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2D1" w:rsidRPr="00A82A96" w:rsidRDefault="00C602D1" w:rsidP="00C602D1">
      <w:pPr>
        <w:pStyle w:val="ProductList-Body"/>
        <w:shd w:val="clear" w:color="auto" w:fill="00188F"/>
        <w:ind w:right="8640"/>
        <w:rPr>
          <w:color w:val="FFFFFF" w:themeColor="background1"/>
          <w:sz w:val="6"/>
          <w:szCs w:val="6"/>
        </w:rPr>
      </w:pPr>
      <w:bookmarkStart w:id="0" w:name="CoverPage"/>
    </w:p>
    <w:p w:rsidR="00A82A96" w:rsidRPr="00B64EAD" w:rsidRDefault="00B64EAD" w:rsidP="00A82A96">
      <w:pPr>
        <w:pStyle w:val="ProductList-Body"/>
        <w:shd w:val="clear" w:color="auto" w:fill="00188F"/>
        <w:ind w:right="8640"/>
        <w:rPr>
          <w:rFonts w:asciiTheme="majorHAnsi" w:hAnsiTheme="majorHAnsi"/>
          <w:color w:val="FFFFFF" w:themeColor="background1"/>
          <w:sz w:val="32"/>
          <w:szCs w:val="32"/>
        </w:rPr>
      </w:pPr>
      <w:r w:rsidRPr="00A82A96">
        <w:rPr>
          <w:color w:val="FFFFFF" w:themeColor="background1"/>
          <w:sz w:val="32"/>
          <w:szCs w:val="32"/>
        </w:rPr>
        <w:tab/>
      </w:r>
      <w:bookmarkEnd w:id="0"/>
      <w:r w:rsidR="00A82A96" w:rsidRPr="00B64EAD">
        <w:rPr>
          <w:rFonts w:asciiTheme="majorHAnsi" w:hAnsiTheme="majorHAnsi"/>
          <w:color w:val="FFFFFF" w:themeColor="background1"/>
          <w:sz w:val="32"/>
          <w:szCs w:val="32"/>
        </w:rPr>
        <w:t>Volume</w:t>
      </w:r>
      <w:bookmarkStart w:id="1" w:name="_GoBack"/>
      <w:bookmarkEnd w:id="1"/>
    </w:p>
    <w:p w:rsidR="00A82A96" w:rsidRPr="00B64EAD" w:rsidRDefault="00A82A96" w:rsidP="00A82A96">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F20AFE" w:rsidRPr="00A82A96" w:rsidRDefault="00F20AFE" w:rsidP="00A82A96">
      <w:pPr>
        <w:pStyle w:val="ProductList-Body"/>
        <w:shd w:val="clear" w:color="auto" w:fill="00188F"/>
        <w:ind w:right="8640"/>
        <w:rPr>
          <w:lang w:eastAsia="zh-TW"/>
        </w:rPr>
      </w:pPr>
    </w:p>
    <w:p w:rsidR="00C602D1" w:rsidRPr="00A82A96" w:rsidRDefault="00C602D1" w:rsidP="00C602D1">
      <w:pPr>
        <w:pStyle w:val="ProductList-Body"/>
        <w:shd w:val="clear" w:color="auto" w:fill="0072C6"/>
        <w:ind w:right="1800"/>
        <w:rPr>
          <w:color w:val="FFFFFF" w:themeColor="background1"/>
          <w:sz w:val="72"/>
          <w:szCs w:val="72"/>
        </w:rPr>
      </w:pPr>
    </w:p>
    <w:p w:rsidR="00C602D1" w:rsidRPr="00A82A96" w:rsidRDefault="00C602D1" w:rsidP="00C602D1">
      <w:pPr>
        <w:pStyle w:val="ProductList-Body"/>
        <w:shd w:val="clear" w:color="auto" w:fill="0072C6"/>
        <w:ind w:right="1800"/>
        <w:rPr>
          <w:color w:val="FFFFFF" w:themeColor="background1"/>
          <w:sz w:val="72"/>
          <w:szCs w:val="72"/>
        </w:rPr>
      </w:pPr>
    </w:p>
    <w:p w:rsidR="00F20AFE" w:rsidRPr="00A82A96" w:rsidRDefault="00271353" w:rsidP="009E770E">
      <w:pPr>
        <w:pStyle w:val="ProductList-Body"/>
        <w:shd w:val="clear" w:color="auto" w:fill="0072C6"/>
        <w:tabs>
          <w:tab w:val="clear" w:pos="158"/>
          <w:tab w:val="left" w:pos="360"/>
        </w:tabs>
        <w:ind w:right="1800"/>
        <w:rPr>
          <w:lang w:eastAsia="zh-TW"/>
        </w:rPr>
      </w:pPr>
      <w:r w:rsidRPr="00A82A96">
        <w:rPr>
          <w:color w:val="FFFFFF" w:themeColor="background1"/>
          <w:sz w:val="72"/>
          <w:szCs w:val="72"/>
          <w:lang w:eastAsia="zh-TW"/>
        </w:rPr>
        <w:tab/>
      </w:r>
      <w:r w:rsidRPr="00A82A96">
        <w:rPr>
          <w:color w:val="FFFFFF" w:themeColor="background1"/>
          <w:sz w:val="72"/>
          <w:szCs w:val="72"/>
          <w:lang w:eastAsia="zh-TW"/>
        </w:rPr>
        <w:t>產品清單</w:t>
      </w:r>
    </w:p>
    <w:p w:rsidR="00F80A49" w:rsidRPr="00A82A96" w:rsidRDefault="00F80A49" w:rsidP="009E770E">
      <w:pPr>
        <w:pStyle w:val="ProductList-Body"/>
        <w:shd w:val="clear" w:color="auto" w:fill="0072C6"/>
        <w:tabs>
          <w:tab w:val="clear" w:pos="158"/>
          <w:tab w:val="left" w:pos="360"/>
        </w:tabs>
        <w:ind w:right="1800"/>
        <w:rPr>
          <w:rFonts w:asciiTheme="majorHAnsi" w:hAnsiTheme="majorHAnsi"/>
          <w:lang w:eastAsia="zh-TW"/>
        </w:rPr>
      </w:pPr>
      <w:r w:rsidRPr="00A82A96">
        <w:rPr>
          <w:color w:val="FFFFFF" w:themeColor="background1"/>
          <w:sz w:val="72"/>
          <w:szCs w:val="72"/>
          <w:lang w:eastAsia="zh-TW"/>
        </w:rPr>
        <w:tab/>
      </w:r>
      <w:r w:rsidRPr="00A82A96">
        <w:rPr>
          <w:rFonts w:asciiTheme="majorHAnsi" w:hAnsiTheme="majorHAnsi"/>
          <w:color w:val="FFFFFF" w:themeColor="background1"/>
          <w:sz w:val="96"/>
          <w:szCs w:val="96"/>
          <w:lang w:eastAsia="zh-TW"/>
        </w:rPr>
        <w:t xml:space="preserve">2014 </w:t>
      </w:r>
      <w:r w:rsidRPr="00A82A96">
        <w:rPr>
          <w:rFonts w:asciiTheme="majorHAnsi" w:hAnsiTheme="majorHAnsi"/>
          <w:color w:val="FFFFFF" w:themeColor="background1"/>
          <w:sz w:val="96"/>
          <w:szCs w:val="96"/>
          <w:lang w:eastAsia="zh-TW"/>
        </w:rPr>
        <w:t>年</w:t>
      </w:r>
      <w:r w:rsidRPr="00A82A96">
        <w:rPr>
          <w:rFonts w:asciiTheme="majorHAnsi" w:hAnsiTheme="majorHAnsi"/>
          <w:color w:val="FFFFFF" w:themeColor="background1"/>
          <w:sz w:val="96"/>
          <w:szCs w:val="96"/>
          <w:lang w:eastAsia="zh-TW"/>
        </w:rPr>
        <w:t xml:space="preserve"> 6 </w:t>
      </w:r>
      <w:r w:rsidRPr="00A82A96">
        <w:rPr>
          <w:rFonts w:asciiTheme="majorHAnsi" w:hAnsiTheme="majorHAnsi"/>
          <w:color w:val="FFFFFF" w:themeColor="background1"/>
          <w:sz w:val="96"/>
          <w:szCs w:val="96"/>
          <w:lang w:eastAsia="zh-TW"/>
        </w:rPr>
        <w:t>月</w:t>
      </w:r>
      <w:r w:rsidRPr="00A82A96">
        <w:rPr>
          <w:rFonts w:asciiTheme="majorHAnsi" w:hAnsiTheme="majorHAnsi"/>
          <w:color w:val="FFFFFF" w:themeColor="background1"/>
          <w:sz w:val="96"/>
          <w:szCs w:val="96"/>
          <w:lang w:eastAsia="zh-TW"/>
        </w:rPr>
        <w:t xml:space="preserve"> 1 </w:t>
      </w:r>
      <w:r w:rsidRPr="00A82A96">
        <w:rPr>
          <w:rFonts w:asciiTheme="majorHAnsi" w:hAnsiTheme="majorHAnsi"/>
          <w:color w:val="FFFFFF" w:themeColor="background1"/>
          <w:sz w:val="96"/>
          <w:szCs w:val="96"/>
          <w:lang w:eastAsia="zh-TW"/>
        </w:rPr>
        <w:t>日</w:t>
      </w:r>
    </w:p>
    <w:p w:rsidR="00C602D1" w:rsidRPr="00A82A96" w:rsidRDefault="00C602D1" w:rsidP="00C602D1">
      <w:pPr>
        <w:pStyle w:val="ProductList-Body"/>
        <w:shd w:val="clear" w:color="auto" w:fill="0072C6"/>
        <w:tabs>
          <w:tab w:val="clear" w:pos="158"/>
          <w:tab w:val="left" w:pos="360"/>
        </w:tabs>
        <w:ind w:right="1800"/>
        <w:rPr>
          <w:color w:val="FFFFFF" w:themeColor="background1"/>
          <w:sz w:val="48"/>
          <w:szCs w:val="48"/>
        </w:rPr>
      </w:pPr>
    </w:p>
    <w:p w:rsidR="009A0C93" w:rsidRPr="00A82A96" w:rsidRDefault="009A0C93" w:rsidP="00035F22">
      <w:pPr>
        <w:pStyle w:val="ProductList-Body"/>
        <w:rPr>
          <w:lang w:eastAsia="zh-TW"/>
        </w:rPr>
      </w:pPr>
    </w:p>
    <w:p w:rsidR="002160E0" w:rsidRPr="00A82A96" w:rsidRDefault="002160E0" w:rsidP="00F20AFE">
      <w:pPr>
        <w:pStyle w:val="ProductList-Body"/>
        <w:rPr>
          <w:lang w:eastAsia="zh-TW"/>
        </w:rPr>
        <w:sectPr w:rsidR="002160E0" w:rsidRPr="00A82A96" w:rsidSect="002854A4">
          <w:footerReference w:type="default" r:id="rId11"/>
          <w:pgSz w:w="12240" w:h="15840"/>
          <w:pgMar w:top="540" w:right="720" w:bottom="1440" w:left="720" w:header="720" w:footer="720" w:gutter="0"/>
          <w:cols w:space="720"/>
          <w:docGrid w:linePitch="360"/>
        </w:sectPr>
      </w:pPr>
    </w:p>
    <w:p w:rsidR="00930D5E" w:rsidRPr="00A82A96" w:rsidRDefault="009A0C93" w:rsidP="00FB7B75">
      <w:pPr>
        <w:pStyle w:val="ProductList-Body"/>
        <w:spacing w:after="240"/>
        <w:outlineLvl w:val="0"/>
        <w:rPr>
          <w:b/>
          <w:sz w:val="40"/>
          <w:szCs w:val="40"/>
        </w:rPr>
        <w:sectPr w:rsidR="00930D5E" w:rsidRPr="00A82A96" w:rsidSect="002854A4">
          <w:headerReference w:type="default" r:id="rId12"/>
          <w:footerReference w:type="default" r:id="rId13"/>
          <w:pgSz w:w="12240" w:h="15840"/>
          <w:pgMar w:top="1440" w:right="720" w:bottom="1440" w:left="720" w:header="720" w:footer="720" w:gutter="0"/>
          <w:cols w:space="720"/>
          <w:docGrid w:linePitch="360"/>
        </w:sectPr>
      </w:pPr>
      <w:bookmarkStart w:id="2" w:name="ToC"/>
      <w:r w:rsidRPr="00A82A96">
        <w:rPr>
          <w:b/>
          <w:sz w:val="40"/>
          <w:szCs w:val="40"/>
        </w:rPr>
        <w:lastRenderedPageBreak/>
        <w:t>目錄</w:t>
      </w:r>
      <w:bookmarkEnd w:id="2"/>
    </w:p>
    <w:p w:rsidR="0001118B" w:rsidRDefault="00BB73DC">
      <w:pPr>
        <w:pStyle w:val="TOC1"/>
        <w:tabs>
          <w:tab w:val="right" w:leader="dot" w:pos="5030"/>
        </w:tabs>
        <w:rPr>
          <w:rFonts w:eastAsiaTheme="minorEastAsia"/>
          <w:b w:val="0"/>
          <w:caps w:val="0"/>
          <w:noProof/>
          <w:sz w:val="22"/>
        </w:rPr>
      </w:pPr>
      <w:r w:rsidRPr="00A82A96">
        <w:lastRenderedPageBreak/>
        <w:fldChar w:fldCharType="begin"/>
      </w:r>
      <w:r w:rsidR="00462C59" w:rsidRPr="00A82A96">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A82A96">
        <w:fldChar w:fldCharType="separate"/>
      </w:r>
      <w:hyperlink w:anchor="_Toc389059569" w:history="1">
        <w:r w:rsidR="0001118B" w:rsidRPr="00805070">
          <w:rPr>
            <w:rStyle w:val="Hyperlink"/>
            <w:rFonts w:hint="eastAsia"/>
            <w:noProof/>
            <w:lang w:eastAsia="zh-TW"/>
          </w:rPr>
          <w:t>簡介</w:t>
        </w:r>
        <w:r w:rsidR="0001118B">
          <w:rPr>
            <w:noProof/>
            <w:webHidden/>
          </w:rPr>
          <w:tab/>
        </w:r>
        <w:r w:rsidR="0001118B">
          <w:rPr>
            <w:noProof/>
            <w:webHidden/>
          </w:rPr>
          <w:fldChar w:fldCharType="begin"/>
        </w:r>
        <w:r w:rsidR="0001118B">
          <w:rPr>
            <w:noProof/>
            <w:webHidden/>
          </w:rPr>
          <w:instrText xml:space="preserve"> PAGEREF _Toc389059569 \h </w:instrText>
        </w:r>
        <w:r w:rsidR="0001118B">
          <w:rPr>
            <w:noProof/>
            <w:webHidden/>
          </w:rPr>
        </w:r>
        <w:r w:rsidR="0001118B">
          <w:rPr>
            <w:noProof/>
            <w:webHidden/>
          </w:rPr>
          <w:fldChar w:fldCharType="separate"/>
        </w:r>
        <w:r w:rsidR="0001118B">
          <w:rPr>
            <w:noProof/>
            <w:webHidden/>
          </w:rPr>
          <w:t>7</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70" w:history="1">
        <w:r w:rsidR="0001118B" w:rsidRPr="00805070">
          <w:rPr>
            <w:rStyle w:val="Hyperlink"/>
            <w:rFonts w:hint="eastAsia"/>
            <w:noProof/>
            <w:lang w:eastAsia="zh-TW"/>
          </w:rPr>
          <w:t>關於本文件</w:t>
        </w:r>
        <w:r w:rsidR="0001118B">
          <w:rPr>
            <w:noProof/>
            <w:webHidden/>
          </w:rPr>
          <w:tab/>
        </w:r>
        <w:r w:rsidR="0001118B">
          <w:rPr>
            <w:noProof/>
            <w:webHidden/>
          </w:rPr>
          <w:fldChar w:fldCharType="begin"/>
        </w:r>
        <w:r w:rsidR="0001118B">
          <w:rPr>
            <w:noProof/>
            <w:webHidden/>
          </w:rPr>
          <w:instrText xml:space="preserve"> PAGEREF _Toc389059570 \h </w:instrText>
        </w:r>
        <w:r w:rsidR="0001118B">
          <w:rPr>
            <w:noProof/>
            <w:webHidden/>
          </w:rPr>
        </w:r>
        <w:r w:rsidR="0001118B">
          <w:rPr>
            <w:noProof/>
            <w:webHidden/>
          </w:rPr>
          <w:fldChar w:fldCharType="separate"/>
        </w:r>
        <w:r w:rsidR="0001118B">
          <w:rPr>
            <w:noProof/>
            <w:webHidden/>
          </w:rPr>
          <w:t>7</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71" w:history="1">
        <w:r w:rsidR="0001118B" w:rsidRPr="00805070">
          <w:rPr>
            <w:rStyle w:val="Hyperlink"/>
            <w:rFonts w:hint="eastAsia"/>
            <w:noProof/>
          </w:rPr>
          <w:t>如何使用本文件</w:t>
        </w:r>
        <w:r w:rsidR="0001118B">
          <w:rPr>
            <w:noProof/>
            <w:webHidden/>
          </w:rPr>
          <w:tab/>
        </w:r>
        <w:r w:rsidR="0001118B">
          <w:rPr>
            <w:noProof/>
            <w:webHidden/>
          </w:rPr>
          <w:fldChar w:fldCharType="begin"/>
        </w:r>
        <w:r w:rsidR="0001118B">
          <w:rPr>
            <w:noProof/>
            <w:webHidden/>
          </w:rPr>
          <w:instrText xml:space="preserve"> PAGEREF _Toc389059571 \h </w:instrText>
        </w:r>
        <w:r w:rsidR="0001118B">
          <w:rPr>
            <w:noProof/>
            <w:webHidden/>
          </w:rPr>
        </w:r>
        <w:r w:rsidR="0001118B">
          <w:rPr>
            <w:noProof/>
            <w:webHidden/>
          </w:rPr>
          <w:fldChar w:fldCharType="separate"/>
        </w:r>
        <w:r w:rsidR="0001118B">
          <w:rPr>
            <w:noProof/>
            <w:webHidden/>
          </w:rPr>
          <w:t>7</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72" w:history="1">
        <w:r w:rsidR="0001118B" w:rsidRPr="00805070">
          <w:rPr>
            <w:rStyle w:val="Hyperlink"/>
            <w:rFonts w:hint="eastAsia"/>
            <w:noProof/>
          </w:rPr>
          <w:t>列表索引鍵</w:t>
        </w:r>
        <w:r w:rsidR="0001118B">
          <w:rPr>
            <w:noProof/>
            <w:webHidden/>
          </w:rPr>
          <w:tab/>
        </w:r>
        <w:r w:rsidR="0001118B">
          <w:rPr>
            <w:noProof/>
            <w:webHidden/>
          </w:rPr>
          <w:fldChar w:fldCharType="begin"/>
        </w:r>
        <w:r w:rsidR="0001118B">
          <w:rPr>
            <w:noProof/>
            <w:webHidden/>
          </w:rPr>
          <w:instrText xml:space="preserve"> PAGEREF _Toc389059572 \h </w:instrText>
        </w:r>
        <w:r w:rsidR="0001118B">
          <w:rPr>
            <w:noProof/>
            <w:webHidden/>
          </w:rPr>
        </w:r>
        <w:r w:rsidR="0001118B">
          <w:rPr>
            <w:noProof/>
            <w:webHidden/>
          </w:rPr>
          <w:fldChar w:fldCharType="separate"/>
        </w:r>
        <w:r w:rsidR="0001118B">
          <w:rPr>
            <w:noProof/>
            <w:webHidden/>
          </w:rPr>
          <w:t>8</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73" w:history="1">
        <w:r w:rsidR="0001118B" w:rsidRPr="00805070">
          <w:rPr>
            <w:rStyle w:val="Hyperlink"/>
            <w:rFonts w:hint="eastAsia"/>
            <w:noProof/>
            <w:lang w:eastAsia="zh-TW"/>
          </w:rPr>
          <w:t>先前版本</w:t>
        </w:r>
        <w:r w:rsidR="0001118B">
          <w:rPr>
            <w:noProof/>
            <w:webHidden/>
          </w:rPr>
          <w:tab/>
        </w:r>
        <w:r w:rsidR="0001118B">
          <w:rPr>
            <w:noProof/>
            <w:webHidden/>
          </w:rPr>
          <w:fldChar w:fldCharType="begin"/>
        </w:r>
        <w:r w:rsidR="0001118B">
          <w:rPr>
            <w:noProof/>
            <w:webHidden/>
          </w:rPr>
          <w:instrText xml:space="preserve"> PAGEREF _Toc389059573 \h </w:instrText>
        </w:r>
        <w:r w:rsidR="0001118B">
          <w:rPr>
            <w:noProof/>
            <w:webHidden/>
          </w:rPr>
        </w:r>
        <w:r w:rsidR="0001118B">
          <w:rPr>
            <w:noProof/>
            <w:webHidden/>
          </w:rPr>
          <w:fldChar w:fldCharType="separate"/>
        </w:r>
        <w:r w:rsidR="0001118B">
          <w:rPr>
            <w:noProof/>
            <w:webHidden/>
          </w:rPr>
          <w:t>10</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74" w:history="1">
        <w:r w:rsidR="0001118B" w:rsidRPr="00805070">
          <w:rPr>
            <w:rStyle w:val="Hyperlink"/>
            <w:rFonts w:hint="eastAsia"/>
            <w:noProof/>
            <w:lang w:eastAsia="zh-TW"/>
          </w:rPr>
          <w:t>說明以及變更摘要</w:t>
        </w:r>
        <w:r w:rsidR="0001118B">
          <w:rPr>
            <w:noProof/>
            <w:webHidden/>
          </w:rPr>
          <w:tab/>
        </w:r>
        <w:r w:rsidR="0001118B">
          <w:rPr>
            <w:noProof/>
            <w:webHidden/>
          </w:rPr>
          <w:fldChar w:fldCharType="begin"/>
        </w:r>
        <w:r w:rsidR="0001118B">
          <w:rPr>
            <w:noProof/>
            <w:webHidden/>
          </w:rPr>
          <w:instrText xml:space="preserve"> PAGEREF _Toc389059574 \h </w:instrText>
        </w:r>
        <w:r w:rsidR="0001118B">
          <w:rPr>
            <w:noProof/>
            <w:webHidden/>
          </w:rPr>
        </w:r>
        <w:r w:rsidR="0001118B">
          <w:rPr>
            <w:noProof/>
            <w:webHidden/>
          </w:rPr>
          <w:fldChar w:fldCharType="separate"/>
        </w:r>
        <w:r w:rsidR="0001118B">
          <w:rPr>
            <w:noProof/>
            <w:webHidden/>
          </w:rPr>
          <w:t>10</w:t>
        </w:r>
        <w:r w:rsidR="0001118B">
          <w:rPr>
            <w:noProof/>
            <w:webHidden/>
          </w:rPr>
          <w:fldChar w:fldCharType="end"/>
        </w:r>
      </w:hyperlink>
    </w:p>
    <w:p w:rsidR="0001118B" w:rsidRDefault="0048196C">
      <w:pPr>
        <w:pStyle w:val="TOC1"/>
        <w:tabs>
          <w:tab w:val="right" w:leader="dot" w:pos="5030"/>
        </w:tabs>
        <w:rPr>
          <w:rFonts w:eastAsiaTheme="minorEastAsia"/>
          <w:b w:val="0"/>
          <w:caps w:val="0"/>
          <w:noProof/>
          <w:sz w:val="22"/>
        </w:rPr>
      </w:pPr>
      <w:hyperlink w:anchor="_Toc389059575" w:history="1">
        <w:r w:rsidR="0001118B" w:rsidRPr="00805070">
          <w:rPr>
            <w:rStyle w:val="Hyperlink"/>
            <w:rFonts w:hint="eastAsia"/>
            <w:noProof/>
          </w:rPr>
          <w:t>軟體</w:t>
        </w:r>
        <w:r w:rsidR="0001118B">
          <w:rPr>
            <w:noProof/>
            <w:webHidden/>
          </w:rPr>
          <w:tab/>
        </w:r>
        <w:r w:rsidR="0001118B">
          <w:rPr>
            <w:noProof/>
            <w:webHidden/>
          </w:rPr>
          <w:fldChar w:fldCharType="begin"/>
        </w:r>
        <w:r w:rsidR="0001118B">
          <w:rPr>
            <w:noProof/>
            <w:webHidden/>
          </w:rPr>
          <w:instrText xml:space="preserve"> PAGEREF _Toc389059575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76" w:history="1">
        <w:r w:rsidR="0001118B" w:rsidRPr="00805070">
          <w:rPr>
            <w:rStyle w:val="Hyperlink"/>
            <w:noProof/>
          </w:rPr>
          <w:t>AutoRoute</w:t>
        </w:r>
        <w:r w:rsidR="0001118B">
          <w:rPr>
            <w:noProof/>
            <w:webHidden/>
          </w:rPr>
          <w:tab/>
        </w:r>
        <w:r w:rsidR="0001118B">
          <w:rPr>
            <w:noProof/>
            <w:webHidden/>
          </w:rPr>
          <w:fldChar w:fldCharType="begin"/>
        </w:r>
        <w:r w:rsidR="0001118B">
          <w:rPr>
            <w:noProof/>
            <w:webHidden/>
          </w:rPr>
          <w:instrText xml:space="preserve"> PAGEREF _Toc389059576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77" w:history="1">
        <w:r w:rsidR="0001118B" w:rsidRPr="00805070">
          <w:rPr>
            <w:rStyle w:val="Hyperlink"/>
            <w:noProof/>
          </w:rPr>
          <w:t>AutoRoute 2013</w:t>
        </w:r>
        <w:r w:rsidR="0001118B">
          <w:rPr>
            <w:noProof/>
            <w:webHidden/>
          </w:rPr>
          <w:tab/>
        </w:r>
        <w:r w:rsidR="0001118B">
          <w:rPr>
            <w:noProof/>
            <w:webHidden/>
          </w:rPr>
          <w:fldChar w:fldCharType="begin"/>
        </w:r>
        <w:r w:rsidR="0001118B">
          <w:rPr>
            <w:noProof/>
            <w:webHidden/>
          </w:rPr>
          <w:instrText xml:space="preserve"> PAGEREF _Toc389059577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78" w:history="1">
        <w:r w:rsidR="0001118B" w:rsidRPr="00805070">
          <w:rPr>
            <w:rStyle w:val="Hyperlink"/>
            <w:noProof/>
          </w:rPr>
          <w:t>BizTalk Server</w:t>
        </w:r>
        <w:r w:rsidR="0001118B">
          <w:rPr>
            <w:noProof/>
            <w:webHidden/>
          </w:rPr>
          <w:tab/>
        </w:r>
        <w:r w:rsidR="0001118B">
          <w:rPr>
            <w:noProof/>
            <w:webHidden/>
          </w:rPr>
          <w:fldChar w:fldCharType="begin"/>
        </w:r>
        <w:r w:rsidR="0001118B">
          <w:rPr>
            <w:noProof/>
            <w:webHidden/>
          </w:rPr>
          <w:instrText xml:space="preserve"> PAGEREF _Toc389059578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79" w:history="1">
        <w:r w:rsidR="0001118B" w:rsidRPr="00805070">
          <w:rPr>
            <w:rStyle w:val="Hyperlink"/>
            <w:noProof/>
          </w:rPr>
          <w:t>BizTalk Server 2013 R2 Branch Edition</w:t>
        </w:r>
        <w:r w:rsidR="0001118B">
          <w:rPr>
            <w:noProof/>
            <w:webHidden/>
          </w:rPr>
          <w:tab/>
        </w:r>
        <w:r w:rsidR="0001118B">
          <w:rPr>
            <w:noProof/>
            <w:webHidden/>
          </w:rPr>
          <w:fldChar w:fldCharType="begin"/>
        </w:r>
        <w:r w:rsidR="0001118B">
          <w:rPr>
            <w:noProof/>
            <w:webHidden/>
          </w:rPr>
          <w:instrText xml:space="preserve"> PAGEREF _Toc389059579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0" w:history="1">
        <w:r w:rsidR="0001118B" w:rsidRPr="00805070">
          <w:rPr>
            <w:rStyle w:val="Hyperlink"/>
            <w:noProof/>
          </w:rPr>
          <w:t>BizTalk Server 2013 R2 Branch IDC</w:t>
        </w:r>
        <w:r w:rsidR="0001118B">
          <w:rPr>
            <w:noProof/>
            <w:webHidden/>
          </w:rPr>
          <w:tab/>
        </w:r>
        <w:r w:rsidR="0001118B">
          <w:rPr>
            <w:noProof/>
            <w:webHidden/>
          </w:rPr>
          <w:fldChar w:fldCharType="begin"/>
        </w:r>
        <w:r w:rsidR="0001118B">
          <w:rPr>
            <w:noProof/>
            <w:webHidden/>
          </w:rPr>
          <w:instrText xml:space="preserve"> PAGEREF _Toc389059580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1" w:history="1">
        <w:r w:rsidR="0001118B" w:rsidRPr="00805070">
          <w:rPr>
            <w:rStyle w:val="Hyperlink"/>
            <w:noProof/>
          </w:rPr>
          <w:t>BizTalk Server 2013 R2 Developer</w:t>
        </w:r>
        <w:r w:rsidR="0001118B">
          <w:rPr>
            <w:noProof/>
            <w:webHidden/>
          </w:rPr>
          <w:tab/>
        </w:r>
        <w:r w:rsidR="0001118B">
          <w:rPr>
            <w:noProof/>
            <w:webHidden/>
          </w:rPr>
          <w:fldChar w:fldCharType="begin"/>
        </w:r>
        <w:r w:rsidR="0001118B">
          <w:rPr>
            <w:noProof/>
            <w:webHidden/>
          </w:rPr>
          <w:instrText xml:space="preserve"> PAGEREF _Toc389059581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2" w:history="1">
        <w:r w:rsidR="0001118B" w:rsidRPr="00805070">
          <w:rPr>
            <w:rStyle w:val="Hyperlink"/>
            <w:noProof/>
          </w:rPr>
          <w:t>BizTalk Server 2013 R2 Enterprise Edition</w:t>
        </w:r>
        <w:r w:rsidR="0001118B">
          <w:rPr>
            <w:noProof/>
            <w:webHidden/>
          </w:rPr>
          <w:tab/>
        </w:r>
        <w:r w:rsidR="0001118B">
          <w:rPr>
            <w:noProof/>
            <w:webHidden/>
          </w:rPr>
          <w:fldChar w:fldCharType="begin"/>
        </w:r>
        <w:r w:rsidR="0001118B">
          <w:rPr>
            <w:noProof/>
            <w:webHidden/>
          </w:rPr>
          <w:instrText xml:space="preserve"> PAGEREF _Toc389059582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3" w:history="1">
        <w:r w:rsidR="0001118B" w:rsidRPr="00805070">
          <w:rPr>
            <w:rStyle w:val="Hyperlink"/>
            <w:noProof/>
          </w:rPr>
          <w:t>BizTalk Server 2013 R2 Standard Edition</w:t>
        </w:r>
        <w:r w:rsidR="0001118B">
          <w:rPr>
            <w:noProof/>
            <w:webHidden/>
          </w:rPr>
          <w:tab/>
        </w:r>
        <w:r w:rsidR="0001118B">
          <w:rPr>
            <w:noProof/>
            <w:webHidden/>
          </w:rPr>
          <w:fldChar w:fldCharType="begin"/>
        </w:r>
        <w:r w:rsidR="0001118B">
          <w:rPr>
            <w:noProof/>
            <w:webHidden/>
          </w:rPr>
          <w:instrText xml:space="preserve"> PAGEREF _Toc389059583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4" w:history="1">
        <w:r w:rsidR="0001118B" w:rsidRPr="00805070">
          <w:rPr>
            <w:rStyle w:val="Hyperlink"/>
            <w:noProof/>
          </w:rPr>
          <w:t>BizTalk Server 2013 R2 Standard Edition IDC</w:t>
        </w:r>
        <w:r w:rsidR="0001118B">
          <w:rPr>
            <w:noProof/>
            <w:webHidden/>
          </w:rPr>
          <w:tab/>
        </w:r>
        <w:r w:rsidR="0001118B">
          <w:rPr>
            <w:noProof/>
            <w:webHidden/>
          </w:rPr>
          <w:fldChar w:fldCharType="begin"/>
        </w:r>
        <w:r w:rsidR="0001118B">
          <w:rPr>
            <w:noProof/>
            <w:webHidden/>
          </w:rPr>
          <w:instrText xml:space="preserve"> PAGEREF _Toc389059584 \h </w:instrText>
        </w:r>
        <w:r w:rsidR="0001118B">
          <w:rPr>
            <w:noProof/>
            <w:webHidden/>
          </w:rPr>
        </w:r>
        <w:r w:rsidR="0001118B">
          <w:rPr>
            <w:noProof/>
            <w:webHidden/>
          </w:rPr>
          <w:fldChar w:fldCharType="separate"/>
        </w:r>
        <w:r w:rsidR="0001118B">
          <w:rPr>
            <w:noProof/>
            <w:webHidden/>
          </w:rPr>
          <w:t>11</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85" w:history="1">
        <w:r w:rsidR="0001118B" w:rsidRPr="00805070">
          <w:rPr>
            <w:rStyle w:val="Hyperlink"/>
            <w:noProof/>
          </w:rPr>
          <w:t>Core Infrastructure Server Suite</w:t>
        </w:r>
        <w:r w:rsidR="0001118B">
          <w:rPr>
            <w:noProof/>
            <w:webHidden/>
          </w:rPr>
          <w:tab/>
        </w:r>
        <w:r w:rsidR="0001118B">
          <w:rPr>
            <w:noProof/>
            <w:webHidden/>
          </w:rPr>
          <w:fldChar w:fldCharType="begin"/>
        </w:r>
        <w:r w:rsidR="0001118B">
          <w:rPr>
            <w:noProof/>
            <w:webHidden/>
          </w:rPr>
          <w:instrText xml:space="preserve"> PAGEREF _Toc389059585 \h </w:instrText>
        </w:r>
        <w:r w:rsidR="0001118B">
          <w:rPr>
            <w:noProof/>
            <w:webHidden/>
          </w:rPr>
        </w:r>
        <w:r w:rsidR="0001118B">
          <w:rPr>
            <w:noProof/>
            <w:webHidden/>
          </w:rPr>
          <w:fldChar w:fldCharType="separate"/>
        </w:r>
        <w:r w:rsidR="0001118B">
          <w:rPr>
            <w:noProof/>
            <w:webHidden/>
          </w:rPr>
          <w:t>12</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6" w:history="1">
        <w:r w:rsidR="0001118B" w:rsidRPr="00805070">
          <w:rPr>
            <w:rStyle w:val="Hyperlink"/>
            <w:noProof/>
            <w:lang w:val="fr-CA"/>
          </w:rPr>
          <w:t>Core Infrastructure Server Suite Datacenter</w:t>
        </w:r>
        <w:r w:rsidR="0001118B">
          <w:rPr>
            <w:noProof/>
            <w:webHidden/>
          </w:rPr>
          <w:tab/>
        </w:r>
        <w:r w:rsidR="0001118B">
          <w:rPr>
            <w:noProof/>
            <w:webHidden/>
          </w:rPr>
          <w:fldChar w:fldCharType="begin"/>
        </w:r>
        <w:r w:rsidR="0001118B">
          <w:rPr>
            <w:noProof/>
            <w:webHidden/>
          </w:rPr>
          <w:instrText xml:space="preserve"> PAGEREF _Toc389059586 \h </w:instrText>
        </w:r>
        <w:r w:rsidR="0001118B">
          <w:rPr>
            <w:noProof/>
            <w:webHidden/>
          </w:rPr>
        </w:r>
        <w:r w:rsidR="0001118B">
          <w:rPr>
            <w:noProof/>
            <w:webHidden/>
          </w:rPr>
          <w:fldChar w:fldCharType="separate"/>
        </w:r>
        <w:r w:rsidR="0001118B">
          <w:rPr>
            <w:noProof/>
            <w:webHidden/>
          </w:rPr>
          <w:t>12</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7" w:history="1">
        <w:r w:rsidR="0001118B" w:rsidRPr="00805070">
          <w:rPr>
            <w:rStyle w:val="Hyperlink"/>
            <w:noProof/>
            <w:lang w:val="fr-CA"/>
          </w:rPr>
          <w:t>Core Infrastructure Server Suite Enterprise</w:t>
        </w:r>
        <w:r w:rsidR="0001118B">
          <w:rPr>
            <w:noProof/>
            <w:webHidden/>
          </w:rPr>
          <w:tab/>
        </w:r>
        <w:r w:rsidR="0001118B">
          <w:rPr>
            <w:noProof/>
            <w:webHidden/>
          </w:rPr>
          <w:fldChar w:fldCharType="begin"/>
        </w:r>
        <w:r w:rsidR="0001118B">
          <w:rPr>
            <w:noProof/>
            <w:webHidden/>
          </w:rPr>
          <w:instrText xml:space="preserve"> PAGEREF _Toc389059587 \h </w:instrText>
        </w:r>
        <w:r w:rsidR="0001118B">
          <w:rPr>
            <w:noProof/>
            <w:webHidden/>
          </w:rPr>
        </w:r>
        <w:r w:rsidR="0001118B">
          <w:rPr>
            <w:noProof/>
            <w:webHidden/>
          </w:rPr>
          <w:fldChar w:fldCharType="separate"/>
        </w:r>
        <w:r w:rsidR="0001118B">
          <w:rPr>
            <w:noProof/>
            <w:webHidden/>
          </w:rPr>
          <w:t>12</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88" w:history="1">
        <w:r w:rsidR="0001118B" w:rsidRPr="00805070">
          <w:rPr>
            <w:rStyle w:val="Hyperlink"/>
            <w:noProof/>
            <w:lang w:val="fr-CA"/>
          </w:rPr>
          <w:t>Core Infrastructure Server Suite Standard</w:t>
        </w:r>
        <w:r w:rsidR="0001118B">
          <w:rPr>
            <w:noProof/>
            <w:webHidden/>
          </w:rPr>
          <w:tab/>
        </w:r>
        <w:r w:rsidR="0001118B">
          <w:rPr>
            <w:noProof/>
            <w:webHidden/>
          </w:rPr>
          <w:fldChar w:fldCharType="begin"/>
        </w:r>
        <w:r w:rsidR="0001118B">
          <w:rPr>
            <w:noProof/>
            <w:webHidden/>
          </w:rPr>
          <w:instrText xml:space="preserve"> PAGEREF _Toc389059588 \h </w:instrText>
        </w:r>
        <w:r w:rsidR="0001118B">
          <w:rPr>
            <w:noProof/>
            <w:webHidden/>
          </w:rPr>
        </w:r>
        <w:r w:rsidR="0001118B">
          <w:rPr>
            <w:noProof/>
            <w:webHidden/>
          </w:rPr>
          <w:fldChar w:fldCharType="separate"/>
        </w:r>
        <w:r w:rsidR="0001118B">
          <w:rPr>
            <w:noProof/>
            <w:webHidden/>
          </w:rPr>
          <w:t>12</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89" w:history="1">
        <w:r w:rsidR="0001118B" w:rsidRPr="00805070">
          <w:rPr>
            <w:rStyle w:val="Hyperlink"/>
            <w:noProof/>
          </w:rPr>
          <w:t>CAL Suite</w:t>
        </w:r>
        <w:r w:rsidR="0001118B">
          <w:rPr>
            <w:noProof/>
            <w:webHidden/>
          </w:rPr>
          <w:tab/>
        </w:r>
        <w:r w:rsidR="0001118B">
          <w:rPr>
            <w:noProof/>
            <w:webHidden/>
          </w:rPr>
          <w:fldChar w:fldCharType="begin"/>
        </w:r>
        <w:r w:rsidR="0001118B">
          <w:rPr>
            <w:noProof/>
            <w:webHidden/>
          </w:rPr>
          <w:instrText xml:space="preserve"> PAGEREF _Toc389059589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0" w:history="1">
        <w:r w:rsidR="0001118B" w:rsidRPr="00805070">
          <w:rPr>
            <w:rStyle w:val="Hyperlink"/>
            <w:noProof/>
          </w:rPr>
          <w:t xml:space="preserve">Core CAL </w:t>
        </w:r>
        <w:r w:rsidR="0001118B" w:rsidRPr="00805070">
          <w:rPr>
            <w:rStyle w:val="Hyperlink"/>
            <w:rFonts w:hint="eastAsia"/>
            <w:noProof/>
          </w:rPr>
          <w:t>套件</w:t>
        </w:r>
        <w:r w:rsidR="0001118B" w:rsidRPr="00805070">
          <w:rPr>
            <w:rStyle w:val="Hyperlink"/>
            <w:noProof/>
          </w:rPr>
          <w:t xml:space="preserve">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_Toc389059590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1" w:history="1">
        <w:r w:rsidR="0001118B" w:rsidRPr="00805070">
          <w:rPr>
            <w:rStyle w:val="Hyperlink"/>
            <w:noProof/>
          </w:rPr>
          <w:t>Core CAL Suite Bridge for Office 365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_Toc389059591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2" w:history="1">
        <w:r w:rsidR="0001118B" w:rsidRPr="00805070">
          <w:rPr>
            <w:rStyle w:val="Hyperlink"/>
            <w:noProof/>
          </w:rPr>
          <w:t xml:space="preserve">Core CAL Suite Bridge for Office 365 </w:t>
        </w:r>
        <w:r w:rsidR="0001118B" w:rsidRPr="00805070">
          <w:rPr>
            <w:rStyle w:val="Hyperlink"/>
            <w:rFonts w:hint="eastAsia"/>
            <w:noProof/>
          </w:rPr>
          <w:t>及</w:t>
        </w:r>
        <w:r w:rsidR="0001118B" w:rsidRPr="00805070">
          <w:rPr>
            <w:rStyle w:val="Hyperlink"/>
            <w:noProof/>
          </w:rPr>
          <w:t xml:space="preserve"> Windows Intune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_Toc389059592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3" w:history="1">
        <w:r w:rsidR="0001118B" w:rsidRPr="00805070">
          <w:rPr>
            <w:rStyle w:val="Hyperlink"/>
            <w:noProof/>
          </w:rPr>
          <w:t>Core CAL Suite for Windows Intune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_Toc389059593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4" w:history="1">
        <w:r w:rsidR="0001118B" w:rsidRPr="00805070">
          <w:rPr>
            <w:rStyle w:val="Hyperlink"/>
            <w:noProof/>
          </w:rPr>
          <w:t xml:space="preserve">Enterprise CAL </w:t>
        </w:r>
        <w:r w:rsidR="0001118B" w:rsidRPr="00805070">
          <w:rPr>
            <w:rStyle w:val="Hyperlink"/>
            <w:rFonts w:hint="eastAsia"/>
            <w:noProof/>
          </w:rPr>
          <w:t>套件</w:t>
        </w:r>
        <w:r w:rsidR="0001118B" w:rsidRPr="00805070">
          <w:rPr>
            <w:rStyle w:val="Hyperlink"/>
            <w:noProof/>
          </w:rPr>
          <w:t xml:space="preserve">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_Toc389059594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5" w:history="1">
        <w:r w:rsidR="0001118B" w:rsidRPr="00805070">
          <w:rPr>
            <w:rStyle w:val="Hyperlink"/>
            <w:noProof/>
          </w:rPr>
          <w:t>Enterprise CAL Suite Bridge for Office 365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_Toc389059595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6" w:history="1">
        <w:r w:rsidR="0001118B" w:rsidRPr="00805070">
          <w:rPr>
            <w:rStyle w:val="Hyperlink"/>
            <w:noProof/>
          </w:rPr>
          <w:t xml:space="preserve">Enterprise CAL Suite Bridge for Office 365 </w:t>
        </w:r>
        <w:r w:rsidR="0001118B" w:rsidRPr="00805070">
          <w:rPr>
            <w:rStyle w:val="Hyperlink"/>
            <w:rFonts w:hint="eastAsia"/>
            <w:noProof/>
          </w:rPr>
          <w:t>及</w:t>
        </w:r>
        <w:r w:rsidR="0001118B" w:rsidRPr="00805070">
          <w:rPr>
            <w:rStyle w:val="Hyperlink"/>
            <w:noProof/>
          </w:rPr>
          <w:t xml:space="preserve"> Windows Intune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_Toc389059596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7" w:history="1">
        <w:r w:rsidR="0001118B" w:rsidRPr="00805070">
          <w:rPr>
            <w:rStyle w:val="Hyperlink"/>
            <w:noProof/>
          </w:rPr>
          <w:t>Enterprise CAL Suite Bridge for Windows Intune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_Toc389059597 \h </w:instrText>
        </w:r>
        <w:r w:rsidR="0001118B">
          <w:rPr>
            <w:noProof/>
            <w:webHidden/>
          </w:rPr>
        </w:r>
        <w:r w:rsidR="0001118B">
          <w:rPr>
            <w:noProof/>
            <w:webHidden/>
          </w:rPr>
          <w:fldChar w:fldCharType="separate"/>
        </w:r>
        <w:r w:rsidR="0001118B">
          <w:rPr>
            <w:noProof/>
            <w:webHidden/>
          </w:rPr>
          <w:t>13</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598" w:history="1">
        <w:r w:rsidR="0001118B" w:rsidRPr="00805070">
          <w:rPr>
            <w:rStyle w:val="Hyperlink"/>
            <w:noProof/>
          </w:rPr>
          <w:t>Forefront</w:t>
        </w:r>
        <w:r w:rsidR="0001118B">
          <w:rPr>
            <w:noProof/>
            <w:webHidden/>
          </w:rPr>
          <w:tab/>
        </w:r>
        <w:r w:rsidR="0001118B">
          <w:rPr>
            <w:noProof/>
            <w:webHidden/>
          </w:rPr>
          <w:fldChar w:fldCharType="begin"/>
        </w:r>
        <w:r w:rsidR="0001118B">
          <w:rPr>
            <w:noProof/>
            <w:webHidden/>
          </w:rPr>
          <w:instrText xml:space="preserve"> PAGEREF _Toc389059598 \h </w:instrText>
        </w:r>
        <w:r w:rsidR="0001118B">
          <w:rPr>
            <w:noProof/>
            <w:webHidden/>
          </w:rPr>
        </w:r>
        <w:r w:rsidR="0001118B">
          <w:rPr>
            <w:noProof/>
            <w:webHidden/>
          </w:rPr>
          <w:fldChar w:fldCharType="separate"/>
        </w:r>
        <w:r w:rsidR="0001118B">
          <w:rPr>
            <w:noProof/>
            <w:webHidden/>
          </w:rPr>
          <w:t>15</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599" w:history="1">
        <w:r w:rsidR="0001118B" w:rsidRPr="00805070">
          <w:rPr>
            <w:rStyle w:val="Hyperlink"/>
            <w:noProof/>
          </w:rPr>
          <w:t>Forefront Identity Manager 2010 R2 CAL  (</w:t>
        </w:r>
        <w:r w:rsidR="0001118B" w:rsidRPr="00805070">
          <w:rPr>
            <w:rStyle w:val="Hyperlink"/>
            <w:rFonts w:hint="eastAsia"/>
            <w:noProof/>
          </w:rPr>
          <w:t>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_Toc389059599 \h </w:instrText>
        </w:r>
        <w:r w:rsidR="0001118B">
          <w:rPr>
            <w:noProof/>
            <w:webHidden/>
          </w:rPr>
        </w:r>
        <w:r w:rsidR="0001118B">
          <w:rPr>
            <w:noProof/>
            <w:webHidden/>
          </w:rPr>
          <w:fldChar w:fldCharType="separate"/>
        </w:r>
        <w:r w:rsidR="0001118B">
          <w:rPr>
            <w:noProof/>
            <w:webHidden/>
          </w:rPr>
          <w:t>15</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00" w:history="1">
        <w:r w:rsidR="0001118B" w:rsidRPr="00805070">
          <w:rPr>
            <w:rStyle w:val="Hyperlink"/>
            <w:noProof/>
          </w:rPr>
          <w:t>Forefront Identity Manager 2010 R2 External Connector</w:t>
        </w:r>
        <w:r w:rsidR="0001118B">
          <w:rPr>
            <w:noProof/>
            <w:webHidden/>
          </w:rPr>
          <w:tab/>
        </w:r>
        <w:r w:rsidR="0001118B">
          <w:rPr>
            <w:noProof/>
            <w:webHidden/>
          </w:rPr>
          <w:fldChar w:fldCharType="begin"/>
        </w:r>
        <w:r w:rsidR="0001118B">
          <w:rPr>
            <w:noProof/>
            <w:webHidden/>
          </w:rPr>
          <w:instrText xml:space="preserve"> PAGEREF _Toc389059600 \h </w:instrText>
        </w:r>
        <w:r w:rsidR="0001118B">
          <w:rPr>
            <w:noProof/>
            <w:webHidden/>
          </w:rPr>
        </w:r>
        <w:r w:rsidR="0001118B">
          <w:rPr>
            <w:noProof/>
            <w:webHidden/>
          </w:rPr>
          <w:fldChar w:fldCharType="separate"/>
        </w:r>
        <w:r w:rsidR="0001118B">
          <w:rPr>
            <w:noProof/>
            <w:webHidden/>
          </w:rPr>
          <w:t>15</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01" w:history="1">
        <w:r w:rsidR="0001118B" w:rsidRPr="00805070">
          <w:rPr>
            <w:rStyle w:val="Hyperlink"/>
            <w:noProof/>
          </w:rPr>
          <w:t>Forefront Identity Manager 2010 R2  Server</w:t>
        </w:r>
        <w:r w:rsidR="0001118B">
          <w:rPr>
            <w:noProof/>
            <w:webHidden/>
          </w:rPr>
          <w:tab/>
        </w:r>
        <w:r w:rsidR="0001118B">
          <w:rPr>
            <w:noProof/>
            <w:webHidden/>
          </w:rPr>
          <w:fldChar w:fldCharType="begin"/>
        </w:r>
        <w:r w:rsidR="0001118B">
          <w:rPr>
            <w:noProof/>
            <w:webHidden/>
          </w:rPr>
          <w:instrText xml:space="preserve"> PAGEREF _Toc389059601 \h </w:instrText>
        </w:r>
        <w:r w:rsidR="0001118B">
          <w:rPr>
            <w:noProof/>
            <w:webHidden/>
          </w:rPr>
        </w:r>
        <w:r w:rsidR="0001118B">
          <w:rPr>
            <w:noProof/>
            <w:webHidden/>
          </w:rPr>
          <w:fldChar w:fldCharType="separate"/>
        </w:r>
        <w:r w:rsidR="0001118B">
          <w:rPr>
            <w:noProof/>
            <w:webHidden/>
          </w:rPr>
          <w:t>15</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02" w:history="1">
        <w:r w:rsidR="0001118B" w:rsidRPr="00805070">
          <w:rPr>
            <w:rStyle w:val="Hyperlink"/>
            <w:noProof/>
          </w:rPr>
          <w:t>Forefront Identity Manager 2010 R2 Windows Live Edition</w:t>
        </w:r>
        <w:r w:rsidR="0001118B">
          <w:rPr>
            <w:noProof/>
            <w:webHidden/>
          </w:rPr>
          <w:tab/>
        </w:r>
        <w:r w:rsidR="0001118B">
          <w:rPr>
            <w:noProof/>
            <w:webHidden/>
          </w:rPr>
          <w:fldChar w:fldCharType="begin"/>
        </w:r>
        <w:r w:rsidR="0001118B">
          <w:rPr>
            <w:noProof/>
            <w:webHidden/>
          </w:rPr>
          <w:instrText xml:space="preserve"> PAGEREF _Toc389059602 \h </w:instrText>
        </w:r>
        <w:r w:rsidR="0001118B">
          <w:rPr>
            <w:noProof/>
            <w:webHidden/>
          </w:rPr>
        </w:r>
        <w:r w:rsidR="0001118B">
          <w:rPr>
            <w:noProof/>
            <w:webHidden/>
          </w:rPr>
          <w:fldChar w:fldCharType="separate"/>
        </w:r>
        <w:r w:rsidR="0001118B">
          <w:rPr>
            <w:noProof/>
            <w:webHidden/>
          </w:rPr>
          <w:t>15</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603" w:history="1">
        <w:r w:rsidR="0001118B" w:rsidRPr="00805070">
          <w:rPr>
            <w:rStyle w:val="Hyperlink"/>
            <w:noProof/>
          </w:rPr>
          <w:t>MapPoint</w:t>
        </w:r>
        <w:r w:rsidR="0001118B">
          <w:rPr>
            <w:noProof/>
            <w:webHidden/>
          </w:rPr>
          <w:tab/>
        </w:r>
        <w:r w:rsidR="0001118B">
          <w:rPr>
            <w:noProof/>
            <w:webHidden/>
          </w:rPr>
          <w:fldChar w:fldCharType="begin"/>
        </w:r>
        <w:r w:rsidR="0001118B">
          <w:rPr>
            <w:noProof/>
            <w:webHidden/>
          </w:rPr>
          <w:instrText xml:space="preserve"> PAGEREF _Toc389059603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04" w:history="1">
        <w:r w:rsidR="0001118B" w:rsidRPr="00805070">
          <w:rPr>
            <w:rStyle w:val="Hyperlink"/>
            <w:noProof/>
          </w:rPr>
          <w:t>MapPoint 2013 for Windows</w:t>
        </w:r>
        <w:r w:rsidR="0001118B">
          <w:rPr>
            <w:noProof/>
            <w:webHidden/>
          </w:rPr>
          <w:tab/>
        </w:r>
        <w:r w:rsidR="0001118B">
          <w:rPr>
            <w:noProof/>
            <w:webHidden/>
          </w:rPr>
          <w:fldChar w:fldCharType="begin"/>
        </w:r>
        <w:r w:rsidR="0001118B">
          <w:rPr>
            <w:noProof/>
            <w:webHidden/>
          </w:rPr>
          <w:instrText xml:space="preserve"> PAGEREF _Toc389059604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05" w:history="1">
        <w:r w:rsidR="0001118B" w:rsidRPr="00805070">
          <w:rPr>
            <w:rStyle w:val="Hyperlink"/>
            <w:noProof/>
          </w:rPr>
          <w:t>MapPoint Fleet Edition 2013</w:t>
        </w:r>
        <w:r w:rsidR="0001118B">
          <w:rPr>
            <w:noProof/>
            <w:webHidden/>
          </w:rPr>
          <w:tab/>
        </w:r>
        <w:r w:rsidR="0001118B">
          <w:rPr>
            <w:noProof/>
            <w:webHidden/>
          </w:rPr>
          <w:fldChar w:fldCharType="begin"/>
        </w:r>
        <w:r w:rsidR="0001118B">
          <w:rPr>
            <w:noProof/>
            <w:webHidden/>
          </w:rPr>
          <w:instrText xml:space="preserve"> PAGEREF _Toc389059605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606" w:history="1">
        <w:r w:rsidR="0001118B" w:rsidRPr="00805070">
          <w:rPr>
            <w:rStyle w:val="Hyperlink"/>
            <w:noProof/>
          </w:rPr>
          <w:t>Microsoft Desktop Optimization Pack</w:t>
        </w:r>
        <w:r w:rsidR="0001118B">
          <w:rPr>
            <w:noProof/>
            <w:webHidden/>
          </w:rPr>
          <w:tab/>
        </w:r>
        <w:r w:rsidR="0001118B">
          <w:rPr>
            <w:noProof/>
            <w:webHidden/>
          </w:rPr>
          <w:fldChar w:fldCharType="begin"/>
        </w:r>
        <w:r w:rsidR="0001118B">
          <w:rPr>
            <w:noProof/>
            <w:webHidden/>
          </w:rPr>
          <w:instrText xml:space="preserve"> PAGEREF _Toc389059606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07" w:history="1">
        <w:r w:rsidR="0001118B" w:rsidRPr="00805070">
          <w:rPr>
            <w:rStyle w:val="Hyperlink"/>
            <w:noProof/>
          </w:rPr>
          <w:t>Microsoft Desktop Optimization Pack for SA</w:t>
        </w:r>
        <w:r w:rsidR="0001118B">
          <w:rPr>
            <w:noProof/>
            <w:webHidden/>
          </w:rPr>
          <w:tab/>
        </w:r>
        <w:r w:rsidR="0001118B">
          <w:rPr>
            <w:noProof/>
            <w:webHidden/>
          </w:rPr>
          <w:fldChar w:fldCharType="begin"/>
        </w:r>
        <w:r w:rsidR="0001118B">
          <w:rPr>
            <w:noProof/>
            <w:webHidden/>
          </w:rPr>
          <w:instrText xml:space="preserve"> PAGEREF _Toc389059607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608" w:history="1">
        <w:r w:rsidR="0001118B" w:rsidRPr="00805070">
          <w:rPr>
            <w:rStyle w:val="Hyperlink"/>
            <w:noProof/>
          </w:rPr>
          <w:t>Microsoft Dynamics</w:t>
        </w:r>
        <w:r w:rsidR="0001118B">
          <w:rPr>
            <w:noProof/>
            <w:webHidden/>
          </w:rPr>
          <w:tab/>
        </w:r>
        <w:r w:rsidR="0001118B">
          <w:rPr>
            <w:noProof/>
            <w:webHidden/>
          </w:rPr>
          <w:fldChar w:fldCharType="begin"/>
        </w:r>
        <w:r w:rsidR="0001118B">
          <w:rPr>
            <w:noProof/>
            <w:webHidden/>
          </w:rPr>
          <w:instrText xml:space="preserve"> PAGEREF _Toc389059608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09" w:history="1">
        <w:r w:rsidR="0001118B" w:rsidRPr="00805070">
          <w:rPr>
            <w:rStyle w:val="Hyperlink"/>
            <w:noProof/>
          </w:rPr>
          <w:t>Microsoft Dynamics AX</w:t>
        </w:r>
        <w:r w:rsidR="0001118B">
          <w:rPr>
            <w:noProof/>
            <w:webHidden/>
          </w:rPr>
          <w:tab/>
        </w:r>
        <w:r w:rsidR="0001118B">
          <w:rPr>
            <w:noProof/>
            <w:webHidden/>
          </w:rPr>
          <w:fldChar w:fldCharType="begin"/>
        </w:r>
        <w:r w:rsidR="0001118B">
          <w:rPr>
            <w:noProof/>
            <w:webHidden/>
          </w:rPr>
          <w:instrText xml:space="preserve"> PAGEREF _Toc389059609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0" w:history="1">
        <w:r w:rsidR="0001118B" w:rsidRPr="00805070">
          <w:rPr>
            <w:rStyle w:val="Hyperlink"/>
            <w:noProof/>
            <w:lang w:val="fr-CA"/>
          </w:rPr>
          <w:t>Microsoft Dynamics AX 2012 R3 Server</w:t>
        </w:r>
        <w:r w:rsidR="0001118B">
          <w:rPr>
            <w:noProof/>
            <w:webHidden/>
          </w:rPr>
          <w:tab/>
        </w:r>
        <w:r w:rsidR="0001118B">
          <w:rPr>
            <w:noProof/>
            <w:webHidden/>
          </w:rPr>
          <w:fldChar w:fldCharType="begin"/>
        </w:r>
        <w:r w:rsidR="0001118B">
          <w:rPr>
            <w:noProof/>
            <w:webHidden/>
          </w:rPr>
          <w:instrText xml:space="preserve"> PAGEREF _Toc389059610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1" w:history="1">
        <w:r w:rsidR="0001118B" w:rsidRPr="00805070">
          <w:rPr>
            <w:rStyle w:val="Hyperlink"/>
            <w:noProof/>
          </w:rPr>
          <w:t>Microsoft Dynamics AX 2012 R3 Enterprise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_Toc389059611 \h </w:instrText>
        </w:r>
        <w:r w:rsidR="0001118B">
          <w:rPr>
            <w:noProof/>
            <w:webHidden/>
          </w:rPr>
        </w:r>
        <w:r w:rsidR="0001118B">
          <w:rPr>
            <w:noProof/>
            <w:webHidden/>
          </w:rPr>
          <w:fldChar w:fldCharType="separate"/>
        </w:r>
        <w:r w:rsidR="0001118B">
          <w:rPr>
            <w:noProof/>
            <w:webHidden/>
          </w:rPr>
          <w:t>16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2" w:history="1">
        <w:r w:rsidR="0001118B" w:rsidRPr="00805070">
          <w:rPr>
            <w:rStyle w:val="Hyperlink"/>
            <w:noProof/>
          </w:rPr>
          <w:t xml:space="preserve">Microsoft Dynamics AX 2012 R3 Enterprise </w:t>
        </w:r>
        <w:r w:rsidR="0001118B" w:rsidRPr="00805070">
          <w:rPr>
            <w:rStyle w:val="Hyperlink"/>
            <w:rFonts w:hint="eastAsia"/>
            <w:noProof/>
          </w:rPr>
          <w:t>累加</w:t>
        </w:r>
        <w:r w:rsidR="0001118B" w:rsidRPr="00805070">
          <w:rPr>
            <w:rStyle w:val="Hyperlink"/>
            <w:noProof/>
          </w:rPr>
          <w:t xml:space="preserv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_Toc389059612 \h </w:instrText>
        </w:r>
        <w:r w:rsidR="0001118B">
          <w:rPr>
            <w:noProof/>
            <w:webHidden/>
          </w:rPr>
        </w:r>
        <w:r w:rsidR="0001118B">
          <w:rPr>
            <w:noProof/>
            <w:webHidden/>
          </w:rPr>
          <w:fldChar w:fldCharType="separate"/>
        </w:r>
        <w:r w:rsidR="0001118B">
          <w:rPr>
            <w:noProof/>
            <w:webHidden/>
          </w:rPr>
          <w:t>17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3" w:history="1">
        <w:r w:rsidR="0001118B" w:rsidRPr="00805070">
          <w:rPr>
            <w:rStyle w:val="Hyperlink"/>
            <w:noProof/>
          </w:rPr>
          <w:t>Microsoft Dynamics AX 2012 R3 Functional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_Toc389059613 \h </w:instrText>
        </w:r>
        <w:r w:rsidR="0001118B">
          <w:rPr>
            <w:noProof/>
            <w:webHidden/>
          </w:rPr>
        </w:r>
        <w:r w:rsidR="0001118B">
          <w:rPr>
            <w:noProof/>
            <w:webHidden/>
          </w:rPr>
          <w:fldChar w:fldCharType="separate"/>
        </w:r>
        <w:r w:rsidR="0001118B">
          <w:rPr>
            <w:noProof/>
            <w:webHidden/>
          </w:rPr>
          <w:t>17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4" w:history="1">
        <w:r w:rsidR="0001118B" w:rsidRPr="00805070">
          <w:rPr>
            <w:rStyle w:val="Hyperlink"/>
            <w:noProof/>
          </w:rPr>
          <w:t xml:space="preserve">Microsoft Dynamics AX 2012 R3 Functional </w:t>
        </w:r>
        <w:r w:rsidR="0001118B" w:rsidRPr="00805070">
          <w:rPr>
            <w:rStyle w:val="Hyperlink"/>
            <w:rFonts w:hint="eastAsia"/>
            <w:noProof/>
          </w:rPr>
          <w:t>累加</w:t>
        </w:r>
        <w:r w:rsidR="0001118B" w:rsidRPr="00805070">
          <w:rPr>
            <w:rStyle w:val="Hyperlink"/>
            <w:noProof/>
          </w:rPr>
          <w:t xml:space="preserv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_Toc389059614 \h </w:instrText>
        </w:r>
        <w:r w:rsidR="0001118B">
          <w:rPr>
            <w:noProof/>
            <w:webHidden/>
          </w:rPr>
        </w:r>
        <w:r w:rsidR="0001118B">
          <w:rPr>
            <w:noProof/>
            <w:webHidden/>
          </w:rPr>
          <w:fldChar w:fldCharType="separate"/>
        </w:r>
        <w:r w:rsidR="0001118B">
          <w:rPr>
            <w:noProof/>
            <w:webHidden/>
          </w:rPr>
          <w:t>17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5" w:history="1">
        <w:r w:rsidR="0001118B" w:rsidRPr="00805070">
          <w:rPr>
            <w:rStyle w:val="Hyperlink"/>
            <w:noProof/>
          </w:rPr>
          <w:t>Microsoft Dynamics AX 2012 R3 Self Serve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_Toc389059615 \h </w:instrText>
        </w:r>
        <w:r w:rsidR="0001118B">
          <w:rPr>
            <w:noProof/>
            <w:webHidden/>
          </w:rPr>
        </w:r>
        <w:r w:rsidR="0001118B">
          <w:rPr>
            <w:noProof/>
            <w:webHidden/>
          </w:rPr>
          <w:fldChar w:fldCharType="separate"/>
        </w:r>
        <w:r w:rsidR="0001118B">
          <w:rPr>
            <w:noProof/>
            <w:webHidden/>
          </w:rPr>
          <w:t>17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6" w:history="1">
        <w:r w:rsidR="0001118B" w:rsidRPr="00805070">
          <w:rPr>
            <w:rStyle w:val="Hyperlink"/>
            <w:noProof/>
          </w:rPr>
          <w:t>Microsoft Dynamics AX 2012 R3 Task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_Toc389059616 \h </w:instrText>
        </w:r>
        <w:r w:rsidR="0001118B">
          <w:rPr>
            <w:noProof/>
            <w:webHidden/>
          </w:rPr>
        </w:r>
        <w:r w:rsidR="0001118B">
          <w:rPr>
            <w:noProof/>
            <w:webHidden/>
          </w:rPr>
          <w:fldChar w:fldCharType="separate"/>
        </w:r>
        <w:r w:rsidR="0001118B">
          <w:rPr>
            <w:noProof/>
            <w:webHidden/>
          </w:rPr>
          <w:t>17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7" w:history="1">
        <w:r w:rsidR="0001118B" w:rsidRPr="00805070">
          <w:rPr>
            <w:rStyle w:val="Hyperlink"/>
            <w:noProof/>
          </w:rPr>
          <w:t xml:space="preserve">Microsoft Dynamics AX 2012 R3 Task </w:t>
        </w:r>
        <w:r w:rsidR="0001118B" w:rsidRPr="00805070">
          <w:rPr>
            <w:rStyle w:val="Hyperlink"/>
            <w:rFonts w:hint="eastAsia"/>
            <w:noProof/>
          </w:rPr>
          <w:t>累加</w:t>
        </w:r>
        <w:r w:rsidR="0001118B" w:rsidRPr="00805070">
          <w:rPr>
            <w:rStyle w:val="Hyperlink"/>
            <w:noProof/>
          </w:rPr>
          <w:t xml:space="preserv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_Toc389059617 \h </w:instrText>
        </w:r>
        <w:r w:rsidR="0001118B">
          <w:rPr>
            <w:noProof/>
            <w:webHidden/>
          </w:rPr>
        </w:r>
        <w:r w:rsidR="0001118B">
          <w:rPr>
            <w:noProof/>
            <w:webHidden/>
          </w:rPr>
          <w:fldChar w:fldCharType="separate"/>
        </w:r>
        <w:r w:rsidR="0001118B">
          <w:rPr>
            <w:noProof/>
            <w:webHidden/>
          </w:rPr>
          <w:t>17</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18" w:history="1">
        <w:r w:rsidR="0001118B" w:rsidRPr="00805070">
          <w:rPr>
            <w:rStyle w:val="Hyperlink"/>
            <w:noProof/>
          </w:rPr>
          <w:t>Microsoft Dynamics CRM</w:t>
        </w:r>
        <w:r w:rsidR="0001118B">
          <w:rPr>
            <w:noProof/>
            <w:webHidden/>
          </w:rPr>
          <w:tab/>
        </w:r>
        <w:r w:rsidR="0001118B">
          <w:rPr>
            <w:noProof/>
            <w:webHidden/>
          </w:rPr>
          <w:fldChar w:fldCharType="begin"/>
        </w:r>
        <w:r w:rsidR="0001118B">
          <w:rPr>
            <w:noProof/>
            <w:webHidden/>
          </w:rPr>
          <w:instrText xml:space="preserve"> PAGEREF _Toc389059618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19" w:history="1">
        <w:r w:rsidR="0001118B" w:rsidRPr="00805070">
          <w:rPr>
            <w:rStyle w:val="Hyperlink"/>
            <w:noProof/>
          </w:rPr>
          <w:t>Microsoft Dynamics CRM Basic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_Toc389059619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20" w:history="1">
        <w:r w:rsidR="0001118B" w:rsidRPr="00805070">
          <w:rPr>
            <w:rStyle w:val="Hyperlink"/>
            <w:noProof/>
          </w:rPr>
          <w:t xml:space="preserve">Microsoft Dynamics CRM </w:t>
        </w:r>
        <w:r w:rsidR="0001118B" w:rsidRPr="00805070">
          <w:rPr>
            <w:rStyle w:val="Hyperlink"/>
            <w:rFonts w:hint="eastAsia"/>
            <w:noProof/>
          </w:rPr>
          <w:t>基本使用累加</w:t>
        </w:r>
        <w:r w:rsidR="0001118B" w:rsidRPr="00805070">
          <w:rPr>
            <w:rStyle w:val="Hyperlink"/>
            <w:noProof/>
          </w:rPr>
          <w:t xml:space="preserv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_Toc389059620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21" w:history="1">
        <w:r w:rsidR="0001118B" w:rsidRPr="00805070">
          <w:rPr>
            <w:rStyle w:val="Hyperlink"/>
            <w:noProof/>
          </w:rPr>
          <w:t>Microsoft Dynamics CRM Essentials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_Toc389059621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22" w:history="1">
        <w:r w:rsidR="0001118B" w:rsidRPr="00805070">
          <w:rPr>
            <w:rStyle w:val="Hyperlink"/>
            <w:noProof/>
          </w:rPr>
          <w:t>Microsoft Dynamics CRM Professional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_Toc389059622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23" w:history="1">
        <w:r w:rsidR="0001118B" w:rsidRPr="00805070">
          <w:rPr>
            <w:rStyle w:val="Hyperlink"/>
            <w:noProof/>
          </w:rPr>
          <w:t xml:space="preserve">Microsoft Dynamics CRM </w:t>
        </w:r>
        <w:r w:rsidR="0001118B" w:rsidRPr="00805070">
          <w:rPr>
            <w:rStyle w:val="Hyperlink"/>
            <w:rFonts w:hint="eastAsia"/>
            <w:noProof/>
          </w:rPr>
          <w:t>專業使用累加</w:t>
        </w:r>
        <w:r w:rsidR="0001118B" w:rsidRPr="00805070">
          <w:rPr>
            <w:rStyle w:val="Hyperlink"/>
            <w:noProof/>
          </w:rPr>
          <w:t xml:space="preserv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_Toc389059623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24" w:history="1">
        <w:r w:rsidR="0001118B" w:rsidRPr="00805070">
          <w:rPr>
            <w:rStyle w:val="Hyperlink"/>
            <w:noProof/>
          </w:rPr>
          <w:t>Microsoft Dynamics CRM Server 2013</w:t>
        </w:r>
        <w:r w:rsidR="0001118B">
          <w:rPr>
            <w:noProof/>
            <w:webHidden/>
          </w:rPr>
          <w:tab/>
        </w:r>
        <w:r w:rsidR="0001118B">
          <w:rPr>
            <w:noProof/>
            <w:webHidden/>
          </w:rPr>
          <w:fldChar w:fldCharType="begin"/>
        </w:r>
        <w:r w:rsidR="0001118B">
          <w:rPr>
            <w:noProof/>
            <w:webHidden/>
          </w:rPr>
          <w:instrText xml:space="preserve"> PAGEREF _Toc389059624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25" w:history="1">
        <w:r w:rsidR="0001118B" w:rsidRPr="00805070">
          <w:rPr>
            <w:rStyle w:val="Hyperlink"/>
            <w:noProof/>
          </w:rPr>
          <w:t>Microsoft Dynamics CRM Workgroup Server 2013</w:t>
        </w:r>
        <w:r w:rsidR="0001118B">
          <w:rPr>
            <w:noProof/>
            <w:webHidden/>
          </w:rPr>
          <w:tab/>
        </w:r>
        <w:r w:rsidR="0001118B">
          <w:rPr>
            <w:noProof/>
            <w:webHidden/>
          </w:rPr>
          <w:fldChar w:fldCharType="begin"/>
        </w:r>
        <w:r w:rsidR="0001118B">
          <w:rPr>
            <w:noProof/>
            <w:webHidden/>
          </w:rPr>
          <w:instrText xml:space="preserve"> PAGEREF _Toc389059625 \h </w:instrText>
        </w:r>
        <w:r w:rsidR="0001118B">
          <w:rPr>
            <w:noProof/>
            <w:webHidden/>
          </w:rPr>
        </w:r>
        <w:r w:rsidR="0001118B">
          <w:rPr>
            <w:noProof/>
            <w:webHidden/>
          </w:rPr>
          <w:fldChar w:fldCharType="separate"/>
        </w:r>
        <w:r w:rsidR="0001118B">
          <w:rPr>
            <w:noProof/>
            <w:webHidden/>
          </w:rPr>
          <w:t>18</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626" w:history="1">
        <w:r w:rsidR="0001118B" w:rsidRPr="00805070">
          <w:rPr>
            <w:rStyle w:val="Hyperlink"/>
            <w:noProof/>
          </w:rPr>
          <w:t xml:space="preserve">Office </w:t>
        </w:r>
        <w:r w:rsidR="0001118B" w:rsidRPr="00805070">
          <w:rPr>
            <w:rStyle w:val="Hyperlink"/>
            <w:rFonts w:hint="eastAsia"/>
            <w:noProof/>
          </w:rPr>
          <w:t>桌面應用程式</w:t>
        </w:r>
        <w:r w:rsidR="0001118B">
          <w:rPr>
            <w:noProof/>
            <w:webHidden/>
          </w:rPr>
          <w:tab/>
        </w:r>
        <w:r w:rsidR="0001118B">
          <w:rPr>
            <w:noProof/>
            <w:webHidden/>
          </w:rPr>
          <w:fldChar w:fldCharType="begin"/>
        </w:r>
        <w:r w:rsidR="0001118B">
          <w:rPr>
            <w:noProof/>
            <w:webHidden/>
          </w:rPr>
          <w:instrText xml:space="preserve"> PAGEREF _Toc389059626 \h </w:instrText>
        </w:r>
        <w:r w:rsidR="0001118B">
          <w:rPr>
            <w:noProof/>
            <w:webHidden/>
          </w:rPr>
        </w:r>
        <w:r w:rsidR="0001118B">
          <w:rPr>
            <w:noProof/>
            <w:webHidden/>
          </w:rPr>
          <w:fldChar w:fldCharType="separate"/>
        </w:r>
        <w:r w:rsidR="0001118B">
          <w:rPr>
            <w:noProof/>
            <w:webHidden/>
          </w:rPr>
          <w:t>19</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27" w:history="1">
        <w:r w:rsidR="0001118B" w:rsidRPr="00805070">
          <w:rPr>
            <w:rStyle w:val="Hyperlink"/>
            <w:noProof/>
          </w:rPr>
          <w:t>Access 2013</w:t>
        </w:r>
        <w:r w:rsidR="0001118B">
          <w:rPr>
            <w:noProof/>
            <w:webHidden/>
          </w:rPr>
          <w:tab/>
        </w:r>
        <w:r w:rsidR="0001118B">
          <w:rPr>
            <w:noProof/>
            <w:webHidden/>
          </w:rPr>
          <w:fldChar w:fldCharType="begin"/>
        </w:r>
        <w:r w:rsidR="0001118B">
          <w:rPr>
            <w:noProof/>
            <w:webHidden/>
          </w:rPr>
          <w:instrText xml:space="preserve"> PAGEREF _Toc389059627 \h </w:instrText>
        </w:r>
        <w:r w:rsidR="0001118B">
          <w:rPr>
            <w:noProof/>
            <w:webHidden/>
          </w:rPr>
        </w:r>
        <w:r w:rsidR="0001118B">
          <w:rPr>
            <w:noProof/>
            <w:webHidden/>
          </w:rPr>
          <w:fldChar w:fldCharType="separate"/>
        </w:r>
        <w:r w:rsidR="0001118B">
          <w:rPr>
            <w:noProof/>
            <w:webHidden/>
          </w:rPr>
          <w:t>19</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28" w:history="1">
        <w:r w:rsidR="0001118B" w:rsidRPr="00805070">
          <w:rPr>
            <w:rStyle w:val="Hyperlink"/>
            <w:noProof/>
          </w:rPr>
          <w:t>Excel 2013</w:t>
        </w:r>
        <w:r w:rsidR="0001118B">
          <w:rPr>
            <w:noProof/>
            <w:webHidden/>
          </w:rPr>
          <w:tab/>
        </w:r>
        <w:r w:rsidR="0001118B">
          <w:rPr>
            <w:noProof/>
            <w:webHidden/>
          </w:rPr>
          <w:fldChar w:fldCharType="begin"/>
        </w:r>
        <w:r w:rsidR="0001118B">
          <w:rPr>
            <w:noProof/>
            <w:webHidden/>
          </w:rPr>
          <w:instrText xml:space="preserve"> PAGEREF _Toc389059628 \h </w:instrText>
        </w:r>
        <w:r w:rsidR="0001118B">
          <w:rPr>
            <w:noProof/>
            <w:webHidden/>
          </w:rPr>
        </w:r>
        <w:r w:rsidR="0001118B">
          <w:rPr>
            <w:noProof/>
            <w:webHidden/>
          </w:rPr>
          <w:fldChar w:fldCharType="separate"/>
        </w:r>
        <w:r w:rsidR="0001118B">
          <w:rPr>
            <w:noProof/>
            <w:webHidden/>
          </w:rPr>
          <w:t>19</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29" w:history="1">
        <w:r w:rsidR="0001118B" w:rsidRPr="00805070">
          <w:rPr>
            <w:rStyle w:val="Hyperlink"/>
            <w:noProof/>
          </w:rPr>
          <w:t>InfoPath 2013</w:t>
        </w:r>
        <w:r w:rsidR="0001118B">
          <w:rPr>
            <w:noProof/>
            <w:webHidden/>
          </w:rPr>
          <w:tab/>
        </w:r>
        <w:r w:rsidR="0001118B">
          <w:rPr>
            <w:noProof/>
            <w:webHidden/>
          </w:rPr>
          <w:fldChar w:fldCharType="begin"/>
        </w:r>
        <w:r w:rsidR="0001118B">
          <w:rPr>
            <w:noProof/>
            <w:webHidden/>
          </w:rPr>
          <w:instrText xml:space="preserve"> PAGEREF _Toc389059629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0" w:history="1">
        <w:r w:rsidR="0001118B" w:rsidRPr="00805070">
          <w:rPr>
            <w:rStyle w:val="Hyperlink"/>
            <w:noProof/>
          </w:rPr>
          <w:t>Lync 2013</w:t>
        </w:r>
        <w:r w:rsidR="0001118B">
          <w:rPr>
            <w:noProof/>
            <w:webHidden/>
          </w:rPr>
          <w:tab/>
        </w:r>
        <w:r w:rsidR="0001118B">
          <w:rPr>
            <w:noProof/>
            <w:webHidden/>
          </w:rPr>
          <w:fldChar w:fldCharType="begin"/>
        </w:r>
        <w:r w:rsidR="0001118B">
          <w:rPr>
            <w:noProof/>
            <w:webHidden/>
          </w:rPr>
          <w:instrText xml:space="preserve"> PAGEREF _Toc389059630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1" w:history="1">
        <w:r w:rsidR="0001118B" w:rsidRPr="00805070">
          <w:rPr>
            <w:rStyle w:val="Hyperlink"/>
            <w:noProof/>
          </w:rPr>
          <w:t xml:space="preserve">Office Home &amp; Student 2013 RT </w:t>
        </w:r>
        <w:r w:rsidR="0001118B" w:rsidRPr="00805070">
          <w:rPr>
            <w:rStyle w:val="Hyperlink"/>
            <w:rFonts w:hint="eastAsia"/>
            <w:noProof/>
          </w:rPr>
          <w:t>商業使用</w:t>
        </w:r>
        <w:r w:rsidR="0001118B">
          <w:rPr>
            <w:noProof/>
            <w:webHidden/>
          </w:rPr>
          <w:tab/>
        </w:r>
        <w:r w:rsidR="0001118B">
          <w:rPr>
            <w:noProof/>
            <w:webHidden/>
          </w:rPr>
          <w:fldChar w:fldCharType="begin"/>
        </w:r>
        <w:r w:rsidR="0001118B">
          <w:rPr>
            <w:noProof/>
            <w:webHidden/>
          </w:rPr>
          <w:instrText xml:space="preserve"> PAGEREF _Toc389059631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2" w:history="1">
        <w:r w:rsidR="0001118B" w:rsidRPr="00805070">
          <w:rPr>
            <w:rStyle w:val="Hyperlink"/>
            <w:noProof/>
          </w:rPr>
          <w:t>Office Multi Language Pack 2013</w:t>
        </w:r>
        <w:r w:rsidR="0001118B">
          <w:rPr>
            <w:noProof/>
            <w:webHidden/>
          </w:rPr>
          <w:tab/>
        </w:r>
        <w:r w:rsidR="0001118B">
          <w:rPr>
            <w:noProof/>
            <w:webHidden/>
          </w:rPr>
          <w:fldChar w:fldCharType="begin"/>
        </w:r>
        <w:r w:rsidR="0001118B">
          <w:rPr>
            <w:noProof/>
            <w:webHidden/>
          </w:rPr>
          <w:instrText xml:space="preserve"> PAGEREF _Toc389059632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3" w:history="1">
        <w:r w:rsidR="0001118B" w:rsidRPr="00805070">
          <w:rPr>
            <w:rStyle w:val="Hyperlink"/>
            <w:noProof/>
          </w:rPr>
          <w:t>Office Professional Plus 2013</w:t>
        </w:r>
        <w:r w:rsidR="0001118B">
          <w:rPr>
            <w:noProof/>
            <w:webHidden/>
          </w:rPr>
          <w:tab/>
        </w:r>
        <w:r w:rsidR="0001118B">
          <w:rPr>
            <w:noProof/>
            <w:webHidden/>
          </w:rPr>
          <w:fldChar w:fldCharType="begin"/>
        </w:r>
        <w:r w:rsidR="0001118B">
          <w:rPr>
            <w:noProof/>
            <w:webHidden/>
          </w:rPr>
          <w:instrText xml:space="preserve"> PAGEREF _Toc389059633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4" w:history="1">
        <w:r w:rsidR="0001118B" w:rsidRPr="00805070">
          <w:rPr>
            <w:rStyle w:val="Hyperlink"/>
            <w:noProof/>
          </w:rPr>
          <w:t>Office Standard 2013</w:t>
        </w:r>
        <w:r w:rsidR="0001118B">
          <w:rPr>
            <w:noProof/>
            <w:webHidden/>
          </w:rPr>
          <w:tab/>
        </w:r>
        <w:r w:rsidR="0001118B">
          <w:rPr>
            <w:noProof/>
            <w:webHidden/>
          </w:rPr>
          <w:fldChar w:fldCharType="begin"/>
        </w:r>
        <w:r w:rsidR="0001118B">
          <w:rPr>
            <w:noProof/>
            <w:webHidden/>
          </w:rPr>
          <w:instrText xml:space="preserve"> PAGEREF _Toc389059634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5" w:history="1">
        <w:r w:rsidR="0001118B" w:rsidRPr="00805070">
          <w:rPr>
            <w:rStyle w:val="Hyperlink"/>
            <w:noProof/>
          </w:rPr>
          <w:t>OneNote 2013</w:t>
        </w:r>
        <w:r w:rsidR="0001118B">
          <w:rPr>
            <w:noProof/>
            <w:webHidden/>
          </w:rPr>
          <w:tab/>
        </w:r>
        <w:r w:rsidR="0001118B">
          <w:rPr>
            <w:noProof/>
            <w:webHidden/>
          </w:rPr>
          <w:fldChar w:fldCharType="begin"/>
        </w:r>
        <w:r w:rsidR="0001118B">
          <w:rPr>
            <w:noProof/>
            <w:webHidden/>
          </w:rPr>
          <w:instrText xml:space="preserve"> PAGEREF _Toc389059635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6" w:history="1">
        <w:r w:rsidR="0001118B" w:rsidRPr="00805070">
          <w:rPr>
            <w:rStyle w:val="Hyperlink"/>
            <w:noProof/>
          </w:rPr>
          <w:t>Outlook 2013</w:t>
        </w:r>
        <w:r w:rsidR="0001118B">
          <w:rPr>
            <w:noProof/>
            <w:webHidden/>
          </w:rPr>
          <w:tab/>
        </w:r>
        <w:r w:rsidR="0001118B">
          <w:rPr>
            <w:noProof/>
            <w:webHidden/>
          </w:rPr>
          <w:fldChar w:fldCharType="begin"/>
        </w:r>
        <w:r w:rsidR="0001118B">
          <w:rPr>
            <w:noProof/>
            <w:webHidden/>
          </w:rPr>
          <w:instrText xml:space="preserve"> PAGEREF _Toc389059636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7" w:history="1">
        <w:r w:rsidR="0001118B" w:rsidRPr="00805070">
          <w:rPr>
            <w:rStyle w:val="Hyperlink"/>
            <w:noProof/>
          </w:rPr>
          <w:t>PowerPoint 2013</w:t>
        </w:r>
        <w:r w:rsidR="0001118B">
          <w:rPr>
            <w:noProof/>
            <w:webHidden/>
          </w:rPr>
          <w:tab/>
        </w:r>
        <w:r w:rsidR="0001118B">
          <w:rPr>
            <w:noProof/>
            <w:webHidden/>
          </w:rPr>
          <w:fldChar w:fldCharType="begin"/>
        </w:r>
        <w:r w:rsidR="0001118B">
          <w:rPr>
            <w:noProof/>
            <w:webHidden/>
          </w:rPr>
          <w:instrText xml:space="preserve"> PAGEREF _Toc389059637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8" w:history="1">
        <w:r w:rsidR="0001118B" w:rsidRPr="00805070">
          <w:rPr>
            <w:rStyle w:val="Hyperlink"/>
            <w:noProof/>
          </w:rPr>
          <w:t>Project Professional 2013</w:t>
        </w:r>
        <w:r w:rsidR="0001118B">
          <w:rPr>
            <w:noProof/>
            <w:webHidden/>
          </w:rPr>
          <w:tab/>
        </w:r>
        <w:r w:rsidR="0001118B">
          <w:rPr>
            <w:noProof/>
            <w:webHidden/>
          </w:rPr>
          <w:fldChar w:fldCharType="begin"/>
        </w:r>
        <w:r w:rsidR="0001118B">
          <w:rPr>
            <w:noProof/>
            <w:webHidden/>
          </w:rPr>
          <w:instrText xml:space="preserve"> PAGEREF _Toc389059638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39" w:history="1">
        <w:r w:rsidR="0001118B" w:rsidRPr="00805070">
          <w:rPr>
            <w:rStyle w:val="Hyperlink"/>
            <w:noProof/>
          </w:rPr>
          <w:t>Project Standard 2013</w:t>
        </w:r>
        <w:r w:rsidR="0001118B">
          <w:rPr>
            <w:noProof/>
            <w:webHidden/>
          </w:rPr>
          <w:tab/>
        </w:r>
        <w:r w:rsidR="0001118B">
          <w:rPr>
            <w:noProof/>
            <w:webHidden/>
          </w:rPr>
          <w:fldChar w:fldCharType="begin"/>
        </w:r>
        <w:r w:rsidR="0001118B">
          <w:rPr>
            <w:noProof/>
            <w:webHidden/>
          </w:rPr>
          <w:instrText xml:space="preserve"> PAGEREF _Toc389059639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0" w:history="1">
        <w:r w:rsidR="0001118B" w:rsidRPr="00805070">
          <w:rPr>
            <w:rStyle w:val="Hyperlink"/>
            <w:noProof/>
          </w:rPr>
          <w:t>Publisher 2013</w:t>
        </w:r>
        <w:r w:rsidR="0001118B">
          <w:rPr>
            <w:noProof/>
            <w:webHidden/>
          </w:rPr>
          <w:tab/>
        </w:r>
        <w:r w:rsidR="0001118B">
          <w:rPr>
            <w:noProof/>
            <w:webHidden/>
          </w:rPr>
          <w:fldChar w:fldCharType="begin"/>
        </w:r>
        <w:r w:rsidR="0001118B">
          <w:rPr>
            <w:noProof/>
            <w:webHidden/>
          </w:rPr>
          <w:instrText xml:space="preserve"> PAGEREF _Toc389059640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1" w:history="1">
        <w:r w:rsidR="0001118B" w:rsidRPr="00805070">
          <w:rPr>
            <w:rStyle w:val="Hyperlink"/>
            <w:noProof/>
          </w:rPr>
          <w:t>Visio 2013 Professional</w:t>
        </w:r>
        <w:r w:rsidR="0001118B">
          <w:rPr>
            <w:noProof/>
            <w:webHidden/>
          </w:rPr>
          <w:tab/>
        </w:r>
        <w:r w:rsidR="0001118B">
          <w:rPr>
            <w:noProof/>
            <w:webHidden/>
          </w:rPr>
          <w:fldChar w:fldCharType="begin"/>
        </w:r>
        <w:r w:rsidR="0001118B">
          <w:rPr>
            <w:noProof/>
            <w:webHidden/>
          </w:rPr>
          <w:instrText xml:space="preserve"> PAGEREF _Toc389059641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2" w:history="1">
        <w:r w:rsidR="0001118B" w:rsidRPr="00805070">
          <w:rPr>
            <w:rStyle w:val="Hyperlink"/>
            <w:noProof/>
          </w:rPr>
          <w:t>Visio 2013 Standard</w:t>
        </w:r>
        <w:r w:rsidR="0001118B">
          <w:rPr>
            <w:noProof/>
            <w:webHidden/>
          </w:rPr>
          <w:tab/>
        </w:r>
        <w:r w:rsidR="0001118B">
          <w:rPr>
            <w:noProof/>
            <w:webHidden/>
          </w:rPr>
          <w:fldChar w:fldCharType="begin"/>
        </w:r>
        <w:r w:rsidR="0001118B">
          <w:rPr>
            <w:noProof/>
            <w:webHidden/>
          </w:rPr>
          <w:instrText xml:space="preserve"> PAGEREF _Toc389059642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3" w:history="1">
        <w:r w:rsidR="0001118B" w:rsidRPr="00805070">
          <w:rPr>
            <w:rStyle w:val="Hyperlink"/>
            <w:noProof/>
          </w:rPr>
          <w:t>Word 2013</w:t>
        </w:r>
        <w:r w:rsidR="0001118B">
          <w:rPr>
            <w:noProof/>
            <w:webHidden/>
          </w:rPr>
          <w:tab/>
        </w:r>
        <w:r w:rsidR="0001118B">
          <w:rPr>
            <w:noProof/>
            <w:webHidden/>
          </w:rPr>
          <w:fldChar w:fldCharType="begin"/>
        </w:r>
        <w:r w:rsidR="0001118B">
          <w:rPr>
            <w:noProof/>
            <w:webHidden/>
          </w:rPr>
          <w:instrText xml:space="preserve"> PAGEREF _Toc389059643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4" w:history="1">
        <w:r w:rsidR="0001118B" w:rsidRPr="00805070">
          <w:rPr>
            <w:rStyle w:val="Hyperlink"/>
            <w:rFonts w:hint="eastAsia"/>
            <w:noProof/>
          </w:rPr>
          <w:t>適用於在家工作</w:t>
        </w:r>
        <w:r w:rsidR="0001118B" w:rsidRPr="00805070">
          <w:rPr>
            <w:rStyle w:val="Hyperlink"/>
            <w:noProof/>
          </w:rPr>
          <w:t xml:space="preserve"> (Work at Home) </w:t>
        </w:r>
        <w:r w:rsidR="0001118B" w:rsidRPr="00805070">
          <w:rPr>
            <w:rStyle w:val="Hyperlink"/>
            <w:rFonts w:hint="eastAsia"/>
            <w:noProof/>
          </w:rPr>
          <w:t>的</w:t>
        </w:r>
        <w:r w:rsidR="0001118B" w:rsidRPr="00805070">
          <w:rPr>
            <w:rStyle w:val="Hyperlink"/>
            <w:noProof/>
          </w:rPr>
          <w:t xml:space="preserve"> Office Professional Plus 2013</w:t>
        </w:r>
        <w:r w:rsidR="0001118B">
          <w:rPr>
            <w:noProof/>
            <w:webHidden/>
          </w:rPr>
          <w:tab/>
        </w:r>
        <w:r w:rsidR="0001118B">
          <w:rPr>
            <w:noProof/>
            <w:webHidden/>
          </w:rPr>
          <w:fldChar w:fldCharType="begin"/>
        </w:r>
        <w:r w:rsidR="0001118B">
          <w:rPr>
            <w:noProof/>
            <w:webHidden/>
          </w:rPr>
          <w:instrText xml:space="preserve"> PAGEREF _Toc389059644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5" w:history="1">
        <w:r w:rsidR="0001118B" w:rsidRPr="00805070">
          <w:rPr>
            <w:rStyle w:val="Hyperlink"/>
            <w:rFonts w:hint="eastAsia"/>
            <w:noProof/>
          </w:rPr>
          <w:t>適用於在家工作</w:t>
        </w:r>
        <w:r w:rsidR="0001118B" w:rsidRPr="00805070">
          <w:rPr>
            <w:rStyle w:val="Hyperlink"/>
            <w:noProof/>
          </w:rPr>
          <w:t xml:space="preserve"> (Work at Home) </w:t>
        </w:r>
        <w:r w:rsidR="0001118B" w:rsidRPr="00805070">
          <w:rPr>
            <w:rStyle w:val="Hyperlink"/>
            <w:rFonts w:hint="eastAsia"/>
            <w:noProof/>
          </w:rPr>
          <w:t>的</w:t>
        </w:r>
        <w:r w:rsidR="0001118B" w:rsidRPr="00805070">
          <w:rPr>
            <w:rStyle w:val="Hyperlink"/>
            <w:noProof/>
          </w:rPr>
          <w:t xml:space="preserve"> Office Standard 2013</w:t>
        </w:r>
        <w:r w:rsidR="0001118B">
          <w:rPr>
            <w:noProof/>
            <w:webHidden/>
          </w:rPr>
          <w:tab/>
        </w:r>
        <w:r w:rsidR="0001118B">
          <w:rPr>
            <w:noProof/>
            <w:webHidden/>
          </w:rPr>
          <w:fldChar w:fldCharType="begin"/>
        </w:r>
        <w:r w:rsidR="0001118B">
          <w:rPr>
            <w:noProof/>
            <w:webHidden/>
          </w:rPr>
          <w:instrText xml:space="preserve"> PAGEREF _Toc389059645 \h </w:instrText>
        </w:r>
        <w:r w:rsidR="0001118B">
          <w:rPr>
            <w:noProof/>
            <w:webHidden/>
          </w:rPr>
        </w:r>
        <w:r w:rsidR="0001118B">
          <w:rPr>
            <w:noProof/>
            <w:webHidden/>
          </w:rPr>
          <w:fldChar w:fldCharType="separate"/>
        </w:r>
        <w:r w:rsidR="0001118B">
          <w:rPr>
            <w:noProof/>
            <w:webHidden/>
          </w:rPr>
          <w:t>20</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646" w:history="1">
        <w:r w:rsidR="0001118B" w:rsidRPr="00805070">
          <w:rPr>
            <w:rStyle w:val="Hyperlink"/>
            <w:noProof/>
          </w:rPr>
          <w:t>Office for Mac</w:t>
        </w:r>
        <w:r w:rsidR="0001118B">
          <w:rPr>
            <w:noProof/>
            <w:webHidden/>
          </w:rPr>
          <w:tab/>
        </w:r>
        <w:r w:rsidR="0001118B">
          <w:rPr>
            <w:noProof/>
            <w:webHidden/>
          </w:rPr>
          <w:fldChar w:fldCharType="begin"/>
        </w:r>
        <w:r w:rsidR="0001118B">
          <w:rPr>
            <w:noProof/>
            <w:webHidden/>
          </w:rPr>
          <w:instrText xml:space="preserve"> PAGEREF _Toc389059646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7" w:history="1">
        <w:r w:rsidR="0001118B" w:rsidRPr="00805070">
          <w:rPr>
            <w:rStyle w:val="Hyperlink"/>
            <w:noProof/>
          </w:rPr>
          <w:t>Excel for Mac 2011</w:t>
        </w:r>
        <w:r w:rsidR="0001118B">
          <w:rPr>
            <w:noProof/>
            <w:webHidden/>
          </w:rPr>
          <w:tab/>
        </w:r>
        <w:r w:rsidR="0001118B">
          <w:rPr>
            <w:noProof/>
            <w:webHidden/>
          </w:rPr>
          <w:fldChar w:fldCharType="begin"/>
        </w:r>
        <w:r w:rsidR="0001118B">
          <w:rPr>
            <w:noProof/>
            <w:webHidden/>
          </w:rPr>
          <w:instrText xml:space="preserve"> PAGEREF _Toc389059647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8" w:history="1">
        <w:r w:rsidR="0001118B" w:rsidRPr="00805070">
          <w:rPr>
            <w:rStyle w:val="Hyperlink"/>
            <w:noProof/>
          </w:rPr>
          <w:t>Lync for Mac 2011</w:t>
        </w:r>
        <w:r w:rsidR="0001118B">
          <w:rPr>
            <w:noProof/>
            <w:webHidden/>
          </w:rPr>
          <w:tab/>
        </w:r>
        <w:r w:rsidR="0001118B">
          <w:rPr>
            <w:noProof/>
            <w:webHidden/>
          </w:rPr>
          <w:fldChar w:fldCharType="begin"/>
        </w:r>
        <w:r w:rsidR="0001118B">
          <w:rPr>
            <w:noProof/>
            <w:webHidden/>
          </w:rPr>
          <w:instrText xml:space="preserve"> PAGEREF _Toc389059648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49" w:history="1">
        <w:r w:rsidR="0001118B" w:rsidRPr="00805070">
          <w:rPr>
            <w:rStyle w:val="Hyperlink"/>
            <w:noProof/>
          </w:rPr>
          <w:t>Office for Mac Standard 2011</w:t>
        </w:r>
        <w:r w:rsidR="0001118B">
          <w:rPr>
            <w:noProof/>
            <w:webHidden/>
          </w:rPr>
          <w:tab/>
        </w:r>
        <w:r w:rsidR="0001118B">
          <w:rPr>
            <w:noProof/>
            <w:webHidden/>
          </w:rPr>
          <w:fldChar w:fldCharType="begin"/>
        </w:r>
        <w:r w:rsidR="0001118B">
          <w:rPr>
            <w:noProof/>
            <w:webHidden/>
          </w:rPr>
          <w:instrText xml:space="preserve"> PAGEREF _Toc389059649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50" w:history="1">
        <w:r w:rsidR="0001118B" w:rsidRPr="00805070">
          <w:rPr>
            <w:rStyle w:val="Hyperlink"/>
            <w:noProof/>
          </w:rPr>
          <w:t>Outlook for Mac 2011</w:t>
        </w:r>
        <w:r w:rsidR="0001118B">
          <w:rPr>
            <w:noProof/>
            <w:webHidden/>
          </w:rPr>
          <w:tab/>
        </w:r>
        <w:r w:rsidR="0001118B">
          <w:rPr>
            <w:noProof/>
            <w:webHidden/>
          </w:rPr>
          <w:fldChar w:fldCharType="begin"/>
        </w:r>
        <w:r w:rsidR="0001118B">
          <w:rPr>
            <w:noProof/>
            <w:webHidden/>
          </w:rPr>
          <w:instrText xml:space="preserve"> PAGEREF _Toc389059650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51" w:history="1">
        <w:r w:rsidR="0001118B" w:rsidRPr="00805070">
          <w:rPr>
            <w:rStyle w:val="Hyperlink"/>
            <w:noProof/>
          </w:rPr>
          <w:t>PowerPoint for Mac 2011</w:t>
        </w:r>
        <w:r w:rsidR="0001118B">
          <w:rPr>
            <w:noProof/>
            <w:webHidden/>
          </w:rPr>
          <w:tab/>
        </w:r>
        <w:r w:rsidR="0001118B">
          <w:rPr>
            <w:noProof/>
            <w:webHidden/>
          </w:rPr>
          <w:fldChar w:fldCharType="begin"/>
        </w:r>
        <w:r w:rsidR="0001118B">
          <w:rPr>
            <w:noProof/>
            <w:webHidden/>
          </w:rPr>
          <w:instrText xml:space="preserve"> PAGEREF _Toc389059651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52" w:history="1">
        <w:r w:rsidR="0001118B" w:rsidRPr="00805070">
          <w:rPr>
            <w:rStyle w:val="Hyperlink"/>
            <w:noProof/>
          </w:rPr>
          <w:t>Word for Mac 2011</w:t>
        </w:r>
        <w:r w:rsidR="0001118B">
          <w:rPr>
            <w:noProof/>
            <w:webHidden/>
          </w:rPr>
          <w:tab/>
        </w:r>
        <w:r w:rsidR="0001118B">
          <w:rPr>
            <w:noProof/>
            <w:webHidden/>
          </w:rPr>
          <w:fldChar w:fldCharType="begin"/>
        </w:r>
        <w:r w:rsidR="0001118B">
          <w:rPr>
            <w:noProof/>
            <w:webHidden/>
          </w:rPr>
          <w:instrText xml:space="preserve"> PAGEREF _Toc389059652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53" w:history="1">
        <w:r w:rsidR="0001118B" w:rsidRPr="00805070">
          <w:rPr>
            <w:rStyle w:val="Hyperlink"/>
            <w:rFonts w:hint="eastAsia"/>
            <w:noProof/>
          </w:rPr>
          <w:t>適用於在家工作</w:t>
        </w:r>
        <w:r w:rsidR="0001118B" w:rsidRPr="00805070">
          <w:rPr>
            <w:rStyle w:val="Hyperlink"/>
            <w:noProof/>
          </w:rPr>
          <w:t xml:space="preserve"> (Work at Home) </w:t>
        </w:r>
        <w:r w:rsidR="0001118B" w:rsidRPr="00805070">
          <w:rPr>
            <w:rStyle w:val="Hyperlink"/>
            <w:rFonts w:hint="eastAsia"/>
            <w:noProof/>
          </w:rPr>
          <w:t>的</w:t>
        </w:r>
        <w:r w:rsidR="0001118B" w:rsidRPr="00805070">
          <w:rPr>
            <w:rStyle w:val="Hyperlink"/>
            <w:noProof/>
          </w:rPr>
          <w:t xml:space="preserve"> Mac 2011</w:t>
        </w:r>
        <w:r w:rsidR="0001118B">
          <w:rPr>
            <w:noProof/>
            <w:webHidden/>
          </w:rPr>
          <w:tab/>
        </w:r>
        <w:r w:rsidR="0001118B">
          <w:rPr>
            <w:noProof/>
            <w:webHidden/>
          </w:rPr>
          <w:fldChar w:fldCharType="begin"/>
        </w:r>
        <w:r w:rsidR="0001118B">
          <w:rPr>
            <w:noProof/>
            <w:webHidden/>
          </w:rPr>
          <w:instrText xml:space="preserve"> PAGEREF _Toc389059653 \h </w:instrText>
        </w:r>
        <w:r w:rsidR="0001118B">
          <w:rPr>
            <w:noProof/>
            <w:webHidden/>
          </w:rPr>
        </w:r>
        <w:r w:rsidR="0001118B">
          <w:rPr>
            <w:noProof/>
            <w:webHidden/>
          </w:rPr>
          <w:fldChar w:fldCharType="separate"/>
        </w:r>
        <w:r w:rsidR="0001118B">
          <w:rPr>
            <w:noProof/>
            <w:webHidden/>
          </w:rPr>
          <w:t>21</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654" w:history="1">
        <w:r w:rsidR="0001118B" w:rsidRPr="00805070">
          <w:rPr>
            <w:rStyle w:val="Hyperlink"/>
            <w:noProof/>
          </w:rPr>
          <w:t xml:space="preserve">Office </w:t>
        </w:r>
        <w:r w:rsidR="0001118B" w:rsidRPr="00805070">
          <w:rPr>
            <w:rStyle w:val="Hyperlink"/>
            <w:rFonts w:hint="eastAsia"/>
            <w:noProof/>
          </w:rPr>
          <w:t>產能伺服器</w:t>
        </w:r>
        <w:r w:rsidR="0001118B">
          <w:rPr>
            <w:noProof/>
            <w:webHidden/>
          </w:rPr>
          <w:tab/>
        </w:r>
        <w:r w:rsidR="0001118B">
          <w:rPr>
            <w:noProof/>
            <w:webHidden/>
          </w:rPr>
          <w:fldChar w:fldCharType="begin"/>
        </w:r>
        <w:r w:rsidR="0001118B">
          <w:rPr>
            <w:noProof/>
            <w:webHidden/>
          </w:rPr>
          <w:instrText xml:space="preserve"> PAGEREF _Toc389059654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55" w:history="1">
        <w:r w:rsidR="0001118B" w:rsidRPr="00805070">
          <w:rPr>
            <w:rStyle w:val="Hyperlink"/>
            <w:noProof/>
          </w:rPr>
          <w:t>Exchange Server</w:t>
        </w:r>
        <w:r w:rsidR="0001118B">
          <w:rPr>
            <w:noProof/>
            <w:webHidden/>
          </w:rPr>
          <w:tab/>
        </w:r>
        <w:r w:rsidR="0001118B">
          <w:rPr>
            <w:noProof/>
            <w:webHidden/>
          </w:rPr>
          <w:fldChar w:fldCharType="begin"/>
        </w:r>
        <w:r w:rsidR="0001118B">
          <w:rPr>
            <w:noProof/>
            <w:webHidden/>
          </w:rPr>
          <w:instrText xml:space="preserve"> PAGEREF _Toc389059655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56" w:history="1">
        <w:r w:rsidR="0001118B" w:rsidRPr="00805070">
          <w:rPr>
            <w:rStyle w:val="Hyperlink"/>
            <w:noProof/>
          </w:rPr>
          <w:t>Exchange Server 2007 Standard for Small Business</w:t>
        </w:r>
        <w:r w:rsidR="0001118B">
          <w:rPr>
            <w:noProof/>
            <w:webHidden/>
          </w:rPr>
          <w:tab/>
        </w:r>
        <w:r w:rsidR="0001118B">
          <w:rPr>
            <w:noProof/>
            <w:webHidden/>
          </w:rPr>
          <w:fldChar w:fldCharType="begin"/>
        </w:r>
        <w:r w:rsidR="0001118B">
          <w:rPr>
            <w:noProof/>
            <w:webHidden/>
          </w:rPr>
          <w:instrText xml:space="preserve"> PAGEREF _Toc389059656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57" w:history="1">
        <w:r w:rsidR="0001118B" w:rsidRPr="00805070">
          <w:rPr>
            <w:rStyle w:val="Hyperlink"/>
            <w:noProof/>
          </w:rPr>
          <w:t>Exchange Server 2007 Standard for Small Business CAL</w:t>
        </w:r>
        <w:r w:rsidR="0001118B">
          <w:rPr>
            <w:noProof/>
            <w:webHidden/>
          </w:rPr>
          <w:tab/>
        </w:r>
        <w:r w:rsidR="0001118B">
          <w:rPr>
            <w:noProof/>
            <w:webHidden/>
          </w:rPr>
          <w:fldChar w:fldCharType="begin"/>
        </w:r>
        <w:r w:rsidR="0001118B">
          <w:rPr>
            <w:noProof/>
            <w:webHidden/>
          </w:rPr>
          <w:instrText xml:space="preserve"> PAGEREF _Toc389059657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58" w:history="1">
        <w:r w:rsidR="0001118B" w:rsidRPr="00805070">
          <w:rPr>
            <w:rStyle w:val="Hyperlink"/>
            <w:noProof/>
          </w:rPr>
          <w:t>Exchange Server Enterprise 2013</w:t>
        </w:r>
        <w:r w:rsidR="0001118B">
          <w:rPr>
            <w:noProof/>
            <w:webHidden/>
          </w:rPr>
          <w:tab/>
        </w:r>
        <w:r w:rsidR="0001118B">
          <w:rPr>
            <w:noProof/>
            <w:webHidden/>
          </w:rPr>
          <w:fldChar w:fldCharType="begin"/>
        </w:r>
        <w:r w:rsidR="0001118B">
          <w:rPr>
            <w:noProof/>
            <w:webHidden/>
          </w:rPr>
          <w:instrText xml:space="preserve"> PAGEREF _Toc389059658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59" w:history="1">
        <w:r w:rsidR="0001118B" w:rsidRPr="00805070">
          <w:rPr>
            <w:rStyle w:val="Hyperlink"/>
            <w:noProof/>
          </w:rPr>
          <w:t>Exchange Server Enterprise 2013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_Toc389059659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0" w:history="1">
        <w:r w:rsidR="0001118B" w:rsidRPr="00805070">
          <w:rPr>
            <w:rStyle w:val="Hyperlink"/>
            <w:noProof/>
          </w:rPr>
          <w:t>Exchange Server Standard 2013</w:t>
        </w:r>
        <w:r w:rsidR="0001118B">
          <w:rPr>
            <w:noProof/>
            <w:webHidden/>
          </w:rPr>
          <w:tab/>
        </w:r>
        <w:r w:rsidR="0001118B">
          <w:rPr>
            <w:noProof/>
            <w:webHidden/>
          </w:rPr>
          <w:fldChar w:fldCharType="begin"/>
        </w:r>
        <w:r w:rsidR="0001118B">
          <w:rPr>
            <w:noProof/>
            <w:webHidden/>
          </w:rPr>
          <w:instrText xml:space="preserve"> PAGEREF _Toc389059660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1" w:history="1">
        <w:r w:rsidR="0001118B" w:rsidRPr="00805070">
          <w:rPr>
            <w:rStyle w:val="Hyperlink"/>
            <w:noProof/>
          </w:rPr>
          <w:t>Exchange Server Standard 2013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_Toc389059661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62" w:history="1">
        <w:r w:rsidR="0001118B" w:rsidRPr="00805070">
          <w:rPr>
            <w:rStyle w:val="Hyperlink"/>
            <w:noProof/>
          </w:rPr>
          <w:t>Lync Server</w:t>
        </w:r>
        <w:r w:rsidR="0001118B">
          <w:rPr>
            <w:noProof/>
            <w:webHidden/>
          </w:rPr>
          <w:tab/>
        </w:r>
        <w:r w:rsidR="0001118B">
          <w:rPr>
            <w:noProof/>
            <w:webHidden/>
          </w:rPr>
          <w:fldChar w:fldCharType="begin"/>
        </w:r>
        <w:r w:rsidR="0001118B">
          <w:rPr>
            <w:noProof/>
            <w:webHidden/>
          </w:rPr>
          <w:instrText xml:space="preserve"> PAGEREF _Toc389059662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3" w:history="1">
        <w:r w:rsidR="0001118B" w:rsidRPr="00805070">
          <w:rPr>
            <w:rStyle w:val="Hyperlink"/>
            <w:noProof/>
          </w:rPr>
          <w:t>Lync Server 2013</w:t>
        </w:r>
        <w:r w:rsidR="0001118B">
          <w:rPr>
            <w:noProof/>
            <w:webHidden/>
          </w:rPr>
          <w:tab/>
        </w:r>
        <w:r w:rsidR="0001118B">
          <w:rPr>
            <w:noProof/>
            <w:webHidden/>
          </w:rPr>
          <w:fldChar w:fldCharType="begin"/>
        </w:r>
        <w:r w:rsidR="0001118B">
          <w:rPr>
            <w:noProof/>
            <w:webHidden/>
          </w:rPr>
          <w:instrText xml:space="preserve"> PAGEREF _Toc389059663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4" w:history="1">
        <w:r w:rsidR="0001118B" w:rsidRPr="00805070">
          <w:rPr>
            <w:rStyle w:val="Hyperlink"/>
            <w:noProof/>
          </w:rPr>
          <w:t>Lync Server 2013 Enterprise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_Toc389059664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5" w:history="1">
        <w:r w:rsidR="0001118B" w:rsidRPr="00805070">
          <w:rPr>
            <w:rStyle w:val="Hyperlink"/>
            <w:noProof/>
          </w:rPr>
          <w:t>Lync Server 2013 Plus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_Toc389059665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6" w:history="1">
        <w:r w:rsidR="0001118B" w:rsidRPr="00805070">
          <w:rPr>
            <w:rStyle w:val="Hyperlink"/>
            <w:noProof/>
          </w:rPr>
          <w:t>Lync Server 2013 Standard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_Toc389059666 \h </w:instrText>
        </w:r>
        <w:r w:rsidR="0001118B">
          <w:rPr>
            <w:noProof/>
            <w:webHidden/>
          </w:rPr>
        </w:r>
        <w:r w:rsidR="0001118B">
          <w:rPr>
            <w:noProof/>
            <w:webHidden/>
          </w:rPr>
          <w:fldChar w:fldCharType="separate"/>
        </w:r>
        <w:r w:rsidR="0001118B">
          <w:rPr>
            <w:noProof/>
            <w:webHidden/>
          </w:rPr>
          <w:t>22</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67" w:history="1">
        <w:r w:rsidR="0001118B" w:rsidRPr="00805070">
          <w:rPr>
            <w:rStyle w:val="Hyperlink"/>
            <w:noProof/>
          </w:rPr>
          <w:t>Project Server</w:t>
        </w:r>
        <w:r w:rsidR="0001118B">
          <w:rPr>
            <w:noProof/>
            <w:webHidden/>
          </w:rPr>
          <w:tab/>
        </w:r>
        <w:r w:rsidR="0001118B">
          <w:rPr>
            <w:noProof/>
            <w:webHidden/>
          </w:rPr>
          <w:fldChar w:fldCharType="begin"/>
        </w:r>
        <w:r w:rsidR="0001118B">
          <w:rPr>
            <w:noProof/>
            <w:webHidden/>
          </w:rPr>
          <w:instrText xml:space="preserve"> PAGEREF _Toc389059667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8" w:history="1">
        <w:r w:rsidR="0001118B" w:rsidRPr="00805070">
          <w:rPr>
            <w:rStyle w:val="Hyperlink"/>
            <w:noProof/>
          </w:rPr>
          <w:t>Project Server 2013</w:t>
        </w:r>
        <w:r w:rsidR="0001118B">
          <w:rPr>
            <w:noProof/>
            <w:webHidden/>
          </w:rPr>
          <w:tab/>
        </w:r>
        <w:r w:rsidR="0001118B">
          <w:rPr>
            <w:noProof/>
            <w:webHidden/>
          </w:rPr>
          <w:fldChar w:fldCharType="begin"/>
        </w:r>
        <w:r w:rsidR="0001118B">
          <w:rPr>
            <w:noProof/>
            <w:webHidden/>
          </w:rPr>
          <w:instrText xml:space="preserve"> PAGEREF _Toc389059668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69" w:history="1">
        <w:r w:rsidR="0001118B" w:rsidRPr="00805070">
          <w:rPr>
            <w:rStyle w:val="Hyperlink"/>
            <w:noProof/>
          </w:rPr>
          <w:t>Project Server 2013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_Toc389059669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70" w:history="1">
        <w:r w:rsidR="0001118B" w:rsidRPr="00805070">
          <w:rPr>
            <w:rStyle w:val="Hyperlink"/>
            <w:noProof/>
          </w:rPr>
          <w:t>SharePoint</w:t>
        </w:r>
        <w:r w:rsidR="0001118B">
          <w:rPr>
            <w:noProof/>
            <w:webHidden/>
          </w:rPr>
          <w:tab/>
        </w:r>
        <w:r w:rsidR="0001118B">
          <w:rPr>
            <w:noProof/>
            <w:webHidden/>
          </w:rPr>
          <w:fldChar w:fldCharType="begin"/>
        </w:r>
        <w:r w:rsidR="0001118B">
          <w:rPr>
            <w:noProof/>
            <w:webHidden/>
          </w:rPr>
          <w:instrText xml:space="preserve"> PAGEREF _Toc389059670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71" w:history="1">
        <w:r w:rsidR="0001118B" w:rsidRPr="00805070">
          <w:rPr>
            <w:rStyle w:val="Hyperlink"/>
            <w:noProof/>
          </w:rPr>
          <w:t>Microsoft Office Audit and Control Management Server 2013</w:t>
        </w:r>
        <w:r w:rsidR="0001118B">
          <w:rPr>
            <w:noProof/>
            <w:webHidden/>
          </w:rPr>
          <w:tab/>
        </w:r>
        <w:r w:rsidR="0001118B">
          <w:rPr>
            <w:noProof/>
            <w:webHidden/>
          </w:rPr>
          <w:fldChar w:fldCharType="begin"/>
        </w:r>
        <w:r w:rsidR="0001118B">
          <w:rPr>
            <w:noProof/>
            <w:webHidden/>
          </w:rPr>
          <w:instrText xml:space="preserve"> PAGEREF _Toc389059671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72" w:history="1">
        <w:r w:rsidR="0001118B" w:rsidRPr="00805070">
          <w:rPr>
            <w:rStyle w:val="Hyperlink"/>
            <w:noProof/>
          </w:rPr>
          <w:t>SharePoint Server 2013</w:t>
        </w:r>
        <w:r w:rsidR="0001118B">
          <w:rPr>
            <w:noProof/>
            <w:webHidden/>
          </w:rPr>
          <w:tab/>
        </w:r>
        <w:r w:rsidR="0001118B">
          <w:rPr>
            <w:noProof/>
            <w:webHidden/>
          </w:rPr>
          <w:fldChar w:fldCharType="begin"/>
        </w:r>
        <w:r w:rsidR="0001118B">
          <w:rPr>
            <w:noProof/>
            <w:webHidden/>
          </w:rPr>
          <w:instrText xml:space="preserve"> PAGEREF _Toc389059672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73" w:history="1">
        <w:r w:rsidR="0001118B" w:rsidRPr="00805070">
          <w:rPr>
            <w:rStyle w:val="Hyperlink"/>
            <w:noProof/>
          </w:rPr>
          <w:t>SharePoint Server 2013 Enterprise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_Toc389059673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74" w:history="1">
        <w:r w:rsidR="0001118B" w:rsidRPr="00805070">
          <w:rPr>
            <w:rStyle w:val="Hyperlink"/>
            <w:noProof/>
          </w:rPr>
          <w:t>SharePoint Server 2013 Standard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_Toc389059674 \h </w:instrText>
        </w:r>
        <w:r w:rsidR="0001118B">
          <w:rPr>
            <w:noProof/>
            <w:webHidden/>
          </w:rPr>
        </w:r>
        <w:r w:rsidR="0001118B">
          <w:rPr>
            <w:noProof/>
            <w:webHidden/>
          </w:rPr>
          <w:fldChar w:fldCharType="separate"/>
        </w:r>
        <w:r w:rsidR="0001118B">
          <w:rPr>
            <w:noProof/>
            <w:webHidden/>
          </w:rPr>
          <w:t>23</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675" w:history="1">
        <w:r w:rsidR="0001118B" w:rsidRPr="00805070">
          <w:rPr>
            <w:rStyle w:val="Hyperlink"/>
            <w:rFonts w:hint="eastAsia"/>
            <w:noProof/>
          </w:rPr>
          <w:t>出租權</w:t>
        </w:r>
        <w:r w:rsidR="0001118B">
          <w:rPr>
            <w:noProof/>
            <w:webHidden/>
          </w:rPr>
          <w:tab/>
        </w:r>
        <w:r w:rsidR="0001118B">
          <w:rPr>
            <w:noProof/>
            <w:webHidden/>
          </w:rPr>
          <w:fldChar w:fldCharType="begin"/>
        </w:r>
        <w:r w:rsidR="0001118B">
          <w:rPr>
            <w:noProof/>
            <w:webHidden/>
          </w:rPr>
          <w:instrText xml:space="preserve"> PAGEREF _Toc389059675 \h </w:instrText>
        </w:r>
        <w:r w:rsidR="0001118B">
          <w:rPr>
            <w:noProof/>
            <w:webHidden/>
          </w:rPr>
        </w:r>
        <w:r w:rsidR="0001118B">
          <w:rPr>
            <w:noProof/>
            <w:webHidden/>
          </w:rPr>
          <w:fldChar w:fldCharType="separate"/>
        </w:r>
        <w:r w:rsidR="0001118B">
          <w:rPr>
            <w:noProof/>
            <w:webHidden/>
          </w:rPr>
          <w:t>24</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76" w:history="1">
        <w:r w:rsidR="0001118B" w:rsidRPr="00805070">
          <w:rPr>
            <w:rStyle w:val="Hyperlink"/>
            <w:noProof/>
          </w:rPr>
          <w:t xml:space="preserve">Office Professional Plus </w:t>
        </w:r>
        <w:r w:rsidR="0001118B" w:rsidRPr="00805070">
          <w:rPr>
            <w:rStyle w:val="Hyperlink"/>
            <w:rFonts w:hint="eastAsia"/>
            <w:noProof/>
          </w:rPr>
          <w:t>的出租權</w:t>
        </w:r>
        <w:r w:rsidR="0001118B">
          <w:rPr>
            <w:noProof/>
            <w:webHidden/>
          </w:rPr>
          <w:tab/>
        </w:r>
        <w:r w:rsidR="0001118B">
          <w:rPr>
            <w:noProof/>
            <w:webHidden/>
          </w:rPr>
          <w:fldChar w:fldCharType="begin"/>
        </w:r>
        <w:r w:rsidR="0001118B">
          <w:rPr>
            <w:noProof/>
            <w:webHidden/>
          </w:rPr>
          <w:instrText xml:space="preserve"> PAGEREF _Toc389059676 \h </w:instrText>
        </w:r>
        <w:r w:rsidR="0001118B">
          <w:rPr>
            <w:noProof/>
            <w:webHidden/>
          </w:rPr>
        </w:r>
        <w:r w:rsidR="0001118B">
          <w:rPr>
            <w:noProof/>
            <w:webHidden/>
          </w:rPr>
          <w:fldChar w:fldCharType="separate"/>
        </w:r>
        <w:r w:rsidR="0001118B">
          <w:rPr>
            <w:noProof/>
            <w:webHidden/>
          </w:rPr>
          <w:t>24</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77" w:history="1">
        <w:r w:rsidR="0001118B" w:rsidRPr="00805070">
          <w:rPr>
            <w:rStyle w:val="Hyperlink"/>
            <w:noProof/>
          </w:rPr>
          <w:t xml:space="preserve">Office Standard </w:t>
        </w:r>
        <w:r w:rsidR="0001118B" w:rsidRPr="00805070">
          <w:rPr>
            <w:rStyle w:val="Hyperlink"/>
            <w:rFonts w:hint="eastAsia"/>
            <w:noProof/>
          </w:rPr>
          <w:t>的出租權</w:t>
        </w:r>
        <w:r w:rsidR="0001118B">
          <w:rPr>
            <w:noProof/>
            <w:webHidden/>
          </w:rPr>
          <w:tab/>
        </w:r>
        <w:r w:rsidR="0001118B">
          <w:rPr>
            <w:noProof/>
            <w:webHidden/>
          </w:rPr>
          <w:fldChar w:fldCharType="begin"/>
        </w:r>
        <w:r w:rsidR="0001118B">
          <w:rPr>
            <w:noProof/>
            <w:webHidden/>
          </w:rPr>
          <w:instrText xml:space="preserve"> PAGEREF _Toc389059677 \h </w:instrText>
        </w:r>
        <w:r w:rsidR="0001118B">
          <w:rPr>
            <w:noProof/>
            <w:webHidden/>
          </w:rPr>
        </w:r>
        <w:r w:rsidR="0001118B">
          <w:rPr>
            <w:noProof/>
            <w:webHidden/>
          </w:rPr>
          <w:fldChar w:fldCharType="separate"/>
        </w:r>
        <w:r w:rsidR="0001118B">
          <w:rPr>
            <w:noProof/>
            <w:webHidden/>
          </w:rPr>
          <w:t>24</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78" w:history="1">
        <w:r w:rsidR="0001118B" w:rsidRPr="00805070">
          <w:rPr>
            <w:rStyle w:val="Hyperlink"/>
            <w:noProof/>
          </w:rPr>
          <w:t xml:space="preserve">Windows </w:t>
        </w:r>
        <w:r w:rsidR="0001118B" w:rsidRPr="00805070">
          <w:rPr>
            <w:rStyle w:val="Hyperlink"/>
            <w:rFonts w:hint="eastAsia"/>
            <w:noProof/>
          </w:rPr>
          <w:t>的出租權</w:t>
        </w:r>
        <w:r w:rsidR="0001118B">
          <w:rPr>
            <w:noProof/>
            <w:webHidden/>
          </w:rPr>
          <w:tab/>
        </w:r>
        <w:r w:rsidR="0001118B">
          <w:rPr>
            <w:noProof/>
            <w:webHidden/>
          </w:rPr>
          <w:fldChar w:fldCharType="begin"/>
        </w:r>
        <w:r w:rsidR="0001118B">
          <w:rPr>
            <w:noProof/>
            <w:webHidden/>
          </w:rPr>
          <w:instrText xml:space="preserve"> PAGEREF _Toc389059678 \h </w:instrText>
        </w:r>
        <w:r w:rsidR="0001118B">
          <w:rPr>
            <w:noProof/>
            <w:webHidden/>
          </w:rPr>
        </w:r>
        <w:r w:rsidR="0001118B">
          <w:rPr>
            <w:noProof/>
            <w:webHidden/>
          </w:rPr>
          <w:fldChar w:fldCharType="separate"/>
        </w:r>
        <w:r w:rsidR="0001118B">
          <w:rPr>
            <w:noProof/>
            <w:webHidden/>
          </w:rPr>
          <w:t>24</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679" w:history="1">
        <w:r w:rsidR="0001118B" w:rsidRPr="00805070">
          <w:rPr>
            <w:rStyle w:val="Hyperlink"/>
            <w:noProof/>
            <w:lang w:eastAsia="zh-TW"/>
          </w:rPr>
          <w:t>SQL</w:t>
        </w:r>
        <w:r w:rsidR="0001118B">
          <w:rPr>
            <w:noProof/>
            <w:webHidden/>
          </w:rPr>
          <w:tab/>
        </w:r>
        <w:r w:rsidR="0001118B">
          <w:rPr>
            <w:noProof/>
            <w:webHidden/>
          </w:rPr>
          <w:fldChar w:fldCharType="begin"/>
        </w:r>
        <w:r w:rsidR="0001118B">
          <w:rPr>
            <w:noProof/>
            <w:webHidden/>
          </w:rPr>
          <w:instrText xml:space="preserve"> PAGEREF _Toc389059679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80" w:history="1">
        <w:r w:rsidR="0001118B" w:rsidRPr="00805070">
          <w:rPr>
            <w:rStyle w:val="Hyperlink"/>
            <w:noProof/>
            <w:lang w:eastAsia="zh-TW"/>
          </w:rPr>
          <w:t>Business Intelligence Appliance</w:t>
        </w:r>
        <w:r w:rsidR="0001118B">
          <w:rPr>
            <w:noProof/>
            <w:webHidden/>
          </w:rPr>
          <w:tab/>
        </w:r>
        <w:r w:rsidR="0001118B">
          <w:rPr>
            <w:noProof/>
            <w:webHidden/>
          </w:rPr>
          <w:fldChar w:fldCharType="begin"/>
        </w:r>
        <w:r w:rsidR="0001118B">
          <w:rPr>
            <w:noProof/>
            <w:webHidden/>
          </w:rPr>
          <w:instrText xml:space="preserve"> PAGEREF _Toc389059680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1" w:history="1">
        <w:r w:rsidR="0001118B" w:rsidRPr="00805070">
          <w:rPr>
            <w:rStyle w:val="Hyperlink"/>
            <w:noProof/>
          </w:rPr>
          <w:t>Business Intelligence Appliance 2013</w:t>
        </w:r>
        <w:r w:rsidR="0001118B">
          <w:rPr>
            <w:noProof/>
            <w:webHidden/>
          </w:rPr>
          <w:tab/>
        </w:r>
        <w:r w:rsidR="0001118B">
          <w:rPr>
            <w:noProof/>
            <w:webHidden/>
          </w:rPr>
          <w:fldChar w:fldCharType="begin"/>
        </w:r>
        <w:r w:rsidR="0001118B">
          <w:rPr>
            <w:noProof/>
            <w:webHidden/>
          </w:rPr>
          <w:instrText xml:space="preserve"> PAGEREF _Toc389059681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82" w:history="1">
        <w:r w:rsidR="0001118B" w:rsidRPr="00805070">
          <w:rPr>
            <w:rStyle w:val="Hyperlink"/>
            <w:noProof/>
          </w:rPr>
          <w:t>SQL Server</w:t>
        </w:r>
        <w:r w:rsidR="0001118B">
          <w:rPr>
            <w:noProof/>
            <w:webHidden/>
          </w:rPr>
          <w:tab/>
        </w:r>
        <w:r w:rsidR="0001118B">
          <w:rPr>
            <w:noProof/>
            <w:webHidden/>
          </w:rPr>
          <w:fldChar w:fldCharType="begin"/>
        </w:r>
        <w:r w:rsidR="0001118B">
          <w:rPr>
            <w:noProof/>
            <w:webHidden/>
          </w:rPr>
          <w:instrText xml:space="preserve"> PAGEREF _Toc389059682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3" w:history="1">
        <w:r w:rsidR="0001118B" w:rsidRPr="00805070">
          <w:rPr>
            <w:rStyle w:val="Hyperlink"/>
            <w:noProof/>
          </w:rPr>
          <w:t>SQL Server 2014 Business Intelligence</w:t>
        </w:r>
        <w:r w:rsidR="0001118B">
          <w:rPr>
            <w:noProof/>
            <w:webHidden/>
          </w:rPr>
          <w:tab/>
        </w:r>
        <w:r w:rsidR="0001118B">
          <w:rPr>
            <w:noProof/>
            <w:webHidden/>
          </w:rPr>
          <w:fldChar w:fldCharType="begin"/>
        </w:r>
        <w:r w:rsidR="0001118B">
          <w:rPr>
            <w:noProof/>
            <w:webHidden/>
          </w:rPr>
          <w:instrText xml:space="preserve"> PAGEREF _Toc389059683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4" w:history="1">
        <w:r w:rsidR="0001118B" w:rsidRPr="00805070">
          <w:rPr>
            <w:rStyle w:val="Hyperlink"/>
            <w:noProof/>
          </w:rPr>
          <w:t>SQL Server 2014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_Toc389059684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5" w:history="1">
        <w:r w:rsidR="0001118B" w:rsidRPr="00805070">
          <w:rPr>
            <w:rStyle w:val="Hyperlink"/>
            <w:noProof/>
          </w:rPr>
          <w:t>SQL Server 2014 Developer</w:t>
        </w:r>
        <w:r w:rsidR="0001118B">
          <w:rPr>
            <w:noProof/>
            <w:webHidden/>
          </w:rPr>
          <w:tab/>
        </w:r>
        <w:r w:rsidR="0001118B">
          <w:rPr>
            <w:noProof/>
            <w:webHidden/>
          </w:rPr>
          <w:fldChar w:fldCharType="begin"/>
        </w:r>
        <w:r w:rsidR="0001118B">
          <w:rPr>
            <w:noProof/>
            <w:webHidden/>
          </w:rPr>
          <w:instrText xml:space="preserve"> PAGEREF _Toc389059685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6" w:history="1">
        <w:r w:rsidR="0001118B" w:rsidRPr="00805070">
          <w:rPr>
            <w:rStyle w:val="Hyperlink"/>
            <w:noProof/>
          </w:rPr>
          <w:t>SQL Server 2014 Enterprise</w:t>
        </w:r>
        <w:r w:rsidR="0001118B">
          <w:rPr>
            <w:noProof/>
            <w:webHidden/>
          </w:rPr>
          <w:tab/>
        </w:r>
        <w:r w:rsidR="0001118B">
          <w:rPr>
            <w:noProof/>
            <w:webHidden/>
          </w:rPr>
          <w:fldChar w:fldCharType="begin"/>
        </w:r>
        <w:r w:rsidR="0001118B">
          <w:rPr>
            <w:noProof/>
            <w:webHidden/>
          </w:rPr>
          <w:instrText xml:space="preserve"> PAGEREF _Toc389059686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7" w:history="1">
        <w:r w:rsidR="0001118B" w:rsidRPr="00805070">
          <w:rPr>
            <w:rStyle w:val="Hyperlink"/>
            <w:noProof/>
          </w:rPr>
          <w:t xml:space="preserve">SQL Server 2014 Enterprise Core (2 </w:t>
        </w:r>
        <w:r w:rsidR="0001118B" w:rsidRPr="00805070">
          <w:rPr>
            <w:rStyle w:val="Hyperlink"/>
            <w:rFonts w:hint="eastAsia"/>
            <w:noProof/>
          </w:rPr>
          <w:t>組核心使用權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_Toc389059687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8" w:history="1">
        <w:r w:rsidR="0001118B" w:rsidRPr="00805070">
          <w:rPr>
            <w:rStyle w:val="Hyperlink"/>
            <w:noProof/>
          </w:rPr>
          <w:t>SQL Server 2012 Parallel Data Warehouse</w:t>
        </w:r>
        <w:r w:rsidR="0001118B">
          <w:rPr>
            <w:noProof/>
            <w:webHidden/>
          </w:rPr>
          <w:tab/>
        </w:r>
        <w:r w:rsidR="0001118B">
          <w:rPr>
            <w:noProof/>
            <w:webHidden/>
          </w:rPr>
          <w:fldChar w:fldCharType="begin"/>
        </w:r>
        <w:r w:rsidR="0001118B">
          <w:rPr>
            <w:noProof/>
            <w:webHidden/>
          </w:rPr>
          <w:instrText xml:space="preserve"> PAGEREF _Toc389059688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89" w:history="1">
        <w:r w:rsidR="0001118B" w:rsidRPr="00805070">
          <w:rPr>
            <w:rStyle w:val="Hyperlink"/>
            <w:noProof/>
          </w:rPr>
          <w:t>SQL Server 2012 Parallel Data Warehouse Developer</w:t>
        </w:r>
        <w:r w:rsidR="0001118B">
          <w:rPr>
            <w:noProof/>
            <w:webHidden/>
          </w:rPr>
          <w:tab/>
        </w:r>
        <w:r w:rsidR="0001118B">
          <w:rPr>
            <w:noProof/>
            <w:webHidden/>
          </w:rPr>
          <w:fldChar w:fldCharType="begin"/>
        </w:r>
        <w:r w:rsidR="0001118B">
          <w:rPr>
            <w:noProof/>
            <w:webHidden/>
          </w:rPr>
          <w:instrText xml:space="preserve"> PAGEREF _Toc389059689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90" w:history="1">
        <w:r w:rsidR="0001118B" w:rsidRPr="00805070">
          <w:rPr>
            <w:rStyle w:val="Hyperlink"/>
            <w:noProof/>
          </w:rPr>
          <w:t>SQL Server 2014 Standard</w:t>
        </w:r>
        <w:r w:rsidR="0001118B">
          <w:rPr>
            <w:noProof/>
            <w:webHidden/>
          </w:rPr>
          <w:tab/>
        </w:r>
        <w:r w:rsidR="0001118B">
          <w:rPr>
            <w:noProof/>
            <w:webHidden/>
          </w:rPr>
          <w:fldChar w:fldCharType="begin"/>
        </w:r>
        <w:r w:rsidR="0001118B">
          <w:rPr>
            <w:noProof/>
            <w:webHidden/>
          </w:rPr>
          <w:instrText xml:space="preserve"> PAGEREF _Toc389059690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91" w:history="1">
        <w:r w:rsidR="0001118B" w:rsidRPr="00805070">
          <w:rPr>
            <w:rStyle w:val="Hyperlink"/>
            <w:noProof/>
          </w:rPr>
          <w:t xml:space="preserve">SQL Server 2014 Standard Core (2 </w:t>
        </w:r>
        <w:r w:rsidR="0001118B" w:rsidRPr="00805070">
          <w:rPr>
            <w:rStyle w:val="Hyperlink"/>
            <w:rFonts w:hint="eastAsia"/>
            <w:noProof/>
          </w:rPr>
          <w:t>組核心使用權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_Toc389059691 \h </w:instrText>
        </w:r>
        <w:r w:rsidR="0001118B">
          <w:rPr>
            <w:noProof/>
            <w:webHidden/>
          </w:rPr>
        </w:r>
        <w:r w:rsidR="0001118B">
          <w:rPr>
            <w:noProof/>
            <w:webHidden/>
          </w:rPr>
          <w:fldChar w:fldCharType="separate"/>
        </w:r>
        <w:r w:rsidR="0001118B">
          <w:rPr>
            <w:noProof/>
            <w:webHidden/>
          </w:rPr>
          <w:t>25</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692" w:history="1">
        <w:r w:rsidR="0001118B" w:rsidRPr="00805070">
          <w:rPr>
            <w:rStyle w:val="Hyperlink"/>
            <w:noProof/>
            <w:lang w:eastAsia="zh-TW"/>
          </w:rPr>
          <w:t>Street and Trips</w:t>
        </w:r>
        <w:r w:rsidR="0001118B">
          <w:rPr>
            <w:noProof/>
            <w:webHidden/>
          </w:rPr>
          <w:tab/>
        </w:r>
        <w:r w:rsidR="0001118B">
          <w:rPr>
            <w:noProof/>
            <w:webHidden/>
          </w:rPr>
          <w:fldChar w:fldCharType="begin"/>
        </w:r>
        <w:r w:rsidR="0001118B">
          <w:rPr>
            <w:noProof/>
            <w:webHidden/>
          </w:rPr>
          <w:instrText xml:space="preserve"> PAGEREF _Toc389059692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693" w:history="1">
        <w:r w:rsidR="0001118B" w:rsidRPr="00805070">
          <w:rPr>
            <w:rStyle w:val="Hyperlink"/>
            <w:noProof/>
          </w:rPr>
          <w:t>Street and Trips 2013</w:t>
        </w:r>
        <w:r w:rsidR="0001118B">
          <w:rPr>
            <w:noProof/>
            <w:webHidden/>
          </w:rPr>
          <w:tab/>
        </w:r>
        <w:r w:rsidR="0001118B">
          <w:rPr>
            <w:noProof/>
            <w:webHidden/>
          </w:rPr>
          <w:fldChar w:fldCharType="begin"/>
        </w:r>
        <w:r w:rsidR="0001118B">
          <w:rPr>
            <w:noProof/>
            <w:webHidden/>
          </w:rPr>
          <w:instrText xml:space="preserve"> PAGEREF _Toc389059693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694" w:history="1">
        <w:r w:rsidR="0001118B" w:rsidRPr="00805070">
          <w:rPr>
            <w:rStyle w:val="Hyperlink"/>
            <w:noProof/>
          </w:rPr>
          <w:t>System Center</w:t>
        </w:r>
        <w:r w:rsidR="0001118B">
          <w:rPr>
            <w:noProof/>
            <w:webHidden/>
          </w:rPr>
          <w:tab/>
        </w:r>
        <w:r w:rsidR="0001118B">
          <w:rPr>
            <w:noProof/>
            <w:webHidden/>
          </w:rPr>
          <w:fldChar w:fldCharType="begin"/>
        </w:r>
        <w:r w:rsidR="0001118B">
          <w:rPr>
            <w:noProof/>
            <w:webHidden/>
          </w:rPr>
          <w:instrText xml:space="preserve"> PAGEREF _Toc389059694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95" w:history="1">
        <w:r w:rsidR="0001118B" w:rsidRPr="00805070">
          <w:rPr>
            <w:rStyle w:val="Hyperlink"/>
            <w:noProof/>
          </w:rPr>
          <w:t>System Center Client Management Suite</w:t>
        </w:r>
        <w:r w:rsidR="0001118B">
          <w:rPr>
            <w:noProof/>
            <w:webHidden/>
          </w:rPr>
          <w:tab/>
        </w:r>
        <w:r w:rsidR="0001118B">
          <w:rPr>
            <w:noProof/>
            <w:webHidden/>
          </w:rPr>
          <w:fldChar w:fldCharType="begin"/>
        </w:r>
        <w:r w:rsidR="0001118B">
          <w:rPr>
            <w:noProof/>
            <w:webHidden/>
          </w:rPr>
          <w:instrText xml:space="preserve"> PAGEREF _Toc389059695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96" w:history="1">
        <w:r w:rsidR="0001118B" w:rsidRPr="00805070">
          <w:rPr>
            <w:rStyle w:val="Hyperlink"/>
            <w:noProof/>
          </w:rPr>
          <w:t>System Center 2012 R2 Client Management Suite (</w:t>
        </w:r>
        <w:r w:rsidR="0001118B" w:rsidRPr="00805070">
          <w:rPr>
            <w:rStyle w:val="Hyperlink"/>
            <w:rFonts w:hint="eastAsia"/>
            <w:noProof/>
          </w:rPr>
          <w:t>用戶端</w:t>
        </w:r>
        <w:r w:rsidR="0001118B" w:rsidRPr="00805070">
          <w:rPr>
            <w:rStyle w:val="Hyperlink"/>
            <w:noProof/>
          </w:rPr>
          <w:t xml:space="preserve"> ML) (</w:t>
        </w:r>
        <w:r w:rsidR="0001118B" w:rsidRPr="00805070">
          <w:rPr>
            <w:rStyle w:val="Hyperlink"/>
            <w:rFonts w:hint="eastAsia"/>
            <w:noProof/>
          </w:rPr>
          <w:t>每一</w:t>
        </w:r>
        <w:r w:rsidR="0001118B" w:rsidRPr="00805070">
          <w:rPr>
            <w:rStyle w:val="Hyperlink"/>
            <w:noProof/>
          </w:rPr>
          <w:t xml:space="preserve"> OSE)</w:t>
        </w:r>
        <w:r w:rsidR="0001118B">
          <w:rPr>
            <w:noProof/>
            <w:webHidden/>
          </w:rPr>
          <w:tab/>
        </w:r>
        <w:r w:rsidR="0001118B">
          <w:rPr>
            <w:noProof/>
            <w:webHidden/>
          </w:rPr>
          <w:fldChar w:fldCharType="begin"/>
        </w:r>
        <w:r w:rsidR="0001118B">
          <w:rPr>
            <w:noProof/>
            <w:webHidden/>
          </w:rPr>
          <w:instrText xml:space="preserve"> PAGEREF _Toc389059696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97" w:history="1">
        <w:r w:rsidR="0001118B" w:rsidRPr="00805070">
          <w:rPr>
            <w:rStyle w:val="Hyperlink"/>
            <w:noProof/>
          </w:rPr>
          <w:t>System Center 2012 R2 Client Management Suite (</w:t>
        </w:r>
        <w:r w:rsidR="0001118B" w:rsidRPr="00805070">
          <w:rPr>
            <w:rStyle w:val="Hyperlink"/>
            <w:rFonts w:hint="eastAsia"/>
            <w:noProof/>
          </w:rPr>
          <w:t>用戶端</w:t>
        </w:r>
        <w:r w:rsidR="0001118B" w:rsidRPr="00805070">
          <w:rPr>
            <w:rStyle w:val="Hyperlink"/>
            <w:noProof/>
          </w:rPr>
          <w:t xml:space="preserve"> ML) (</w:t>
        </w:r>
        <w:r w:rsidR="0001118B" w:rsidRPr="00805070">
          <w:rPr>
            <w:rStyle w:val="Hyperlink"/>
            <w:rFonts w:hint="eastAsia"/>
            <w:noProof/>
          </w:rPr>
          <w:t>每一使用者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_Toc389059697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698" w:history="1">
        <w:r w:rsidR="0001118B" w:rsidRPr="00805070">
          <w:rPr>
            <w:rStyle w:val="Hyperlink"/>
            <w:noProof/>
          </w:rPr>
          <w:t>System Center Configuration Manager</w:t>
        </w:r>
        <w:r w:rsidR="0001118B">
          <w:rPr>
            <w:noProof/>
            <w:webHidden/>
          </w:rPr>
          <w:tab/>
        </w:r>
        <w:r w:rsidR="0001118B">
          <w:rPr>
            <w:noProof/>
            <w:webHidden/>
          </w:rPr>
          <w:fldChar w:fldCharType="begin"/>
        </w:r>
        <w:r w:rsidR="0001118B">
          <w:rPr>
            <w:noProof/>
            <w:webHidden/>
          </w:rPr>
          <w:instrText xml:space="preserve"> PAGEREF _Toc389059698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699" w:history="1">
        <w:r w:rsidR="0001118B" w:rsidRPr="00805070">
          <w:rPr>
            <w:rStyle w:val="Hyperlink"/>
            <w:noProof/>
          </w:rPr>
          <w:t xml:space="preserve">System Center Configuration Manager 2007 R3 Enterprise </w:t>
        </w:r>
        <w:r w:rsidR="0001118B" w:rsidRPr="00805070">
          <w:rPr>
            <w:rStyle w:val="Hyperlink"/>
            <w:rFonts w:hint="eastAsia"/>
            <w:noProof/>
          </w:rPr>
          <w:t>伺服器管理使用權</w:t>
        </w:r>
        <w:r w:rsidR="0001118B">
          <w:rPr>
            <w:noProof/>
            <w:webHidden/>
          </w:rPr>
          <w:tab/>
        </w:r>
        <w:r w:rsidR="0001118B">
          <w:rPr>
            <w:noProof/>
            <w:webHidden/>
          </w:rPr>
          <w:fldChar w:fldCharType="begin"/>
        </w:r>
        <w:r w:rsidR="0001118B">
          <w:rPr>
            <w:noProof/>
            <w:webHidden/>
          </w:rPr>
          <w:instrText xml:space="preserve"> PAGEREF _Toc389059699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0" w:history="1">
        <w:r w:rsidR="0001118B" w:rsidRPr="00805070">
          <w:rPr>
            <w:rStyle w:val="Hyperlink"/>
            <w:noProof/>
          </w:rPr>
          <w:t xml:space="preserve">System Center Configuration Manager 2007 R3 Standard </w:t>
        </w:r>
        <w:r w:rsidR="0001118B" w:rsidRPr="00805070">
          <w:rPr>
            <w:rStyle w:val="Hyperlink"/>
            <w:rFonts w:hint="eastAsia"/>
            <w:noProof/>
          </w:rPr>
          <w:t>伺服器管理使用權</w:t>
        </w:r>
        <w:r w:rsidR="0001118B" w:rsidRPr="00805070">
          <w:rPr>
            <w:rStyle w:val="Hyperlink"/>
            <w:noProof/>
          </w:rPr>
          <w:t xml:space="preserve">  (</w:t>
        </w:r>
        <w:r w:rsidR="0001118B" w:rsidRPr="00805070">
          <w:rPr>
            <w:rStyle w:val="Hyperlink"/>
            <w:rFonts w:hint="eastAsia"/>
            <w:noProof/>
          </w:rPr>
          <w:t>標準伺服器</w:t>
        </w:r>
        <w:r w:rsidR="0001118B" w:rsidRPr="00805070">
          <w:rPr>
            <w:rStyle w:val="Hyperlink"/>
            <w:noProof/>
          </w:rPr>
          <w:t xml:space="preserve"> ML)</w:t>
        </w:r>
        <w:r w:rsidR="0001118B">
          <w:rPr>
            <w:noProof/>
            <w:webHidden/>
          </w:rPr>
          <w:tab/>
        </w:r>
        <w:r w:rsidR="0001118B">
          <w:rPr>
            <w:noProof/>
            <w:webHidden/>
          </w:rPr>
          <w:fldChar w:fldCharType="begin"/>
        </w:r>
        <w:r w:rsidR="0001118B">
          <w:rPr>
            <w:noProof/>
            <w:webHidden/>
          </w:rPr>
          <w:instrText xml:space="preserve"> PAGEREF _Toc389059700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1" w:history="1">
        <w:r w:rsidR="0001118B" w:rsidRPr="00805070">
          <w:rPr>
            <w:rStyle w:val="Hyperlink"/>
            <w:noProof/>
          </w:rPr>
          <w:t xml:space="preserve">System Center 2012 R2 Configuration Manager </w:t>
        </w:r>
        <w:r w:rsidR="0001118B" w:rsidRPr="00805070">
          <w:rPr>
            <w:rStyle w:val="Hyperlink"/>
            <w:rFonts w:hint="eastAsia"/>
            <w:noProof/>
          </w:rPr>
          <w:t>用戶端管理使用權</w:t>
        </w:r>
        <w:r w:rsidR="0001118B" w:rsidRPr="00805070">
          <w:rPr>
            <w:rStyle w:val="Hyperlink"/>
            <w:noProof/>
          </w:rPr>
          <w:t xml:space="preserve"> (</w:t>
        </w:r>
        <w:r w:rsidR="0001118B" w:rsidRPr="00805070">
          <w:rPr>
            <w:rStyle w:val="Hyperlink"/>
            <w:rFonts w:hint="eastAsia"/>
            <w:noProof/>
          </w:rPr>
          <w:t>用戶端</w:t>
        </w:r>
        <w:r w:rsidR="0001118B" w:rsidRPr="00805070">
          <w:rPr>
            <w:rStyle w:val="Hyperlink"/>
            <w:noProof/>
          </w:rPr>
          <w:t xml:space="preserve"> ML) (</w:t>
        </w:r>
        <w:r w:rsidR="0001118B" w:rsidRPr="00805070">
          <w:rPr>
            <w:rStyle w:val="Hyperlink"/>
            <w:rFonts w:hint="eastAsia"/>
            <w:noProof/>
          </w:rPr>
          <w:t>僅學生適用</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_Toc389059701 \h </w:instrText>
        </w:r>
        <w:r w:rsidR="0001118B">
          <w:rPr>
            <w:noProof/>
            <w:webHidden/>
          </w:rPr>
        </w:r>
        <w:r w:rsidR="0001118B">
          <w:rPr>
            <w:noProof/>
            <w:webHidden/>
          </w:rPr>
          <w:fldChar w:fldCharType="separate"/>
        </w:r>
        <w:r w:rsidR="0001118B">
          <w:rPr>
            <w:noProof/>
            <w:webHidden/>
          </w:rPr>
          <w:t>27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2" w:history="1">
        <w:r w:rsidR="0001118B" w:rsidRPr="00805070">
          <w:rPr>
            <w:rStyle w:val="Hyperlink"/>
            <w:noProof/>
          </w:rPr>
          <w:t xml:space="preserve">System Center 2012 R2 Configuration Manager </w:t>
        </w:r>
        <w:r w:rsidR="0001118B" w:rsidRPr="00805070">
          <w:rPr>
            <w:rStyle w:val="Hyperlink"/>
            <w:rFonts w:hint="eastAsia"/>
            <w:noProof/>
          </w:rPr>
          <w:t>用戶端管理使用權</w:t>
        </w:r>
        <w:r w:rsidR="0001118B" w:rsidRPr="00805070">
          <w:rPr>
            <w:rStyle w:val="Hyperlink"/>
            <w:noProof/>
          </w:rPr>
          <w:t xml:space="preserve"> (</w:t>
        </w:r>
        <w:r w:rsidR="0001118B" w:rsidRPr="00805070">
          <w:rPr>
            <w:rStyle w:val="Hyperlink"/>
            <w:rFonts w:hint="eastAsia"/>
            <w:noProof/>
          </w:rPr>
          <w:t>每一</w:t>
        </w:r>
        <w:r w:rsidR="0001118B" w:rsidRPr="00805070">
          <w:rPr>
            <w:rStyle w:val="Hyperlink"/>
            <w:noProof/>
          </w:rPr>
          <w:t xml:space="preserve"> OSE)</w:t>
        </w:r>
        <w:r w:rsidR="0001118B">
          <w:rPr>
            <w:noProof/>
            <w:webHidden/>
          </w:rPr>
          <w:tab/>
        </w:r>
        <w:r w:rsidR="0001118B">
          <w:rPr>
            <w:noProof/>
            <w:webHidden/>
          </w:rPr>
          <w:fldChar w:fldCharType="begin"/>
        </w:r>
        <w:r w:rsidR="0001118B">
          <w:rPr>
            <w:noProof/>
            <w:webHidden/>
          </w:rPr>
          <w:instrText xml:space="preserve"> PAGEREF _Toc389059702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3" w:history="1">
        <w:r w:rsidR="0001118B" w:rsidRPr="00805070">
          <w:rPr>
            <w:rStyle w:val="Hyperlink"/>
            <w:noProof/>
          </w:rPr>
          <w:t xml:space="preserve">System Center 2012 R2 Configuration Manager </w:t>
        </w:r>
        <w:r w:rsidR="0001118B" w:rsidRPr="00805070">
          <w:rPr>
            <w:rStyle w:val="Hyperlink"/>
            <w:rFonts w:hint="eastAsia"/>
            <w:noProof/>
          </w:rPr>
          <w:t>用戶端管理使用權</w:t>
        </w:r>
        <w:r w:rsidR="0001118B" w:rsidRPr="00805070">
          <w:rPr>
            <w:rStyle w:val="Hyperlink"/>
            <w:noProof/>
          </w:rPr>
          <w:t xml:space="preserve">  (</w:t>
        </w:r>
        <w:r w:rsidR="0001118B" w:rsidRPr="00805070">
          <w:rPr>
            <w:rStyle w:val="Hyperlink"/>
            <w:rFonts w:hint="eastAsia"/>
            <w:noProof/>
          </w:rPr>
          <w:t>每一使用者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_Toc389059703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04" w:history="1">
        <w:r w:rsidR="0001118B" w:rsidRPr="00805070">
          <w:rPr>
            <w:rStyle w:val="Hyperlink"/>
            <w:noProof/>
          </w:rPr>
          <w:t>System Center Data Protection Manager</w:t>
        </w:r>
        <w:r w:rsidR="0001118B">
          <w:rPr>
            <w:noProof/>
            <w:webHidden/>
          </w:rPr>
          <w:tab/>
        </w:r>
        <w:r w:rsidR="0001118B">
          <w:rPr>
            <w:noProof/>
            <w:webHidden/>
          </w:rPr>
          <w:fldChar w:fldCharType="begin"/>
        </w:r>
        <w:r w:rsidR="0001118B">
          <w:rPr>
            <w:noProof/>
            <w:webHidden/>
          </w:rPr>
          <w:instrText xml:space="preserve"> PAGEREF _Toc389059704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5" w:history="1">
        <w:r w:rsidR="0001118B" w:rsidRPr="00805070">
          <w:rPr>
            <w:rStyle w:val="Hyperlink"/>
            <w:noProof/>
          </w:rPr>
          <w:t xml:space="preserve">System Center Data Protection Manager 2010 Enterprise </w:t>
        </w:r>
        <w:r w:rsidR="0001118B" w:rsidRPr="00805070">
          <w:rPr>
            <w:rStyle w:val="Hyperlink"/>
            <w:rFonts w:hint="eastAsia"/>
            <w:noProof/>
          </w:rPr>
          <w:t>伺服器管理使用權</w:t>
        </w:r>
        <w:r w:rsidR="0001118B">
          <w:rPr>
            <w:noProof/>
            <w:webHidden/>
          </w:rPr>
          <w:tab/>
        </w:r>
        <w:r w:rsidR="0001118B">
          <w:rPr>
            <w:noProof/>
            <w:webHidden/>
          </w:rPr>
          <w:fldChar w:fldCharType="begin"/>
        </w:r>
        <w:r w:rsidR="0001118B">
          <w:rPr>
            <w:noProof/>
            <w:webHidden/>
          </w:rPr>
          <w:instrText xml:space="preserve"> PAGEREF _Toc389059705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6" w:history="1">
        <w:r w:rsidR="0001118B" w:rsidRPr="00805070">
          <w:rPr>
            <w:rStyle w:val="Hyperlink"/>
            <w:noProof/>
          </w:rPr>
          <w:t xml:space="preserve">System Center Data Protection Manager 2010 Standard </w:t>
        </w:r>
        <w:r w:rsidR="0001118B" w:rsidRPr="00805070">
          <w:rPr>
            <w:rStyle w:val="Hyperlink"/>
            <w:rFonts w:hint="eastAsia"/>
            <w:noProof/>
          </w:rPr>
          <w:t>伺服器管理使用權</w:t>
        </w:r>
        <w:r w:rsidR="0001118B">
          <w:rPr>
            <w:noProof/>
            <w:webHidden/>
          </w:rPr>
          <w:tab/>
        </w:r>
        <w:r w:rsidR="0001118B">
          <w:rPr>
            <w:noProof/>
            <w:webHidden/>
          </w:rPr>
          <w:fldChar w:fldCharType="begin"/>
        </w:r>
        <w:r w:rsidR="0001118B">
          <w:rPr>
            <w:noProof/>
            <w:webHidden/>
          </w:rPr>
          <w:instrText xml:space="preserve"> PAGEREF _Toc389059706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07" w:history="1">
        <w:r w:rsidR="0001118B" w:rsidRPr="00805070">
          <w:rPr>
            <w:rStyle w:val="Hyperlink"/>
            <w:noProof/>
          </w:rPr>
          <w:t>System Center Operations Manager</w:t>
        </w:r>
        <w:r w:rsidR="0001118B">
          <w:rPr>
            <w:noProof/>
            <w:webHidden/>
          </w:rPr>
          <w:tab/>
        </w:r>
        <w:r w:rsidR="0001118B">
          <w:rPr>
            <w:noProof/>
            <w:webHidden/>
          </w:rPr>
          <w:fldChar w:fldCharType="begin"/>
        </w:r>
        <w:r w:rsidR="0001118B">
          <w:rPr>
            <w:noProof/>
            <w:webHidden/>
          </w:rPr>
          <w:instrText xml:space="preserve"> PAGEREF _Toc389059707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8" w:history="1">
        <w:r w:rsidR="0001118B" w:rsidRPr="00805070">
          <w:rPr>
            <w:rStyle w:val="Hyperlink"/>
            <w:noProof/>
          </w:rPr>
          <w:t xml:space="preserve">System Center Operations Manager 2007 R2 Enterprise </w:t>
        </w:r>
        <w:r w:rsidR="0001118B" w:rsidRPr="00805070">
          <w:rPr>
            <w:rStyle w:val="Hyperlink"/>
            <w:rFonts w:hint="eastAsia"/>
            <w:noProof/>
          </w:rPr>
          <w:t>伺服器管理使用權</w:t>
        </w:r>
        <w:r w:rsidR="0001118B">
          <w:rPr>
            <w:noProof/>
            <w:webHidden/>
          </w:rPr>
          <w:tab/>
        </w:r>
        <w:r w:rsidR="0001118B">
          <w:rPr>
            <w:noProof/>
            <w:webHidden/>
          </w:rPr>
          <w:fldChar w:fldCharType="begin"/>
        </w:r>
        <w:r w:rsidR="0001118B">
          <w:rPr>
            <w:noProof/>
            <w:webHidden/>
          </w:rPr>
          <w:instrText xml:space="preserve"> PAGEREF _Toc389059708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09" w:history="1">
        <w:r w:rsidR="0001118B" w:rsidRPr="00805070">
          <w:rPr>
            <w:rStyle w:val="Hyperlink"/>
            <w:noProof/>
          </w:rPr>
          <w:t xml:space="preserve">System Center Operations Manager 2007 R2 Standard </w:t>
        </w:r>
        <w:r w:rsidR="0001118B" w:rsidRPr="00805070">
          <w:rPr>
            <w:rStyle w:val="Hyperlink"/>
            <w:rFonts w:hint="eastAsia"/>
            <w:noProof/>
          </w:rPr>
          <w:t>伺服器管理使用權</w:t>
        </w:r>
        <w:r w:rsidR="0001118B">
          <w:rPr>
            <w:noProof/>
            <w:webHidden/>
          </w:rPr>
          <w:tab/>
        </w:r>
        <w:r w:rsidR="0001118B">
          <w:rPr>
            <w:noProof/>
            <w:webHidden/>
          </w:rPr>
          <w:fldChar w:fldCharType="begin"/>
        </w:r>
        <w:r w:rsidR="0001118B">
          <w:rPr>
            <w:noProof/>
            <w:webHidden/>
          </w:rPr>
          <w:instrText xml:space="preserve"> PAGEREF _Toc389059709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10" w:history="1">
        <w:r w:rsidR="0001118B" w:rsidRPr="00805070">
          <w:rPr>
            <w:rStyle w:val="Hyperlink"/>
            <w:noProof/>
          </w:rPr>
          <w:t xml:space="preserve">System Center Operations Manager 2007 R2 </w:t>
        </w:r>
        <w:r w:rsidR="0001118B" w:rsidRPr="00805070">
          <w:rPr>
            <w:rStyle w:val="Hyperlink"/>
            <w:rFonts w:hint="eastAsia"/>
            <w:noProof/>
          </w:rPr>
          <w:t>用戶端管理使用權</w:t>
        </w:r>
        <w:r w:rsidR="0001118B" w:rsidRPr="00805070">
          <w:rPr>
            <w:rStyle w:val="Hyperlink"/>
            <w:noProof/>
          </w:rPr>
          <w:t xml:space="preserve"> (</w:t>
        </w:r>
        <w:r w:rsidR="0001118B" w:rsidRPr="00805070">
          <w:rPr>
            <w:rStyle w:val="Hyperlink"/>
            <w:rFonts w:hint="eastAsia"/>
            <w:noProof/>
          </w:rPr>
          <w:t>每一</w:t>
        </w:r>
        <w:r w:rsidR="0001118B" w:rsidRPr="00805070">
          <w:rPr>
            <w:rStyle w:val="Hyperlink"/>
            <w:noProof/>
          </w:rPr>
          <w:t xml:space="preserve"> OSE)</w:t>
        </w:r>
        <w:r w:rsidR="0001118B">
          <w:rPr>
            <w:noProof/>
            <w:webHidden/>
          </w:rPr>
          <w:tab/>
        </w:r>
        <w:r w:rsidR="0001118B">
          <w:rPr>
            <w:noProof/>
            <w:webHidden/>
          </w:rPr>
          <w:fldChar w:fldCharType="begin"/>
        </w:r>
        <w:r w:rsidR="0001118B">
          <w:rPr>
            <w:noProof/>
            <w:webHidden/>
          </w:rPr>
          <w:instrText xml:space="preserve"> PAGEREF _Toc389059710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11" w:history="1">
        <w:r w:rsidR="0001118B" w:rsidRPr="00805070">
          <w:rPr>
            <w:rStyle w:val="Hyperlink"/>
            <w:noProof/>
          </w:rPr>
          <w:t xml:space="preserve">System Center Operations Manager 2007 R2 </w:t>
        </w:r>
        <w:r w:rsidR="0001118B" w:rsidRPr="00805070">
          <w:rPr>
            <w:rStyle w:val="Hyperlink"/>
            <w:rFonts w:hint="eastAsia"/>
            <w:noProof/>
          </w:rPr>
          <w:t>用戶端管理使用權</w:t>
        </w:r>
        <w:r w:rsidR="0001118B" w:rsidRPr="00805070">
          <w:rPr>
            <w:rStyle w:val="Hyperlink"/>
            <w:noProof/>
          </w:rPr>
          <w:t xml:space="preserve"> (</w:t>
        </w:r>
        <w:r w:rsidR="0001118B" w:rsidRPr="00805070">
          <w:rPr>
            <w:rStyle w:val="Hyperlink"/>
            <w:rFonts w:hint="eastAsia"/>
            <w:noProof/>
          </w:rPr>
          <w:t>每一使用者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_Toc389059711 \h </w:instrText>
        </w:r>
        <w:r w:rsidR="0001118B">
          <w:rPr>
            <w:noProof/>
            <w:webHidden/>
          </w:rPr>
        </w:r>
        <w:r w:rsidR="0001118B">
          <w:rPr>
            <w:noProof/>
            <w:webHidden/>
          </w:rPr>
          <w:fldChar w:fldCharType="separate"/>
        </w:r>
        <w:r w:rsidR="0001118B">
          <w:rPr>
            <w:noProof/>
            <w:webHidden/>
          </w:rPr>
          <w:t>28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12" w:history="1">
        <w:r w:rsidR="0001118B" w:rsidRPr="00805070">
          <w:rPr>
            <w:rStyle w:val="Hyperlink"/>
            <w:noProof/>
          </w:rPr>
          <w:t>System Center Server</w:t>
        </w:r>
        <w:r w:rsidR="0001118B">
          <w:rPr>
            <w:noProof/>
            <w:webHidden/>
          </w:rPr>
          <w:tab/>
        </w:r>
        <w:r w:rsidR="0001118B">
          <w:rPr>
            <w:noProof/>
            <w:webHidden/>
          </w:rPr>
          <w:fldChar w:fldCharType="begin"/>
        </w:r>
        <w:r w:rsidR="0001118B">
          <w:rPr>
            <w:noProof/>
            <w:webHidden/>
          </w:rPr>
          <w:instrText xml:space="preserve"> PAGEREF _Toc389059712 \h </w:instrText>
        </w:r>
        <w:r w:rsidR="0001118B">
          <w:rPr>
            <w:noProof/>
            <w:webHidden/>
          </w:rPr>
        </w:r>
        <w:r w:rsidR="0001118B">
          <w:rPr>
            <w:noProof/>
            <w:webHidden/>
          </w:rPr>
          <w:fldChar w:fldCharType="separate"/>
        </w:r>
        <w:r w:rsidR="0001118B">
          <w:rPr>
            <w:noProof/>
            <w:webHidden/>
          </w:rPr>
          <w:t>29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13" w:history="1">
        <w:r w:rsidR="0001118B" w:rsidRPr="00805070">
          <w:rPr>
            <w:rStyle w:val="Hyperlink"/>
            <w:noProof/>
          </w:rPr>
          <w:t xml:space="preserve">System Center 2012 R2 Datacenter </w:t>
        </w:r>
        <w:r w:rsidR="0001118B" w:rsidRPr="00805070">
          <w:rPr>
            <w:rStyle w:val="Hyperlink"/>
            <w:rFonts w:hint="eastAsia"/>
            <w:noProof/>
          </w:rPr>
          <w:t>伺服器管理使用權</w:t>
        </w:r>
        <w:r w:rsidR="0001118B" w:rsidRPr="00805070">
          <w:rPr>
            <w:rStyle w:val="Hyperlink"/>
            <w:noProof/>
          </w:rPr>
          <w:t xml:space="preserve"> (2 </w:t>
        </w:r>
        <w:r w:rsidR="0001118B" w:rsidRPr="00805070">
          <w:rPr>
            <w:rStyle w:val="Hyperlink"/>
            <w:rFonts w:hint="eastAsia"/>
            <w:noProof/>
          </w:rPr>
          <w:t>個處理器</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_Toc389059713 \h </w:instrText>
        </w:r>
        <w:r w:rsidR="0001118B">
          <w:rPr>
            <w:noProof/>
            <w:webHidden/>
          </w:rPr>
        </w:r>
        <w:r w:rsidR="0001118B">
          <w:rPr>
            <w:noProof/>
            <w:webHidden/>
          </w:rPr>
          <w:fldChar w:fldCharType="separate"/>
        </w:r>
        <w:r w:rsidR="0001118B">
          <w:rPr>
            <w:noProof/>
            <w:webHidden/>
          </w:rPr>
          <w:t>29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14" w:history="1">
        <w:r w:rsidR="0001118B" w:rsidRPr="00805070">
          <w:rPr>
            <w:rStyle w:val="Hyperlink"/>
            <w:noProof/>
          </w:rPr>
          <w:t xml:space="preserve">System Center 2012 R2 Standard </w:t>
        </w:r>
        <w:r w:rsidR="0001118B" w:rsidRPr="00805070">
          <w:rPr>
            <w:rStyle w:val="Hyperlink"/>
            <w:rFonts w:hint="eastAsia"/>
            <w:noProof/>
          </w:rPr>
          <w:t>伺服器管理使用權</w:t>
        </w:r>
        <w:r w:rsidR="0001118B" w:rsidRPr="00805070">
          <w:rPr>
            <w:rStyle w:val="Hyperlink"/>
            <w:noProof/>
          </w:rPr>
          <w:t xml:space="preserve"> (2 </w:t>
        </w:r>
        <w:r w:rsidR="0001118B" w:rsidRPr="00805070">
          <w:rPr>
            <w:rStyle w:val="Hyperlink"/>
            <w:rFonts w:hint="eastAsia"/>
            <w:noProof/>
          </w:rPr>
          <w:t>個處理器</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_Toc389059714 \h </w:instrText>
        </w:r>
        <w:r w:rsidR="0001118B">
          <w:rPr>
            <w:noProof/>
            <w:webHidden/>
          </w:rPr>
        </w:r>
        <w:r w:rsidR="0001118B">
          <w:rPr>
            <w:noProof/>
            <w:webHidden/>
          </w:rPr>
          <w:fldChar w:fldCharType="separate"/>
        </w:r>
        <w:r w:rsidR="0001118B">
          <w:rPr>
            <w:noProof/>
            <w:webHidden/>
          </w:rPr>
          <w:t>29</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15" w:history="1">
        <w:r w:rsidR="0001118B" w:rsidRPr="00805070">
          <w:rPr>
            <w:rStyle w:val="Hyperlink"/>
            <w:noProof/>
          </w:rPr>
          <w:t>System Center Server Management Suite</w:t>
        </w:r>
        <w:r w:rsidR="0001118B">
          <w:rPr>
            <w:noProof/>
            <w:webHidden/>
          </w:rPr>
          <w:tab/>
        </w:r>
        <w:r w:rsidR="0001118B">
          <w:rPr>
            <w:noProof/>
            <w:webHidden/>
          </w:rPr>
          <w:fldChar w:fldCharType="begin"/>
        </w:r>
        <w:r w:rsidR="0001118B">
          <w:rPr>
            <w:noProof/>
            <w:webHidden/>
          </w:rPr>
          <w:instrText xml:space="preserve"> PAGEREF _Toc389059715 \h </w:instrText>
        </w:r>
        <w:r w:rsidR="0001118B">
          <w:rPr>
            <w:noProof/>
            <w:webHidden/>
          </w:rPr>
        </w:r>
        <w:r w:rsidR="0001118B">
          <w:rPr>
            <w:noProof/>
            <w:webHidden/>
          </w:rPr>
          <w:fldChar w:fldCharType="separate"/>
        </w:r>
        <w:r w:rsidR="0001118B">
          <w:rPr>
            <w:noProof/>
            <w:webHidden/>
          </w:rPr>
          <w:t>29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16" w:history="1">
        <w:r w:rsidR="0001118B" w:rsidRPr="00805070">
          <w:rPr>
            <w:rStyle w:val="Hyperlink"/>
            <w:noProof/>
            <w:lang w:val="fr-CA"/>
          </w:rPr>
          <w:t>System Center Server Management Suite Datacenter</w:t>
        </w:r>
        <w:r w:rsidR="0001118B">
          <w:rPr>
            <w:noProof/>
            <w:webHidden/>
          </w:rPr>
          <w:tab/>
        </w:r>
        <w:r w:rsidR="0001118B">
          <w:rPr>
            <w:noProof/>
            <w:webHidden/>
          </w:rPr>
          <w:fldChar w:fldCharType="begin"/>
        </w:r>
        <w:r w:rsidR="0001118B">
          <w:rPr>
            <w:noProof/>
            <w:webHidden/>
          </w:rPr>
          <w:instrText xml:space="preserve"> PAGEREF _Toc389059716 \h </w:instrText>
        </w:r>
        <w:r w:rsidR="0001118B">
          <w:rPr>
            <w:noProof/>
            <w:webHidden/>
          </w:rPr>
        </w:r>
        <w:r w:rsidR="0001118B">
          <w:rPr>
            <w:noProof/>
            <w:webHidden/>
          </w:rPr>
          <w:fldChar w:fldCharType="separate"/>
        </w:r>
        <w:r w:rsidR="0001118B">
          <w:rPr>
            <w:noProof/>
            <w:webHidden/>
          </w:rPr>
          <w:t>29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17" w:history="1">
        <w:r w:rsidR="0001118B" w:rsidRPr="00805070">
          <w:rPr>
            <w:rStyle w:val="Hyperlink"/>
            <w:noProof/>
            <w:lang w:val="fr-CA"/>
          </w:rPr>
          <w:t>System Center Server Management Suite Enterprise</w:t>
        </w:r>
        <w:r w:rsidR="0001118B">
          <w:rPr>
            <w:noProof/>
            <w:webHidden/>
          </w:rPr>
          <w:tab/>
        </w:r>
        <w:r w:rsidR="0001118B">
          <w:rPr>
            <w:noProof/>
            <w:webHidden/>
          </w:rPr>
          <w:fldChar w:fldCharType="begin"/>
        </w:r>
        <w:r w:rsidR="0001118B">
          <w:rPr>
            <w:noProof/>
            <w:webHidden/>
          </w:rPr>
          <w:instrText xml:space="preserve"> PAGEREF _Toc389059717 \h </w:instrText>
        </w:r>
        <w:r w:rsidR="0001118B">
          <w:rPr>
            <w:noProof/>
            <w:webHidden/>
          </w:rPr>
        </w:r>
        <w:r w:rsidR="0001118B">
          <w:rPr>
            <w:noProof/>
            <w:webHidden/>
          </w:rPr>
          <w:fldChar w:fldCharType="separate"/>
        </w:r>
        <w:r w:rsidR="0001118B">
          <w:rPr>
            <w:noProof/>
            <w:webHidden/>
          </w:rPr>
          <w:t>29</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18" w:history="1">
        <w:r w:rsidR="0001118B" w:rsidRPr="00805070">
          <w:rPr>
            <w:rStyle w:val="Hyperlink"/>
            <w:noProof/>
          </w:rPr>
          <w:t>System Center Service Manager</w:t>
        </w:r>
        <w:r w:rsidR="0001118B">
          <w:rPr>
            <w:noProof/>
            <w:webHidden/>
          </w:rPr>
          <w:tab/>
        </w:r>
        <w:r w:rsidR="0001118B">
          <w:rPr>
            <w:noProof/>
            <w:webHidden/>
          </w:rPr>
          <w:fldChar w:fldCharType="begin"/>
        </w:r>
        <w:r w:rsidR="0001118B">
          <w:rPr>
            <w:noProof/>
            <w:webHidden/>
          </w:rPr>
          <w:instrText xml:space="preserve"> PAGEREF _Toc389059718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19" w:history="1">
        <w:r w:rsidR="0001118B" w:rsidRPr="00805070">
          <w:rPr>
            <w:rStyle w:val="Hyperlink"/>
            <w:noProof/>
          </w:rPr>
          <w:t xml:space="preserve">System Center Service Manager 2010 </w:t>
        </w:r>
        <w:r w:rsidR="0001118B" w:rsidRPr="00805070">
          <w:rPr>
            <w:rStyle w:val="Hyperlink"/>
            <w:rFonts w:hint="eastAsia"/>
            <w:noProof/>
          </w:rPr>
          <w:t>用戶端管理使用權</w:t>
        </w:r>
        <w:r w:rsidR="0001118B" w:rsidRPr="00805070">
          <w:rPr>
            <w:rStyle w:val="Hyperlink"/>
            <w:noProof/>
          </w:rPr>
          <w:t xml:space="preserve"> (</w:t>
        </w:r>
        <w:r w:rsidR="0001118B" w:rsidRPr="00805070">
          <w:rPr>
            <w:rStyle w:val="Hyperlink"/>
            <w:rFonts w:hint="eastAsia"/>
            <w:noProof/>
          </w:rPr>
          <w:t>用戶端</w:t>
        </w:r>
        <w:r w:rsidR="0001118B" w:rsidRPr="00805070">
          <w:rPr>
            <w:rStyle w:val="Hyperlink"/>
            <w:noProof/>
          </w:rPr>
          <w:t xml:space="preserve"> ML) (</w:t>
        </w:r>
        <w:r w:rsidR="0001118B" w:rsidRPr="00805070">
          <w:rPr>
            <w:rStyle w:val="Hyperlink"/>
            <w:rFonts w:hint="eastAsia"/>
            <w:noProof/>
          </w:rPr>
          <w:t>每一</w:t>
        </w:r>
        <w:r w:rsidR="0001118B" w:rsidRPr="00805070">
          <w:rPr>
            <w:rStyle w:val="Hyperlink"/>
            <w:noProof/>
          </w:rPr>
          <w:t xml:space="preserve"> OSE)</w:t>
        </w:r>
        <w:r w:rsidR="0001118B">
          <w:rPr>
            <w:noProof/>
            <w:webHidden/>
          </w:rPr>
          <w:tab/>
        </w:r>
        <w:r w:rsidR="0001118B">
          <w:rPr>
            <w:noProof/>
            <w:webHidden/>
          </w:rPr>
          <w:fldChar w:fldCharType="begin"/>
        </w:r>
        <w:r w:rsidR="0001118B">
          <w:rPr>
            <w:noProof/>
            <w:webHidden/>
          </w:rPr>
          <w:instrText xml:space="preserve"> PAGEREF _Toc389059719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20" w:history="1">
        <w:r w:rsidR="0001118B" w:rsidRPr="00805070">
          <w:rPr>
            <w:rStyle w:val="Hyperlink"/>
            <w:noProof/>
          </w:rPr>
          <w:t xml:space="preserve">System Center Service Manager 2010 </w:t>
        </w:r>
        <w:r w:rsidR="0001118B" w:rsidRPr="00805070">
          <w:rPr>
            <w:rStyle w:val="Hyperlink"/>
            <w:rFonts w:hint="eastAsia"/>
            <w:noProof/>
          </w:rPr>
          <w:t>用戶端管理使用權</w:t>
        </w:r>
        <w:r w:rsidR="0001118B" w:rsidRPr="00805070">
          <w:rPr>
            <w:rStyle w:val="Hyperlink"/>
            <w:noProof/>
          </w:rPr>
          <w:t xml:space="preserve"> (</w:t>
        </w:r>
        <w:r w:rsidR="0001118B" w:rsidRPr="00805070">
          <w:rPr>
            <w:rStyle w:val="Hyperlink"/>
            <w:rFonts w:hint="eastAsia"/>
            <w:noProof/>
          </w:rPr>
          <w:t>用戶端</w:t>
        </w:r>
        <w:r w:rsidR="0001118B" w:rsidRPr="00805070">
          <w:rPr>
            <w:rStyle w:val="Hyperlink"/>
            <w:noProof/>
          </w:rPr>
          <w:t xml:space="preserve"> ML) (</w:t>
        </w:r>
        <w:r w:rsidR="0001118B" w:rsidRPr="00805070">
          <w:rPr>
            <w:rStyle w:val="Hyperlink"/>
            <w:rFonts w:hint="eastAsia"/>
            <w:noProof/>
          </w:rPr>
          <w:t>每一使用者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_Toc389059720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21" w:history="1">
        <w:r w:rsidR="0001118B" w:rsidRPr="00805070">
          <w:rPr>
            <w:rStyle w:val="Hyperlink"/>
            <w:noProof/>
          </w:rPr>
          <w:t xml:space="preserve">System Center Service Manager 2010 </w:t>
        </w:r>
        <w:r w:rsidR="0001118B" w:rsidRPr="00805070">
          <w:rPr>
            <w:rStyle w:val="Hyperlink"/>
            <w:rFonts w:hint="eastAsia"/>
            <w:noProof/>
          </w:rPr>
          <w:t>伺服器管理使用權</w:t>
        </w:r>
        <w:r w:rsidR="0001118B" w:rsidRPr="00805070">
          <w:rPr>
            <w:rStyle w:val="Hyperlink"/>
            <w:noProof/>
          </w:rPr>
          <w:t xml:space="preserve"> (</w:t>
        </w:r>
        <w:r w:rsidR="0001118B" w:rsidRPr="00805070">
          <w:rPr>
            <w:rStyle w:val="Hyperlink"/>
            <w:rFonts w:hint="eastAsia"/>
            <w:noProof/>
          </w:rPr>
          <w:t>伺服器</w:t>
        </w:r>
        <w:r w:rsidR="0001118B" w:rsidRPr="00805070">
          <w:rPr>
            <w:rStyle w:val="Hyperlink"/>
            <w:noProof/>
          </w:rPr>
          <w:t xml:space="preserve"> ML) (</w:t>
        </w:r>
        <w:r w:rsidR="0001118B" w:rsidRPr="00805070">
          <w:rPr>
            <w:rStyle w:val="Hyperlink"/>
            <w:rFonts w:hint="eastAsia"/>
            <w:noProof/>
          </w:rPr>
          <w:t>每一</w:t>
        </w:r>
        <w:r w:rsidR="0001118B" w:rsidRPr="00805070">
          <w:rPr>
            <w:rStyle w:val="Hyperlink"/>
            <w:noProof/>
          </w:rPr>
          <w:t xml:space="preserve"> OSE)</w:t>
        </w:r>
        <w:r w:rsidR="0001118B">
          <w:rPr>
            <w:noProof/>
            <w:webHidden/>
          </w:rPr>
          <w:tab/>
        </w:r>
        <w:r w:rsidR="0001118B">
          <w:rPr>
            <w:noProof/>
            <w:webHidden/>
          </w:rPr>
          <w:fldChar w:fldCharType="begin"/>
        </w:r>
        <w:r w:rsidR="0001118B">
          <w:rPr>
            <w:noProof/>
            <w:webHidden/>
          </w:rPr>
          <w:instrText xml:space="preserve"> PAGEREF _Toc389059721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722" w:history="1">
        <w:r w:rsidR="0001118B" w:rsidRPr="00805070">
          <w:rPr>
            <w:rStyle w:val="Hyperlink"/>
            <w:noProof/>
          </w:rPr>
          <w:t>VDI Suite</w:t>
        </w:r>
        <w:r w:rsidR="0001118B">
          <w:rPr>
            <w:noProof/>
            <w:webHidden/>
          </w:rPr>
          <w:tab/>
        </w:r>
        <w:r w:rsidR="0001118B">
          <w:rPr>
            <w:noProof/>
            <w:webHidden/>
          </w:rPr>
          <w:fldChar w:fldCharType="begin"/>
        </w:r>
        <w:r w:rsidR="0001118B">
          <w:rPr>
            <w:noProof/>
            <w:webHidden/>
          </w:rPr>
          <w:instrText xml:space="preserve"> PAGEREF _Toc389059722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723" w:history="1">
        <w:r w:rsidR="0001118B" w:rsidRPr="00805070">
          <w:rPr>
            <w:rStyle w:val="Hyperlink"/>
            <w:noProof/>
          </w:rPr>
          <w:t>VDI Suite</w:t>
        </w:r>
        <w:r w:rsidR="0001118B">
          <w:rPr>
            <w:noProof/>
            <w:webHidden/>
          </w:rPr>
          <w:tab/>
        </w:r>
        <w:r w:rsidR="0001118B">
          <w:rPr>
            <w:noProof/>
            <w:webHidden/>
          </w:rPr>
          <w:fldChar w:fldCharType="begin"/>
        </w:r>
        <w:r w:rsidR="0001118B">
          <w:rPr>
            <w:noProof/>
            <w:webHidden/>
          </w:rPr>
          <w:instrText xml:space="preserve"> PAGEREF _Toc389059723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724" w:history="1">
        <w:r w:rsidR="0001118B" w:rsidRPr="00805070">
          <w:rPr>
            <w:rStyle w:val="Hyperlink"/>
            <w:rFonts w:hint="eastAsia"/>
            <w:noProof/>
          </w:rPr>
          <w:t>含</w:t>
        </w:r>
        <w:r w:rsidR="0001118B" w:rsidRPr="00805070">
          <w:rPr>
            <w:rStyle w:val="Hyperlink"/>
            <w:noProof/>
            <w:lang w:val="fr-CA"/>
          </w:rPr>
          <w:t xml:space="preserve"> MDOP </w:t>
        </w:r>
        <w:r w:rsidR="0001118B" w:rsidRPr="00805070">
          <w:rPr>
            <w:rStyle w:val="Hyperlink"/>
            <w:rFonts w:hint="eastAsia"/>
            <w:noProof/>
          </w:rPr>
          <w:t>之</w:t>
        </w:r>
        <w:r w:rsidR="0001118B" w:rsidRPr="00805070">
          <w:rPr>
            <w:rStyle w:val="Hyperlink"/>
            <w:noProof/>
            <w:lang w:val="fr-CA"/>
          </w:rPr>
          <w:t xml:space="preserve"> VDI Suite</w:t>
        </w:r>
        <w:r w:rsidR="0001118B">
          <w:rPr>
            <w:noProof/>
            <w:webHidden/>
          </w:rPr>
          <w:tab/>
        </w:r>
        <w:r w:rsidR="0001118B">
          <w:rPr>
            <w:noProof/>
            <w:webHidden/>
          </w:rPr>
          <w:fldChar w:fldCharType="begin"/>
        </w:r>
        <w:r w:rsidR="0001118B">
          <w:rPr>
            <w:noProof/>
            <w:webHidden/>
          </w:rPr>
          <w:instrText xml:space="preserve"> PAGEREF _Toc389059724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725" w:history="1">
        <w:r w:rsidR="0001118B" w:rsidRPr="00805070">
          <w:rPr>
            <w:rStyle w:val="Hyperlink"/>
            <w:noProof/>
          </w:rPr>
          <w:t>Visual Studio</w:t>
        </w:r>
        <w:r w:rsidR="0001118B">
          <w:rPr>
            <w:noProof/>
            <w:webHidden/>
          </w:rPr>
          <w:tab/>
        </w:r>
        <w:r w:rsidR="0001118B">
          <w:rPr>
            <w:noProof/>
            <w:webHidden/>
          </w:rPr>
          <w:fldChar w:fldCharType="begin"/>
        </w:r>
        <w:r w:rsidR="0001118B">
          <w:rPr>
            <w:noProof/>
            <w:webHidden/>
          </w:rPr>
          <w:instrText xml:space="preserve"> PAGEREF _Toc389059725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26" w:history="1">
        <w:r w:rsidR="0001118B" w:rsidRPr="00805070">
          <w:rPr>
            <w:rStyle w:val="Hyperlink"/>
            <w:noProof/>
          </w:rPr>
          <w:t>Visual Studio</w:t>
        </w:r>
        <w:r w:rsidR="0001118B">
          <w:rPr>
            <w:noProof/>
            <w:webHidden/>
          </w:rPr>
          <w:tab/>
        </w:r>
        <w:r w:rsidR="0001118B">
          <w:rPr>
            <w:noProof/>
            <w:webHidden/>
          </w:rPr>
          <w:fldChar w:fldCharType="begin"/>
        </w:r>
        <w:r w:rsidR="0001118B">
          <w:rPr>
            <w:noProof/>
            <w:webHidden/>
          </w:rPr>
          <w:instrText xml:space="preserve"> PAGEREF _Toc389059726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27" w:history="1">
        <w:r w:rsidR="0001118B" w:rsidRPr="00805070">
          <w:rPr>
            <w:rStyle w:val="Hyperlink"/>
            <w:noProof/>
          </w:rPr>
          <w:t xml:space="preserve">MSDN </w:t>
        </w:r>
        <w:r w:rsidR="0001118B" w:rsidRPr="00805070">
          <w:rPr>
            <w:rStyle w:val="Hyperlink"/>
            <w:rFonts w:hint="eastAsia"/>
            <w:noProof/>
          </w:rPr>
          <w:t>作業系統</w:t>
        </w:r>
        <w:r w:rsidR="0001118B">
          <w:rPr>
            <w:noProof/>
            <w:webHidden/>
          </w:rPr>
          <w:tab/>
        </w:r>
        <w:r w:rsidR="0001118B">
          <w:rPr>
            <w:noProof/>
            <w:webHidden/>
          </w:rPr>
          <w:fldChar w:fldCharType="begin"/>
        </w:r>
        <w:r w:rsidR="0001118B">
          <w:rPr>
            <w:noProof/>
            <w:webHidden/>
          </w:rPr>
          <w:instrText xml:space="preserve"> PAGEREF _Toc389059727 \h </w:instrText>
        </w:r>
        <w:r w:rsidR="0001118B">
          <w:rPr>
            <w:noProof/>
            <w:webHidden/>
          </w:rPr>
        </w:r>
        <w:r w:rsidR="0001118B">
          <w:rPr>
            <w:noProof/>
            <w:webHidden/>
          </w:rPr>
          <w:fldChar w:fldCharType="separate"/>
        </w:r>
        <w:r w:rsidR="0001118B">
          <w:rPr>
            <w:noProof/>
            <w:webHidden/>
          </w:rPr>
          <w:t>30</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28" w:history="1">
        <w:r w:rsidR="0001118B" w:rsidRPr="00805070">
          <w:rPr>
            <w:rStyle w:val="Hyperlink"/>
            <w:noProof/>
          </w:rPr>
          <w:t xml:space="preserve">MSDN </w:t>
        </w:r>
        <w:r w:rsidR="0001118B" w:rsidRPr="00805070">
          <w:rPr>
            <w:rStyle w:val="Hyperlink"/>
            <w:rFonts w:hint="eastAsia"/>
            <w:noProof/>
          </w:rPr>
          <w:t>平台</w:t>
        </w:r>
        <w:r w:rsidR="0001118B">
          <w:rPr>
            <w:noProof/>
            <w:webHidden/>
          </w:rPr>
          <w:tab/>
        </w:r>
        <w:r w:rsidR="0001118B">
          <w:rPr>
            <w:noProof/>
            <w:webHidden/>
          </w:rPr>
          <w:fldChar w:fldCharType="begin"/>
        </w:r>
        <w:r w:rsidR="0001118B">
          <w:rPr>
            <w:noProof/>
            <w:webHidden/>
          </w:rPr>
          <w:instrText xml:space="preserve"> PAGEREF _Toc389059728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29" w:history="1">
        <w:r w:rsidR="0001118B" w:rsidRPr="00805070">
          <w:rPr>
            <w:rStyle w:val="Hyperlink"/>
            <w:noProof/>
          </w:rPr>
          <w:t>Visual Studio Professional 2013</w:t>
        </w:r>
        <w:r w:rsidR="0001118B">
          <w:rPr>
            <w:noProof/>
            <w:webHidden/>
          </w:rPr>
          <w:tab/>
        </w:r>
        <w:r w:rsidR="0001118B">
          <w:rPr>
            <w:noProof/>
            <w:webHidden/>
          </w:rPr>
          <w:fldChar w:fldCharType="begin"/>
        </w:r>
        <w:r w:rsidR="0001118B">
          <w:rPr>
            <w:noProof/>
            <w:webHidden/>
          </w:rPr>
          <w:instrText xml:space="preserve"> PAGEREF _Toc389059729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0" w:history="1">
        <w:r w:rsidR="0001118B" w:rsidRPr="00805070">
          <w:rPr>
            <w:rStyle w:val="Hyperlink"/>
            <w:noProof/>
          </w:rPr>
          <w:t>Visual Studio Premium 2013 with MSDN</w:t>
        </w:r>
        <w:r w:rsidR="0001118B">
          <w:rPr>
            <w:noProof/>
            <w:webHidden/>
          </w:rPr>
          <w:tab/>
        </w:r>
        <w:r w:rsidR="0001118B">
          <w:rPr>
            <w:noProof/>
            <w:webHidden/>
          </w:rPr>
          <w:fldChar w:fldCharType="begin"/>
        </w:r>
        <w:r w:rsidR="0001118B">
          <w:rPr>
            <w:noProof/>
            <w:webHidden/>
          </w:rPr>
          <w:instrText xml:space="preserve"> PAGEREF _Toc389059730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1" w:history="1">
        <w:r w:rsidR="0001118B" w:rsidRPr="00805070">
          <w:rPr>
            <w:rStyle w:val="Hyperlink"/>
            <w:noProof/>
          </w:rPr>
          <w:t>Visual Studio Professional 2013 with MSDN</w:t>
        </w:r>
        <w:r w:rsidR="0001118B">
          <w:rPr>
            <w:noProof/>
            <w:webHidden/>
          </w:rPr>
          <w:tab/>
        </w:r>
        <w:r w:rsidR="0001118B">
          <w:rPr>
            <w:noProof/>
            <w:webHidden/>
          </w:rPr>
          <w:fldChar w:fldCharType="begin"/>
        </w:r>
        <w:r w:rsidR="0001118B">
          <w:rPr>
            <w:noProof/>
            <w:webHidden/>
          </w:rPr>
          <w:instrText xml:space="preserve"> PAGEREF _Toc389059731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2" w:history="1">
        <w:r w:rsidR="0001118B" w:rsidRPr="00805070">
          <w:rPr>
            <w:rStyle w:val="Hyperlink"/>
            <w:noProof/>
          </w:rPr>
          <w:t>Visual Studio Test Professional 2013 with MSDN</w:t>
        </w:r>
        <w:r w:rsidR="0001118B">
          <w:rPr>
            <w:noProof/>
            <w:webHidden/>
          </w:rPr>
          <w:tab/>
        </w:r>
        <w:r w:rsidR="0001118B">
          <w:rPr>
            <w:noProof/>
            <w:webHidden/>
          </w:rPr>
          <w:fldChar w:fldCharType="begin"/>
        </w:r>
        <w:r w:rsidR="0001118B">
          <w:rPr>
            <w:noProof/>
            <w:webHidden/>
          </w:rPr>
          <w:instrText xml:space="preserve"> PAGEREF _Toc389059732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3" w:history="1">
        <w:r w:rsidR="0001118B" w:rsidRPr="00805070">
          <w:rPr>
            <w:rStyle w:val="Hyperlink"/>
            <w:noProof/>
          </w:rPr>
          <w:t>Visual Studio Ultimate 2013 with MSDN</w:t>
        </w:r>
        <w:r w:rsidR="0001118B">
          <w:rPr>
            <w:noProof/>
            <w:webHidden/>
          </w:rPr>
          <w:tab/>
        </w:r>
        <w:r w:rsidR="0001118B">
          <w:rPr>
            <w:noProof/>
            <w:webHidden/>
          </w:rPr>
          <w:fldChar w:fldCharType="begin"/>
        </w:r>
        <w:r w:rsidR="0001118B">
          <w:rPr>
            <w:noProof/>
            <w:webHidden/>
          </w:rPr>
          <w:instrText xml:space="preserve"> PAGEREF _Toc389059733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34" w:history="1">
        <w:r w:rsidR="0001118B" w:rsidRPr="00805070">
          <w:rPr>
            <w:rStyle w:val="Hyperlink"/>
            <w:noProof/>
          </w:rPr>
          <w:t>Visual Studio Deployment</w:t>
        </w:r>
        <w:r w:rsidR="0001118B">
          <w:rPr>
            <w:noProof/>
            <w:webHidden/>
          </w:rPr>
          <w:tab/>
        </w:r>
        <w:r w:rsidR="0001118B">
          <w:rPr>
            <w:noProof/>
            <w:webHidden/>
          </w:rPr>
          <w:fldChar w:fldCharType="begin"/>
        </w:r>
        <w:r w:rsidR="0001118B">
          <w:rPr>
            <w:noProof/>
            <w:webHidden/>
          </w:rPr>
          <w:instrText xml:space="preserve"> PAGEREF _Toc389059734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5" w:history="1">
        <w:r w:rsidR="0001118B" w:rsidRPr="00805070">
          <w:rPr>
            <w:rStyle w:val="Hyperlink"/>
            <w:noProof/>
          </w:rPr>
          <w:t>Visual Studio Deployment 2013 Datacenter</w:t>
        </w:r>
        <w:r w:rsidR="0001118B">
          <w:rPr>
            <w:noProof/>
            <w:webHidden/>
          </w:rPr>
          <w:tab/>
        </w:r>
        <w:r w:rsidR="0001118B">
          <w:rPr>
            <w:noProof/>
            <w:webHidden/>
          </w:rPr>
          <w:fldChar w:fldCharType="begin"/>
        </w:r>
        <w:r w:rsidR="0001118B">
          <w:rPr>
            <w:noProof/>
            <w:webHidden/>
          </w:rPr>
          <w:instrText xml:space="preserve"> PAGEREF _Toc389059735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6" w:history="1">
        <w:r w:rsidR="0001118B" w:rsidRPr="00805070">
          <w:rPr>
            <w:rStyle w:val="Hyperlink"/>
            <w:noProof/>
          </w:rPr>
          <w:t>Visual Studio Deployment 2013 Standard</w:t>
        </w:r>
        <w:r w:rsidR="0001118B">
          <w:rPr>
            <w:noProof/>
            <w:webHidden/>
          </w:rPr>
          <w:tab/>
        </w:r>
        <w:r w:rsidR="0001118B">
          <w:rPr>
            <w:noProof/>
            <w:webHidden/>
          </w:rPr>
          <w:fldChar w:fldCharType="begin"/>
        </w:r>
        <w:r w:rsidR="0001118B">
          <w:rPr>
            <w:noProof/>
            <w:webHidden/>
          </w:rPr>
          <w:instrText xml:space="preserve"> PAGEREF _Toc389059736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37" w:history="1">
        <w:r w:rsidR="0001118B" w:rsidRPr="00805070">
          <w:rPr>
            <w:rStyle w:val="Hyperlink"/>
            <w:noProof/>
          </w:rPr>
          <w:t>Visual Studio Team Foundation Server</w:t>
        </w:r>
        <w:r w:rsidR="0001118B">
          <w:rPr>
            <w:noProof/>
            <w:webHidden/>
          </w:rPr>
          <w:tab/>
        </w:r>
        <w:r w:rsidR="0001118B">
          <w:rPr>
            <w:noProof/>
            <w:webHidden/>
          </w:rPr>
          <w:fldChar w:fldCharType="begin"/>
        </w:r>
        <w:r w:rsidR="0001118B">
          <w:rPr>
            <w:noProof/>
            <w:webHidden/>
          </w:rPr>
          <w:instrText xml:space="preserve"> PAGEREF _Toc389059737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8" w:history="1">
        <w:r w:rsidR="0001118B" w:rsidRPr="00805070">
          <w:rPr>
            <w:rStyle w:val="Hyperlink"/>
            <w:noProof/>
          </w:rPr>
          <w:t>Visual Studio Team Foundation Server 2013 with SQL Server 2010 Technology</w:t>
        </w:r>
        <w:r w:rsidR="0001118B">
          <w:rPr>
            <w:noProof/>
            <w:webHidden/>
          </w:rPr>
          <w:tab/>
        </w:r>
        <w:r w:rsidR="0001118B">
          <w:rPr>
            <w:noProof/>
            <w:webHidden/>
          </w:rPr>
          <w:fldChar w:fldCharType="begin"/>
        </w:r>
        <w:r w:rsidR="0001118B">
          <w:rPr>
            <w:noProof/>
            <w:webHidden/>
          </w:rPr>
          <w:instrText xml:space="preserve"> PAGEREF _Toc389059738 \h </w:instrText>
        </w:r>
        <w:r w:rsidR="0001118B">
          <w:rPr>
            <w:noProof/>
            <w:webHidden/>
          </w:rPr>
        </w:r>
        <w:r w:rsidR="0001118B">
          <w:rPr>
            <w:noProof/>
            <w:webHidden/>
          </w:rPr>
          <w:fldChar w:fldCharType="separate"/>
        </w:r>
        <w:r w:rsidR="0001118B">
          <w:rPr>
            <w:noProof/>
            <w:webHidden/>
          </w:rPr>
          <w:t>31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39" w:history="1">
        <w:r w:rsidR="0001118B" w:rsidRPr="00805070">
          <w:rPr>
            <w:rStyle w:val="Hyperlink"/>
            <w:noProof/>
          </w:rPr>
          <w:t>Visual Studio Team Foundation Server 2013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_Toc389059739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740" w:history="1">
        <w:r w:rsidR="0001118B" w:rsidRPr="00805070">
          <w:rPr>
            <w:rStyle w:val="Hyperlink"/>
            <w:noProof/>
          </w:rPr>
          <w:t>Windows</w:t>
        </w:r>
        <w:r w:rsidR="0001118B">
          <w:rPr>
            <w:noProof/>
            <w:webHidden/>
          </w:rPr>
          <w:tab/>
        </w:r>
        <w:r w:rsidR="0001118B">
          <w:rPr>
            <w:noProof/>
            <w:webHidden/>
          </w:rPr>
          <w:fldChar w:fldCharType="begin"/>
        </w:r>
        <w:r w:rsidR="0001118B">
          <w:rPr>
            <w:noProof/>
            <w:webHidden/>
          </w:rPr>
          <w:instrText xml:space="preserve"> PAGEREF _Toc389059740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41" w:history="1">
        <w:r w:rsidR="0001118B" w:rsidRPr="00805070">
          <w:rPr>
            <w:rStyle w:val="Hyperlink"/>
            <w:noProof/>
          </w:rPr>
          <w:t xml:space="preserve">Windows </w:t>
        </w:r>
        <w:r w:rsidR="0001118B" w:rsidRPr="00805070">
          <w:rPr>
            <w:rStyle w:val="Hyperlink"/>
            <w:rFonts w:hint="eastAsia"/>
            <w:noProof/>
          </w:rPr>
          <w:t>桌面作業系統</w:t>
        </w:r>
        <w:r w:rsidR="0001118B">
          <w:rPr>
            <w:noProof/>
            <w:webHidden/>
          </w:rPr>
          <w:tab/>
        </w:r>
        <w:r w:rsidR="0001118B">
          <w:rPr>
            <w:noProof/>
            <w:webHidden/>
          </w:rPr>
          <w:fldChar w:fldCharType="begin"/>
        </w:r>
        <w:r w:rsidR="0001118B">
          <w:rPr>
            <w:noProof/>
            <w:webHidden/>
          </w:rPr>
          <w:instrText xml:space="preserve"> PAGEREF _Toc389059741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2" w:history="1">
        <w:r w:rsidR="0001118B" w:rsidRPr="00805070">
          <w:rPr>
            <w:rStyle w:val="Hyperlink"/>
            <w:noProof/>
          </w:rPr>
          <w:t xml:space="preserve">Windows </w:t>
        </w:r>
        <w:r w:rsidR="0001118B" w:rsidRPr="00805070">
          <w:rPr>
            <w:rStyle w:val="Hyperlink"/>
            <w:rFonts w:hint="eastAsia"/>
            <w:noProof/>
          </w:rPr>
          <w:t>附贈訂閱</w:t>
        </w:r>
        <w:r w:rsidR="0001118B">
          <w:rPr>
            <w:noProof/>
            <w:webHidden/>
          </w:rPr>
          <w:tab/>
        </w:r>
        <w:r w:rsidR="0001118B">
          <w:rPr>
            <w:noProof/>
            <w:webHidden/>
          </w:rPr>
          <w:fldChar w:fldCharType="begin"/>
        </w:r>
        <w:r w:rsidR="0001118B">
          <w:rPr>
            <w:noProof/>
            <w:webHidden/>
          </w:rPr>
          <w:instrText xml:space="preserve"> PAGEREF _Toc389059742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3" w:history="1">
        <w:r w:rsidR="0001118B" w:rsidRPr="00805070">
          <w:rPr>
            <w:rStyle w:val="Hyperlink"/>
            <w:rFonts w:hint="eastAsia"/>
            <w:noProof/>
          </w:rPr>
          <w:t>適用於</w:t>
        </w:r>
        <w:r w:rsidR="0001118B" w:rsidRPr="00805070">
          <w:rPr>
            <w:rStyle w:val="Hyperlink"/>
            <w:noProof/>
          </w:rPr>
          <w:t xml:space="preserve"> Partners in Learning </w:t>
        </w:r>
        <w:r w:rsidR="0001118B" w:rsidRPr="00805070">
          <w:rPr>
            <w:rStyle w:val="Hyperlink"/>
            <w:rFonts w:hint="eastAsia"/>
            <w:noProof/>
          </w:rPr>
          <w:t>之</w:t>
        </w:r>
        <w:r w:rsidR="0001118B" w:rsidRPr="00805070">
          <w:rPr>
            <w:rStyle w:val="Hyperlink"/>
            <w:noProof/>
          </w:rPr>
          <w:t xml:space="preserve"> Windows Enterprise </w:t>
        </w:r>
        <w:r w:rsidR="0001118B" w:rsidRPr="00805070">
          <w:rPr>
            <w:rStyle w:val="Hyperlink"/>
            <w:rFonts w:hint="eastAsia"/>
            <w:noProof/>
          </w:rPr>
          <w:t>升級及</w:t>
        </w:r>
        <w:r w:rsidR="0001118B" w:rsidRPr="00805070">
          <w:rPr>
            <w:rStyle w:val="Hyperlink"/>
            <w:noProof/>
          </w:rPr>
          <w:t xml:space="preserve"> SA</w:t>
        </w:r>
        <w:r w:rsidR="0001118B">
          <w:rPr>
            <w:noProof/>
            <w:webHidden/>
          </w:rPr>
          <w:tab/>
        </w:r>
        <w:r w:rsidR="0001118B">
          <w:rPr>
            <w:noProof/>
            <w:webHidden/>
          </w:rPr>
          <w:fldChar w:fldCharType="begin"/>
        </w:r>
        <w:r w:rsidR="0001118B">
          <w:rPr>
            <w:noProof/>
            <w:webHidden/>
          </w:rPr>
          <w:instrText xml:space="preserve"> PAGEREF _Toc389059743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4" w:history="1">
        <w:r w:rsidR="0001118B" w:rsidRPr="00805070">
          <w:rPr>
            <w:rStyle w:val="Hyperlink"/>
            <w:noProof/>
          </w:rPr>
          <w:t xml:space="preserve">Windows 8.1 </w:t>
        </w:r>
        <w:r w:rsidR="0001118B" w:rsidRPr="00805070">
          <w:rPr>
            <w:rStyle w:val="Hyperlink"/>
            <w:rFonts w:hint="eastAsia"/>
            <w:noProof/>
          </w:rPr>
          <w:t>企業版</w:t>
        </w:r>
        <w:r w:rsidR="0001118B" w:rsidRPr="00805070">
          <w:rPr>
            <w:rStyle w:val="Hyperlink"/>
            <w:noProof/>
          </w:rPr>
          <w:t xml:space="preserve"> Sideloading</w:t>
        </w:r>
        <w:r w:rsidR="0001118B">
          <w:rPr>
            <w:noProof/>
            <w:webHidden/>
          </w:rPr>
          <w:tab/>
        </w:r>
        <w:r w:rsidR="0001118B">
          <w:rPr>
            <w:noProof/>
            <w:webHidden/>
          </w:rPr>
          <w:fldChar w:fldCharType="begin"/>
        </w:r>
        <w:r w:rsidR="0001118B">
          <w:rPr>
            <w:noProof/>
            <w:webHidden/>
          </w:rPr>
          <w:instrText xml:space="preserve"> PAGEREF _Toc389059744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5" w:history="1">
        <w:r w:rsidR="0001118B" w:rsidRPr="00805070">
          <w:rPr>
            <w:rStyle w:val="Hyperlink"/>
            <w:noProof/>
          </w:rPr>
          <w:t xml:space="preserve">Windows 8.1 </w:t>
        </w:r>
        <w:r w:rsidR="0001118B" w:rsidRPr="00805070">
          <w:rPr>
            <w:rStyle w:val="Hyperlink"/>
            <w:rFonts w:hint="eastAsia"/>
            <w:noProof/>
          </w:rPr>
          <w:t>企業版升級</w:t>
        </w:r>
        <w:r w:rsidR="0001118B">
          <w:rPr>
            <w:noProof/>
            <w:webHidden/>
          </w:rPr>
          <w:tab/>
        </w:r>
        <w:r w:rsidR="0001118B">
          <w:rPr>
            <w:noProof/>
            <w:webHidden/>
          </w:rPr>
          <w:fldChar w:fldCharType="begin"/>
        </w:r>
        <w:r w:rsidR="0001118B">
          <w:rPr>
            <w:noProof/>
            <w:webHidden/>
          </w:rPr>
          <w:instrText xml:space="preserve"> PAGEREF _Toc389059745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6" w:history="1">
        <w:r w:rsidR="0001118B" w:rsidRPr="00805070">
          <w:rPr>
            <w:rStyle w:val="Hyperlink"/>
            <w:noProof/>
          </w:rPr>
          <w:t xml:space="preserve">Windows 8.1 </w:t>
        </w:r>
        <w:r w:rsidR="0001118B" w:rsidRPr="00805070">
          <w:rPr>
            <w:rStyle w:val="Hyperlink"/>
            <w:rFonts w:hint="eastAsia"/>
            <w:noProof/>
          </w:rPr>
          <w:t>企業版升級及</w:t>
        </w:r>
        <w:r w:rsidR="0001118B" w:rsidRPr="00805070">
          <w:rPr>
            <w:rStyle w:val="Hyperlink"/>
            <w:noProof/>
          </w:rPr>
          <w:t xml:space="preserve"> SA</w:t>
        </w:r>
        <w:r w:rsidR="0001118B">
          <w:rPr>
            <w:noProof/>
            <w:webHidden/>
          </w:rPr>
          <w:tab/>
        </w:r>
        <w:r w:rsidR="0001118B">
          <w:rPr>
            <w:noProof/>
            <w:webHidden/>
          </w:rPr>
          <w:fldChar w:fldCharType="begin"/>
        </w:r>
        <w:r w:rsidR="0001118B">
          <w:rPr>
            <w:noProof/>
            <w:webHidden/>
          </w:rPr>
          <w:instrText xml:space="preserve"> PAGEREF _Toc389059746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7" w:history="1">
        <w:r w:rsidR="0001118B" w:rsidRPr="00805070">
          <w:rPr>
            <w:rStyle w:val="Hyperlink"/>
            <w:noProof/>
          </w:rPr>
          <w:t xml:space="preserve">Windows 8.1 </w:t>
        </w:r>
        <w:r w:rsidR="0001118B" w:rsidRPr="00805070">
          <w:rPr>
            <w:rStyle w:val="Hyperlink"/>
            <w:rFonts w:hint="eastAsia"/>
            <w:noProof/>
          </w:rPr>
          <w:t>企業版升級及</w:t>
        </w:r>
        <w:r w:rsidR="0001118B" w:rsidRPr="00805070">
          <w:rPr>
            <w:rStyle w:val="Hyperlink"/>
            <w:noProof/>
          </w:rPr>
          <w:t xml:space="preserve"> SA  (</w:t>
        </w:r>
        <w:r w:rsidR="0001118B" w:rsidRPr="00805070">
          <w:rPr>
            <w:rStyle w:val="Hyperlink"/>
            <w:rFonts w:hint="eastAsia"/>
            <w:noProof/>
          </w:rPr>
          <w:t>含</w:t>
        </w:r>
        <w:r w:rsidR="0001118B" w:rsidRPr="00805070">
          <w:rPr>
            <w:rStyle w:val="Hyperlink"/>
            <w:noProof/>
          </w:rPr>
          <w:t xml:space="preserve"> MDOP)</w:t>
        </w:r>
        <w:r w:rsidR="0001118B">
          <w:rPr>
            <w:noProof/>
            <w:webHidden/>
          </w:rPr>
          <w:tab/>
        </w:r>
        <w:r w:rsidR="0001118B">
          <w:rPr>
            <w:noProof/>
            <w:webHidden/>
          </w:rPr>
          <w:fldChar w:fldCharType="begin"/>
        </w:r>
        <w:r w:rsidR="0001118B">
          <w:rPr>
            <w:noProof/>
            <w:webHidden/>
          </w:rPr>
          <w:instrText xml:space="preserve"> PAGEREF _Toc389059747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8" w:history="1">
        <w:r w:rsidR="0001118B" w:rsidRPr="00805070">
          <w:rPr>
            <w:rStyle w:val="Hyperlink"/>
            <w:noProof/>
          </w:rPr>
          <w:t xml:space="preserve">Windows 8.1 </w:t>
        </w:r>
        <w:r w:rsidR="0001118B" w:rsidRPr="00805070">
          <w:rPr>
            <w:rStyle w:val="Hyperlink"/>
            <w:rFonts w:hint="eastAsia"/>
            <w:noProof/>
          </w:rPr>
          <w:t>專業版升級</w:t>
        </w:r>
        <w:r w:rsidR="0001118B">
          <w:rPr>
            <w:noProof/>
            <w:webHidden/>
          </w:rPr>
          <w:tab/>
        </w:r>
        <w:r w:rsidR="0001118B">
          <w:rPr>
            <w:noProof/>
            <w:webHidden/>
          </w:rPr>
          <w:fldChar w:fldCharType="begin"/>
        </w:r>
        <w:r w:rsidR="0001118B">
          <w:rPr>
            <w:noProof/>
            <w:webHidden/>
          </w:rPr>
          <w:instrText xml:space="preserve"> PAGEREF _Toc389059748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49" w:history="1">
        <w:r w:rsidR="0001118B" w:rsidRPr="00805070">
          <w:rPr>
            <w:rStyle w:val="Hyperlink"/>
            <w:noProof/>
          </w:rPr>
          <w:t xml:space="preserve">Windows </w:t>
        </w:r>
        <w:r w:rsidR="0001118B" w:rsidRPr="00805070">
          <w:rPr>
            <w:rStyle w:val="Hyperlink"/>
            <w:rFonts w:hint="eastAsia"/>
            <w:noProof/>
          </w:rPr>
          <w:t>虛擬桌面存取</w:t>
        </w:r>
        <w:r w:rsidR="0001118B">
          <w:rPr>
            <w:noProof/>
            <w:webHidden/>
          </w:rPr>
          <w:tab/>
        </w:r>
        <w:r w:rsidR="0001118B">
          <w:rPr>
            <w:noProof/>
            <w:webHidden/>
          </w:rPr>
          <w:fldChar w:fldCharType="begin"/>
        </w:r>
        <w:r w:rsidR="0001118B">
          <w:rPr>
            <w:noProof/>
            <w:webHidden/>
          </w:rPr>
          <w:instrText xml:space="preserve"> PAGEREF _Toc389059749 \h </w:instrText>
        </w:r>
        <w:r w:rsidR="0001118B">
          <w:rPr>
            <w:noProof/>
            <w:webHidden/>
          </w:rPr>
        </w:r>
        <w:r w:rsidR="0001118B">
          <w:rPr>
            <w:noProof/>
            <w:webHidden/>
          </w:rPr>
          <w:fldChar w:fldCharType="separate"/>
        </w:r>
        <w:r w:rsidR="0001118B">
          <w:rPr>
            <w:noProof/>
            <w:webHidden/>
          </w:rPr>
          <w:t>32</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50" w:history="1">
        <w:r w:rsidR="0001118B" w:rsidRPr="00805070">
          <w:rPr>
            <w:rStyle w:val="Hyperlink"/>
            <w:noProof/>
          </w:rPr>
          <w:t>Windows Embedded Industry</w:t>
        </w:r>
        <w:r w:rsidR="0001118B">
          <w:rPr>
            <w:noProof/>
            <w:webHidden/>
          </w:rPr>
          <w:tab/>
        </w:r>
        <w:r w:rsidR="0001118B">
          <w:rPr>
            <w:noProof/>
            <w:webHidden/>
          </w:rPr>
          <w:fldChar w:fldCharType="begin"/>
        </w:r>
        <w:r w:rsidR="0001118B">
          <w:rPr>
            <w:noProof/>
            <w:webHidden/>
          </w:rPr>
          <w:instrText xml:space="preserve"> PAGEREF _Toc389059750 \h </w:instrText>
        </w:r>
        <w:r w:rsidR="0001118B">
          <w:rPr>
            <w:noProof/>
            <w:webHidden/>
          </w:rPr>
        </w:r>
        <w:r w:rsidR="0001118B">
          <w:rPr>
            <w:noProof/>
            <w:webHidden/>
          </w:rPr>
          <w:fldChar w:fldCharType="separate"/>
        </w:r>
        <w:r w:rsidR="0001118B">
          <w:rPr>
            <w:noProof/>
            <w:webHidden/>
          </w:rPr>
          <w:t>36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51" w:history="1">
        <w:r w:rsidR="0001118B" w:rsidRPr="00805070">
          <w:rPr>
            <w:rStyle w:val="Hyperlink"/>
            <w:noProof/>
          </w:rPr>
          <w:t xml:space="preserve">Windows Embedded 8 Standard </w:t>
        </w:r>
        <w:r w:rsidR="0001118B" w:rsidRPr="00805070">
          <w:rPr>
            <w:rStyle w:val="Hyperlink"/>
            <w:rFonts w:hint="eastAsia"/>
            <w:noProof/>
          </w:rPr>
          <w:t>企業套件</w:t>
        </w:r>
        <w:r w:rsidR="0001118B" w:rsidRPr="00805070">
          <w:rPr>
            <w:rStyle w:val="Hyperlink"/>
            <w:noProof/>
          </w:rPr>
          <w:t xml:space="preserve"> (100 </w:t>
        </w:r>
        <w:r w:rsidR="0001118B" w:rsidRPr="00805070">
          <w:rPr>
            <w:rStyle w:val="Hyperlink"/>
            <w:rFonts w:hint="eastAsia"/>
            <w:noProof/>
          </w:rPr>
          <w:t>組</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_Toc389059751 \h </w:instrText>
        </w:r>
        <w:r w:rsidR="0001118B">
          <w:rPr>
            <w:noProof/>
            <w:webHidden/>
          </w:rPr>
        </w:r>
        <w:r w:rsidR="0001118B">
          <w:rPr>
            <w:noProof/>
            <w:webHidden/>
          </w:rPr>
          <w:fldChar w:fldCharType="separate"/>
        </w:r>
        <w:r w:rsidR="0001118B">
          <w:rPr>
            <w:noProof/>
            <w:webHidden/>
          </w:rPr>
          <w:t>36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52" w:history="1">
        <w:r w:rsidR="0001118B" w:rsidRPr="00805070">
          <w:rPr>
            <w:rStyle w:val="Hyperlink"/>
            <w:noProof/>
          </w:rPr>
          <w:t>Windows Embedded 8.1 Industry Pro</w:t>
        </w:r>
        <w:r w:rsidR="0001118B" w:rsidRPr="00805070">
          <w:rPr>
            <w:rStyle w:val="Hyperlink"/>
            <w:rFonts w:hint="eastAsia"/>
            <w:noProof/>
          </w:rPr>
          <w:t>升級</w:t>
        </w:r>
        <w:r w:rsidR="0001118B">
          <w:rPr>
            <w:noProof/>
            <w:webHidden/>
          </w:rPr>
          <w:tab/>
        </w:r>
        <w:r w:rsidR="0001118B">
          <w:rPr>
            <w:noProof/>
            <w:webHidden/>
          </w:rPr>
          <w:fldChar w:fldCharType="begin"/>
        </w:r>
        <w:r w:rsidR="0001118B">
          <w:rPr>
            <w:noProof/>
            <w:webHidden/>
          </w:rPr>
          <w:instrText xml:space="preserve"> PAGEREF _Toc389059752 \h </w:instrText>
        </w:r>
        <w:r w:rsidR="0001118B">
          <w:rPr>
            <w:noProof/>
            <w:webHidden/>
          </w:rPr>
        </w:r>
        <w:r w:rsidR="0001118B">
          <w:rPr>
            <w:noProof/>
            <w:webHidden/>
          </w:rPr>
          <w:fldChar w:fldCharType="separate"/>
        </w:r>
        <w:r w:rsidR="0001118B">
          <w:rPr>
            <w:noProof/>
            <w:webHidden/>
          </w:rPr>
          <w:t>36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53" w:history="1">
        <w:r w:rsidR="0001118B" w:rsidRPr="00805070">
          <w:rPr>
            <w:rStyle w:val="Hyperlink"/>
            <w:noProof/>
          </w:rPr>
          <w:t xml:space="preserve">Windows Embedded 8.1 Industry Enterprise </w:t>
        </w:r>
        <w:r w:rsidR="0001118B" w:rsidRPr="00805070">
          <w:rPr>
            <w:rStyle w:val="Hyperlink"/>
            <w:rFonts w:hint="eastAsia"/>
            <w:noProof/>
          </w:rPr>
          <w:t>升級</w:t>
        </w:r>
        <w:r w:rsidR="0001118B">
          <w:rPr>
            <w:noProof/>
            <w:webHidden/>
          </w:rPr>
          <w:tab/>
        </w:r>
        <w:r w:rsidR="0001118B">
          <w:rPr>
            <w:noProof/>
            <w:webHidden/>
          </w:rPr>
          <w:fldChar w:fldCharType="begin"/>
        </w:r>
        <w:r w:rsidR="0001118B">
          <w:rPr>
            <w:noProof/>
            <w:webHidden/>
          </w:rPr>
          <w:instrText xml:space="preserve"> PAGEREF _Toc389059753 \h </w:instrText>
        </w:r>
        <w:r w:rsidR="0001118B">
          <w:rPr>
            <w:noProof/>
            <w:webHidden/>
          </w:rPr>
        </w:r>
        <w:r w:rsidR="0001118B">
          <w:rPr>
            <w:noProof/>
            <w:webHidden/>
          </w:rPr>
          <w:fldChar w:fldCharType="separate"/>
        </w:r>
        <w:r w:rsidR="0001118B">
          <w:rPr>
            <w:noProof/>
            <w:webHidden/>
          </w:rPr>
          <w:t>36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54" w:history="1">
        <w:r w:rsidR="0001118B" w:rsidRPr="00805070">
          <w:rPr>
            <w:rStyle w:val="Hyperlink"/>
            <w:noProof/>
          </w:rPr>
          <w:t xml:space="preserve">Windows Embedded 8.1 Industry Enterprise </w:t>
        </w:r>
        <w:r w:rsidR="0001118B" w:rsidRPr="00805070">
          <w:rPr>
            <w:rStyle w:val="Hyperlink"/>
            <w:rFonts w:hint="eastAsia"/>
            <w:noProof/>
          </w:rPr>
          <w:t>升級</w:t>
        </w:r>
        <w:r w:rsidR="0001118B" w:rsidRPr="00805070">
          <w:rPr>
            <w:rStyle w:val="Hyperlink"/>
            <w:noProof/>
          </w:rPr>
          <w:t xml:space="preserve"> (Std</w:t>
        </w:r>
        <w:r w:rsidR="0001118B" w:rsidRPr="00805070">
          <w:rPr>
            <w:rStyle w:val="Hyperlink"/>
            <w:rFonts w:hint="eastAsia"/>
            <w:noProof/>
          </w:rPr>
          <w:t>、</w:t>
        </w:r>
        <w:r w:rsidR="0001118B" w:rsidRPr="00805070">
          <w:rPr>
            <w:rStyle w:val="Hyperlink"/>
            <w:noProof/>
          </w:rPr>
          <w:t>POSR</w:t>
        </w:r>
        <w:r w:rsidR="0001118B" w:rsidRPr="00805070">
          <w:rPr>
            <w:rStyle w:val="Hyperlink"/>
            <w:rFonts w:hint="eastAsia"/>
            <w:noProof/>
          </w:rPr>
          <w:t>、</w:t>
        </w:r>
        <w:r w:rsidR="0001118B" w:rsidRPr="00805070">
          <w:rPr>
            <w:rStyle w:val="Hyperlink"/>
            <w:noProof/>
          </w:rPr>
          <w:t>Ind Retail)</w:t>
        </w:r>
        <w:r w:rsidR="0001118B">
          <w:rPr>
            <w:noProof/>
            <w:webHidden/>
          </w:rPr>
          <w:tab/>
        </w:r>
        <w:r w:rsidR="0001118B">
          <w:rPr>
            <w:noProof/>
            <w:webHidden/>
          </w:rPr>
          <w:fldChar w:fldCharType="begin"/>
        </w:r>
        <w:r w:rsidR="0001118B">
          <w:rPr>
            <w:noProof/>
            <w:webHidden/>
          </w:rPr>
          <w:instrText xml:space="preserve"> PAGEREF _Toc389059754 \h </w:instrText>
        </w:r>
        <w:r w:rsidR="0001118B">
          <w:rPr>
            <w:noProof/>
            <w:webHidden/>
          </w:rPr>
        </w:r>
        <w:r w:rsidR="0001118B">
          <w:rPr>
            <w:noProof/>
            <w:webHidden/>
          </w:rPr>
          <w:fldChar w:fldCharType="separate"/>
        </w:r>
        <w:r w:rsidR="0001118B">
          <w:rPr>
            <w:noProof/>
            <w:webHidden/>
          </w:rPr>
          <w:t>36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55" w:history="1">
        <w:r w:rsidR="0001118B" w:rsidRPr="00805070">
          <w:rPr>
            <w:rStyle w:val="Hyperlink"/>
            <w:noProof/>
          </w:rPr>
          <w:t>Windows Embedded 8.1 Industry Enterprise</w:t>
        </w:r>
        <w:r w:rsidR="0001118B" w:rsidRPr="00805070">
          <w:rPr>
            <w:rStyle w:val="Hyperlink"/>
            <w:rFonts w:hint="eastAsia"/>
            <w:noProof/>
          </w:rPr>
          <w:t>升級</w:t>
        </w:r>
        <w:r w:rsidR="0001118B" w:rsidRPr="00805070">
          <w:rPr>
            <w:rStyle w:val="Hyperlink"/>
            <w:noProof/>
          </w:rPr>
          <w:t>for SA</w:t>
        </w:r>
        <w:r w:rsidR="0001118B">
          <w:rPr>
            <w:noProof/>
            <w:webHidden/>
          </w:rPr>
          <w:tab/>
        </w:r>
        <w:r w:rsidR="0001118B">
          <w:rPr>
            <w:noProof/>
            <w:webHidden/>
          </w:rPr>
          <w:fldChar w:fldCharType="begin"/>
        </w:r>
        <w:r w:rsidR="0001118B">
          <w:rPr>
            <w:noProof/>
            <w:webHidden/>
          </w:rPr>
          <w:instrText xml:space="preserve"> PAGEREF _Toc389059755 \h </w:instrText>
        </w:r>
        <w:r w:rsidR="0001118B">
          <w:rPr>
            <w:noProof/>
            <w:webHidden/>
          </w:rPr>
        </w:r>
        <w:r w:rsidR="0001118B">
          <w:rPr>
            <w:noProof/>
            <w:webHidden/>
          </w:rPr>
          <w:fldChar w:fldCharType="separate"/>
        </w:r>
        <w:r w:rsidR="0001118B">
          <w:rPr>
            <w:noProof/>
            <w:webHidden/>
          </w:rPr>
          <w:t>36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56" w:history="1">
        <w:r w:rsidR="0001118B" w:rsidRPr="00805070">
          <w:rPr>
            <w:rStyle w:val="Hyperlink"/>
            <w:noProof/>
          </w:rPr>
          <w:t>Windows Embedded 8.1 Industry Enterprise</w:t>
        </w:r>
        <w:r w:rsidR="0001118B" w:rsidRPr="00805070">
          <w:rPr>
            <w:rStyle w:val="Hyperlink"/>
            <w:rFonts w:hint="eastAsia"/>
            <w:noProof/>
          </w:rPr>
          <w:t>升級</w:t>
        </w:r>
        <w:r w:rsidR="0001118B" w:rsidRPr="00805070">
          <w:rPr>
            <w:rStyle w:val="Hyperlink"/>
            <w:noProof/>
          </w:rPr>
          <w:t>for SA (Std</w:t>
        </w:r>
        <w:r w:rsidR="0001118B" w:rsidRPr="00805070">
          <w:rPr>
            <w:rStyle w:val="Hyperlink"/>
            <w:rFonts w:hint="eastAsia"/>
            <w:noProof/>
          </w:rPr>
          <w:t>、</w:t>
        </w:r>
        <w:r w:rsidR="0001118B" w:rsidRPr="00805070">
          <w:rPr>
            <w:rStyle w:val="Hyperlink"/>
            <w:noProof/>
          </w:rPr>
          <w:t>POSR</w:t>
        </w:r>
        <w:r w:rsidR="0001118B" w:rsidRPr="00805070">
          <w:rPr>
            <w:rStyle w:val="Hyperlink"/>
            <w:rFonts w:hint="eastAsia"/>
            <w:noProof/>
          </w:rPr>
          <w:t>、</w:t>
        </w:r>
        <w:r w:rsidR="0001118B" w:rsidRPr="00805070">
          <w:rPr>
            <w:rStyle w:val="Hyperlink"/>
            <w:noProof/>
          </w:rPr>
          <w:t>Ind Retail)</w:t>
        </w:r>
        <w:r w:rsidR="0001118B">
          <w:rPr>
            <w:noProof/>
            <w:webHidden/>
          </w:rPr>
          <w:tab/>
        </w:r>
        <w:r w:rsidR="0001118B">
          <w:rPr>
            <w:noProof/>
            <w:webHidden/>
          </w:rPr>
          <w:fldChar w:fldCharType="begin"/>
        </w:r>
        <w:r w:rsidR="0001118B">
          <w:rPr>
            <w:noProof/>
            <w:webHidden/>
          </w:rPr>
          <w:instrText xml:space="preserve"> PAGEREF _Toc389059756 \h </w:instrText>
        </w:r>
        <w:r w:rsidR="0001118B">
          <w:rPr>
            <w:noProof/>
            <w:webHidden/>
          </w:rPr>
        </w:r>
        <w:r w:rsidR="0001118B">
          <w:rPr>
            <w:noProof/>
            <w:webHidden/>
          </w:rPr>
          <w:fldChar w:fldCharType="separate"/>
        </w:r>
        <w:r w:rsidR="0001118B">
          <w:rPr>
            <w:noProof/>
            <w:webHidden/>
          </w:rPr>
          <w:t>36</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757" w:history="1">
        <w:r w:rsidR="0001118B" w:rsidRPr="00805070">
          <w:rPr>
            <w:rStyle w:val="Hyperlink"/>
            <w:noProof/>
          </w:rPr>
          <w:t>Windows Server</w:t>
        </w:r>
        <w:r w:rsidR="0001118B">
          <w:rPr>
            <w:noProof/>
            <w:webHidden/>
          </w:rPr>
          <w:tab/>
        </w:r>
        <w:r w:rsidR="0001118B">
          <w:rPr>
            <w:noProof/>
            <w:webHidden/>
          </w:rPr>
          <w:fldChar w:fldCharType="begin"/>
        </w:r>
        <w:r w:rsidR="0001118B">
          <w:rPr>
            <w:noProof/>
            <w:webHidden/>
          </w:rPr>
          <w:instrText xml:space="preserve"> PAGEREF _Toc389059757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58" w:history="1">
        <w:r w:rsidR="0001118B" w:rsidRPr="00805070">
          <w:rPr>
            <w:rStyle w:val="Hyperlink"/>
            <w:noProof/>
          </w:rPr>
          <w:t>Windows MultiPoint Server</w:t>
        </w:r>
        <w:r w:rsidR="0001118B">
          <w:rPr>
            <w:noProof/>
            <w:webHidden/>
          </w:rPr>
          <w:tab/>
        </w:r>
        <w:r w:rsidR="0001118B">
          <w:rPr>
            <w:noProof/>
            <w:webHidden/>
          </w:rPr>
          <w:fldChar w:fldCharType="begin"/>
        </w:r>
        <w:r w:rsidR="0001118B">
          <w:rPr>
            <w:noProof/>
            <w:webHidden/>
          </w:rPr>
          <w:instrText xml:space="preserve"> PAGEREF _Toc389059758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59" w:history="1">
        <w:r w:rsidR="0001118B" w:rsidRPr="00805070">
          <w:rPr>
            <w:rStyle w:val="Hyperlink"/>
            <w:noProof/>
          </w:rPr>
          <w:t>Windows MultiPoint Server 2012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_Toc389059759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0" w:history="1">
        <w:r w:rsidR="0001118B" w:rsidRPr="00805070">
          <w:rPr>
            <w:rStyle w:val="Hyperlink"/>
            <w:noProof/>
          </w:rPr>
          <w:t>Windows MultiPoint Server 2012 CAL with Windows Server 2012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_Toc389059760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1" w:history="1">
        <w:r w:rsidR="0001118B" w:rsidRPr="00805070">
          <w:rPr>
            <w:rStyle w:val="Hyperlink"/>
            <w:noProof/>
          </w:rPr>
          <w:t>Windows MultiPoint Server 2012 Premium</w:t>
        </w:r>
        <w:r w:rsidR="0001118B">
          <w:rPr>
            <w:noProof/>
            <w:webHidden/>
          </w:rPr>
          <w:tab/>
        </w:r>
        <w:r w:rsidR="0001118B">
          <w:rPr>
            <w:noProof/>
            <w:webHidden/>
          </w:rPr>
          <w:fldChar w:fldCharType="begin"/>
        </w:r>
        <w:r w:rsidR="0001118B">
          <w:rPr>
            <w:noProof/>
            <w:webHidden/>
          </w:rPr>
          <w:instrText xml:space="preserve"> PAGEREF _Toc389059761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2" w:history="1">
        <w:r w:rsidR="0001118B" w:rsidRPr="00805070">
          <w:rPr>
            <w:rStyle w:val="Hyperlink"/>
            <w:noProof/>
          </w:rPr>
          <w:t xml:space="preserve">Windows MultiPoint Server 2012 Premium with Windows MultiPoint Server CAL  (5 </w:t>
        </w:r>
        <w:r w:rsidR="0001118B" w:rsidRPr="00805070">
          <w:rPr>
            <w:rStyle w:val="Hyperlink"/>
            <w:rFonts w:hint="eastAsia"/>
            <w:noProof/>
          </w:rPr>
          <w:t>個用戶端</w:t>
        </w:r>
        <w:r w:rsidR="0001118B" w:rsidRPr="00805070">
          <w:rPr>
            <w:rStyle w:val="Hyperlink"/>
            <w:noProof/>
          </w:rPr>
          <w:t>)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_Toc389059762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3" w:history="1">
        <w:r w:rsidR="0001118B" w:rsidRPr="00805070">
          <w:rPr>
            <w:rStyle w:val="Hyperlink"/>
            <w:noProof/>
          </w:rPr>
          <w:t xml:space="preserve">Windows MultiPoint Server 2012 Premium with Windows MultiPoint Server CAL  (5 clients) with Windows Server 2010 CAL  (5 </w:t>
        </w:r>
        <w:r w:rsidR="0001118B" w:rsidRPr="00805070">
          <w:rPr>
            <w:rStyle w:val="Hyperlink"/>
            <w:rFonts w:hint="eastAsia"/>
            <w:noProof/>
          </w:rPr>
          <w:t>個用戶端</w:t>
        </w:r>
        <w:r w:rsidR="0001118B" w:rsidRPr="00805070">
          <w:rPr>
            <w:rStyle w:val="Hyperlink"/>
            <w:noProof/>
          </w:rPr>
          <w:t>)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_Toc389059763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4" w:history="1">
        <w:r w:rsidR="0001118B" w:rsidRPr="00805070">
          <w:rPr>
            <w:rStyle w:val="Hyperlink"/>
            <w:noProof/>
          </w:rPr>
          <w:t>Windows MultiPoint Server 2012 Standard</w:t>
        </w:r>
        <w:r w:rsidR="0001118B">
          <w:rPr>
            <w:noProof/>
            <w:webHidden/>
          </w:rPr>
          <w:tab/>
        </w:r>
        <w:r w:rsidR="0001118B">
          <w:rPr>
            <w:noProof/>
            <w:webHidden/>
          </w:rPr>
          <w:fldChar w:fldCharType="begin"/>
        </w:r>
        <w:r w:rsidR="0001118B">
          <w:rPr>
            <w:noProof/>
            <w:webHidden/>
          </w:rPr>
          <w:instrText xml:space="preserve"> PAGEREF _Toc389059764 \h </w:instrText>
        </w:r>
        <w:r w:rsidR="0001118B">
          <w:rPr>
            <w:noProof/>
            <w:webHidden/>
          </w:rPr>
        </w:r>
        <w:r w:rsidR="0001118B">
          <w:rPr>
            <w:noProof/>
            <w:webHidden/>
          </w:rPr>
          <w:fldChar w:fldCharType="separate"/>
        </w:r>
        <w:r w:rsidR="0001118B">
          <w:rPr>
            <w:noProof/>
            <w:webHidden/>
          </w:rPr>
          <w:t>38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65" w:history="1">
        <w:r w:rsidR="0001118B" w:rsidRPr="00805070">
          <w:rPr>
            <w:rStyle w:val="Hyperlink"/>
            <w:noProof/>
          </w:rPr>
          <w:t>Windows Server</w:t>
        </w:r>
        <w:r w:rsidR="0001118B">
          <w:rPr>
            <w:noProof/>
            <w:webHidden/>
          </w:rPr>
          <w:tab/>
        </w:r>
        <w:r w:rsidR="0001118B">
          <w:rPr>
            <w:noProof/>
            <w:webHidden/>
          </w:rPr>
          <w:fldChar w:fldCharType="begin"/>
        </w:r>
        <w:r w:rsidR="0001118B">
          <w:rPr>
            <w:noProof/>
            <w:webHidden/>
          </w:rPr>
          <w:instrText xml:space="preserve"> PAGEREF _Toc389059765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6" w:history="1">
        <w:r w:rsidR="0001118B" w:rsidRPr="00805070">
          <w:rPr>
            <w:rStyle w:val="Hyperlink"/>
            <w:noProof/>
          </w:rPr>
          <w:t>Windows Server 2012 Active Directory Rights Management Services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_Toc389059766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7" w:history="1">
        <w:r w:rsidR="0001118B" w:rsidRPr="00805070">
          <w:rPr>
            <w:rStyle w:val="Hyperlink"/>
            <w:noProof/>
          </w:rPr>
          <w:t>Windows Server 2012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_Toc389059767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8" w:history="1">
        <w:r w:rsidR="0001118B" w:rsidRPr="00805070">
          <w:rPr>
            <w:rStyle w:val="Hyperlink"/>
            <w:noProof/>
          </w:rPr>
          <w:t xml:space="preserve">Windows Server 2012 </w:t>
        </w:r>
        <w:r w:rsidR="0001118B" w:rsidRPr="00805070">
          <w:rPr>
            <w:rStyle w:val="Hyperlink"/>
            <w:rFonts w:hint="eastAsia"/>
            <w:noProof/>
          </w:rPr>
          <w:t>遠端桌面服務</w:t>
        </w:r>
        <w:r w:rsidR="0001118B" w:rsidRPr="00805070">
          <w:rPr>
            <w:rStyle w:val="Hyperlink"/>
            <w:noProof/>
          </w:rPr>
          <w:t xml:space="preserve">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_Toc389059768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69" w:history="1">
        <w:r w:rsidR="0001118B" w:rsidRPr="00805070">
          <w:rPr>
            <w:rStyle w:val="Hyperlink"/>
            <w:noProof/>
          </w:rPr>
          <w:t xml:space="preserve">Windows Server 2012 </w:t>
        </w:r>
        <w:r w:rsidR="0001118B" w:rsidRPr="00805070">
          <w:rPr>
            <w:rStyle w:val="Hyperlink"/>
            <w:rFonts w:hint="eastAsia"/>
            <w:noProof/>
          </w:rPr>
          <w:t>遠端桌面服務外部連接器</w:t>
        </w:r>
        <w:r w:rsidR="0001118B">
          <w:rPr>
            <w:noProof/>
            <w:webHidden/>
          </w:rPr>
          <w:tab/>
        </w:r>
        <w:r w:rsidR="0001118B">
          <w:rPr>
            <w:noProof/>
            <w:webHidden/>
          </w:rPr>
          <w:fldChar w:fldCharType="begin"/>
        </w:r>
        <w:r w:rsidR="0001118B">
          <w:rPr>
            <w:noProof/>
            <w:webHidden/>
          </w:rPr>
          <w:instrText xml:space="preserve"> PAGEREF _Toc389059769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0" w:history="1">
        <w:r w:rsidR="0001118B" w:rsidRPr="00805070">
          <w:rPr>
            <w:rStyle w:val="Hyperlink"/>
            <w:noProof/>
          </w:rPr>
          <w:t>Windows Server 2012 R2 Datacenter</w:t>
        </w:r>
        <w:r w:rsidR="0001118B">
          <w:rPr>
            <w:noProof/>
            <w:webHidden/>
          </w:rPr>
          <w:tab/>
        </w:r>
        <w:r w:rsidR="0001118B">
          <w:rPr>
            <w:noProof/>
            <w:webHidden/>
          </w:rPr>
          <w:fldChar w:fldCharType="begin"/>
        </w:r>
        <w:r w:rsidR="0001118B">
          <w:rPr>
            <w:noProof/>
            <w:webHidden/>
          </w:rPr>
          <w:instrText xml:space="preserve"> PAGEREF _Toc389059770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1" w:history="1">
        <w:r w:rsidR="0001118B" w:rsidRPr="00805070">
          <w:rPr>
            <w:rStyle w:val="Hyperlink"/>
            <w:noProof/>
          </w:rPr>
          <w:t>Windows Server 2012 R2 Essentials</w:t>
        </w:r>
        <w:r w:rsidR="0001118B">
          <w:rPr>
            <w:noProof/>
            <w:webHidden/>
          </w:rPr>
          <w:tab/>
        </w:r>
        <w:r w:rsidR="0001118B">
          <w:rPr>
            <w:noProof/>
            <w:webHidden/>
          </w:rPr>
          <w:fldChar w:fldCharType="begin"/>
        </w:r>
        <w:r w:rsidR="0001118B">
          <w:rPr>
            <w:noProof/>
            <w:webHidden/>
          </w:rPr>
          <w:instrText xml:space="preserve"> PAGEREF _Toc389059771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2" w:history="1">
        <w:r w:rsidR="0001118B" w:rsidRPr="00805070">
          <w:rPr>
            <w:rStyle w:val="Hyperlink"/>
            <w:noProof/>
          </w:rPr>
          <w:t>Windows Server 2012 R2 Standard</w:t>
        </w:r>
        <w:r w:rsidR="0001118B">
          <w:rPr>
            <w:noProof/>
            <w:webHidden/>
          </w:rPr>
          <w:tab/>
        </w:r>
        <w:r w:rsidR="0001118B">
          <w:rPr>
            <w:noProof/>
            <w:webHidden/>
          </w:rPr>
          <w:fldChar w:fldCharType="begin"/>
        </w:r>
        <w:r w:rsidR="0001118B">
          <w:rPr>
            <w:noProof/>
            <w:webHidden/>
          </w:rPr>
          <w:instrText xml:space="preserve"> PAGEREF _Toc389059772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3" w:history="1">
        <w:r w:rsidR="0001118B" w:rsidRPr="00805070">
          <w:rPr>
            <w:rStyle w:val="Hyperlink"/>
            <w:noProof/>
          </w:rPr>
          <w:t>Windows Server 2012 Active Directory Rights Management Services External Connectors</w:t>
        </w:r>
        <w:r w:rsidR="0001118B">
          <w:rPr>
            <w:noProof/>
            <w:webHidden/>
          </w:rPr>
          <w:tab/>
        </w:r>
        <w:r w:rsidR="0001118B">
          <w:rPr>
            <w:noProof/>
            <w:webHidden/>
          </w:rPr>
          <w:fldChar w:fldCharType="begin"/>
        </w:r>
        <w:r w:rsidR="0001118B">
          <w:rPr>
            <w:noProof/>
            <w:webHidden/>
          </w:rPr>
          <w:instrText xml:space="preserve"> PAGEREF _Toc389059773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4" w:history="1">
        <w:r w:rsidR="0001118B" w:rsidRPr="00805070">
          <w:rPr>
            <w:rStyle w:val="Hyperlink"/>
            <w:noProof/>
          </w:rPr>
          <w:t>Windows Server 2012 External Connector</w:t>
        </w:r>
        <w:r w:rsidR="0001118B">
          <w:rPr>
            <w:noProof/>
            <w:webHidden/>
          </w:rPr>
          <w:tab/>
        </w:r>
        <w:r w:rsidR="0001118B">
          <w:rPr>
            <w:noProof/>
            <w:webHidden/>
          </w:rPr>
          <w:fldChar w:fldCharType="begin"/>
        </w:r>
        <w:r w:rsidR="0001118B">
          <w:rPr>
            <w:noProof/>
            <w:webHidden/>
          </w:rPr>
          <w:instrText xml:space="preserve"> PAGEREF _Toc389059774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75" w:history="1">
        <w:r w:rsidR="0001118B" w:rsidRPr="00805070">
          <w:rPr>
            <w:rStyle w:val="Hyperlink"/>
            <w:noProof/>
          </w:rPr>
          <w:t>Windows Small Business Server</w:t>
        </w:r>
        <w:r w:rsidR="0001118B">
          <w:rPr>
            <w:noProof/>
            <w:webHidden/>
          </w:rPr>
          <w:tab/>
        </w:r>
        <w:r w:rsidR="0001118B">
          <w:rPr>
            <w:noProof/>
            <w:webHidden/>
          </w:rPr>
          <w:fldChar w:fldCharType="begin"/>
        </w:r>
        <w:r w:rsidR="0001118B">
          <w:rPr>
            <w:noProof/>
            <w:webHidden/>
          </w:rPr>
          <w:instrText xml:space="preserve"> PAGEREF _Toc389059775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6" w:history="1">
        <w:r w:rsidR="0001118B" w:rsidRPr="00805070">
          <w:rPr>
            <w:rStyle w:val="Hyperlink"/>
            <w:noProof/>
          </w:rPr>
          <w:t xml:space="preserve">Windows Small Business Server 2011 CAL </w:t>
        </w:r>
        <w:r w:rsidR="0001118B" w:rsidRPr="00805070">
          <w:rPr>
            <w:rStyle w:val="Hyperlink"/>
            <w:rFonts w:hint="eastAsia"/>
            <w:noProof/>
          </w:rPr>
          <w:t>套件</w:t>
        </w:r>
        <w:r w:rsidR="0001118B" w:rsidRPr="00805070">
          <w:rPr>
            <w:rStyle w:val="Hyperlink"/>
            <w:noProof/>
          </w:rPr>
          <w:t xml:space="preserve"> (1 </w:t>
        </w:r>
        <w:r w:rsidR="0001118B" w:rsidRPr="00805070">
          <w:rPr>
            <w:rStyle w:val="Hyperlink"/>
            <w:rFonts w:hint="eastAsia"/>
            <w:noProof/>
          </w:rPr>
          <w:t>個用戶端</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_Toc389059776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7" w:history="1">
        <w:r w:rsidR="0001118B" w:rsidRPr="00805070">
          <w:rPr>
            <w:rStyle w:val="Hyperlink"/>
            <w:noProof/>
          </w:rPr>
          <w:t xml:space="preserve">Windows Small Business Server 2011 CAL </w:t>
        </w:r>
        <w:r w:rsidR="0001118B" w:rsidRPr="00805070">
          <w:rPr>
            <w:rStyle w:val="Hyperlink"/>
            <w:rFonts w:hint="eastAsia"/>
            <w:noProof/>
          </w:rPr>
          <w:t>套件</w:t>
        </w:r>
        <w:r w:rsidR="0001118B" w:rsidRPr="00805070">
          <w:rPr>
            <w:rStyle w:val="Hyperlink"/>
            <w:noProof/>
          </w:rPr>
          <w:t xml:space="preserve"> (5 </w:t>
        </w:r>
        <w:r w:rsidR="0001118B" w:rsidRPr="00805070">
          <w:rPr>
            <w:rStyle w:val="Hyperlink"/>
            <w:rFonts w:hint="eastAsia"/>
            <w:noProof/>
          </w:rPr>
          <w:t>個用戶端</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_Toc389059777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8" w:history="1">
        <w:r w:rsidR="0001118B" w:rsidRPr="00805070">
          <w:rPr>
            <w:rStyle w:val="Hyperlink"/>
            <w:noProof/>
          </w:rPr>
          <w:t xml:space="preserve">Windows Small Business Server 2011 CAL </w:t>
        </w:r>
        <w:r w:rsidR="0001118B" w:rsidRPr="00805070">
          <w:rPr>
            <w:rStyle w:val="Hyperlink"/>
            <w:rFonts w:hint="eastAsia"/>
            <w:noProof/>
          </w:rPr>
          <w:t>套件</w:t>
        </w:r>
        <w:r w:rsidR="0001118B" w:rsidRPr="00805070">
          <w:rPr>
            <w:rStyle w:val="Hyperlink"/>
            <w:noProof/>
          </w:rPr>
          <w:t xml:space="preserve"> (20 </w:t>
        </w:r>
        <w:r w:rsidR="0001118B" w:rsidRPr="00805070">
          <w:rPr>
            <w:rStyle w:val="Hyperlink"/>
            <w:rFonts w:hint="eastAsia"/>
            <w:noProof/>
          </w:rPr>
          <w:t>個用戶端</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_Toc389059778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79" w:history="1">
        <w:r w:rsidR="0001118B" w:rsidRPr="00805070">
          <w:rPr>
            <w:rStyle w:val="Hyperlink"/>
            <w:noProof/>
          </w:rPr>
          <w:t xml:space="preserve">Windows Small Business Server 2011 Premium </w:t>
        </w:r>
        <w:r w:rsidR="0001118B" w:rsidRPr="00805070">
          <w:rPr>
            <w:rStyle w:val="Hyperlink"/>
            <w:rFonts w:hint="eastAsia"/>
            <w:noProof/>
          </w:rPr>
          <w:t>附加元件</w:t>
        </w:r>
        <w:r w:rsidR="0001118B" w:rsidRPr="00805070">
          <w:rPr>
            <w:rStyle w:val="Hyperlink"/>
            <w:noProof/>
          </w:rPr>
          <w:t xml:space="preserve"> CAL </w:t>
        </w:r>
        <w:r w:rsidR="0001118B" w:rsidRPr="00805070">
          <w:rPr>
            <w:rStyle w:val="Hyperlink"/>
            <w:rFonts w:hint="eastAsia"/>
            <w:noProof/>
          </w:rPr>
          <w:t>套件</w:t>
        </w:r>
        <w:r w:rsidR="0001118B" w:rsidRPr="00805070">
          <w:rPr>
            <w:rStyle w:val="Hyperlink"/>
            <w:noProof/>
          </w:rPr>
          <w:t xml:space="preserve"> (1 </w:t>
        </w:r>
        <w:r w:rsidR="0001118B" w:rsidRPr="00805070">
          <w:rPr>
            <w:rStyle w:val="Hyperlink"/>
            <w:rFonts w:hint="eastAsia"/>
            <w:noProof/>
          </w:rPr>
          <w:t>個用戶端</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_Toc389059779 \h </w:instrText>
        </w:r>
        <w:r w:rsidR="0001118B">
          <w:rPr>
            <w:noProof/>
            <w:webHidden/>
          </w:rPr>
        </w:r>
        <w:r w:rsidR="0001118B">
          <w:rPr>
            <w:noProof/>
            <w:webHidden/>
          </w:rPr>
          <w:fldChar w:fldCharType="separate"/>
        </w:r>
        <w:r w:rsidR="0001118B">
          <w:rPr>
            <w:noProof/>
            <w:webHidden/>
          </w:rPr>
          <w:t>39</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80" w:history="1">
        <w:r w:rsidR="0001118B" w:rsidRPr="00805070">
          <w:rPr>
            <w:rStyle w:val="Hyperlink"/>
            <w:noProof/>
          </w:rPr>
          <w:t xml:space="preserve">Windows Small Business Server 2011 Premium </w:t>
        </w:r>
        <w:r w:rsidR="0001118B" w:rsidRPr="00805070">
          <w:rPr>
            <w:rStyle w:val="Hyperlink"/>
            <w:rFonts w:hint="eastAsia"/>
            <w:noProof/>
          </w:rPr>
          <w:t>附加元件</w:t>
        </w:r>
        <w:r w:rsidR="0001118B" w:rsidRPr="00805070">
          <w:rPr>
            <w:rStyle w:val="Hyperlink"/>
            <w:noProof/>
          </w:rPr>
          <w:t xml:space="preserve"> CAL </w:t>
        </w:r>
        <w:r w:rsidR="0001118B" w:rsidRPr="00805070">
          <w:rPr>
            <w:rStyle w:val="Hyperlink"/>
            <w:rFonts w:hint="eastAsia"/>
            <w:noProof/>
          </w:rPr>
          <w:t>套件</w:t>
        </w:r>
        <w:r w:rsidR="0001118B" w:rsidRPr="00805070">
          <w:rPr>
            <w:rStyle w:val="Hyperlink"/>
            <w:noProof/>
          </w:rPr>
          <w:t xml:space="preserve"> (5 </w:t>
        </w:r>
        <w:r w:rsidR="0001118B" w:rsidRPr="00805070">
          <w:rPr>
            <w:rStyle w:val="Hyperlink"/>
            <w:rFonts w:hint="eastAsia"/>
            <w:noProof/>
          </w:rPr>
          <w:t>個用戶端</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_Toc389059780 \h </w:instrText>
        </w:r>
        <w:r w:rsidR="0001118B">
          <w:rPr>
            <w:noProof/>
            <w:webHidden/>
          </w:rPr>
        </w:r>
        <w:r w:rsidR="0001118B">
          <w:rPr>
            <w:noProof/>
            <w:webHidden/>
          </w:rPr>
          <w:fldChar w:fldCharType="separate"/>
        </w:r>
        <w:r w:rsidR="0001118B">
          <w:rPr>
            <w:noProof/>
            <w:webHidden/>
          </w:rPr>
          <w:t>40</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81" w:history="1">
        <w:r w:rsidR="0001118B" w:rsidRPr="00805070">
          <w:rPr>
            <w:rStyle w:val="Hyperlink"/>
            <w:noProof/>
          </w:rPr>
          <w:t xml:space="preserve">Windows Small Business Server 2011 Premium </w:t>
        </w:r>
        <w:r w:rsidR="0001118B" w:rsidRPr="00805070">
          <w:rPr>
            <w:rStyle w:val="Hyperlink"/>
            <w:rFonts w:hint="eastAsia"/>
            <w:noProof/>
          </w:rPr>
          <w:t>附加元件</w:t>
        </w:r>
        <w:r w:rsidR="0001118B" w:rsidRPr="00805070">
          <w:rPr>
            <w:rStyle w:val="Hyperlink"/>
            <w:noProof/>
          </w:rPr>
          <w:t xml:space="preserve"> CAL </w:t>
        </w:r>
        <w:r w:rsidR="0001118B" w:rsidRPr="00805070">
          <w:rPr>
            <w:rStyle w:val="Hyperlink"/>
            <w:rFonts w:hint="eastAsia"/>
            <w:noProof/>
          </w:rPr>
          <w:t>套件</w:t>
        </w:r>
        <w:r w:rsidR="0001118B" w:rsidRPr="00805070">
          <w:rPr>
            <w:rStyle w:val="Hyperlink"/>
            <w:noProof/>
          </w:rPr>
          <w:t xml:space="preserve"> (20 </w:t>
        </w:r>
        <w:r w:rsidR="0001118B" w:rsidRPr="00805070">
          <w:rPr>
            <w:rStyle w:val="Hyperlink"/>
            <w:rFonts w:hint="eastAsia"/>
            <w:noProof/>
          </w:rPr>
          <w:t>個用戶端</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_Toc389059781 \h </w:instrText>
        </w:r>
        <w:r w:rsidR="0001118B">
          <w:rPr>
            <w:noProof/>
            <w:webHidden/>
          </w:rPr>
        </w:r>
        <w:r w:rsidR="0001118B">
          <w:rPr>
            <w:noProof/>
            <w:webHidden/>
          </w:rPr>
          <w:fldChar w:fldCharType="separate"/>
        </w:r>
        <w:r w:rsidR="0001118B">
          <w:rPr>
            <w:noProof/>
            <w:webHidden/>
          </w:rPr>
          <w:t>40</w:t>
        </w:r>
        <w:r w:rsidR="0001118B">
          <w:rPr>
            <w:noProof/>
            <w:webHidden/>
          </w:rPr>
          <w:fldChar w:fldCharType="end"/>
        </w:r>
      </w:hyperlink>
    </w:p>
    <w:p w:rsidR="0001118B" w:rsidRDefault="0048196C">
      <w:pPr>
        <w:pStyle w:val="TOC1"/>
        <w:tabs>
          <w:tab w:val="right" w:leader="dot" w:pos="5030"/>
        </w:tabs>
        <w:rPr>
          <w:rFonts w:eastAsiaTheme="minorEastAsia"/>
          <w:b w:val="0"/>
          <w:caps w:val="0"/>
          <w:noProof/>
          <w:sz w:val="22"/>
        </w:rPr>
      </w:pPr>
      <w:hyperlink w:anchor="_Toc389059782" w:history="1">
        <w:r w:rsidR="0001118B" w:rsidRPr="00805070">
          <w:rPr>
            <w:rStyle w:val="Hyperlink"/>
            <w:rFonts w:hint="eastAsia"/>
            <w:noProof/>
            <w:lang w:eastAsia="zh-TW"/>
          </w:rPr>
          <w:t>線上服務</w:t>
        </w:r>
        <w:r w:rsidR="0001118B">
          <w:rPr>
            <w:noProof/>
            <w:webHidden/>
          </w:rPr>
          <w:tab/>
        </w:r>
        <w:r w:rsidR="0001118B">
          <w:rPr>
            <w:noProof/>
            <w:webHidden/>
          </w:rPr>
          <w:fldChar w:fldCharType="begin"/>
        </w:r>
        <w:r w:rsidR="0001118B">
          <w:rPr>
            <w:noProof/>
            <w:webHidden/>
          </w:rPr>
          <w:instrText xml:space="preserve"> PAGEREF _Toc389059782 \h </w:instrText>
        </w:r>
        <w:r w:rsidR="0001118B">
          <w:rPr>
            <w:noProof/>
            <w:webHidden/>
          </w:rPr>
        </w:r>
        <w:r w:rsidR="0001118B">
          <w:rPr>
            <w:noProof/>
            <w:webHidden/>
          </w:rPr>
          <w:fldChar w:fldCharType="separate"/>
        </w:r>
        <w:r w:rsidR="0001118B">
          <w:rPr>
            <w:noProof/>
            <w:webHidden/>
          </w:rPr>
          <w:t>41</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783" w:history="1">
        <w:r w:rsidR="0001118B" w:rsidRPr="00805070">
          <w:rPr>
            <w:rStyle w:val="Hyperlink"/>
            <w:rFonts w:hint="eastAsia"/>
            <w:noProof/>
            <w:lang w:eastAsia="zh-TW"/>
          </w:rPr>
          <w:t>一般條款</w:t>
        </w:r>
        <w:r w:rsidR="0001118B">
          <w:rPr>
            <w:noProof/>
            <w:webHidden/>
          </w:rPr>
          <w:tab/>
        </w:r>
        <w:r w:rsidR="0001118B">
          <w:rPr>
            <w:noProof/>
            <w:webHidden/>
          </w:rPr>
          <w:fldChar w:fldCharType="begin"/>
        </w:r>
        <w:r w:rsidR="0001118B">
          <w:rPr>
            <w:noProof/>
            <w:webHidden/>
          </w:rPr>
          <w:instrText xml:space="preserve"> PAGEREF _Toc389059783 \h </w:instrText>
        </w:r>
        <w:r w:rsidR="0001118B">
          <w:rPr>
            <w:noProof/>
            <w:webHidden/>
          </w:rPr>
        </w:r>
        <w:r w:rsidR="0001118B">
          <w:rPr>
            <w:noProof/>
            <w:webHidden/>
          </w:rPr>
          <w:fldChar w:fldCharType="separate"/>
        </w:r>
        <w:r w:rsidR="0001118B">
          <w:rPr>
            <w:noProof/>
            <w:webHidden/>
          </w:rPr>
          <w:t>41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84" w:history="1">
        <w:r w:rsidR="0001118B" w:rsidRPr="00805070">
          <w:rPr>
            <w:rStyle w:val="Hyperlink"/>
            <w:rFonts w:hint="eastAsia"/>
            <w:noProof/>
            <w:lang w:eastAsia="zh-TW"/>
          </w:rPr>
          <w:t>線上服務之區域可用性</w:t>
        </w:r>
        <w:r w:rsidR="0001118B">
          <w:rPr>
            <w:noProof/>
            <w:webHidden/>
          </w:rPr>
          <w:tab/>
        </w:r>
        <w:r w:rsidR="0001118B">
          <w:rPr>
            <w:noProof/>
            <w:webHidden/>
          </w:rPr>
          <w:fldChar w:fldCharType="begin"/>
        </w:r>
        <w:r w:rsidR="0001118B">
          <w:rPr>
            <w:noProof/>
            <w:webHidden/>
          </w:rPr>
          <w:instrText xml:space="preserve"> PAGEREF _Toc389059784 \h </w:instrText>
        </w:r>
        <w:r w:rsidR="0001118B">
          <w:rPr>
            <w:noProof/>
            <w:webHidden/>
          </w:rPr>
        </w:r>
        <w:r w:rsidR="0001118B">
          <w:rPr>
            <w:noProof/>
            <w:webHidden/>
          </w:rPr>
          <w:fldChar w:fldCharType="separate"/>
        </w:r>
        <w:r w:rsidR="0001118B">
          <w:rPr>
            <w:noProof/>
            <w:webHidden/>
          </w:rPr>
          <w:t>41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85" w:history="1">
        <w:r w:rsidR="0001118B" w:rsidRPr="00805070">
          <w:rPr>
            <w:rStyle w:val="Hyperlink"/>
            <w:rFonts w:hint="eastAsia"/>
            <w:noProof/>
            <w:lang w:eastAsia="zh-TW"/>
          </w:rPr>
          <w:t>線上服務訂購規則</w:t>
        </w:r>
        <w:r w:rsidR="0001118B">
          <w:rPr>
            <w:noProof/>
            <w:webHidden/>
          </w:rPr>
          <w:tab/>
        </w:r>
        <w:r w:rsidR="0001118B">
          <w:rPr>
            <w:noProof/>
            <w:webHidden/>
          </w:rPr>
          <w:fldChar w:fldCharType="begin"/>
        </w:r>
        <w:r w:rsidR="0001118B">
          <w:rPr>
            <w:noProof/>
            <w:webHidden/>
          </w:rPr>
          <w:instrText xml:space="preserve"> PAGEREF _Toc389059785 \h </w:instrText>
        </w:r>
        <w:r w:rsidR="0001118B">
          <w:rPr>
            <w:noProof/>
            <w:webHidden/>
          </w:rPr>
        </w:r>
        <w:r w:rsidR="0001118B">
          <w:rPr>
            <w:noProof/>
            <w:webHidden/>
          </w:rPr>
          <w:fldChar w:fldCharType="separate"/>
        </w:r>
        <w:r w:rsidR="0001118B">
          <w:rPr>
            <w:noProof/>
            <w:webHidden/>
          </w:rPr>
          <w:t>41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86" w:history="1">
        <w:r w:rsidR="0001118B" w:rsidRPr="00805070">
          <w:rPr>
            <w:rStyle w:val="Hyperlink"/>
            <w:rFonts w:hint="eastAsia"/>
            <w:noProof/>
            <w:lang w:eastAsia="zh-TW"/>
          </w:rPr>
          <w:t>線上服務訂閱期間及付款條件選擇方案</w:t>
        </w:r>
        <w:r w:rsidR="0001118B">
          <w:rPr>
            <w:noProof/>
            <w:webHidden/>
          </w:rPr>
          <w:tab/>
        </w:r>
        <w:r w:rsidR="0001118B">
          <w:rPr>
            <w:noProof/>
            <w:webHidden/>
          </w:rPr>
          <w:fldChar w:fldCharType="begin"/>
        </w:r>
        <w:r w:rsidR="0001118B">
          <w:rPr>
            <w:noProof/>
            <w:webHidden/>
          </w:rPr>
          <w:instrText xml:space="preserve"> PAGEREF _Toc389059786 \h </w:instrText>
        </w:r>
        <w:r w:rsidR="0001118B">
          <w:rPr>
            <w:noProof/>
            <w:webHidden/>
          </w:rPr>
        </w:r>
        <w:r w:rsidR="0001118B">
          <w:rPr>
            <w:noProof/>
            <w:webHidden/>
          </w:rPr>
          <w:fldChar w:fldCharType="separate"/>
        </w:r>
        <w:r w:rsidR="0001118B">
          <w:rPr>
            <w:noProof/>
            <w:webHidden/>
          </w:rPr>
          <w:t>41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87" w:history="1">
        <w:r w:rsidR="0001118B" w:rsidRPr="00805070">
          <w:rPr>
            <w:rStyle w:val="Hyperlink"/>
            <w:rFonts w:hint="eastAsia"/>
            <w:noProof/>
            <w:lang w:eastAsia="zh-TW"/>
          </w:rPr>
          <w:t>線上服務續約</w:t>
        </w:r>
        <w:r w:rsidR="0001118B">
          <w:rPr>
            <w:noProof/>
            <w:webHidden/>
          </w:rPr>
          <w:tab/>
        </w:r>
        <w:r w:rsidR="0001118B">
          <w:rPr>
            <w:noProof/>
            <w:webHidden/>
          </w:rPr>
          <w:fldChar w:fldCharType="begin"/>
        </w:r>
        <w:r w:rsidR="0001118B">
          <w:rPr>
            <w:noProof/>
            <w:webHidden/>
          </w:rPr>
          <w:instrText xml:space="preserve"> PAGEREF _Toc389059787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788" w:history="1">
        <w:r w:rsidR="0001118B" w:rsidRPr="00805070">
          <w:rPr>
            <w:rStyle w:val="Hyperlink"/>
            <w:noProof/>
            <w:lang w:eastAsia="zh-TW"/>
          </w:rPr>
          <w:t>Microsoft Dynamics Online</w:t>
        </w:r>
        <w:r w:rsidR="0001118B">
          <w:rPr>
            <w:noProof/>
            <w:webHidden/>
          </w:rPr>
          <w:tab/>
        </w:r>
        <w:r w:rsidR="0001118B">
          <w:rPr>
            <w:noProof/>
            <w:webHidden/>
          </w:rPr>
          <w:fldChar w:fldCharType="begin"/>
        </w:r>
        <w:r w:rsidR="0001118B">
          <w:rPr>
            <w:noProof/>
            <w:webHidden/>
          </w:rPr>
          <w:instrText xml:space="preserve"> PAGEREF _Toc389059788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789" w:history="1">
        <w:r w:rsidR="0001118B" w:rsidRPr="00805070">
          <w:rPr>
            <w:rStyle w:val="Hyperlink"/>
            <w:noProof/>
            <w:lang w:eastAsia="zh-TW"/>
          </w:rPr>
          <w:t>Microsoft Dynamics CRM Online</w:t>
        </w:r>
        <w:r w:rsidR="0001118B">
          <w:rPr>
            <w:noProof/>
            <w:webHidden/>
          </w:rPr>
          <w:tab/>
        </w:r>
        <w:r w:rsidR="0001118B">
          <w:rPr>
            <w:noProof/>
            <w:webHidden/>
          </w:rPr>
          <w:fldChar w:fldCharType="begin"/>
        </w:r>
        <w:r w:rsidR="0001118B">
          <w:rPr>
            <w:noProof/>
            <w:webHidden/>
          </w:rPr>
          <w:instrText xml:space="preserve"> PAGEREF _Toc389059789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0" w:history="1">
        <w:r w:rsidR="0001118B" w:rsidRPr="00805070">
          <w:rPr>
            <w:rStyle w:val="Hyperlink"/>
            <w:noProof/>
          </w:rPr>
          <w:t>Microsoft Dynamics CRM Online Basic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_Toc389059790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1" w:history="1">
        <w:r w:rsidR="0001118B" w:rsidRPr="00805070">
          <w:rPr>
            <w:rStyle w:val="Hyperlink"/>
            <w:noProof/>
          </w:rPr>
          <w:t>Microsoft Dynamics CRM Online Basic for SA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_Toc389059791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2" w:history="1">
        <w:r w:rsidR="0001118B" w:rsidRPr="00805070">
          <w:rPr>
            <w:rStyle w:val="Hyperlink"/>
            <w:noProof/>
          </w:rPr>
          <w:t xml:space="preserve">Microsoft Dynamics CRM Online </w:t>
        </w:r>
        <w:r w:rsidR="0001118B" w:rsidRPr="00805070">
          <w:rPr>
            <w:rStyle w:val="Hyperlink"/>
            <w:rFonts w:hint="eastAsia"/>
            <w:noProof/>
          </w:rPr>
          <w:t>增強支援</w:t>
        </w:r>
        <w:r w:rsidR="0001118B">
          <w:rPr>
            <w:noProof/>
            <w:webHidden/>
          </w:rPr>
          <w:tab/>
        </w:r>
        <w:r w:rsidR="0001118B">
          <w:rPr>
            <w:noProof/>
            <w:webHidden/>
          </w:rPr>
          <w:fldChar w:fldCharType="begin"/>
        </w:r>
        <w:r w:rsidR="0001118B">
          <w:rPr>
            <w:noProof/>
            <w:webHidden/>
          </w:rPr>
          <w:instrText xml:space="preserve"> PAGEREF _Toc389059792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3" w:history="1">
        <w:r w:rsidR="0001118B" w:rsidRPr="00805070">
          <w:rPr>
            <w:rStyle w:val="Hyperlink"/>
            <w:noProof/>
          </w:rPr>
          <w:t>Microsoft Dynamics CRM Online Enterprise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_Toc389059793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4" w:history="1">
        <w:r w:rsidR="0001118B" w:rsidRPr="00805070">
          <w:rPr>
            <w:rStyle w:val="Hyperlink"/>
            <w:noProof/>
          </w:rPr>
          <w:t>Microsoft Dynamics CRM Online Enterprise Education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_Toc389059794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5" w:history="1">
        <w:r w:rsidR="0001118B" w:rsidRPr="00805070">
          <w:rPr>
            <w:rStyle w:val="Hyperlink"/>
            <w:noProof/>
          </w:rPr>
          <w:t>Microsoft Dynamics CRM Online Essential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_Toc389059795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6" w:history="1">
        <w:r w:rsidR="0001118B" w:rsidRPr="00805070">
          <w:rPr>
            <w:rStyle w:val="Hyperlink"/>
            <w:noProof/>
          </w:rPr>
          <w:t>Microsoft Dynamics CRM Online Essential for SA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_Toc389059796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7" w:history="1">
        <w:r w:rsidR="0001118B" w:rsidRPr="00805070">
          <w:rPr>
            <w:rStyle w:val="Hyperlink"/>
            <w:noProof/>
          </w:rPr>
          <w:t xml:space="preserve">Microsoft Dynamics CRM Online </w:t>
        </w:r>
        <w:r w:rsidR="0001118B" w:rsidRPr="00805070">
          <w:rPr>
            <w:rStyle w:val="Hyperlink"/>
            <w:rFonts w:hint="eastAsia"/>
            <w:noProof/>
          </w:rPr>
          <w:t>非生產執行個體</w:t>
        </w:r>
        <w:r w:rsidR="0001118B" w:rsidRPr="00805070">
          <w:rPr>
            <w:rStyle w:val="Hyperlink"/>
            <w:noProof/>
          </w:rPr>
          <w:t xml:space="preserv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_Toc389059797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8" w:history="1">
        <w:r w:rsidR="0001118B" w:rsidRPr="00805070">
          <w:rPr>
            <w:rStyle w:val="Hyperlink"/>
            <w:noProof/>
          </w:rPr>
          <w:t xml:space="preserve">Microsoft Dynamics CRM Online Extra </w:t>
        </w:r>
        <w:r w:rsidR="0001118B" w:rsidRPr="00805070">
          <w:rPr>
            <w:rStyle w:val="Hyperlink"/>
            <w:rFonts w:hint="eastAsia"/>
            <w:noProof/>
          </w:rPr>
          <w:t>生產執行個體</w:t>
        </w:r>
        <w:r w:rsidR="0001118B" w:rsidRPr="00805070">
          <w:rPr>
            <w:rStyle w:val="Hyperlink"/>
            <w:noProof/>
          </w:rPr>
          <w:t xml:space="preserv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_Toc389059798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799" w:history="1">
        <w:r w:rsidR="0001118B" w:rsidRPr="00805070">
          <w:rPr>
            <w:rStyle w:val="Hyperlink"/>
            <w:noProof/>
          </w:rPr>
          <w:t>Microsoft Dynamics CRM Online Professional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_Toc389059799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0" w:history="1">
        <w:r w:rsidR="0001118B" w:rsidRPr="00805070">
          <w:rPr>
            <w:rStyle w:val="Hyperlink"/>
            <w:noProof/>
          </w:rPr>
          <w:t>Microsoft Dynamics CRM Online Professional for SA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_Toc389059800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1" w:history="1">
        <w:r w:rsidR="0001118B" w:rsidRPr="00805070">
          <w:rPr>
            <w:rStyle w:val="Hyperlink"/>
            <w:noProof/>
          </w:rPr>
          <w:t>Microsoft Dynamics CRM Online Professional Direct Support</w:t>
        </w:r>
        <w:r w:rsidR="0001118B">
          <w:rPr>
            <w:noProof/>
            <w:webHidden/>
          </w:rPr>
          <w:tab/>
        </w:r>
        <w:r w:rsidR="0001118B">
          <w:rPr>
            <w:noProof/>
            <w:webHidden/>
          </w:rPr>
          <w:fldChar w:fldCharType="begin"/>
        </w:r>
        <w:r w:rsidR="0001118B">
          <w:rPr>
            <w:noProof/>
            <w:webHidden/>
          </w:rPr>
          <w:instrText xml:space="preserve"> PAGEREF _Toc389059801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2" w:history="1">
        <w:r w:rsidR="0001118B" w:rsidRPr="00805070">
          <w:rPr>
            <w:rStyle w:val="Hyperlink"/>
            <w:noProof/>
          </w:rPr>
          <w:t xml:space="preserve">Microsoft Dynamics CRM Online </w:t>
        </w:r>
        <w:r w:rsidR="0001118B" w:rsidRPr="00805070">
          <w:rPr>
            <w:rStyle w:val="Hyperlink"/>
            <w:rFonts w:hint="eastAsia"/>
            <w:noProof/>
          </w:rPr>
          <w:t>加值</w:t>
        </w:r>
        <w:r w:rsidR="0001118B" w:rsidRPr="00805070">
          <w:rPr>
            <w:rStyle w:val="Hyperlink"/>
            <w:noProof/>
          </w:rPr>
          <w:t xml:space="preserve"> Extra Storage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_Toc389059802 \h </w:instrText>
        </w:r>
        <w:r w:rsidR="0001118B">
          <w:rPr>
            <w:noProof/>
            <w:webHidden/>
          </w:rPr>
        </w:r>
        <w:r w:rsidR="0001118B">
          <w:rPr>
            <w:noProof/>
            <w:webHidden/>
          </w:rPr>
          <w:fldChar w:fldCharType="separate"/>
        </w:r>
        <w:r w:rsidR="0001118B">
          <w:rPr>
            <w:noProof/>
            <w:webHidden/>
          </w:rPr>
          <w:t>42</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03" w:history="1">
        <w:r w:rsidR="0001118B" w:rsidRPr="00805070">
          <w:rPr>
            <w:rStyle w:val="Hyperlink"/>
            <w:noProof/>
          </w:rPr>
          <w:t>Microsoft Dynamics Marketing</w:t>
        </w:r>
        <w:r w:rsidR="0001118B">
          <w:rPr>
            <w:noProof/>
            <w:webHidden/>
          </w:rPr>
          <w:tab/>
        </w:r>
        <w:r w:rsidR="0001118B">
          <w:rPr>
            <w:noProof/>
            <w:webHidden/>
          </w:rPr>
          <w:fldChar w:fldCharType="begin"/>
        </w:r>
        <w:r w:rsidR="0001118B">
          <w:rPr>
            <w:noProof/>
            <w:webHidden/>
          </w:rPr>
          <w:instrText xml:space="preserve"> PAGEREF _Toc389059803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4" w:history="1">
        <w:r w:rsidR="0001118B" w:rsidRPr="00805070">
          <w:rPr>
            <w:rStyle w:val="Hyperlink"/>
            <w:noProof/>
          </w:rPr>
          <w:t>Microsoft Dynamics Marketing Enterprise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_Toc389059804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5" w:history="1">
        <w:r w:rsidR="0001118B" w:rsidRPr="00805070">
          <w:rPr>
            <w:rStyle w:val="Hyperlink"/>
            <w:noProof/>
          </w:rPr>
          <w:t>Microsoft Dynamics Marketing Enterprise Extra Messages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_Toc389059805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6" w:history="1">
        <w:r w:rsidR="0001118B" w:rsidRPr="00805070">
          <w:rPr>
            <w:rStyle w:val="Hyperlink"/>
            <w:noProof/>
          </w:rPr>
          <w:t xml:space="preserve">Microsoft Dynamics Marketing Enterprise Extra </w:t>
        </w:r>
        <w:r w:rsidR="0001118B" w:rsidRPr="00805070">
          <w:rPr>
            <w:rStyle w:val="Hyperlink"/>
            <w:rFonts w:hint="eastAsia"/>
            <w:noProof/>
          </w:rPr>
          <w:t>非生產執行個體</w:t>
        </w:r>
        <w:r w:rsidR="0001118B" w:rsidRPr="00805070">
          <w:rPr>
            <w:rStyle w:val="Hyperlink"/>
            <w:noProof/>
          </w:rPr>
          <w:t xml:space="preserv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_Toc389059806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7" w:history="1">
        <w:r w:rsidR="0001118B" w:rsidRPr="00805070">
          <w:rPr>
            <w:rStyle w:val="Hyperlink"/>
            <w:noProof/>
          </w:rPr>
          <w:t xml:space="preserve">Microsoft Dynamics Marketing Enterprise Extra </w:t>
        </w:r>
        <w:r w:rsidR="0001118B" w:rsidRPr="00805070">
          <w:rPr>
            <w:rStyle w:val="Hyperlink"/>
            <w:rFonts w:hint="eastAsia"/>
            <w:noProof/>
          </w:rPr>
          <w:t>生產執行個體</w:t>
        </w:r>
        <w:r w:rsidR="0001118B" w:rsidRPr="00805070">
          <w:rPr>
            <w:rStyle w:val="Hyperlink"/>
            <w:noProof/>
          </w:rPr>
          <w:t xml:space="preserv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_Toc389059807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8" w:history="1">
        <w:r w:rsidR="0001118B" w:rsidRPr="00805070">
          <w:rPr>
            <w:rStyle w:val="Hyperlink"/>
            <w:noProof/>
          </w:rPr>
          <w:t>Microsoft Dynamics Marketing Enterprise Extra Storage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_Toc389059808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09" w:history="1">
        <w:r w:rsidR="0001118B" w:rsidRPr="00805070">
          <w:rPr>
            <w:rStyle w:val="Hyperlink"/>
            <w:noProof/>
          </w:rPr>
          <w:t>Microsoft Dynamics Marketing Enterprise Education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_Toc389059809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10" w:history="1">
        <w:r w:rsidR="0001118B" w:rsidRPr="00805070">
          <w:rPr>
            <w:rStyle w:val="Hyperlink"/>
            <w:noProof/>
          </w:rPr>
          <w:t>Microsoft Dynamics Marketing Enterprise Education Extra Messages (</w:t>
        </w:r>
        <w:r w:rsidR="0001118B" w:rsidRPr="00805070">
          <w:rPr>
            <w:rStyle w:val="Hyperlink"/>
            <w:rFonts w:hint="eastAsia"/>
            <w:noProof/>
          </w:rPr>
          <w:t>加值訂閱</w:t>
        </w:r>
        <w:r w:rsidR="0001118B" w:rsidRPr="00805070">
          <w:rPr>
            <w:rStyle w:val="Hyperlink"/>
            <w:noProof/>
          </w:rPr>
          <w:t xml:space="preserve"> </w:t>
        </w:r>
        <w:r w:rsidR="0001118B" w:rsidRPr="00805070">
          <w:rPr>
            <w:rStyle w:val="Hyperlink"/>
            <w:rFonts w:hint="eastAsia"/>
            <w:noProof/>
          </w:rPr>
          <w:t>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_Toc389059810 \h </w:instrText>
        </w:r>
        <w:r w:rsidR="0001118B">
          <w:rPr>
            <w:noProof/>
            <w:webHidden/>
          </w:rPr>
        </w:r>
        <w:r w:rsidR="0001118B">
          <w:rPr>
            <w:noProof/>
            <w:webHidden/>
          </w:rPr>
          <w:fldChar w:fldCharType="separate"/>
        </w:r>
        <w:r w:rsidR="0001118B">
          <w:rPr>
            <w:noProof/>
            <w:webHidden/>
          </w:rPr>
          <w:t>43</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11" w:history="1">
        <w:r w:rsidR="0001118B" w:rsidRPr="00805070">
          <w:rPr>
            <w:rStyle w:val="Hyperlink"/>
            <w:noProof/>
          </w:rPr>
          <w:t>Microsoft Social Listening</w:t>
        </w:r>
        <w:r w:rsidR="0001118B">
          <w:rPr>
            <w:noProof/>
            <w:webHidden/>
          </w:rPr>
          <w:tab/>
        </w:r>
        <w:r w:rsidR="0001118B">
          <w:rPr>
            <w:noProof/>
            <w:webHidden/>
          </w:rPr>
          <w:fldChar w:fldCharType="begin"/>
        </w:r>
        <w:r w:rsidR="0001118B">
          <w:rPr>
            <w:noProof/>
            <w:webHidden/>
          </w:rPr>
          <w:instrText xml:space="preserve"> PAGEREF _Toc389059811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12" w:history="1">
        <w:r w:rsidR="0001118B" w:rsidRPr="00805070">
          <w:rPr>
            <w:rStyle w:val="Hyperlink"/>
            <w:noProof/>
          </w:rPr>
          <w:t>Microsoft Social Listening Professional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_Toc389059812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13" w:history="1">
        <w:r w:rsidR="0001118B" w:rsidRPr="00805070">
          <w:rPr>
            <w:rStyle w:val="Hyperlink"/>
            <w:noProof/>
          </w:rPr>
          <w:t xml:space="preserve">Microsoft Social Listening Professional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_Toc389059813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14" w:history="1">
        <w:r w:rsidR="0001118B" w:rsidRPr="00805070">
          <w:rPr>
            <w:rStyle w:val="Hyperlink"/>
            <w:noProof/>
          </w:rPr>
          <w:t xml:space="preserve">Microsoft Social Listening Professional </w:t>
        </w:r>
        <w:r w:rsidR="0001118B" w:rsidRPr="00805070">
          <w:rPr>
            <w:rStyle w:val="Hyperlink"/>
            <w:rFonts w:hint="eastAsia"/>
            <w:noProof/>
          </w:rPr>
          <w:t>額外張貼</w:t>
        </w:r>
        <w:r w:rsidR="0001118B" w:rsidRPr="00805070">
          <w:rPr>
            <w:rStyle w:val="Hyperlink"/>
            <w:noProof/>
          </w:rPr>
          <w:t xml:space="preserv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_Toc389059814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15" w:history="1">
        <w:r w:rsidR="0001118B" w:rsidRPr="00805070">
          <w:rPr>
            <w:rStyle w:val="Hyperlink"/>
            <w:noProof/>
          </w:rPr>
          <w:t xml:space="preserve">Microsoft Social Listening Professional </w:t>
        </w:r>
        <w:r w:rsidR="0001118B" w:rsidRPr="00805070">
          <w:rPr>
            <w:rStyle w:val="Hyperlink"/>
            <w:rFonts w:hint="eastAsia"/>
            <w:noProof/>
          </w:rPr>
          <w:t>教育</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_Toc389059815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16" w:history="1">
        <w:r w:rsidR="0001118B" w:rsidRPr="00805070">
          <w:rPr>
            <w:rStyle w:val="Hyperlink"/>
            <w:noProof/>
          </w:rPr>
          <w:t xml:space="preserve">Microsoft Social Listening Professional </w:t>
        </w:r>
        <w:r w:rsidR="0001118B" w:rsidRPr="00805070">
          <w:rPr>
            <w:rStyle w:val="Hyperlink"/>
            <w:rFonts w:hint="eastAsia"/>
            <w:noProof/>
          </w:rPr>
          <w:t>教育升級至</w:t>
        </w:r>
        <w:r w:rsidR="0001118B" w:rsidRPr="00805070">
          <w:rPr>
            <w:rStyle w:val="Hyperlink"/>
            <w:noProof/>
          </w:rPr>
          <w:t xml:space="preserve"> Microsoft Dynamics CRM Professional CAL (</w:t>
        </w:r>
        <w:r w:rsidR="0001118B" w:rsidRPr="00805070">
          <w:rPr>
            <w:rStyle w:val="Hyperlink"/>
            <w:rFonts w:hint="eastAsia"/>
            <w:noProof/>
          </w:rPr>
          <w:t>裝置及使用者</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_Toc389059816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17" w:history="1">
        <w:r w:rsidR="0001118B" w:rsidRPr="00805070">
          <w:rPr>
            <w:rStyle w:val="Hyperlink"/>
            <w:noProof/>
          </w:rPr>
          <w:t xml:space="preserve">Microsoft Social Listening Professional </w:t>
        </w:r>
        <w:r w:rsidR="0001118B" w:rsidRPr="00805070">
          <w:rPr>
            <w:rStyle w:val="Hyperlink"/>
            <w:rFonts w:hint="eastAsia"/>
            <w:noProof/>
          </w:rPr>
          <w:t>教育額外張貼</w:t>
        </w:r>
        <w:r w:rsidR="0001118B" w:rsidRPr="00805070">
          <w:rPr>
            <w:rStyle w:val="Hyperlink"/>
            <w:noProof/>
          </w:rPr>
          <w:t xml:space="preserve">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_Toc389059817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818" w:history="1">
        <w:r w:rsidR="0001118B" w:rsidRPr="00805070">
          <w:rPr>
            <w:rStyle w:val="Hyperlink"/>
            <w:noProof/>
            <w:lang w:eastAsia="zh-TW"/>
          </w:rPr>
          <w:t>Office 365 Services</w:t>
        </w:r>
        <w:r w:rsidR="0001118B">
          <w:rPr>
            <w:noProof/>
            <w:webHidden/>
          </w:rPr>
          <w:tab/>
        </w:r>
        <w:r w:rsidR="0001118B">
          <w:rPr>
            <w:noProof/>
            <w:webHidden/>
          </w:rPr>
          <w:fldChar w:fldCharType="begin"/>
        </w:r>
        <w:r w:rsidR="0001118B">
          <w:rPr>
            <w:noProof/>
            <w:webHidden/>
          </w:rPr>
          <w:instrText xml:space="preserve"> PAGEREF _Toc389059818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19" w:history="1">
        <w:r w:rsidR="0001118B" w:rsidRPr="00805070">
          <w:rPr>
            <w:rStyle w:val="Hyperlink"/>
            <w:noProof/>
            <w:lang w:eastAsia="zh-TW"/>
          </w:rPr>
          <w:t>Exchange Online</w:t>
        </w:r>
        <w:r w:rsidR="0001118B">
          <w:rPr>
            <w:noProof/>
            <w:webHidden/>
          </w:rPr>
          <w:tab/>
        </w:r>
        <w:r w:rsidR="0001118B">
          <w:rPr>
            <w:noProof/>
            <w:webHidden/>
          </w:rPr>
          <w:fldChar w:fldCharType="begin"/>
        </w:r>
        <w:r w:rsidR="0001118B">
          <w:rPr>
            <w:noProof/>
            <w:webHidden/>
          </w:rPr>
          <w:instrText xml:space="preserve"> PAGEREF _Toc389059819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0" w:history="1">
        <w:r w:rsidR="0001118B" w:rsidRPr="00805070">
          <w:rPr>
            <w:rStyle w:val="Hyperlink"/>
            <w:noProof/>
          </w:rPr>
          <w:t>Exchange Hosted Encryption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_Toc389059820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1" w:history="1">
        <w:r w:rsidR="0001118B" w:rsidRPr="00805070">
          <w:rPr>
            <w:rStyle w:val="Hyperlink"/>
            <w:noProof/>
          </w:rPr>
          <w:t>Exchange Online Archiving for Exchange Online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_Toc389059821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2" w:history="1">
        <w:r w:rsidR="0001118B" w:rsidRPr="00805070">
          <w:rPr>
            <w:rStyle w:val="Hyperlink"/>
            <w:noProof/>
          </w:rPr>
          <w:t>Exchange Online Archiving for Exchange Online 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_Toc389059822 \h </w:instrText>
        </w:r>
        <w:r w:rsidR="0001118B">
          <w:rPr>
            <w:noProof/>
            <w:webHidden/>
          </w:rPr>
        </w:r>
        <w:r w:rsidR="0001118B">
          <w:rPr>
            <w:noProof/>
            <w:webHidden/>
          </w:rPr>
          <w:fldChar w:fldCharType="separate"/>
        </w:r>
        <w:r w:rsidR="0001118B">
          <w:rPr>
            <w:noProof/>
            <w:webHidden/>
          </w:rPr>
          <w:t>44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3" w:history="1">
        <w:r w:rsidR="0001118B" w:rsidRPr="00805070">
          <w:rPr>
            <w:rStyle w:val="Hyperlink"/>
            <w:noProof/>
          </w:rPr>
          <w:t>Exchange Online Archiving for Exchange Online 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_Toc389059823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4" w:history="1">
        <w:r w:rsidR="0001118B" w:rsidRPr="00805070">
          <w:rPr>
            <w:rStyle w:val="Hyperlink"/>
            <w:noProof/>
          </w:rPr>
          <w:t>Exchange Online Archiving for Exchange Server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_Toc389059824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5" w:history="1">
        <w:r w:rsidR="0001118B" w:rsidRPr="00805070">
          <w:rPr>
            <w:rStyle w:val="Hyperlink"/>
            <w:noProof/>
          </w:rPr>
          <w:t>Exchange Online Archiving for Exchange Server 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_Toc389059825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6" w:history="1">
        <w:r w:rsidR="0001118B" w:rsidRPr="00805070">
          <w:rPr>
            <w:rStyle w:val="Hyperlink"/>
            <w:noProof/>
          </w:rPr>
          <w:t>Exchange Online Archiving for Exchange Server 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_Toc389059826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7" w:history="1">
        <w:r w:rsidR="0001118B" w:rsidRPr="00805070">
          <w:rPr>
            <w:rStyle w:val="Hyperlink"/>
            <w:noProof/>
          </w:rPr>
          <w:t>Exchange Online Kiosk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_Toc389059827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8" w:history="1">
        <w:r w:rsidR="0001118B" w:rsidRPr="00805070">
          <w:rPr>
            <w:rStyle w:val="Hyperlink"/>
            <w:noProof/>
          </w:rPr>
          <w:t>Exchange Online Kiosk 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_Toc389059828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29" w:history="1">
        <w:r w:rsidR="0001118B" w:rsidRPr="00805070">
          <w:rPr>
            <w:rStyle w:val="Hyperlink"/>
            <w:noProof/>
          </w:rPr>
          <w:t xml:space="preserve">Exchange Online </w:t>
        </w:r>
        <w:r w:rsidR="0001118B" w:rsidRPr="00805070">
          <w:rPr>
            <w:rStyle w:val="Hyperlink"/>
            <w:rFonts w:hint="eastAsia"/>
            <w:noProof/>
          </w:rPr>
          <w:t>方案</w:t>
        </w:r>
        <w:r w:rsidR="0001118B" w:rsidRPr="00805070">
          <w:rPr>
            <w:rStyle w:val="Hyperlink"/>
            <w:noProof/>
          </w:rPr>
          <w:t xml:space="preserve"> 1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_Toc389059829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0" w:history="1">
        <w:r w:rsidR="0001118B" w:rsidRPr="00805070">
          <w:rPr>
            <w:rStyle w:val="Hyperlink"/>
            <w:noProof/>
          </w:rPr>
          <w:t xml:space="preserve">Exchange Online </w:t>
        </w:r>
        <w:r w:rsidR="0001118B" w:rsidRPr="00805070">
          <w:rPr>
            <w:rStyle w:val="Hyperlink"/>
            <w:rFonts w:hint="eastAsia"/>
            <w:noProof/>
          </w:rPr>
          <w:t>方案</w:t>
        </w:r>
        <w:r w:rsidR="0001118B" w:rsidRPr="00805070">
          <w:rPr>
            <w:rStyle w:val="Hyperlink"/>
            <w:noProof/>
          </w:rPr>
          <w:t xml:space="preserve"> 1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_Toc389059830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1" w:history="1">
        <w:r w:rsidR="0001118B" w:rsidRPr="00805070">
          <w:rPr>
            <w:rStyle w:val="Hyperlink"/>
            <w:noProof/>
          </w:rPr>
          <w:t xml:space="preserve">Exchange Online </w:t>
        </w:r>
        <w:r w:rsidR="0001118B" w:rsidRPr="00805070">
          <w:rPr>
            <w:rStyle w:val="Hyperlink"/>
            <w:rFonts w:hint="eastAsia"/>
            <w:noProof/>
          </w:rPr>
          <w:t>方案</w:t>
        </w:r>
        <w:r w:rsidR="0001118B" w:rsidRPr="00805070">
          <w:rPr>
            <w:rStyle w:val="Hyperlink"/>
            <w:noProof/>
          </w:rPr>
          <w:t xml:space="preserve"> 1 A for Alumni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_Toc389059831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2" w:history="1">
        <w:r w:rsidR="0001118B" w:rsidRPr="00805070">
          <w:rPr>
            <w:rStyle w:val="Hyperlink"/>
            <w:noProof/>
          </w:rPr>
          <w:t xml:space="preserve">Exchange Online </w:t>
        </w:r>
        <w:r w:rsidR="0001118B" w:rsidRPr="00805070">
          <w:rPr>
            <w:rStyle w:val="Hyperlink"/>
            <w:rFonts w:hint="eastAsia"/>
            <w:noProof/>
          </w:rPr>
          <w:t>方案</w:t>
        </w:r>
        <w:r w:rsidR="0001118B" w:rsidRPr="00805070">
          <w:rPr>
            <w:rStyle w:val="Hyperlink"/>
            <w:noProof/>
          </w:rPr>
          <w:t xml:space="preserve"> 1G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_Toc389059832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3" w:history="1">
        <w:r w:rsidR="0001118B" w:rsidRPr="00805070">
          <w:rPr>
            <w:rStyle w:val="Hyperlink"/>
            <w:noProof/>
          </w:rPr>
          <w:t xml:space="preserve">Exchange Online </w:t>
        </w:r>
        <w:r w:rsidR="0001118B" w:rsidRPr="00805070">
          <w:rPr>
            <w:rStyle w:val="Hyperlink"/>
            <w:rFonts w:hint="eastAsia"/>
            <w:noProof/>
          </w:rPr>
          <w:t>方案</w:t>
        </w:r>
        <w:r w:rsidR="0001118B" w:rsidRPr="00805070">
          <w:rPr>
            <w:rStyle w:val="Hyperlink"/>
            <w:noProof/>
          </w:rPr>
          <w:t xml:space="preserve"> 2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_Toc389059833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4" w:history="1">
        <w:r w:rsidR="0001118B" w:rsidRPr="00805070">
          <w:rPr>
            <w:rStyle w:val="Hyperlink"/>
            <w:noProof/>
          </w:rPr>
          <w:t xml:space="preserve">Exchange Online </w:t>
        </w:r>
        <w:r w:rsidR="0001118B" w:rsidRPr="00805070">
          <w:rPr>
            <w:rStyle w:val="Hyperlink"/>
            <w:rFonts w:hint="eastAsia"/>
            <w:noProof/>
          </w:rPr>
          <w:t>方案</w:t>
        </w:r>
        <w:r w:rsidR="0001118B" w:rsidRPr="00805070">
          <w:rPr>
            <w:rStyle w:val="Hyperlink"/>
            <w:noProof/>
          </w:rPr>
          <w:t xml:space="preserve"> 2A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_Toc389059834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5" w:history="1">
        <w:r w:rsidR="0001118B" w:rsidRPr="00805070">
          <w:rPr>
            <w:rStyle w:val="Hyperlink"/>
            <w:noProof/>
          </w:rPr>
          <w:t xml:space="preserve">Exchange Online </w:t>
        </w:r>
        <w:r w:rsidR="0001118B" w:rsidRPr="00805070">
          <w:rPr>
            <w:rStyle w:val="Hyperlink"/>
            <w:rFonts w:hint="eastAsia"/>
            <w:noProof/>
          </w:rPr>
          <w:t>方案</w:t>
        </w:r>
        <w:r w:rsidR="0001118B" w:rsidRPr="00805070">
          <w:rPr>
            <w:rStyle w:val="Hyperlink"/>
            <w:noProof/>
          </w:rPr>
          <w:t xml:space="preserve"> 2G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_Toc389059835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6" w:history="1">
        <w:r w:rsidR="0001118B" w:rsidRPr="00805070">
          <w:rPr>
            <w:rStyle w:val="Hyperlink"/>
            <w:noProof/>
          </w:rPr>
          <w:t>Exchange Online Protection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_Toc389059836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7" w:history="1">
        <w:r w:rsidR="0001118B" w:rsidRPr="00805070">
          <w:rPr>
            <w:rStyle w:val="Hyperlink"/>
            <w:noProof/>
          </w:rPr>
          <w:t>Exchange Online Protection 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_Toc389059837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38" w:history="1">
        <w:r w:rsidR="0001118B" w:rsidRPr="00805070">
          <w:rPr>
            <w:rStyle w:val="Hyperlink"/>
            <w:noProof/>
          </w:rPr>
          <w:t>Exchange Online Protection 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_Toc389059838 \h </w:instrText>
        </w:r>
        <w:r w:rsidR="0001118B">
          <w:rPr>
            <w:noProof/>
            <w:webHidden/>
          </w:rPr>
        </w:r>
        <w:r w:rsidR="0001118B">
          <w:rPr>
            <w:noProof/>
            <w:webHidden/>
          </w:rPr>
          <w:fldChar w:fldCharType="separate"/>
        </w:r>
        <w:r w:rsidR="0001118B">
          <w:rPr>
            <w:noProof/>
            <w:webHidden/>
          </w:rPr>
          <w:t>45</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39" w:history="1">
        <w:r w:rsidR="0001118B" w:rsidRPr="00805070">
          <w:rPr>
            <w:rStyle w:val="Hyperlink"/>
            <w:noProof/>
          </w:rPr>
          <w:t>Lync Online</w:t>
        </w:r>
        <w:r w:rsidR="0001118B">
          <w:rPr>
            <w:noProof/>
            <w:webHidden/>
          </w:rPr>
          <w:tab/>
        </w:r>
        <w:r w:rsidR="0001118B">
          <w:rPr>
            <w:noProof/>
            <w:webHidden/>
          </w:rPr>
          <w:fldChar w:fldCharType="begin"/>
        </w:r>
        <w:r w:rsidR="0001118B">
          <w:rPr>
            <w:noProof/>
            <w:webHidden/>
          </w:rPr>
          <w:instrText xml:space="preserve"> PAGEREF _Toc389059839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0" w:history="1">
        <w:r w:rsidR="0001118B" w:rsidRPr="00805070">
          <w:rPr>
            <w:rStyle w:val="Hyperlink"/>
            <w:noProof/>
          </w:rPr>
          <w:t xml:space="preserve">Lync Online </w:t>
        </w:r>
        <w:r w:rsidR="0001118B" w:rsidRPr="00805070">
          <w:rPr>
            <w:rStyle w:val="Hyperlink"/>
            <w:rFonts w:hint="eastAsia"/>
            <w:noProof/>
          </w:rPr>
          <w:t>方案</w:t>
        </w:r>
        <w:r w:rsidR="0001118B" w:rsidRPr="00805070">
          <w:rPr>
            <w:rStyle w:val="Hyperlink"/>
            <w:noProof/>
          </w:rPr>
          <w:t xml:space="preserve"> 1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_Toc389059840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1" w:history="1">
        <w:r w:rsidR="0001118B" w:rsidRPr="00805070">
          <w:rPr>
            <w:rStyle w:val="Hyperlink"/>
            <w:noProof/>
          </w:rPr>
          <w:t xml:space="preserve">Lync Online </w:t>
        </w:r>
        <w:r w:rsidR="0001118B" w:rsidRPr="00805070">
          <w:rPr>
            <w:rStyle w:val="Hyperlink"/>
            <w:rFonts w:hint="eastAsia"/>
            <w:noProof/>
          </w:rPr>
          <w:t>方案</w:t>
        </w:r>
        <w:r w:rsidR="0001118B" w:rsidRPr="00805070">
          <w:rPr>
            <w:rStyle w:val="Hyperlink"/>
            <w:noProof/>
          </w:rPr>
          <w:t xml:space="preserve"> 1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_Toc389059841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2" w:history="1">
        <w:r w:rsidR="0001118B" w:rsidRPr="00805070">
          <w:rPr>
            <w:rStyle w:val="Hyperlink"/>
            <w:noProof/>
          </w:rPr>
          <w:t xml:space="preserve">Lync Online </w:t>
        </w:r>
        <w:r w:rsidR="0001118B" w:rsidRPr="00805070">
          <w:rPr>
            <w:rStyle w:val="Hyperlink"/>
            <w:rFonts w:hint="eastAsia"/>
            <w:noProof/>
          </w:rPr>
          <w:t>方案</w:t>
        </w:r>
        <w:r w:rsidR="0001118B" w:rsidRPr="00805070">
          <w:rPr>
            <w:rStyle w:val="Hyperlink"/>
            <w:noProof/>
          </w:rPr>
          <w:t xml:space="preserve"> 1G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_Toc389059842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3" w:history="1">
        <w:r w:rsidR="0001118B" w:rsidRPr="00805070">
          <w:rPr>
            <w:rStyle w:val="Hyperlink"/>
            <w:noProof/>
          </w:rPr>
          <w:t xml:space="preserve">Lync Online </w:t>
        </w:r>
        <w:r w:rsidR="0001118B" w:rsidRPr="00805070">
          <w:rPr>
            <w:rStyle w:val="Hyperlink"/>
            <w:rFonts w:hint="eastAsia"/>
            <w:noProof/>
          </w:rPr>
          <w:t>方案</w:t>
        </w:r>
        <w:r w:rsidR="0001118B" w:rsidRPr="00805070">
          <w:rPr>
            <w:rStyle w:val="Hyperlink"/>
            <w:noProof/>
          </w:rPr>
          <w:t xml:space="preserve"> 2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_Toc389059843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4" w:history="1">
        <w:r w:rsidR="0001118B" w:rsidRPr="00805070">
          <w:rPr>
            <w:rStyle w:val="Hyperlink"/>
            <w:noProof/>
          </w:rPr>
          <w:t xml:space="preserve">Lync Online </w:t>
        </w:r>
        <w:r w:rsidR="0001118B" w:rsidRPr="00805070">
          <w:rPr>
            <w:rStyle w:val="Hyperlink"/>
            <w:rFonts w:hint="eastAsia"/>
            <w:noProof/>
          </w:rPr>
          <w:t>方案</w:t>
        </w:r>
        <w:r w:rsidR="0001118B" w:rsidRPr="00805070">
          <w:rPr>
            <w:rStyle w:val="Hyperlink"/>
            <w:noProof/>
          </w:rPr>
          <w:t xml:space="preserve"> 2G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_Toc389059844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45" w:history="1">
        <w:r w:rsidR="0001118B" w:rsidRPr="00805070">
          <w:rPr>
            <w:rStyle w:val="Hyperlink"/>
            <w:noProof/>
          </w:rPr>
          <w:t xml:space="preserve">Office 365 </w:t>
        </w:r>
        <w:r w:rsidR="0001118B" w:rsidRPr="00805070">
          <w:rPr>
            <w:rStyle w:val="Hyperlink"/>
            <w:rFonts w:hint="eastAsia"/>
            <w:noProof/>
          </w:rPr>
          <w:t>應用程式</w:t>
        </w:r>
        <w:r w:rsidR="0001118B">
          <w:rPr>
            <w:noProof/>
            <w:webHidden/>
          </w:rPr>
          <w:tab/>
        </w:r>
        <w:r w:rsidR="0001118B">
          <w:rPr>
            <w:noProof/>
            <w:webHidden/>
          </w:rPr>
          <w:fldChar w:fldCharType="begin"/>
        </w:r>
        <w:r w:rsidR="0001118B">
          <w:rPr>
            <w:noProof/>
            <w:webHidden/>
          </w:rPr>
          <w:instrText xml:space="preserve"> PAGEREF _Toc389059845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6" w:history="1">
        <w:r w:rsidR="0001118B" w:rsidRPr="00805070">
          <w:rPr>
            <w:rStyle w:val="Hyperlink"/>
            <w:noProof/>
          </w:rPr>
          <w:t>Office 365 ProPlus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_Toc389059846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7" w:history="1">
        <w:r w:rsidR="0001118B" w:rsidRPr="00805070">
          <w:rPr>
            <w:rStyle w:val="Hyperlink"/>
            <w:noProof/>
          </w:rPr>
          <w:t>Office 365 ProPlus 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_Toc389059847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8" w:history="1">
        <w:r w:rsidR="0001118B" w:rsidRPr="00805070">
          <w:rPr>
            <w:rStyle w:val="Hyperlink"/>
            <w:noProof/>
          </w:rPr>
          <w:t>Office 365 ProPlus Government 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_Toc389059848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49" w:history="1">
        <w:r w:rsidR="0001118B" w:rsidRPr="00805070">
          <w:rPr>
            <w:rStyle w:val="Hyperlink"/>
            <w:noProof/>
          </w:rPr>
          <w:t>Office 365 ProPlus SA Transition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_Toc389059849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0" w:history="1">
        <w:r w:rsidR="0001118B" w:rsidRPr="00805070">
          <w:rPr>
            <w:rStyle w:val="Hyperlink"/>
            <w:noProof/>
          </w:rPr>
          <w:t xml:space="preserve">Project Online </w:t>
        </w:r>
        <w:r w:rsidR="0001118B" w:rsidRPr="00805070">
          <w:rPr>
            <w:rStyle w:val="Hyperlink"/>
            <w:rFonts w:hint="eastAsia"/>
            <w:noProof/>
          </w:rPr>
          <w:t>含</w:t>
        </w:r>
        <w:r w:rsidR="0001118B" w:rsidRPr="00805070">
          <w:rPr>
            <w:rStyle w:val="Hyperlink"/>
            <w:noProof/>
          </w:rPr>
          <w:t xml:space="preserve"> Project Pro for Offices 365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_Toc389059850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1" w:history="1">
        <w:r w:rsidR="0001118B" w:rsidRPr="00805070">
          <w:rPr>
            <w:rStyle w:val="Hyperlink"/>
            <w:noProof/>
          </w:rPr>
          <w:t>Project Pro for Office 365</w:t>
        </w:r>
        <w:r w:rsidR="0001118B">
          <w:rPr>
            <w:noProof/>
            <w:webHidden/>
          </w:rPr>
          <w:tab/>
        </w:r>
        <w:r w:rsidR="0001118B">
          <w:rPr>
            <w:noProof/>
            <w:webHidden/>
          </w:rPr>
          <w:fldChar w:fldCharType="begin"/>
        </w:r>
        <w:r w:rsidR="0001118B">
          <w:rPr>
            <w:noProof/>
            <w:webHidden/>
          </w:rPr>
          <w:instrText xml:space="preserve"> PAGEREF _Toc389059851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2" w:history="1">
        <w:r w:rsidR="0001118B" w:rsidRPr="00805070">
          <w:rPr>
            <w:rStyle w:val="Hyperlink"/>
            <w:noProof/>
          </w:rPr>
          <w:t>Project Pro for Office 365 A</w:t>
        </w:r>
        <w:r w:rsidR="0001118B">
          <w:rPr>
            <w:noProof/>
            <w:webHidden/>
          </w:rPr>
          <w:tab/>
        </w:r>
        <w:r w:rsidR="0001118B">
          <w:rPr>
            <w:noProof/>
            <w:webHidden/>
          </w:rPr>
          <w:fldChar w:fldCharType="begin"/>
        </w:r>
        <w:r w:rsidR="0001118B">
          <w:rPr>
            <w:noProof/>
            <w:webHidden/>
          </w:rPr>
          <w:instrText xml:space="preserve"> PAGEREF _Toc389059852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3" w:history="1">
        <w:r w:rsidR="0001118B" w:rsidRPr="00805070">
          <w:rPr>
            <w:rStyle w:val="Hyperlink"/>
            <w:noProof/>
          </w:rPr>
          <w:t>Visio Pro for Office 365</w:t>
        </w:r>
        <w:r w:rsidR="0001118B">
          <w:rPr>
            <w:noProof/>
            <w:webHidden/>
          </w:rPr>
          <w:tab/>
        </w:r>
        <w:r w:rsidR="0001118B">
          <w:rPr>
            <w:noProof/>
            <w:webHidden/>
          </w:rPr>
          <w:fldChar w:fldCharType="begin"/>
        </w:r>
        <w:r w:rsidR="0001118B">
          <w:rPr>
            <w:noProof/>
            <w:webHidden/>
          </w:rPr>
          <w:instrText xml:space="preserve"> PAGEREF _Toc389059853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4" w:history="1">
        <w:r w:rsidR="0001118B" w:rsidRPr="00805070">
          <w:rPr>
            <w:rStyle w:val="Hyperlink"/>
            <w:noProof/>
          </w:rPr>
          <w:t>Visio Pro for Office 365 A</w:t>
        </w:r>
        <w:r w:rsidR="0001118B">
          <w:rPr>
            <w:noProof/>
            <w:webHidden/>
          </w:rPr>
          <w:tab/>
        </w:r>
        <w:r w:rsidR="0001118B">
          <w:rPr>
            <w:noProof/>
            <w:webHidden/>
          </w:rPr>
          <w:fldChar w:fldCharType="begin"/>
        </w:r>
        <w:r w:rsidR="0001118B">
          <w:rPr>
            <w:noProof/>
            <w:webHidden/>
          </w:rPr>
          <w:instrText xml:space="preserve"> PAGEREF _Toc389059854 \h </w:instrText>
        </w:r>
        <w:r w:rsidR="0001118B">
          <w:rPr>
            <w:noProof/>
            <w:webHidden/>
          </w:rPr>
        </w:r>
        <w:r w:rsidR="0001118B">
          <w:rPr>
            <w:noProof/>
            <w:webHidden/>
          </w:rPr>
          <w:fldChar w:fldCharType="separate"/>
        </w:r>
        <w:r w:rsidR="0001118B">
          <w:rPr>
            <w:noProof/>
            <w:webHidden/>
          </w:rPr>
          <w:t>46</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55" w:history="1">
        <w:r w:rsidR="0001118B" w:rsidRPr="00805070">
          <w:rPr>
            <w:rStyle w:val="Hyperlink"/>
            <w:noProof/>
          </w:rPr>
          <w:t xml:space="preserve">Office 365 </w:t>
        </w:r>
        <w:r w:rsidR="0001118B" w:rsidRPr="00805070">
          <w:rPr>
            <w:rStyle w:val="Hyperlink"/>
            <w:rFonts w:hint="eastAsia"/>
            <w:noProof/>
          </w:rPr>
          <w:t>套件</w:t>
        </w:r>
        <w:r w:rsidR="0001118B">
          <w:rPr>
            <w:noProof/>
            <w:webHidden/>
          </w:rPr>
          <w:tab/>
        </w:r>
        <w:r w:rsidR="0001118B">
          <w:rPr>
            <w:noProof/>
            <w:webHidden/>
          </w:rPr>
          <w:fldChar w:fldCharType="begin"/>
        </w:r>
        <w:r w:rsidR="0001118B">
          <w:rPr>
            <w:noProof/>
            <w:webHidden/>
          </w:rPr>
          <w:instrText xml:space="preserve"> PAGEREF _Toc389059855 \h </w:instrText>
        </w:r>
        <w:r w:rsidR="0001118B">
          <w:rPr>
            <w:noProof/>
            <w:webHidden/>
          </w:rPr>
        </w:r>
        <w:r w:rsidR="0001118B">
          <w:rPr>
            <w:noProof/>
            <w:webHidden/>
          </w:rPr>
          <w:fldChar w:fldCharType="separate"/>
        </w:r>
        <w:r w:rsidR="0001118B">
          <w:rPr>
            <w:noProof/>
            <w:webHidden/>
          </w:rPr>
          <w:t>47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6" w:history="1">
        <w:r w:rsidR="0001118B" w:rsidRPr="00805070">
          <w:rPr>
            <w:rStyle w:val="Hyperlink"/>
            <w:noProof/>
          </w:rPr>
          <w:t>Office 365 Education A2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_Toc389059856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7" w:history="1">
        <w:r w:rsidR="0001118B" w:rsidRPr="00805070">
          <w:rPr>
            <w:rStyle w:val="Hyperlink"/>
            <w:noProof/>
          </w:rPr>
          <w:t>Office 365 Education A3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_Toc389059857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8" w:history="1">
        <w:r w:rsidR="0001118B" w:rsidRPr="00805070">
          <w:rPr>
            <w:rStyle w:val="Hyperlink"/>
            <w:noProof/>
          </w:rPr>
          <w:t>Office 365 Education A4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_Toc389059858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59" w:history="1">
        <w:r w:rsidR="0001118B" w:rsidRPr="00805070">
          <w:rPr>
            <w:rStyle w:val="Hyperlink"/>
            <w:noProof/>
          </w:rPr>
          <w:t>Office 365 Education A3</w:t>
        </w:r>
        <w:r w:rsidR="0001118B" w:rsidRPr="00805070">
          <w:rPr>
            <w:rStyle w:val="Hyperlink"/>
            <w:rFonts w:hint="eastAsia"/>
            <w:noProof/>
          </w:rPr>
          <w:t>、</w:t>
        </w:r>
        <w:r w:rsidR="0001118B" w:rsidRPr="00805070">
          <w:rPr>
            <w:rStyle w:val="Hyperlink"/>
            <w:noProof/>
          </w:rPr>
          <w:t xml:space="preserve">A4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_Toc389059859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0" w:history="1">
        <w:r w:rsidR="0001118B" w:rsidRPr="00805070">
          <w:rPr>
            <w:rStyle w:val="Hyperlink"/>
            <w:noProof/>
          </w:rPr>
          <w:t xml:space="preserve">Office 365 Education A3 </w:t>
        </w:r>
        <w:r w:rsidR="0001118B" w:rsidRPr="00805070">
          <w:rPr>
            <w:rStyle w:val="Hyperlink"/>
            <w:rFonts w:hint="eastAsia"/>
            <w:noProof/>
          </w:rPr>
          <w:t>及</w:t>
        </w:r>
        <w:r w:rsidR="0001118B" w:rsidRPr="00805070">
          <w:rPr>
            <w:rStyle w:val="Hyperlink"/>
            <w:noProof/>
          </w:rPr>
          <w:t xml:space="preserve"> A4 (</w:t>
        </w:r>
        <w:r w:rsidR="0001118B" w:rsidRPr="00805070">
          <w:rPr>
            <w:rStyle w:val="Hyperlink"/>
            <w:rFonts w:hint="eastAsia"/>
            <w:noProof/>
          </w:rPr>
          <w:t>不含</w:t>
        </w:r>
        <w:r w:rsidR="0001118B" w:rsidRPr="00805070">
          <w:rPr>
            <w:rStyle w:val="Hyperlink"/>
            <w:noProof/>
          </w:rPr>
          <w:t xml:space="preserve"> ProPlus </w:t>
        </w:r>
        <w:r w:rsidR="0001118B" w:rsidRPr="00805070">
          <w:rPr>
            <w:rStyle w:val="Hyperlink"/>
            <w:rFonts w:hint="eastAsia"/>
            <w:noProof/>
          </w:rPr>
          <w:t>加值</w:t>
        </w:r>
        <w:r w:rsidR="0001118B" w:rsidRPr="00805070">
          <w:rPr>
            <w:rStyle w:val="Hyperlink"/>
            <w:noProof/>
          </w:rPr>
          <w:t>)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_Toc389059860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1" w:history="1">
        <w:r w:rsidR="0001118B" w:rsidRPr="00805070">
          <w:rPr>
            <w:rStyle w:val="Hyperlink"/>
            <w:noProof/>
          </w:rPr>
          <w:t>Office 365 Enterprise E1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_Toc389059861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2" w:history="1">
        <w:r w:rsidR="0001118B" w:rsidRPr="00805070">
          <w:rPr>
            <w:rStyle w:val="Hyperlink"/>
            <w:noProof/>
          </w:rPr>
          <w:t>Office 365 Enterprise E3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_Toc389059862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3" w:history="1">
        <w:r w:rsidR="0001118B" w:rsidRPr="00805070">
          <w:rPr>
            <w:rStyle w:val="Hyperlink"/>
            <w:noProof/>
          </w:rPr>
          <w:t>Office 365 Enterprise E4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_Toc389059863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4" w:history="1">
        <w:r w:rsidR="0001118B" w:rsidRPr="00805070">
          <w:rPr>
            <w:rStyle w:val="Hyperlink"/>
            <w:noProof/>
          </w:rPr>
          <w:t xml:space="preserve">Office 365 Enterprise E1 </w:t>
        </w:r>
        <w:r w:rsidR="0001118B" w:rsidRPr="00805070">
          <w:rPr>
            <w:rStyle w:val="Hyperlink"/>
            <w:rFonts w:hint="eastAsia"/>
            <w:noProof/>
          </w:rPr>
          <w:t>及</w:t>
        </w:r>
        <w:r w:rsidR="0001118B" w:rsidRPr="00805070">
          <w:rPr>
            <w:rStyle w:val="Hyperlink"/>
            <w:noProof/>
          </w:rPr>
          <w:t xml:space="preserve"> E3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_Toc389059864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5" w:history="1">
        <w:r w:rsidR="0001118B" w:rsidRPr="00805070">
          <w:rPr>
            <w:rStyle w:val="Hyperlink"/>
            <w:noProof/>
          </w:rPr>
          <w:t xml:space="preserve">Office 365 Enterprise E4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_Toc389059865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6" w:history="1">
        <w:r w:rsidR="0001118B" w:rsidRPr="00805070">
          <w:rPr>
            <w:rStyle w:val="Hyperlink"/>
            <w:noProof/>
          </w:rPr>
          <w:t xml:space="preserve">Office 365 Enterprise E3 </w:t>
        </w:r>
        <w:r w:rsidR="0001118B" w:rsidRPr="00805070">
          <w:rPr>
            <w:rStyle w:val="Hyperlink"/>
            <w:rFonts w:hint="eastAsia"/>
            <w:noProof/>
          </w:rPr>
          <w:t>及</w:t>
        </w:r>
        <w:r w:rsidR="0001118B" w:rsidRPr="00805070">
          <w:rPr>
            <w:rStyle w:val="Hyperlink"/>
            <w:noProof/>
          </w:rPr>
          <w:t xml:space="preserve"> E4 (</w:t>
        </w:r>
        <w:r w:rsidR="0001118B" w:rsidRPr="00805070">
          <w:rPr>
            <w:rStyle w:val="Hyperlink"/>
            <w:rFonts w:hint="eastAsia"/>
            <w:noProof/>
          </w:rPr>
          <w:t>不含</w:t>
        </w:r>
        <w:r w:rsidR="0001118B" w:rsidRPr="00805070">
          <w:rPr>
            <w:rStyle w:val="Hyperlink"/>
            <w:noProof/>
          </w:rPr>
          <w:t xml:space="preserve"> ProPlus </w:t>
        </w:r>
        <w:r w:rsidR="0001118B" w:rsidRPr="00805070">
          <w:rPr>
            <w:rStyle w:val="Hyperlink"/>
            <w:rFonts w:hint="eastAsia"/>
            <w:noProof/>
          </w:rPr>
          <w:t>加值</w:t>
        </w:r>
        <w:r w:rsidR="0001118B" w:rsidRPr="00805070">
          <w:rPr>
            <w:rStyle w:val="Hyperlink"/>
            <w:noProof/>
          </w:rPr>
          <w:t>)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_Toc389059866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7" w:history="1">
        <w:r w:rsidR="0001118B" w:rsidRPr="00805070">
          <w:rPr>
            <w:rStyle w:val="Hyperlink"/>
            <w:noProof/>
          </w:rPr>
          <w:t>Office 365 Enterprise K1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_Toc389059867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8" w:history="1">
        <w:r w:rsidR="0001118B" w:rsidRPr="00805070">
          <w:rPr>
            <w:rStyle w:val="Hyperlink"/>
            <w:noProof/>
          </w:rPr>
          <w:t>Office 365 Government G1</w:t>
        </w:r>
        <w:r w:rsidR="0001118B" w:rsidRPr="00805070">
          <w:rPr>
            <w:rStyle w:val="Hyperlink"/>
            <w:rFonts w:hint="eastAsia"/>
            <w:noProof/>
          </w:rPr>
          <w:t>、</w:t>
        </w:r>
        <w:r w:rsidR="0001118B" w:rsidRPr="00805070">
          <w:rPr>
            <w:rStyle w:val="Hyperlink"/>
            <w:noProof/>
          </w:rPr>
          <w:t>G3</w:t>
        </w:r>
        <w:r w:rsidR="0001118B" w:rsidRPr="00805070">
          <w:rPr>
            <w:rStyle w:val="Hyperlink"/>
            <w:rFonts w:hint="eastAsia"/>
            <w:noProof/>
          </w:rPr>
          <w:t>、</w:t>
        </w:r>
        <w:r w:rsidR="0001118B" w:rsidRPr="00805070">
          <w:rPr>
            <w:rStyle w:val="Hyperlink"/>
            <w:noProof/>
          </w:rPr>
          <w:t>G4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_Toc389059868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69" w:history="1">
        <w:r w:rsidR="0001118B" w:rsidRPr="00805070">
          <w:rPr>
            <w:rStyle w:val="Hyperlink"/>
            <w:noProof/>
          </w:rPr>
          <w:t xml:space="preserve">Office 365 Government G1, G3, G4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_Toc389059869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70" w:history="1">
        <w:r w:rsidR="0001118B" w:rsidRPr="00805070">
          <w:rPr>
            <w:rStyle w:val="Hyperlink"/>
            <w:noProof/>
          </w:rPr>
          <w:t xml:space="preserve">Office 365 Government G3 </w:t>
        </w:r>
        <w:r w:rsidR="0001118B" w:rsidRPr="00805070">
          <w:rPr>
            <w:rStyle w:val="Hyperlink"/>
            <w:rFonts w:hint="eastAsia"/>
            <w:noProof/>
          </w:rPr>
          <w:t>及</w:t>
        </w:r>
        <w:r w:rsidR="0001118B" w:rsidRPr="00805070">
          <w:rPr>
            <w:rStyle w:val="Hyperlink"/>
            <w:noProof/>
          </w:rPr>
          <w:t xml:space="preserve"> G4 (</w:t>
        </w:r>
        <w:r w:rsidR="0001118B" w:rsidRPr="00805070">
          <w:rPr>
            <w:rStyle w:val="Hyperlink"/>
            <w:rFonts w:hint="eastAsia"/>
            <w:noProof/>
          </w:rPr>
          <w:t>不含</w:t>
        </w:r>
        <w:r w:rsidR="0001118B" w:rsidRPr="00805070">
          <w:rPr>
            <w:rStyle w:val="Hyperlink"/>
            <w:noProof/>
          </w:rPr>
          <w:t xml:space="preserve"> ProPlus </w:t>
        </w:r>
        <w:r w:rsidR="0001118B" w:rsidRPr="00805070">
          <w:rPr>
            <w:rStyle w:val="Hyperlink"/>
            <w:rFonts w:hint="eastAsia"/>
            <w:noProof/>
          </w:rPr>
          <w:t>加值</w:t>
        </w:r>
        <w:r w:rsidR="0001118B" w:rsidRPr="00805070">
          <w:rPr>
            <w:rStyle w:val="Hyperlink"/>
            <w:noProof/>
          </w:rPr>
          <w:t>)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_Toc389059870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71" w:history="1">
        <w:r w:rsidR="0001118B" w:rsidRPr="00805070">
          <w:rPr>
            <w:rStyle w:val="Hyperlink"/>
            <w:noProof/>
          </w:rPr>
          <w:t>Office 365 Midsize Business (</w:t>
        </w:r>
        <w:r w:rsidR="0001118B" w:rsidRPr="00805070">
          <w:rPr>
            <w:rStyle w:val="Hyperlink"/>
            <w:rFonts w:hint="eastAsia"/>
            <w:noProof/>
          </w:rPr>
          <w:t>使用者訂閱</w:t>
        </w:r>
        <w:r w:rsidR="0001118B" w:rsidRPr="00805070">
          <w:rPr>
            <w:rStyle w:val="Hyperlink"/>
            <w:noProof/>
          </w:rPr>
          <w:t xml:space="preserve"> </w:t>
        </w:r>
        <w:r w:rsidR="0001118B" w:rsidRPr="00805070">
          <w:rPr>
            <w:rStyle w:val="Hyperlink"/>
            <w:rFonts w:hint="eastAsia"/>
            <w:noProof/>
          </w:rPr>
          <w:t>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_Toc389059871 \h </w:instrText>
        </w:r>
        <w:r w:rsidR="0001118B">
          <w:rPr>
            <w:noProof/>
            <w:webHidden/>
          </w:rPr>
        </w:r>
        <w:r w:rsidR="0001118B">
          <w:rPr>
            <w:noProof/>
            <w:webHidden/>
          </w:rPr>
          <w:fldChar w:fldCharType="separate"/>
        </w:r>
        <w:r w:rsidR="0001118B">
          <w:rPr>
            <w:noProof/>
            <w:webHidden/>
          </w:rPr>
          <w:t>48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72" w:history="1">
        <w:r w:rsidR="0001118B" w:rsidRPr="00805070">
          <w:rPr>
            <w:rStyle w:val="Hyperlink"/>
            <w:noProof/>
          </w:rPr>
          <w:t>OneDrive for Business</w:t>
        </w:r>
        <w:r w:rsidR="0001118B">
          <w:rPr>
            <w:noProof/>
            <w:webHidden/>
          </w:rPr>
          <w:tab/>
        </w:r>
        <w:r w:rsidR="0001118B">
          <w:rPr>
            <w:noProof/>
            <w:webHidden/>
          </w:rPr>
          <w:fldChar w:fldCharType="begin"/>
        </w:r>
        <w:r w:rsidR="0001118B">
          <w:rPr>
            <w:noProof/>
            <w:webHidden/>
          </w:rPr>
          <w:instrText xml:space="preserve"> PAGEREF _Toc389059872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73" w:history="1">
        <w:r w:rsidR="0001118B" w:rsidRPr="00805070">
          <w:rPr>
            <w:rStyle w:val="Hyperlink"/>
            <w:noProof/>
          </w:rPr>
          <w:t>OneDrive for Business (</w:t>
        </w:r>
        <w:r w:rsidR="0001118B" w:rsidRPr="00805070">
          <w:rPr>
            <w:rStyle w:val="Hyperlink"/>
            <w:rFonts w:hint="eastAsia"/>
            <w:noProof/>
          </w:rPr>
          <w:t>含</w:t>
        </w:r>
        <w:r w:rsidR="0001118B" w:rsidRPr="00805070">
          <w:rPr>
            <w:rStyle w:val="Hyperlink"/>
            <w:noProof/>
          </w:rPr>
          <w:t xml:space="preserve"> Office Online)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_Toc389059873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74" w:history="1">
        <w:r w:rsidR="0001118B" w:rsidRPr="00805070">
          <w:rPr>
            <w:rStyle w:val="Hyperlink"/>
            <w:noProof/>
          </w:rPr>
          <w:t>OneDrive for Business (</w:t>
        </w:r>
        <w:r w:rsidR="0001118B" w:rsidRPr="00805070">
          <w:rPr>
            <w:rStyle w:val="Hyperlink"/>
            <w:rFonts w:hint="eastAsia"/>
            <w:noProof/>
          </w:rPr>
          <w:t>含</w:t>
        </w:r>
        <w:r w:rsidR="0001118B" w:rsidRPr="00805070">
          <w:rPr>
            <w:rStyle w:val="Hyperlink"/>
            <w:noProof/>
          </w:rPr>
          <w:t xml:space="preserve"> Office Online G)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_Toc389059874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75" w:history="1">
        <w:r w:rsidR="0001118B" w:rsidRPr="00805070">
          <w:rPr>
            <w:rStyle w:val="Hyperlink"/>
            <w:noProof/>
          </w:rPr>
          <w:t>Power BI for Office 365</w:t>
        </w:r>
        <w:r w:rsidR="0001118B">
          <w:rPr>
            <w:noProof/>
            <w:webHidden/>
          </w:rPr>
          <w:tab/>
        </w:r>
        <w:r w:rsidR="0001118B">
          <w:rPr>
            <w:noProof/>
            <w:webHidden/>
          </w:rPr>
          <w:fldChar w:fldCharType="begin"/>
        </w:r>
        <w:r w:rsidR="0001118B">
          <w:rPr>
            <w:noProof/>
            <w:webHidden/>
          </w:rPr>
          <w:instrText xml:space="preserve"> PAGEREF _Toc389059875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76" w:history="1">
        <w:r w:rsidR="0001118B" w:rsidRPr="00805070">
          <w:rPr>
            <w:rStyle w:val="Hyperlink"/>
            <w:noProof/>
          </w:rPr>
          <w:t>Power BI for Office 365</w:t>
        </w:r>
        <w:r w:rsidR="0001118B">
          <w:rPr>
            <w:noProof/>
            <w:webHidden/>
          </w:rPr>
          <w:tab/>
        </w:r>
        <w:r w:rsidR="0001118B">
          <w:rPr>
            <w:noProof/>
            <w:webHidden/>
          </w:rPr>
          <w:fldChar w:fldCharType="begin"/>
        </w:r>
        <w:r w:rsidR="0001118B">
          <w:rPr>
            <w:noProof/>
            <w:webHidden/>
          </w:rPr>
          <w:instrText xml:space="preserve"> PAGEREF _Toc389059876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77" w:history="1">
        <w:r w:rsidR="0001118B" w:rsidRPr="00805070">
          <w:rPr>
            <w:rStyle w:val="Hyperlink"/>
            <w:noProof/>
          </w:rPr>
          <w:t>Power BI for Office 365 A</w:t>
        </w:r>
        <w:r w:rsidR="0001118B">
          <w:rPr>
            <w:noProof/>
            <w:webHidden/>
          </w:rPr>
          <w:tab/>
        </w:r>
        <w:r w:rsidR="0001118B">
          <w:rPr>
            <w:noProof/>
            <w:webHidden/>
          </w:rPr>
          <w:fldChar w:fldCharType="begin"/>
        </w:r>
        <w:r w:rsidR="0001118B">
          <w:rPr>
            <w:noProof/>
            <w:webHidden/>
          </w:rPr>
          <w:instrText xml:space="preserve"> PAGEREF _Toc389059877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78" w:history="1">
        <w:r w:rsidR="0001118B" w:rsidRPr="00805070">
          <w:rPr>
            <w:rStyle w:val="Hyperlink"/>
            <w:noProof/>
          </w:rPr>
          <w:t>Project Online</w:t>
        </w:r>
        <w:r w:rsidR="0001118B">
          <w:rPr>
            <w:noProof/>
            <w:webHidden/>
          </w:rPr>
          <w:tab/>
        </w:r>
        <w:r w:rsidR="0001118B">
          <w:rPr>
            <w:noProof/>
            <w:webHidden/>
          </w:rPr>
          <w:fldChar w:fldCharType="begin"/>
        </w:r>
        <w:r w:rsidR="0001118B">
          <w:rPr>
            <w:noProof/>
            <w:webHidden/>
          </w:rPr>
          <w:instrText xml:space="preserve"> PAGEREF _Toc389059878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79" w:history="1">
        <w:r w:rsidR="0001118B" w:rsidRPr="00805070">
          <w:rPr>
            <w:rStyle w:val="Hyperlink"/>
            <w:noProof/>
          </w:rPr>
          <w:t>Project Online</w:t>
        </w:r>
        <w:r w:rsidR="0001118B">
          <w:rPr>
            <w:noProof/>
            <w:webHidden/>
          </w:rPr>
          <w:tab/>
        </w:r>
        <w:r w:rsidR="0001118B">
          <w:rPr>
            <w:noProof/>
            <w:webHidden/>
          </w:rPr>
          <w:fldChar w:fldCharType="begin"/>
        </w:r>
        <w:r w:rsidR="0001118B">
          <w:rPr>
            <w:noProof/>
            <w:webHidden/>
          </w:rPr>
          <w:instrText xml:space="preserve"> PAGEREF _Toc389059879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0" w:history="1">
        <w:r w:rsidR="0001118B" w:rsidRPr="00805070">
          <w:rPr>
            <w:rStyle w:val="Hyperlink"/>
            <w:noProof/>
          </w:rPr>
          <w:t>Project Online A</w:t>
        </w:r>
        <w:r w:rsidR="0001118B">
          <w:rPr>
            <w:noProof/>
            <w:webHidden/>
          </w:rPr>
          <w:tab/>
        </w:r>
        <w:r w:rsidR="0001118B">
          <w:rPr>
            <w:noProof/>
            <w:webHidden/>
          </w:rPr>
          <w:fldChar w:fldCharType="begin"/>
        </w:r>
        <w:r w:rsidR="0001118B">
          <w:rPr>
            <w:noProof/>
            <w:webHidden/>
          </w:rPr>
          <w:instrText xml:space="preserve"> PAGEREF _Toc389059880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1" w:history="1">
        <w:r w:rsidR="0001118B" w:rsidRPr="00805070">
          <w:rPr>
            <w:rStyle w:val="Hyperlink"/>
            <w:noProof/>
          </w:rPr>
          <w:t>Project Lite</w:t>
        </w:r>
        <w:r w:rsidR="0001118B">
          <w:rPr>
            <w:noProof/>
            <w:webHidden/>
          </w:rPr>
          <w:tab/>
        </w:r>
        <w:r w:rsidR="0001118B">
          <w:rPr>
            <w:noProof/>
            <w:webHidden/>
          </w:rPr>
          <w:fldChar w:fldCharType="begin"/>
        </w:r>
        <w:r w:rsidR="0001118B">
          <w:rPr>
            <w:noProof/>
            <w:webHidden/>
          </w:rPr>
          <w:instrText xml:space="preserve"> PAGEREF _Toc389059881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882" w:history="1">
        <w:r w:rsidR="0001118B" w:rsidRPr="00805070">
          <w:rPr>
            <w:rStyle w:val="Hyperlink"/>
            <w:noProof/>
          </w:rPr>
          <w:t>SharePoint Online</w:t>
        </w:r>
        <w:r w:rsidR="0001118B">
          <w:rPr>
            <w:noProof/>
            <w:webHidden/>
          </w:rPr>
          <w:tab/>
        </w:r>
        <w:r w:rsidR="0001118B">
          <w:rPr>
            <w:noProof/>
            <w:webHidden/>
          </w:rPr>
          <w:fldChar w:fldCharType="begin"/>
        </w:r>
        <w:r w:rsidR="0001118B">
          <w:rPr>
            <w:noProof/>
            <w:webHidden/>
          </w:rPr>
          <w:instrText xml:space="preserve"> PAGEREF _Toc389059882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3" w:history="1">
        <w:r w:rsidR="0001118B" w:rsidRPr="00805070">
          <w:rPr>
            <w:rStyle w:val="Hyperlink"/>
            <w:noProof/>
          </w:rPr>
          <w:t>Office 365 Extra File Storage 1 GB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_Toc389059883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4" w:history="1">
        <w:r w:rsidR="0001118B" w:rsidRPr="00805070">
          <w:rPr>
            <w:rStyle w:val="Hyperlink"/>
            <w:noProof/>
          </w:rPr>
          <w:t>Office 365 Extra File Storage 1 GB A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_Toc389059884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5" w:history="1">
        <w:r w:rsidR="0001118B" w:rsidRPr="00805070">
          <w:rPr>
            <w:rStyle w:val="Hyperlink"/>
            <w:noProof/>
          </w:rPr>
          <w:t xml:space="preserve">SharePoint Online </w:t>
        </w:r>
        <w:r w:rsidR="0001118B" w:rsidRPr="00805070">
          <w:rPr>
            <w:rStyle w:val="Hyperlink"/>
            <w:rFonts w:hint="eastAsia"/>
            <w:noProof/>
          </w:rPr>
          <w:t>方案</w:t>
        </w:r>
        <w:r w:rsidR="0001118B" w:rsidRPr="00805070">
          <w:rPr>
            <w:rStyle w:val="Hyperlink"/>
            <w:noProof/>
          </w:rPr>
          <w:t xml:space="preserve"> 1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_Toc389059885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6" w:history="1">
        <w:r w:rsidR="0001118B" w:rsidRPr="00805070">
          <w:rPr>
            <w:rStyle w:val="Hyperlink"/>
            <w:noProof/>
          </w:rPr>
          <w:t xml:space="preserve">SharePoint Online </w:t>
        </w:r>
        <w:r w:rsidR="0001118B" w:rsidRPr="00805070">
          <w:rPr>
            <w:rStyle w:val="Hyperlink"/>
            <w:rFonts w:hint="eastAsia"/>
            <w:noProof/>
          </w:rPr>
          <w:t>方案</w:t>
        </w:r>
        <w:r w:rsidR="0001118B" w:rsidRPr="00805070">
          <w:rPr>
            <w:rStyle w:val="Hyperlink"/>
            <w:noProof/>
          </w:rPr>
          <w:t xml:space="preserve"> 1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w:t>
        </w:r>
        <w:r w:rsidR="0001118B" w:rsidRPr="00805070">
          <w:rPr>
            <w:rStyle w:val="Hyperlink"/>
            <w:noProof/>
          </w:rPr>
          <w:t xml:space="preserve"> </w:t>
        </w:r>
        <w:r w:rsidR="0001118B" w:rsidRPr="00805070">
          <w:rPr>
            <w:rStyle w:val="Hyperlink"/>
            <w:rFonts w:hint="eastAsia"/>
            <w:noProof/>
          </w:rPr>
          <w:t>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_Toc389059886 \h </w:instrText>
        </w:r>
        <w:r w:rsidR="0001118B">
          <w:rPr>
            <w:noProof/>
            <w:webHidden/>
          </w:rPr>
        </w:r>
        <w:r w:rsidR="0001118B">
          <w:rPr>
            <w:noProof/>
            <w:webHidden/>
          </w:rPr>
          <w:fldChar w:fldCharType="separate"/>
        </w:r>
        <w:r w:rsidR="0001118B">
          <w:rPr>
            <w:noProof/>
            <w:webHidden/>
          </w:rPr>
          <w:t>51</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7" w:history="1">
        <w:r w:rsidR="0001118B" w:rsidRPr="00805070">
          <w:rPr>
            <w:rStyle w:val="Hyperlink"/>
            <w:noProof/>
          </w:rPr>
          <w:t xml:space="preserve">SharePoint Online </w:t>
        </w:r>
        <w:r w:rsidR="0001118B" w:rsidRPr="00805070">
          <w:rPr>
            <w:rStyle w:val="Hyperlink"/>
            <w:rFonts w:hint="eastAsia"/>
            <w:noProof/>
          </w:rPr>
          <w:t>方案</w:t>
        </w:r>
        <w:r w:rsidR="0001118B" w:rsidRPr="00805070">
          <w:rPr>
            <w:rStyle w:val="Hyperlink"/>
            <w:noProof/>
          </w:rPr>
          <w:t xml:space="preserve"> 1G (</w:t>
        </w:r>
        <w:r w:rsidR="0001118B" w:rsidRPr="00805070">
          <w:rPr>
            <w:rStyle w:val="Hyperlink"/>
            <w:rFonts w:hint="eastAsia"/>
            <w:noProof/>
          </w:rPr>
          <w:t>使用者訂閱使</w:t>
        </w:r>
        <w:r w:rsidR="0001118B" w:rsidRPr="00805070">
          <w:rPr>
            <w:rStyle w:val="Hyperlink"/>
            <w:noProof/>
          </w:rPr>
          <w:t xml:space="preserve"> </w:t>
        </w:r>
        <w:r w:rsidR="0001118B" w:rsidRPr="00805070">
          <w:rPr>
            <w:rStyle w:val="Hyperlink"/>
            <w:rFonts w:hint="eastAsia"/>
            <w:noProof/>
          </w:rPr>
          <w:t>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_Toc389059887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8" w:history="1">
        <w:r w:rsidR="0001118B" w:rsidRPr="00805070">
          <w:rPr>
            <w:rStyle w:val="Hyperlink"/>
            <w:noProof/>
          </w:rPr>
          <w:t xml:space="preserve">SharePoint Online </w:t>
        </w:r>
        <w:r w:rsidR="0001118B" w:rsidRPr="00805070">
          <w:rPr>
            <w:rStyle w:val="Hyperlink"/>
            <w:rFonts w:hint="eastAsia"/>
            <w:noProof/>
          </w:rPr>
          <w:t>方案</w:t>
        </w:r>
        <w:r w:rsidR="0001118B" w:rsidRPr="00805070">
          <w:rPr>
            <w:rStyle w:val="Hyperlink"/>
            <w:noProof/>
          </w:rPr>
          <w:t xml:space="preserve"> 1 (</w:t>
        </w:r>
        <w:r w:rsidR="0001118B" w:rsidRPr="00805070">
          <w:rPr>
            <w:rStyle w:val="Hyperlink"/>
            <w:rFonts w:hint="eastAsia"/>
            <w:noProof/>
          </w:rPr>
          <w:t>含</w:t>
        </w:r>
        <w:r w:rsidR="0001118B" w:rsidRPr="00805070">
          <w:rPr>
            <w:rStyle w:val="Hyperlink"/>
            <w:noProof/>
          </w:rPr>
          <w:t xml:space="preserve"> Yammer </w:t>
        </w:r>
        <w:r w:rsidR="0001118B" w:rsidRPr="00805070">
          <w:rPr>
            <w:rStyle w:val="Hyperlink"/>
            <w:rFonts w:hint="eastAsia"/>
            <w:noProof/>
          </w:rPr>
          <w:t>加值</w:t>
        </w:r>
        <w:r w:rsidR="0001118B" w:rsidRPr="00805070">
          <w:rPr>
            <w:rStyle w:val="Hyperlink"/>
            <w:noProof/>
          </w:rPr>
          <w:t>)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_Toc389059888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89" w:history="1">
        <w:r w:rsidR="0001118B" w:rsidRPr="00805070">
          <w:rPr>
            <w:rStyle w:val="Hyperlink"/>
            <w:noProof/>
          </w:rPr>
          <w:t xml:space="preserve">SharePoint Online </w:t>
        </w:r>
        <w:r w:rsidR="0001118B" w:rsidRPr="00805070">
          <w:rPr>
            <w:rStyle w:val="Hyperlink"/>
            <w:rFonts w:hint="eastAsia"/>
            <w:noProof/>
          </w:rPr>
          <w:t>方案</w:t>
        </w:r>
        <w:r w:rsidR="0001118B" w:rsidRPr="00805070">
          <w:rPr>
            <w:rStyle w:val="Hyperlink"/>
            <w:noProof/>
          </w:rPr>
          <w:t xml:space="preserve"> 2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_Toc389059889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890" w:history="1">
        <w:r w:rsidR="0001118B" w:rsidRPr="00805070">
          <w:rPr>
            <w:rStyle w:val="Hyperlink"/>
            <w:noProof/>
          </w:rPr>
          <w:t xml:space="preserve">SharePoint Online </w:t>
        </w:r>
        <w:r w:rsidR="0001118B" w:rsidRPr="00805070">
          <w:rPr>
            <w:rStyle w:val="Hyperlink"/>
            <w:rFonts w:hint="eastAsia"/>
            <w:noProof/>
          </w:rPr>
          <w:t>方案</w:t>
        </w:r>
        <w:r w:rsidR="0001118B" w:rsidRPr="00805070">
          <w:rPr>
            <w:rStyle w:val="Hyperlink"/>
            <w:noProof/>
          </w:rPr>
          <w:t xml:space="preserve"> 2G (</w:t>
        </w:r>
        <w:r w:rsidR="0001118B" w:rsidRPr="00805070">
          <w:rPr>
            <w:rStyle w:val="Hyperlink"/>
            <w:rFonts w:hint="eastAsia"/>
            <w:noProof/>
          </w:rPr>
          <w:t>使用者訂閱</w:t>
        </w:r>
        <w:r w:rsidR="0001118B" w:rsidRPr="00805070">
          <w:rPr>
            <w:rStyle w:val="Hyperlink"/>
            <w:noProof/>
          </w:rPr>
          <w:t xml:space="preserve"> </w:t>
        </w:r>
        <w:r w:rsidR="0001118B" w:rsidRPr="00805070">
          <w:rPr>
            <w:rStyle w:val="Hyperlink"/>
            <w:rFonts w:hint="eastAsia"/>
            <w:noProof/>
          </w:rPr>
          <w:t>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_Toc389059890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891" w:history="1">
        <w:r w:rsidR="0001118B" w:rsidRPr="00805070">
          <w:rPr>
            <w:rStyle w:val="Hyperlink"/>
            <w:noProof/>
          </w:rPr>
          <w:t>Microsoft Azure</w:t>
        </w:r>
        <w:r w:rsidR="0001118B">
          <w:rPr>
            <w:noProof/>
            <w:webHidden/>
          </w:rPr>
          <w:tab/>
        </w:r>
        <w:r w:rsidR="0001118B">
          <w:rPr>
            <w:noProof/>
            <w:webHidden/>
          </w:rPr>
          <w:fldChar w:fldCharType="begin"/>
        </w:r>
        <w:r w:rsidR="0001118B">
          <w:rPr>
            <w:noProof/>
            <w:webHidden/>
          </w:rPr>
          <w:instrText xml:space="preserve"> PAGEREF _Toc389059891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892" w:history="1">
        <w:r w:rsidR="0001118B" w:rsidRPr="00805070">
          <w:rPr>
            <w:rStyle w:val="Hyperlink"/>
            <w:noProof/>
          </w:rPr>
          <w:t xml:space="preserve">Microsoft Azure </w:t>
        </w:r>
        <w:r w:rsidR="0001118B" w:rsidRPr="00805070">
          <w:rPr>
            <w:rStyle w:val="Hyperlink"/>
            <w:rFonts w:hint="eastAsia"/>
            <w:noProof/>
          </w:rPr>
          <w:t>服務</w:t>
        </w:r>
        <w:r w:rsidR="0001118B">
          <w:rPr>
            <w:noProof/>
            <w:webHidden/>
          </w:rPr>
          <w:tab/>
        </w:r>
        <w:r w:rsidR="0001118B">
          <w:rPr>
            <w:noProof/>
            <w:webHidden/>
          </w:rPr>
          <w:fldChar w:fldCharType="begin"/>
        </w:r>
        <w:r w:rsidR="0001118B">
          <w:rPr>
            <w:noProof/>
            <w:webHidden/>
          </w:rPr>
          <w:instrText xml:space="preserve"> PAGEREF _Toc389059892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893" w:history="1">
        <w:r w:rsidR="0001118B" w:rsidRPr="00805070">
          <w:rPr>
            <w:rStyle w:val="Hyperlink"/>
            <w:noProof/>
          </w:rPr>
          <w:t>Microsoft Azure Standard Support</w:t>
        </w:r>
        <w:r w:rsidR="0001118B">
          <w:rPr>
            <w:noProof/>
            <w:webHidden/>
          </w:rPr>
          <w:tab/>
        </w:r>
        <w:r w:rsidR="0001118B">
          <w:rPr>
            <w:noProof/>
            <w:webHidden/>
          </w:rPr>
          <w:fldChar w:fldCharType="begin"/>
        </w:r>
        <w:r w:rsidR="0001118B">
          <w:rPr>
            <w:noProof/>
            <w:webHidden/>
          </w:rPr>
          <w:instrText xml:space="preserve"> PAGEREF _Toc389059893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894" w:history="1">
        <w:r w:rsidR="0001118B" w:rsidRPr="00805070">
          <w:rPr>
            <w:rStyle w:val="Hyperlink"/>
            <w:noProof/>
          </w:rPr>
          <w:t>Microsoft Azure Professional Direct Support</w:t>
        </w:r>
        <w:r w:rsidR="0001118B">
          <w:rPr>
            <w:noProof/>
            <w:webHidden/>
          </w:rPr>
          <w:tab/>
        </w:r>
        <w:r w:rsidR="0001118B">
          <w:rPr>
            <w:noProof/>
            <w:webHidden/>
          </w:rPr>
          <w:fldChar w:fldCharType="begin"/>
        </w:r>
        <w:r w:rsidR="0001118B">
          <w:rPr>
            <w:noProof/>
            <w:webHidden/>
          </w:rPr>
          <w:instrText xml:space="preserve"> PAGEREF _Toc389059894 \h </w:instrText>
        </w:r>
        <w:r w:rsidR="0001118B">
          <w:rPr>
            <w:noProof/>
            <w:webHidden/>
          </w:rPr>
        </w:r>
        <w:r w:rsidR="0001118B">
          <w:rPr>
            <w:noProof/>
            <w:webHidden/>
          </w:rPr>
          <w:fldChar w:fldCharType="separate"/>
        </w:r>
        <w:r w:rsidR="0001118B">
          <w:rPr>
            <w:noProof/>
            <w:webHidden/>
          </w:rPr>
          <w:t>52</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895" w:history="1">
        <w:r w:rsidR="0001118B" w:rsidRPr="00805070">
          <w:rPr>
            <w:rStyle w:val="Hyperlink"/>
            <w:noProof/>
          </w:rPr>
          <w:t>Windows Intune</w:t>
        </w:r>
        <w:r w:rsidR="0001118B">
          <w:rPr>
            <w:noProof/>
            <w:webHidden/>
          </w:rPr>
          <w:tab/>
        </w:r>
        <w:r w:rsidR="0001118B">
          <w:rPr>
            <w:noProof/>
            <w:webHidden/>
          </w:rPr>
          <w:fldChar w:fldCharType="begin"/>
        </w:r>
        <w:r w:rsidR="0001118B">
          <w:rPr>
            <w:noProof/>
            <w:webHidden/>
          </w:rPr>
          <w:instrText xml:space="preserve"> PAGEREF _Toc389059895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896" w:history="1">
        <w:r w:rsidR="0001118B" w:rsidRPr="00805070">
          <w:rPr>
            <w:rStyle w:val="Hyperlink"/>
            <w:noProof/>
          </w:rPr>
          <w:t>Windows Intune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_Toc389059896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897" w:history="1">
        <w:r w:rsidR="0001118B" w:rsidRPr="00805070">
          <w:rPr>
            <w:rStyle w:val="Hyperlink"/>
            <w:noProof/>
          </w:rPr>
          <w:t xml:space="preserve">Windows Intune </w:t>
        </w:r>
        <w:r w:rsidR="0001118B" w:rsidRPr="00805070">
          <w:rPr>
            <w:rStyle w:val="Hyperlink"/>
            <w:rFonts w:hint="eastAsia"/>
            <w:noProof/>
          </w:rPr>
          <w:t>附加元件</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_Toc389059897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898" w:history="1">
        <w:r w:rsidR="0001118B" w:rsidRPr="00805070">
          <w:rPr>
            <w:rStyle w:val="Hyperlink"/>
            <w:noProof/>
          </w:rPr>
          <w:t xml:space="preserve">System Center Configuration Manager </w:t>
        </w:r>
        <w:r w:rsidR="0001118B" w:rsidRPr="00805070">
          <w:rPr>
            <w:rStyle w:val="Hyperlink"/>
            <w:rFonts w:hint="eastAsia"/>
            <w:noProof/>
          </w:rPr>
          <w:t>和</w:t>
        </w:r>
        <w:r w:rsidR="0001118B" w:rsidRPr="00805070">
          <w:rPr>
            <w:rStyle w:val="Hyperlink"/>
            <w:noProof/>
          </w:rPr>
          <w:t xml:space="preserve"> System Center Endpoint Protection </w:t>
        </w:r>
        <w:r w:rsidR="0001118B" w:rsidRPr="00805070">
          <w:rPr>
            <w:rStyle w:val="Hyperlink"/>
            <w:rFonts w:hint="eastAsia"/>
            <w:noProof/>
          </w:rPr>
          <w:t>的</w:t>
        </w:r>
        <w:r w:rsidR="0001118B" w:rsidRPr="00805070">
          <w:rPr>
            <w:rStyle w:val="Hyperlink"/>
            <w:noProof/>
          </w:rPr>
          <w:t xml:space="preserve"> Windows Intune </w:t>
        </w:r>
        <w:r w:rsidR="0001118B" w:rsidRPr="00805070">
          <w:rPr>
            <w:rStyle w:val="Hyperlink"/>
            <w:rFonts w:hint="eastAsia"/>
            <w:noProof/>
          </w:rPr>
          <w:t>附加元件</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_Toc389059898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5"/>
        <w:tabs>
          <w:tab w:val="right" w:leader="dot" w:pos="5030"/>
        </w:tabs>
        <w:rPr>
          <w:rFonts w:eastAsiaTheme="minorEastAsia"/>
          <w:noProof/>
          <w:sz w:val="22"/>
        </w:rPr>
      </w:pPr>
      <w:hyperlink w:anchor="_Toc389059899" w:history="1">
        <w:r w:rsidR="0001118B" w:rsidRPr="00805070">
          <w:rPr>
            <w:rStyle w:val="Hyperlink"/>
            <w:noProof/>
          </w:rPr>
          <w:t xml:space="preserve">Windows Intune USL </w:t>
        </w:r>
        <w:r w:rsidR="0001118B" w:rsidRPr="00805070">
          <w:rPr>
            <w:rStyle w:val="Hyperlink"/>
            <w:rFonts w:hint="eastAsia"/>
            <w:noProof/>
          </w:rPr>
          <w:t>加值</w:t>
        </w:r>
        <w:r w:rsidR="0001118B" w:rsidRPr="00805070">
          <w:rPr>
            <w:rStyle w:val="Hyperlink"/>
            <w:noProof/>
          </w:rPr>
          <w:t xml:space="preserve"> Extra Storage 1 GB</w:t>
        </w:r>
        <w:r w:rsidR="0001118B">
          <w:rPr>
            <w:noProof/>
            <w:webHidden/>
          </w:rPr>
          <w:tab/>
        </w:r>
        <w:r w:rsidR="0001118B">
          <w:rPr>
            <w:noProof/>
            <w:webHidden/>
          </w:rPr>
          <w:fldChar w:fldCharType="begin"/>
        </w:r>
        <w:r w:rsidR="0001118B">
          <w:rPr>
            <w:noProof/>
            <w:webHidden/>
          </w:rPr>
          <w:instrText xml:space="preserve"> PAGEREF _Toc389059899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2"/>
        <w:tabs>
          <w:tab w:val="right" w:leader="dot" w:pos="5030"/>
        </w:tabs>
        <w:rPr>
          <w:rFonts w:eastAsiaTheme="minorEastAsia"/>
          <w:b w:val="0"/>
          <w:smallCaps w:val="0"/>
          <w:noProof/>
          <w:sz w:val="22"/>
        </w:rPr>
      </w:pPr>
      <w:hyperlink w:anchor="_Toc389059900" w:history="1">
        <w:r w:rsidR="0001118B" w:rsidRPr="00805070">
          <w:rPr>
            <w:rStyle w:val="Hyperlink"/>
            <w:rFonts w:hint="eastAsia"/>
            <w:noProof/>
            <w:lang w:eastAsia="zh-TW"/>
          </w:rPr>
          <w:t>其他線上服務</w:t>
        </w:r>
        <w:r w:rsidR="0001118B">
          <w:rPr>
            <w:noProof/>
            <w:webHidden/>
          </w:rPr>
          <w:tab/>
        </w:r>
        <w:r w:rsidR="0001118B">
          <w:rPr>
            <w:noProof/>
            <w:webHidden/>
          </w:rPr>
          <w:fldChar w:fldCharType="begin"/>
        </w:r>
        <w:r w:rsidR="0001118B">
          <w:rPr>
            <w:noProof/>
            <w:webHidden/>
          </w:rPr>
          <w:instrText xml:space="preserve"> PAGEREF _Toc389059900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01" w:history="1">
        <w:r w:rsidR="0001118B" w:rsidRPr="00805070">
          <w:rPr>
            <w:rStyle w:val="Hyperlink"/>
            <w:noProof/>
          </w:rPr>
          <w:t>Azure Rights Management</w:t>
        </w:r>
        <w:r w:rsidR="0001118B">
          <w:rPr>
            <w:noProof/>
            <w:webHidden/>
          </w:rPr>
          <w:tab/>
        </w:r>
        <w:r w:rsidR="0001118B">
          <w:rPr>
            <w:noProof/>
            <w:webHidden/>
          </w:rPr>
          <w:fldChar w:fldCharType="begin"/>
        </w:r>
        <w:r w:rsidR="0001118B">
          <w:rPr>
            <w:noProof/>
            <w:webHidden/>
          </w:rPr>
          <w:instrText xml:space="preserve"> PAGEREF _Toc389059901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02" w:history="1">
        <w:r w:rsidR="0001118B" w:rsidRPr="00805070">
          <w:rPr>
            <w:rStyle w:val="Hyperlink"/>
            <w:noProof/>
          </w:rPr>
          <w:t>Azure Rights Management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_Toc389059902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03" w:history="1">
        <w:r w:rsidR="0001118B" w:rsidRPr="00805070">
          <w:rPr>
            <w:rStyle w:val="Hyperlink"/>
            <w:noProof/>
          </w:rPr>
          <w:t>Azure Rights Management A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_Toc389059903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04" w:history="1">
        <w:r w:rsidR="0001118B" w:rsidRPr="00805070">
          <w:rPr>
            <w:rStyle w:val="Hyperlink"/>
            <w:noProof/>
          </w:rPr>
          <w:t xml:space="preserve">Azure Rights Management </w:t>
        </w:r>
        <w:r w:rsidR="0001118B" w:rsidRPr="00805070">
          <w:rPr>
            <w:rStyle w:val="Hyperlink"/>
            <w:rFonts w:hint="eastAsia"/>
            <w:noProof/>
          </w:rPr>
          <w:t>加值</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_Toc389059904 \h </w:instrText>
        </w:r>
        <w:r w:rsidR="0001118B">
          <w:rPr>
            <w:noProof/>
            <w:webHidden/>
          </w:rPr>
        </w:r>
        <w:r w:rsidR="0001118B">
          <w:rPr>
            <w:noProof/>
            <w:webHidden/>
          </w:rPr>
          <w:fldChar w:fldCharType="separate"/>
        </w:r>
        <w:r w:rsidR="0001118B">
          <w:rPr>
            <w:noProof/>
            <w:webHidden/>
          </w:rPr>
          <w:t>54</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05" w:history="1">
        <w:r w:rsidR="0001118B" w:rsidRPr="00805070">
          <w:rPr>
            <w:rStyle w:val="Hyperlink"/>
            <w:noProof/>
          </w:rPr>
          <w:t>Bing Maps</w:t>
        </w:r>
        <w:r w:rsidR="0001118B">
          <w:rPr>
            <w:noProof/>
            <w:webHidden/>
          </w:rPr>
          <w:tab/>
        </w:r>
        <w:r w:rsidR="0001118B">
          <w:rPr>
            <w:noProof/>
            <w:webHidden/>
          </w:rPr>
          <w:fldChar w:fldCharType="begin"/>
        </w:r>
        <w:r w:rsidR="0001118B">
          <w:rPr>
            <w:noProof/>
            <w:webHidden/>
          </w:rPr>
          <w:instrText xml:space="preserve"> PAGEREF _Toc389059905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06" w:history="1">
        <w:r w:rsidR="0001118B" w:rsidRPr="00805070">
          <w:rPr>
            <w:rStyle w:val="Hyperlink"/>
            <w:noProof/>
            <w:lang w:eastAsia="zh-TW"/>
          </w:rPr>
          <w:t xml:space="preserve">Bing </w:t>
        </w:r>
        <w:r w:rsidR="0001118B" w:rsidRPr="00805070">
          <w:rPr>
            <w:rStyle w:val="Hyperlink"/>
            <w:rFonts w:hint="eastAsia"/>
            <w:noProof/>
            <w:lang w:eastAsia="zh-TW"/>
          </w:rPr>
          <w:t>地圖服務追蹤客戶每一資產每月訂閱</w:t>
        </w:r>
        <w:r w:rsidR="0001118B">
          <w:rPr>
            <w:noProof/>
            <w:webHidden/>
          </w:rPr>
          <w:tab/>
        </w:r>
        <w:r w:rsidR="0001118B">
          <w:rPr>
            <w:noProof/>
            <w:webHidden/>
          </w:rPr>
          <w:fldChar w:fldCharType="begin"/>
        </w:r>
        <w:r w:rsidR="0001118B">
          <w:rPr>
            <w:noProof/>
            <w:webHidden/>
          </w:rPr>
          <w:instrText xml:space="preserve"> PAGEREF _Toc389059906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07" w:history="1">
        <w:r w:rsidR="0001118B" w:rsidRPr="00805070">
          <w:rPr>
            <w:rStyle w:val="Hyperlink"/>
            <w:noProof/>
          </w:rPr>
          <w:t xml:space="preserve">Bing </w:t>
        </w:r>
        <w:r w:rsidR="0001118B" w:rsidRPr="00805070">
          <w:rPr>
            <w:rStyle w:val="Hyperlink"/>
            <w:rFonts w:hint="eastAsia"/>
            <w:noProof/>
          </w:rPr>
          <w:t>地圖服務</w:t>
        </w:r>
        <w:r w:rsidR="0001118B" w:rsidRPr="00805070">
          <w:rPr>
            <w:rStyle w:val="Hyperlink"/>
            <w:noProof/>
          </w:rPr>
          <w:t xml:space="preserve"> Enterprise </w:t>
        </w:r>
        <w:r w:rsidR="0001118B" w:rsidRPr="00805070">
          <w:rPr>
            <w:rStyle w:val="Hyperlink"/>
            <w:rFonts w:hint="eastAsia"/>
            <w:noProof/>
          </w:rPr>
          <w:t>平台費用每月訂閱</w:t>
        </w:r>
        <w:r w:rsidR="0001118B">
          <w:rPr>
            <w:noProof/>
            <w:webHidden/>
          </w:rPr>
          <w:tab/>
        </w:r>
        <w:r w:rsidR="0001118B">
          <w:rPr>
            <w:noProof/>
            <w:webHidden/>
          </w:rPr>
          <w:fldChar w:fldCharType="begin"/>
        </w:r>
        <w:r w:rsidR="0001118B">
          <w:rPr>
            <w:noProof/>
            <w:webHidden/>
          </w:rPr>
          <w:instrText xml:space="preserve"> PAGEREF _Toc389059907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08" w:history="1">
        <w:r w:rsidR="0001118B" w:rsidRPr="00805070">
          <w:rPr>
            <w:rStyle w:val="Hyperlink"/>
            <w:noProof/>
            <w:lang w:eastAsia="zh-TW"/>
          </w:rPr>
          <w:t xml:space="preserve">Bing </w:t>
        </w:r>
        <w:r w:rsidR="0001118B" w:rsidRPr="00805070">
          <w:rPr>
            <w:rStyle w:val="Hyperlink"/>
            <w:rFonts w:hint="eastAsia"/>
            <w:noProof/>
            <w:lang w:eastAsia="zh-TW"/>
          </w:rPr>
          <w:t>地圖服務內部網站使用量</w:t>
        </w:r>
        <w:r w:rsidR="0001118B" w:rsidRPr="00805070">
          <w:rPr>
            <w:rStyle w:val="Hyperlink"/>
            <w:noProof/>
            <w:lang w:eastAsia="zh-TW"/>
          </w:rPr>
          <w:t xml:space="preserve"> 100k </w:t>
        </w:r>
        <w:r w:rsidR="0001118B" w:rsidRPr="00805070">
          <w:rPr>
            <w:rStyle w:val="Hyperlink"/>
            <w:rFonts w:hint="eastAsia"/>
            <w:noProof/>
            <w:lang w:eastAsia="zh-TW"/>
          </w:rPr>
          <w:t>交易每月訂閱</w:t>
        </w:r>
        <w:r w:rsidR="0001118B">
          <w:rPr>
            <w:noProof/>
            <w:webHidden/>
          </w:rPr>
          <w:tab/>
        </w:r>
        <w:r w:rsidR="0001118B">
          <w:rPr>
            <w:noProof/>
            <w:webHidden/>
          </w:rPr>
          <w:fldChar w:fldCharType="begin"/>
        </w:r>
        <w:r w:rsidR="0001118B">
          <w:rPr>
            <w:noProof/>
            <w:webHidden/>
          </w:rPr>
          <w:instrText xml:space="preserve"> PAGEREF _Toc389059908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09" w:history="1">
        <w:r w:rsidR="0001118B" w:rsidRPr="00805070">
          <w:rPr>
            <w:rStyle w:val="Hyperlink"/>
            <w:noProof/>
            <w:lang w:eastAsia="zh-TW"/>
          </w:rPr>
          <w:t xml:space="preserve">Bing </w:t>
        </w:r>
        <w:r w:rsidR="0001118B" w:rsidRPr="00805070">
          <w:rPr>
            <w:rStyle w:val="Hyperlink"/>
            <w:rFonts w:hint="eastAsia"/>
            <w:noProof/>
            <w:lang w:eastAsia="zh-TW"/>
          </w:rPr>
          <w:t>地圖服務內部網站使用量</w:t>
        </w:r>
        <w:r w:rsidR="0001118B" w:rsidRPr="00805070">
          <w:rPr>
            <w:rStyle w:val="Hyperlink"/>
            <w:noProof/>
            <w:lang w:eastAsia="zh-TW"/>
          </w:rPr>
          <w:t xml:space="preserve"> 250K (</w:t>
        </w:r>
        <w:r w:rsidR="0001118B" w:rsidRPr="00805070">
          <w:rPr>
            <w:rStyle w:val="Hyperlink"/>
            <w:rFonts w:hint="eastAsia"/>
            <w:noProof/>
            <w:lang w:eastAsia="zh-TW"/>
          </w:rPr>
          <w:t>及更高使用量</w:t>
        </w:r>
        <w:r w:rsidR="0001118B" w:rsidRPr="00805070">
          <w:rPr>
            <w:rStyle w:val="Hyperlink"/>
            <w:noProof/>
            <w:lang w:eastAsia="zh-TW"/>
          </w:rPr>
          <w:t xml:space="preserve">) </w:t>
        </w:r>
        <w:r w:rsidR="0001118B" w:rsidRPr="00805070">
          <w:rPr>
            <w:rStyle w:val="Hyperlink"/>
            <w:rFonts w:hint="eastAsia"/>
            <w:noProof/>
            <w:lang w:eastAsia="zh-TW"/>
          </w:rPr>
          <w:t>交易每月訂閱</w:t>
        </w:r>
        <w:r w:rsidR="0001118B">
          <w:rPr>
            <w:noProof/>
            <w:webHidden/>
          </w:rPr>
          <w:tab/>
        </w:r>
        <w:r w:rsidR="0001118B">
          <w:rPr>
            <w:noProof/>
            <w:webHidden/>
          </w:rPr>
          <w:fldChar w:fldCharType="begin"/>
        </w:r>
        <w:r w:rsidR="0001118B">
          <w:rPr>
            <w:noProof/>
            <w:webHidden/>
          </w:rPr>
          <w:instrText xml:space="preserve"> PAGEREF _Toc389059909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0" w:history="1">
        <w:r w:rsidR="0001118B" w:rsidRPr="00805070">
          <w:rPr>
            <w:rStyle w:val="Hyperlink"/>
            <w:noProof/>
            <w:lang w:eastAsia="zh-TW"/>
          </w:rPr>
          <w:t xml:space="preserve">Bing </w:t>
        </w:r>
        <w:r w:rsidR="0001118B" w:rsidRPr="00805070">
          <w:rPr>
            <w:rStyle w:val="Hyperlink"/>
            <w:rFonts w:hint="eastAsia"/>
            <w:noProof/>
            <w:lang w:eastAsia="zh-TW"/>
          </w:rPr>
          <w:t>地圖服務每一已知使用者每月訂閱</w:t>
        </w:r>
        <w:r w:rsidR="0001118B">
          <w:rPr>
            <w:noProof/>
            <w:webHidden/>
          </w:rPr>
          <w:tab/>
        </w:r>
        <w:r w:rsidR="0001118B">
          <w:rPr>
            <w:noProof/>
            <w:webHidden/>
          </w:rPr>
          <w:fldChar w:fldCharType="begin"/>
        </w:r>
        <w:r w:rsidR="0001118B">
          <w:rPr>
            <w:noProof/>
            <w:webHidden/>
          </w:rPr>
          <w:instrText xml:space="preserve"> PAGEREF _Toc389059910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1" w:history="1">
        <w:r w:rsidR="0001118B" w:rsidRPr="00805070">
          <w:rPr>
            <w:rStyle w:val="Hyperlink"/>
            <w:noProof/>
            <w:lang w:eastAsia="zh-TW"/>
          </w:rPr>
          <w:t xml:space="preserve">Bing </w:t>
        </w:r>
        <w:r w:rsidR="0001118B" w:rsidRPr="00805070">
          <w:rPr>
            <w:rStyle w:val="Hyperlink"/>
            <w:rFonts w:hint="eastAsia"/>
            <w:noProof/>
            <w:lang w:eastAsia="zh-TW"/>
          </w:rPr>
          <w:t>地圖服務已知</w:t>
        </w:r>
        <w:r w:rsidR="0001118B" w:rsidRPr="00805070">
          <w:rPr>
            <w:rStyle w:val="Hyperlink"/>
            <w:noProof/>
            <w:lang w:eastAsia="zh-TW"/>
          </w:rPr>
          <w:t xml:space="preserve"> 5K </w:t>
        </w:r>
        <w:r w:rsidR="0001118B" w:rsidRPr="00805070">
          <w:rPr>
            <w:rStyle w:val="Hyperlink"/>
            <w:rFonts w:hint="eastAsia"/>
            <w:noProof/>
            <w:lang w:eastAsia="zh-TW"/>
          </w:rPr>
          <w:t>使用者每月訂閱</w:t>
        </w:r>
        <w:r w:rsidR="0001118B">
          <w:rPr>
            <w:noProof/>
            <w:webHidden/>
          </w:rPr>
          <w:tab/>
        </w:r>
        <w:r w:rsidR="0001118B">
          <w:rPr>
            <w:noProof/>
            <w:webHidden/>
          </w:rPr>
          <w:fldChar w:fldCharType="begin"/>
        </w:r>
        <w:r w:rsidR="0001118B">
          <w:rPr>
            <w:noProof/>
            <w:webHidden/>
          </w:rPr>
          <w:instrText xml:space="preserve"> PAGEREF _Toc389059911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2" w:history="1">
        <w:r w:rsidR="0001118B" w:rsidRPr="00805070">
          <w:rPr>
            <w:rStyle w:val="Hyperlink"/>
            <w:noProof/>
          </w:rPr>
          <w:t xml:space="preserve">Bing </w:t>
        </w:r>
        <w:r w:rsidR="0001118B" w:rsidRPr="00805070">
          <w:rPr>
            <w:rStyle w:val="Hyperlink"/>
            <w:rFonts w:hint="eastAsia"/>
            <w:noProof/>
          </w:rPr>
          <w:t>地圖服務</w:t>
        </w:r>
        <w:r w:rsidR="0001118B" w:rsidRPr="00805070">
          <w:rPr>
            <w:rStyle w:val="Hyperlink"/>
            <w:noProof/>
          </w:rPr>
          <w:t xml:space="preserve"> Light </w:t>
        </w:r>
        <w:r w:rsidR="0001118B" w:rsidRPr="00805070">
          <w:rPr>
            <w:rStyle w:val="Hyperlink"/>
            <w:rFonts w:hint="eastAsia"/>
            <w:noProof/>
          </w:rPr>
          <w:t>每一已知使用者每月訂閱</w:t>
        </w:r>
        <w:r w:rsidR="0001118B">
          <w:rPr>
            <w:noProof/>
            <w:webHidden/>
          </w:rPr>
          <w:tab/>
        </w:r>
        <w:r w:rsidR="0001118B">
          <w:rPr>
            <w:noProof/>
            <w:webHidden/>
          </w:rPr>
          <w:fldChar w:fldCharType="begin"/>
        </w:r>
        <w:r w:rsidR="0001118B">
          <w:rPr>
            <w:noProof/>
            <w:webHidden/>
          </w:rPr>
          <w:instrText xml:space="preserve"> PAGEREF _Toc389059912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3" w:history="1">
        <w:r w:rsidR="0001118B" w:rsidRPr="00805070">
          <w:rPr>
            <w:rStyle w:val="Hyperlink"/>
            <w:noProof/>
          </w:rPr>
          <w:t xml:space="preserve">Bing </w:t>
        </w:r>
        <w:r w:rsidR="0001118B" w:rsidRPr="00805070">
          <w:rPr>
            <w:rStyle w:val="Hyperlink"/>
            <w:rFonts w:hint="eastAsia"/>
            <w:noProof/>
          </w:rPr>
          <w:t>地圖服務</w:t>
        </w:r>
        <w:r w:rsidR="0001118B" w:rsidRPr="00805070">
          <w:rPr>
            <w:rStyle w:val="Hyperlink"/>
            <w:noProof/>
          </w:rPr>
          <w:t xml:space="preserve"> Light </w:t>
        </w:r>
        <w:r w:rsidR="0001118B" w:rsidRPr="00805070">
          <w:rPr>
            <w:rStyle w:val="Hyperlink"/>
            <w:rFonts w:hint="eastAsia"/>
            <w:noProof/>
          </w:rPr>
          <w:t>已知</w:t>
        </w:r>
        <w:r w:rsidR="0001118B" w:rsidRPr="00805070">
          <w:rPr>
            <w:rStyle w:val="Hyperlink"/>
            <w:noProof/>
          </w:rPr>
          <w:t xml:space="preserve"> 5K </w:t>
        </w:r>
        <w:r w:rsidR="0001118B" w:rsidRPr="00805070">
          <w:rPr>
            <w:rStyle w:val="Hyperlink"/>
            <w:rFonts w:hint="eastAsia"/>
            <w:noProof/>
          </w:rPr>
          <w:t>使用者每月訂閱</w:t>
        </w:r>
        <w:r w:rsidR="0001118B">
          <w:rPr>
            <w:noProof/>
            <w:webHidden/>
          </w:rPr>
          <w:tab/>
        </w:r>
        <w:r w:rsidR="0001118B">
          <w:rPr>
            <w:noProof/>
            <w:webHidden/>
          </w:rPr>
          <w:fldChar w:fldCharType="begin"/>
        </w:r>
        <w:r w:rsidR="0001118B">
          <w:rPr>
            <w:noProof/>
            <w:webHidden/>
          </w:rPr>
          <w:instrText xml:space="preserve"> PAGEREF _Toc389059913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4" w:history="1">
        <w:r w:rsidR="0001118B" w:rsidRPr="00805070">
          <w:rPr>
            <w:rStyle w:val="Hyperlink"/>
            <w:noProof/>
          </w:rPr>
          <w:t xml:space="preserve">Windows </w:t>
        </w:r>
        <w:r w:rsidR="0001118B" w:rsidRPr="00805070">
          <w:rPr>
            <w:rStyle w:val="Hyperlink"/>
            <w:rFonts w:hint="eastAsia"/>
            <w:noProof/>
          </w:rPr>
          <w:t>的</w:t>
        </w:r>
        <w:r w:rsidR="0001118B" w:rsidRPr="00805070">
          <w:rPr>
            <w:rStyle w:val="Hyperlink"/>
            <w:noProof/>
          </w:rPr>
          <w:t xml:space="preserve"> Bing </w:t>
        </w:r>
        <w:r w:rsidR="0001118B" w:rsidRPr="00805070">
          <w:rPr>
            <w:rStyle w:val="Hyperlink"/>
            <w:rFonts w:hint="eastAsia"/>
            <w:noProof/>
          </w:rPr>
          <w:t>地圖服務資產管理</w:t>
        </w:r>
        <w:r w:rsidR="0001118B" w:rsidRPr="00805070">
          <w:rPr>
            <w:rStyle w:val="Hyperlink"/>
            <w:noProof/>
          </w:rPr>
          <w:t xml:space="preserve"> (</w:t>
        </w:r>
        <w:r w:rsidR="0001118B" w:rsidRPr="00805070">
          <w:rPr>
            <w:rStyle w:val="Hyperlink"/>
            <w:rFonts w:hint="eastAsia"/>
            <w:noProof/>
          </w:rPr>
          <w:t>歐洲版或北美版</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_Toc389059914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5" w:history="1">
        <w:r w:rsidR="0001118B" w:rsidRPr="00805070">
          <w:rPr>
            <w:rStyle w:val="Hyperlink"/>
            <w:noProof/>
            <w:lang w:eastAsia="zh-TW"/>
          </w:rPr>
          <w:t xml:space="preserve">Windows </w:t>
        </w:r>
        <w:r w:rsidR="0001118B" w:rsidRPr="00805070">
          <w:rPr>
            <w:rStyle w:val="Hyperlink"/>
            <w:rFonts w:hint="eastAsia"/>
            <w:noProof/>
            <w:lang w:eastAsia="zh-TW"/>
          </w:rPr>
          <w:t>的</w:t>
        </w:r>
        <w:r w:rsidR="0001118B" w:rsidRPr="00805070">
          <w:rPr>
            <w:rStyle w:val="Hyperlink"/>
            <w:noProof/>
            <w:lang w:eastAsia="zh-TW"/>
          </w:rPr>
          <w:t xml:space="preserve"> Bing </w:t>
        </w:r>
        <w:r w:rsidR="0001118B" w:rsidRPr="00805070">
          <w:rPr>
            <w:rStyle w:val="Hyperlink"/>
            <w:rFonts w:hint="eastAsia"/>
            <w:noProof/>
            <w:lang w:eastAsia="zh-TW"/>
          </w:rPr>
          <w:t>地圖服務資產管理平台費用每月訂閱</w:t>
        </w:r>
        <w:r w:rsidR="0001118B">
          <w:rPr>
            <w:noProof/>
            <w:webHidden/>
          </w:rPr>
          <w:tab/>
        </w:r>
        <w:r w:rsidR="0001118B">
          <w:rPr>
            <w:noProof/>
            <w:webHidden/>
          </w:rPr>
          <w:fldChar w:fldCharType="begin"/>
        </w:r>
        <w:r w:rsidR="0001118B">
          <w:rPr>
            <w:noProof/>
            <w:webHidden/>
          </w:rPr>
          <w:instrText xml:space="preserve"> PAGEREF _Toc389059915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6" w:history="1">
        <w:r w:rsidR="0001118B" w:rsidRPr="00805070">
          <w:rPr>
            <w:rStyle w:val="Hyperlink"/>
            <w:noProof/>
            <w:lang w:eastAsia="zh-TW"/>
          </w:rPr>
          <w:t xml:space="preserve">Bing </w:t>
        </w:r>
        <w:r w:rsidR="0001118B" w:rsidRPr="00805070">
          <w:rPr>
            <w:rStyle w:val="Hyperlink"/>
            <w:rFonts w:hint="eastAsia"/>
            <w:noProof/>
            <w:lang w:eastAsia="zh-TW"/>
          </w:rPr>
          <w:t>地圖服務公開網站使用量</w:t>
        </w:r>
        <w:r w:rsidR="0001118B" w:rsidRPr="00805070">
          <w:rPr>
            <w:rStyle w:val="Hyperlink"/>
            <w:noProof/>
            <w:lang w:eastAsia="zh-TW"/>
          </w:rPr>
          <w:t xml:space="preserve"> 100K </w:t>
        </w:r>
        <w:r w:rsidR="0001118B" w:rsidRPr="00805070">
          <w:rPr>
            <w:rStyle w:val="Hyperlink"/>
            <w:rFonts w:hint="eastAsia"/>
            <w:noProof/>
            <w:lang w:eastAsia="zh-TW"/>
          </w:rPr>
          <w:t>交易每月訂閱</w:t>
        </w:r>
        <w:r w:rsidR="0001118B">
          <w:rPr>
            <w:noProof/>
            <w:webHidden/>
          </w:rPr>
          <w:tab/>
        </w:r>
        <w:r w:rsidR="0001118B">
          <w:rPr>
            <w:noProof/>
            <w:webHidden/>
          </w:rPr>
          <w:fldChar w:fldCharType="begin"/>
        </w:r>
        <w:r w:rsidR="0001118B">
          <w:rPr>
            <w:noProof/>
            <w:webHidden/>
          </w:rPr>
          <w:instrText xml:space="preserve"> PAGEREF _Toc389059916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7" w:history="1">
        <w:r w:rsidR="0001118B" w:rsidRPr="00805070">
          <w:rPr>
            <w:rStyle w:val="Hyperlink"/>
            <w:noProof/>
            <w:lang w:eastAsia="zh-TW"/>
          </w:rPr>
          <w:t xml:space="preserve">Bing </w:t>
        </w:r>
        <w:r w:rsidR="0001118B" w:rsidRPr="00805070">
          <w:rPr>
            <w:rStyle w:val="Hyperlink"/>
            <w:rFonts w:hint="eastAsia"/>
            <w:noProof/>
            <w:lang w:eastAsia="zh-TW"/>
          </w:rPr>
          <w:t>地圖服務公開網站使用量</w:t>
        </w:r>
        <w:r w:rsidR="0001118B" w:rsidRPr="00805070">
          <w:rPr>
            <w:rStyle w:val="Hyperlink"/>
            <w:noProof/>
            <w:lang w:eastAsia="zh-TW"/>
          </w:rPr>
          <w:t xml:space="preserve"> 420K (</w:t>
        </w:r>
        <w:r w:rsidR="0001118B" w:rsidRPr="00805070">
          <w:rPr>
            <w:rStyle w:val="Hyperlink"/>
            <w:rFonts w:hint="eastAsia"/>
            <w:noProof/>
            <w:lang w:eastAsia="zh-TW"/>
          </w:rPr>
          <w:t>及更高使用量</w:t>
        </w:r>
        <w:r w:rsidR="0001118B" w:rsidRPr="00805070">
          <w:rPr>
            <w:rStyle w:val="Hyperlink"/>
            <w:noProof/>
            <w:lang w:eastAsia="zh-TW"/>
          </w:rPr>
          <w:t xml:space="preserve">) </w:t>
        </w:r>
        <w:r w:rsidR="0001118B" w:rsidRPr="00805070">
          <w:rPr>
            <w:rStyle w:val="Hyperlink"/>
            <w:rFonts w:hint="eastAsia"/>
            <w:noProof/>
            <w:lang w:eastAsia="zh-TW"/>
          </w:rPr>
          <w:t>交易每月訂閱</w:t>
        </w:r>
        <w:r w:rsidR="0001118B">
          <w:rPr>
            <w:noProof/>
            <w:webHidden/>
          </w:rPr>
          <w:tab/>
        </w:r>
        <w:r w:rsidR="0001118B">
          <w:rPr>
            <w:noProof/>
            <w:webHidden/>
          </w:rPr>
          <w:fldChar w:fldCharType="begin"/>
        </w:r>
        <w:r w:rsidR="0001118B">
          <w:rPr>
            <w:noProof/>
            <w:webHidden/>
          </w:rPr>
          <w:instrText xml:space="preserve"> PAGEREF _Toc389059917 \h </w:instrText>
        </w:r>
        <w:r w:rsidR="0001118B">
          <w:rPr>
            <w:noProof/>
            <w:webHidden/>
          </w:rPr>
        </w:r>
        <w:r w:rsidR="0001118B">
          <w:rPr>
            <w:noProof/>
            <w:webHidden/>
          </w:rPr>
          <w:fldChar w:fldCharType="separate"/>
        </w:r>
        <w:r w:rsidR="0001118B">
          <w:rPr>
            <w:noProof/>
            <w:webHidden/>
          </w:rPr>
          <w:t>55</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18" w:history="1">
        <w:r w:rsidR="0001118B" w:rsidRPr="00805070">
          <w:rPr>
            <w:rStyle w:val="Hyperlink"/>
            <w:noProof/>
          </w:rPr>
          <w:t xml:space="preserve">Enterprise </w:t>
        </w:r>
        <w:r w:rsidR="0001118B" w:rsidRPr="00805070">
          <w:rPr>
            <w:rStyle w:val="Hyperlink"/>
            <w:rFonts w:hint="eastAsia"/>
            <w:noProof/>
          </w:rPr>
          <w:t>行動性套件</w:t>
        </w:r>
        <w:r w:rsidR="0001118B">
          <w:rPr>
            <w:noProof/>
            <w:webHidden/>
          </w:rPr>
          <w:tab/>
        </w:r>
        <w:r w:rsidR="0001118B">
          <w:rPr>
            <w:noProof/>
            <w:webHidden/>
          </w:rPr>
          <w:fldChar w:fldCharType="begin"/>
        </w:r>
        <w:r w:rsidR="0001118B">
          <w:rPr>
            <w:noProof/>
            <w:webHidden/>
          </w:rPr>
          <w:instrText xml:space="preserve"> PAGEREF _Toc389059918 \h </w:instrText>
        </w:r>
        <w:r w:rsidR="0001118B">
          <w:rPr>
            <w:noProof/>
            <w:webHidden/>
          </w:rPr>
        </w:r>
        <w:r w:rsidR="0001118B">
          <w:rPr>
            <w:noProof/>
            <w:webHidden/>
          </w:rPr>
          <w:fldChar w:fldCharType="separate"/>
        </w:r>
        <w:r w:rsidR="0001118B">
          <w:rPr>
            <w:noProof/>
            <w:webHidden/>
          </w:rPr>
          <w:t>56</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19" w:history="1">
        <w:r w:rsidR="0001118B" w:rsidRPr="00805070">
          <w:rPr>
            <w:rStyle w:val="Hyperlink"/>
            <w:noProof/>
          </w:rPr>
          <w:t xml:space="preserve">Enterprise </w:t>
        </w:r>
        <w:r w:rsidR="0001118B" w:rsidRPr="00805070">
          <w:rPr>
            <w:rStyle w:val="Hyperlink"/>
            <w:rFonts w:hint="eastAsia"/>
            <w:noProof/>
          </w:rPr>
          <w:t>行動性套件</w:t>
        </w:r>
        <w:r w:rsidR="0001118B">
          <w:rPr>
            <w:noProof/>
            <w:webHidden/>
          </w:rPr>
          <w:tab/>
        </w:r>
        <w:r w:rsidR="0001118B">
          <w:rPr>
            <w:noProof/>
            <w:webHidden/>
          </w:rPr>
          <w:fldChar w:fldCharType="begin"/>
        </w:r>
        <w:r w:rsidR="0001118B">
          <w:rPr>
            <w:noProof/>
            <w:webHidden/>
          </w:rPr>
          <w:instrText xml:space="preserve"> PAGEREF _Toc389059919 \h </w:instrText>
        </w:r>
        <w:r w:rsidR="0001118B">
          <w:rPr>
            <w:noProof/>
            <w:webHidden/>
          </w:rPr>
        </w:r>
        <w:r w:rsidR="0001118B">
          <w:rPr>
            <w:noProof/>
            <w:webHidden/>
          </w:rPr>
          <w:fldChar w:fldCharType="separate"/>
        </w:r>
        <w:r w:rsidR="0001118B">
          <w:rPr>
            <w:noProof/>
            <w:webHidden/>
          </w:rPr>
          <w:t>56</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20" w:history="1">
        <w:r w:rsidR="0001118B" w:rsidRPr="00805070">
          <w:rPr>
            <w:rStyle w:val="Hyperlink"/>
            <w:noProof/>
          </w:rPr>
          <w:t>Forefront Online</w:t>
        </w:r>
        <w:r w:rsidR="0001118B">
          <w:rPr>
            <w:noProof/>
            <w:webHidden/>
          </w:rPr>
          <w:tab/>
        </w:r>
        <w:r w:rsidR="0001118B">
          <w:rPr>
            <w:noProof/>
            <w:webHidden/>
          </w:rPr>
          <w:fldChar w:fldCharType="begin"/>
        </w:r>
        <w:r w:rsidR="0001118B">
          <w:rPr>
            <w:noProof/>
            <w:webHidden/>
          </w:rPr>
          <w:instrText xml:space="preserve"> PAGEREF _Toc389059920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1" w:history="1">
        <w:r w:rsidR="0001118B" w:rsidRPr="00805070">
          <w:rPr>
            <w:rStyle w:val="Hyperlink"/>
            <w:noProof/>
          </w:rPr>
          <w:t>Forefront Online Protection for Exchange  (</w:t>
        </w:r>
        <w:r w:rsidR="0001118B" w:rsidRPr="00805070">
          <w:rPr>
            <w:rStyle w:val="Hyperlink"/>
            <w:rFonts w:hint="eastAsia"/>
            <w:noProof/>
          </w:rPr>
          <w:t>裝置及使用者訂閱使用權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_Toc389059921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2" w:history="1">
        <w:r w:rsidR="0001118B" w:rsidRPr="00805070">
          <w:rPr>
            <w:rStyle w:val="Hyperlink"/>
            <w:noProof/>
          </w:rPr>
          <w:t>Forefront Protection 2010 for SharePoint for Internet Sites (</w:t>
        </w:r>
        <w:r w:rsidR="0001118B" w:rsidRPr="00805070">
          <w:rPr>
            <w:rStyle w:val="Hyperlink"/>
            <w:rFonts w:hint="eastAsia"/>
            <w:noProof/>
          </w:rPr>
          <w:t>加值訂閱使用權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_Toc389059922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23" w:history="1">
        <w:r w:rsidR="0001118B" w:rsidRPr="00805070">
          <w:rPr>
            <w:rStyle w:val="Hyperlink"/>
            <w:noProof/>
          </w:rPr>
          <w:t>Microsoft Learning</w:t>
        </w:r>
        <w:r w:rsidR="0001118B">
          <w:rPr>
            <w:noProof/>
            <w:webHidden/>
          </w:rPr>
          <w:tab/>
        </w:r>
        <w:r w:rsidR="0001118B">
          <w:rPr>
            <w:noProof/>
            <w:webHidden/>
          </w:rPr>
          <w:fldChar w:fldCharType="begin"/>
        </w:r>
        <w:r w:rsidR="0001118B">
          <w:rPr>
            <w:noProof/>
            <w:webHidden/>
          </w:rPr>
          <w:instrText xml:space="preserve"> PAGEREF _Toc389059923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4" w:history="1">
        <w:r w:rsidR="0001118B" w:rsidRPr="00805070">
          <w:rPr>
            <w:rStyle w:val="Hyperlink"/>
            <w:noProof/>
          </w:rPr>
          <w:t>Microsoft Learning E-Reference Library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_Toc389059924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5" w:history="1">
        <w:r w:rsidR="0001118B" w:rsidRPr="00805070">
          <w:rPr>
            <w:rStyle w:val="Hyperlink"/>
            <w:noProof/>
          </w:rPr>
          <w:t>Microsoft Learning IT Academy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_Toc389059925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6" w:history="1">
        <w:r w:rsidR="0001118B" w:rsidRPr="00805070">
          <w:rPr>
            <w:rStyle w:val="Hyperlink"/>
            <w:noProof/>
          </w:rPr>
          <w:t>Microsoft Learning MCP 1 Exam Vouchers (</w:t>
        </w:r>
        <w:r w:rsidR="0001118B" w:rsidRPr="00805070">
          <w:rPr>
            <w:rStyle w:val="Hyperlink"/>
            <w:rFonts w:hint="eastAsia"/>
            <w:noProof/>
          </w:rPr>
          <w:t>服務訂閱使用權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_Toc389059926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7" w:history="1">
        <w:r w:rsidR="0001118B" w:rsidRPr="00805070">
          <w:rPr>
            <w:rStyle w:val="Hyperlink"/>
            <w:noProof/>
          </w:rPr>
          <w:t>Microsoft Learning MCP 30 Exam Vouchers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_Toc389059927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8" w:history="1">
        <w:r w:rsidR="0001118B" w:rsidRPr="00805070">
          <w:rPr>
            <w:rStyle w:val="Hyperlink"/>
            <w:noProof/>
          </w:rPr>
          <w:t xml:space="preserve">Microsoft Learning MOS 500 </w:t>
        </w:r>
        <w:r w:rsidR="0001118B" w:rsidRPr="00805070">
          <w:rPr>
            <w:rStyle w:val="Hyperlink"/>
            <w:rFonts w:hint="eastAsia"/>
            <w:noProof/>
          </w:rPr>
          <w:t>測驗網站使用權</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_Toc389059928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29" w:history="1">
        <w:r w:rsidR="0001118B" w:rsidRPr="00805070">
          <w:rPr>
            <w:rStyle w:val="Hyperlink"/>
            <w:noProof/>
          </w:rPr>
          <w:t xml:space="preserve">Microsoft Learning MTA 250 </w:t>
        </w:r>
        <w:r w:rsidR="0001118B" w:rsidRPr="00805070">
          <w:rPr>
            <w:rStyle w:val="Hyperlink"/>
            <w:rFonts w:hint="eastAsia"/>
            <w:noProof/>
          </w:rPr>
          <w:t>測驗網站使用權</w:t>
        </w:r>
        <w:r w:rsidR="0001118B" w:rsidRPr="00805070">
          <w:rPr>
            <w:rStyle w:val="Hyperlink"/>
            <w:noProof/>
          </w:rPr>
          <w:t xml:space="preserve">  (</w:t>
        </w:r>
        <w:r w:rsidR="0001118B" w:rsidRPr="00805070">
          <w:rPr>
            <w:rStyle w:val="Hyperlink"/>
            <w:rFonts w:hint="eastAsia"/>
            <w:noProof/>
          </w:rPr>
          <w:t>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_Toc389059929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30" w:history="1">
        <w:r w:rsidR="0001118B" w:rsidRPr="00805070">
          <w:rPr>
            <w:rStyle w:val="Hyperlink"/>
            <w:noProof/>
          </w:rPr>
          <w:t>Microsoft Translator</w:t>
        </w:r>
        <w:r w:rsidR="0001118B">
          <w:rPr>
            <w:noProof/>
            <w:webHidden/>
          </w:rPr>
          <w:tab/>
        </w:r>
        <w:r w:rsidR="0001118B">
          <w:rPr>
            <w:noProof/>
            <w:webHidden/>
          </w:rPr>
          <w:fldChar w:fldCharType="begin"/>
        </w:r>
        <w:r w:rsidR="0001118B">
          <w:rPr>
            <w:noProof/>
            <w:webHidden/>
          </w:rPr>
          <w:instrText xml:space="preserve"> PAGEREF _Toc389059930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31" w:history="1">
        <w:r w:rsidR="0001118B" w:rsidRPr="00805070">
          <w:rPr>
            <w:rStyle w:val="Hyperlink"/>
            <w:noProof/>
          </w:rPr>
          <w:t>Microsoft Translator API</w:t>
        </w:r>
        <w:r w:rsidR="0001118B">
          <w:rPr>
            <w:noProof/>
            <w:webHidden/>
          </w:rPr>
          <w:tab/>
        </w:r>
        <w:r w:rsidR="0001118B">
          <w:rPr>
            <w:noProof/>
            <w:webHidden/>
          </w:rPr>
          <w:fldChar w:fldCharType="begin"/>
        </w:r>
        <w:r w:rsidR="0001118B">
          <w:rPr>
            <w:noProof/>
            <w:webHidden/>
          </w:rPr>
          <w:instrText xml:space="preserve"> PAGEREF _Toc389059931 \h </w:instrText>
        </w:r>
        <w:r w:rsidR="0001118B">
          <w:rPr>
            <w:noProof/>
            <w:webHidden/>
          </w:rPr>
        </w:r>
        <w:r w:rsidR="0001118B">
          <w:rPr>
            <w:noProof/>
            <w:webHidden/>
          </w:rPr>
          <w:fldChar w:fldCharType="separate"/>
        </w:r>
        <w:r w:rsidR="0001118B">
          <w:rPr>
            <w:noProof/>
            <w:webHidden/>
          </w:rPr>
          <w:t>57</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32" w:history="1">
        <w:r w:rsidR="0001118B" w:rsidRPr="00805070">
          <w:rPr>
            <w:rStyle w:val="Hyperlink"/>
            <w:noProof/>
          </w:rPr>
          <w:t>System Center Endpoint Protection</w:t>
        </w:r>
        <w:r w:rsidR="0001118B">
          <w:rPr>
            <w:noProof/>
            <w:webHidden/>
          </w:rPr>
          <w:tab/>
        </w:r>
        <w:r w:rsidR="0001118B">
          <w:rPr>
            <w:noProof/>
            <w:webHidden/>
          </w:rPr>
          <w:fldChar w:fldCharType="begin"/>
        </w:r>
        <w:r w:rsidR="0001118B">
          <w:rPr>
            <w:noProof/>
            <w:webHidden/>
          </w:rPr>
          <w:instrText xml:space="preserve"> PAGEREF _Toc389059932 \h </w:instrText>
        </w:r>
        <w:r w:rsidR="0001118B">
          <w:rPr>
            <w:noProof/>
            <w:webHidden/>
          </w:rPr>
        </w:r>
        <w:r w:rsidR="0001118B">
          <w:rPr>
            <w:noProof/>
            <w:webHidden/>
          </w:rPr>
          <w:fldChar w:fldCharType="separate"/>
        </w:r>
        <w:r w:rsidR="0001118B">
          <w:rPr>
            <w:noProof/>
            <w:webHidden/>
          </w:rPr>
          <w:t>58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33" w:history="1">
        <w:r w:rsidR="0001118B" w:rsidRPr="00805070">
          <w:rPr>
            <w:rStyle w:val="Hyperlink"/>
            <w:noProof/>
          </w:rPr>
          <w:t>System Center 2012 R2 Endpoint Protection (</w:t>
        </w:r>
        <w:r w:rsidR="0001118B" w:rsidRPr="00805070">
          <w:rPr>
            <w:rStyle w:val="Hyperlink"/>
            <w:rFonts w:hint="eastAsia"/>
            <w:noProof/>
          </w:rPr>
          <w:t>裝置或使用者訂閱使用權</w:t>
        </w:r>
        <w:r w:rsidR="0001118B" w:rsidRPr="00805070">
          <w:rPr>
            <w:rStyle w:val="Hyperlink"/>
            <w:noProof/>
          </w:rPr>
          <w:t>)</w:t>
        </w:r>
        <w:r w:rsidR="0001118B">
          <w:rPr>
            <w:noProof/>
            <w:webHidden/>
          </w:rPr>
          <w:tab/>
        </w:r>
        <w:r w:rsidR="0001118B">
          <w:rPr>
            <w:noProof/>
            <w:webHidden/>
          </w:rPr>
          <w:fldChar w:fldCharType="begin"/>
        </w:r>
        <w:r w:rsidR="0001118B">
          <w:rPr>
            <w:noProof/>
            <w:webHidden/>
          </w:rPr>
          <w:instrText xml:space="preserve"> PAGEREF _Toc389059933 \h </w:instrText>
        </w:r>
        <w:r w:rsidR="0001118B">
          <w:rPr>
            <w:noProof/>
            <w:webHidden/>
          </w:rPr>
        </w:r>
        <w:r w:rsidR="0001118B">
          <w:rPr>
            <w:noProof/>
            <w:webHidden/>
          </w:rPr>
          <w:fldChar w:fldCharType="separate"/>
        </w:r>
        <w:r w:rsidR="0001118B">
          <w:rPr>
            <w:noProof/>
            <w:webHidden/>
          </w:rPr>
          <w:t>58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34" w:history="1">
        <w:r w:rsidR="0001118B" w:rsidRPr="00805070">
          <w:rPr>
            <w:rStyle w:val="Hyperlink"/>
            <w:noProof/>
          </w:rPr>
          <w:t>Microsoft Azure Active Directory Premium</w:t>
        </w:r>
        <w:r w:rsidR="0001118B">
          <w:rPr>
            <w:noProof/>
            <w:webHidden/>
          </w:rPr>
          <w:tab/>
        </w:r>
        <w:r w:rsidR="0001118B">
          <w:rPr>
            <w:noProof/>
            <w:webHidden/>
          </w:rPr>
          <w:fldChar w:fldCharType="begin"/>
        </w:r>
        <w:r w:rsidR="0001118B">
          <w:rPr>
            <w:noProof/>
            <w:webHidden/>
          </w:rPr>
          <w:instrText xml:space="preserve"> PAGEREF _Toc389059934 \h </w:instrText>
        </w:r>
        <w:r w:rsidR="0001118B">
          <w:rPr>
            <w:noProof/>
            <w:webHidden/>
          </w:rPr>
        </w:r>
        <w:r w:rsidR="0001118B">
          <w:rPr>
            <w:noProof/>
            <w:webHidden/>
          </w:rPr>
          <w:fldChar w:fldCharType="separate"/>
        </w:r>
        <w:r w:rsidR="0001118B">
          <w:rPr>
            <w:noProof/>
            <w:webHidden/>
          </w:rPr>
          <w:t>58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35" w:history="1">
        <w:r w:rsidR="0001118B" w:rsidRPr="00805070">
          <w:rPr>
            <w:rStyle w:val="Hyperlink"/>
            <w:noProof/>
          </w:rPr>
          <w:t>Microsoft Azure Active Directory Premium</w:t>
        </w:r>
        <w:r w:rsidR="0001118B">
          <w:rPr>
            <w:noProof/>
            <w:webHidden/>
          </w:rPr>
          <w:tab/>
        </w:r>
        <w:r w:rsidR="0001118B">
          <w:rPr>
            <w:noProof/>
            <w:webHidden/>
          </w:rPr>
          <w:fldChar w:fldCharType="begin"/>
        </w:r>
        <w:r w:rsidR="0001118B">
          <w:rPr>
            <w:noProof/>
            <w:webHidden/>
          </w:rPr>
          <w:instrText xml:space="preserve"> PAGEREF _Toc389059935 \h </w:instrText>
        </w:r>
        <w:r w:rsidR="0001118B">
          <w:rPr>
            <w:noProof/>
            <w:webHidden/>
          </w:rPr>
        </w:r>
        <w:r w:rsidR="0001118B">
          <w:rPr>
            <w:noProof/>
            <w:webHidden/>
          </w:rPr>
          <w:fldChar w:fldCharType="separate"/>
        </w:r>
        <w:r w:rsidR="0001118B">
          <w:rPr>
            <w:noProof/>
            <w:webHidden/>
          </w:rPr>
          <w:t>58</w:t>
        </w:r>
        <w:r w:rsidR="0001118B">
          <w:rPr>
            <w:noProof/>
            <w:webHidden/>
          </w:rPr>
          <w:fldChar w:fldCharType="end"/>
        </w:r>
      </w:hyperlink>
    </w:p>
    <w:p w:rsidR="0001118B" w:rsidRDefault="0048196C">
      <w:pPr>
        <w:pStyle w:val="TOC4"/>
        <w:tabs>
          <w:tab w:val="right" w:leader="dot" w:pos="5030"/>
        </w:tabs>
        <w:rPr>
          <w:rFonts w:eastAsiaTheme="minorEastAsia"/>
          <w:smallCaps w:val="0"/>
          <w:noProof/>
          <w:sz w:val="22"/>
        </w:rPr>
      </w:pPr>
      <w:hyperlink w:anchor="_Toc389059936" w:history="1">
        <w:r w:rsidR="0001118B" w:rsidRPr="00805070">
          <w:rPr>
            <w:rStyle w:val="Hyperlink"/>
            <w:noProof/>
          </w:rPr>
          <w:t>Yammer Enterprise</w:t>
        </w:r>
        <w:r w:rsidR="0001118B">
          <w:rPr>
            <w:noProof/>
            <w:webHidden/>
          </w:rPr>
          <w:tab/>
        </w:r>
        <w:r w:rsidR="0001118B">
          <w:rPr>
            <w:noProof/>
            <w:webHidden/>
          </w:rPr>
          <w:fldChar w:fldCharType="begin"/>
        </w:r>
        <w:r w:rsidR="0001118B">
          <w:rPr>
            <w:noProof/>
            <w:webHidden/>
          </w:rPr>
          <w:instrText xml:space="preserve"> PAGEREF _Toc389059936 \h </w:instrText>
        </w:r>
        <w:r w:rsidR="0001118B">
          <w:rPr>
            <w:noProof/>
            <w:webHidden/>
          </w:rPr>
        </w:r>
        <w:r w:rsidR="0001118B">
          <w:rPr>
            <w:noProof/>
            <w:webHidden/>
          </w:rPr>
          <w:fldChar w:fldCharType="separate"/>
        </w:r>
        <w:r w:rsidR="0001118B">
          <w:rPr>
            <w:noProof/>
            <w:webHidden/>
          </w:rPr>
          <w:t>58</w:t>
        </w:r>
        <w:r w:rsidR="0001118B">
          <w:rPr>
            <w:noProof/>
            <w:webHidden/>
          </w:rPr>
          <w:fldChar w:fldCharType="end"/>
        </w:r>
      </w:hyperlink>
    </w:p>
    <w:p w:rsidR="0001118B" w:rsidRDefault="0048196C">
      <w:pPr>
        <w:pStyle w:val="TOC6"/>
        <w:tabs>
          <w:tab w:val="right" w:leader="dot" w:pos="5030"/>
        </w:tabs>
        <w:rPr>
          <w:rFonts w:eastAsiaTheme="minorEastAsia"/>
          <w:noProof/>
          <w:sz w:val="22"/>
        </w:rPr>
      </w:pPr>
      <w:hyperlink w:anchor="_Toc389059937" w:history="1">
        <w:r w:rsidR="0001118B" w:rsidRPr="00805070">
          <w:rPr>
            <w:rStyle w:val="Hyperlink"/>
            <w:noProof/>
          </w:rPr>
          <w:t>Yammer Enterprise</w:t>
        </w:r>
        <w:r w:rsidR="0001118B">
          <w:rPr>
            <w:noProof/>
            <w:webHidden/>
          </w:rPr>
          <w:tab/>
        </w:r>
        <w:r w:rsidR="0001118B">
          <w:rPr>
            <w:noProof/>
            <w:webHidden/>
          </w:rPr>
          <w:fldChar w:fldCharType="begin"/>
        </w:r>
        <w:r w:rsidR="0001118B">
          <w:rPr>
            <w:noProof/>
            <w:webHidden/>
          </w:rPr>
          <w:instrText xml:space="preserve"> PAGEREF _Toc389059937 \h </w:instrText>
        </w:r>
        <w:r w:rsidR="0001118B">
          <w:rPr>
            <w:noProof/>
            <w:webHidden/>
          </w:rPr>
        </w:r>
        <w:r w:rsidR="0001118B">
          <w:rPr>
            <w:noProof/>
            <w:webHidden/>
          </w:rPr>
          <w:fldChar w:fldCharType="separate"/>
        </w:r>
        <w:r w:rsidR="0001118B">
          <w:rPr>
            <w:noProof/>
            <w:webHidden/>
          </w:rPr>
          <w:t>58</w:t>
        </w:r>
        <w:r w:rsidR="0001118B">
          <w:rPr>
            <w:noProof/>
            <w:webHidden/>
          </w:rPr>
          <w:fldChar w:fldCharType="end"/>
        </w:r>
      </w:hyperlink>
    </w:p>
    <w:p w:rsidR="0001118B" w:rsidRDefault="0048196C">
      <w:pPr>
        <w:pStyle w:val="TOC1"/>
        <w:tabs>
          <w:tab w:val="right" w:leader="dot" w:pos="5030"/>
        </w:tabs>
        <w:rPr>
          <w:rFonts w:eastAsiaTheme="minorEastAsia"/>
          <w:b w:val="0"/>
          <w:caps w:val="0"/>
          <w:noProof/>
          <w:sz w:val="22"/>
        </w:rPr>
      </w:pPr>
      <w:hyperlink w:anchor="_Toc389059938" w:history="1">
        <w:r w:rsidR="0001118B" w:rsidRPr="00805070">
          <w:rPr>
            <w:rStyle w:val="Hyperlink"/>
            <w:rFonts w:hint="eastAsia"/>
            <w:noProof/>
            <w:lang w:eastAsia="zh-TW"/>
          </w:rPr>
          <w:t>軟體保證</w:t>
        </w:r>
        <w:r w:rsidR="0001118B">
          <w:rPr>
            <w:noProof/>
            <w:webHidden/>
          </w:rPr>
          <w:tab/>
        </w:r>
        <w:r w:rsidR="0001118B">
          <w:rPr>
            <w:noProof/>
            <w:webHidden/>
          </w:rPr>
          <w:fldChar w:fldCharType="begin"/>
        </w:r>
        <w:r w:rsidR="0001118B">
          <w:rPr>
            <w:noProof/>
            <w:webHidden/>
          </w:rPr>
          <w:instrText xml:space="preserve"> PAGEREF _Toc389059938 \h </w:instrText>
        </w:r>
        <w:r w:rsidR="0001118B">
          <w:rPr>
            <w:noProof/>
            <w:webHidden/>
          </w:rPr>
        </w:r>
        <w:r w:rsidR="0001118B">
          <w:rPr>
            <w:noProof/>
            <w:webHidden/>
          </w:rPr>
          <w:fldChar w:fldCharType="separate"/>
        </w:r>
        <w:r w:rsidR="0001118B">
          <w:rPr>
            <w:noProof/>
            <w:webHidden/>
          </w:rPr>
          <w:t>59</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39" w:history="1">
        <w:r w:rsidR="0001118B" w:rsidRPr="00805070">
          <w:rPr>
            <w:rStyle w:val="Hyperlink"/>
            <w:noProof/>
            <w:lang w:eastAsia="zh-TW"/>
          </w:rPr>
          <w:t xml:space="preserve">Microsoft </w:t>
        </w:r>
        <w:r w:rsidR="0001118B" w:rsidRPr="00805070">
          <w:rPr>
            <w:rStyle w:val="Hyperlink"/>
            <w:rFonts w:hint="eastAsia"/>
            <w:noProof/>
            <w:lang w:eastAsia="zh-TW"/>
          </w:rPr>
          <w:t>大量授權之軟體保證</w:t>
        </w:r>
        <w:r w:rsidR="0001118B" w:rsidRPr="00805070">
          <w:rPr>
            <w:rStyle w:val="Hyperlink"/>
            <w:noProof/>
            <w:lang w:eastAsia="zh-TW"/>
          </w:rPr>
          <w:t xml:space="preserve"> (SA) </w:t>
        </w:r>
        <w:r w:rsidR="0001118B" w:rsidRPr="00805070">
          <w:rPr>
            <w:rStyle w:val="Hyperlink"/>
            <w:rFonts w:hint="eastAsia"/>
            <w:noProof/>
            <w:lang w:eastAsia="zh-TW"/>
          </w:rPr>
          <w:t>係指對</w:t>
        </w:r>
        <w:r w:rsidR="0001118B" w:rsidRPr="00805070">
          <w:rPr>
            <w:rStyle w:val="Hyperlink"/>
            <w:noProof/>
            <w:lang w:eastAsia="zh-TW"/>
          </w:rPr>
          <w:t xml:space="preserve"> Microsoft </w:t>
        </w:r>
        <w:r w:rsidR="0001118B" w:rsidRPr="00805070">
          <w:rPr>
            <w:rStyle w:val="Hyperlink"/>
            <w:rFonts w:hint="eastAsia"/>
            <w:noProof/>
            <w:lang w:eastAsia="zh-TW"/>
          </w:rPr>
          <w:t>產品之建置及管理加以協助的工具及資源範圍。</w:t>
        </w:r>
        <w:r w:rsidR="0001118B">
          <w:rPr>
            <w:noProof/>
            <w:webHidden/>
          </w:rPr>
          <w:tab/>
        </w:r>
        <w:r w:rsidR="0001118B">
          <w:rPr>
            <w:noProof/>
            <w:webHidden/>
          </w:rPr>
          <w:fldChar w:fldCharType="begin"/>
        </w:r>
        <w:r w:rsidR="0001118B">
          <w:rPr>
            <w:noProof/>
            <w:webHidden/>
          </w:rPr>
          <w:instrText xml:space="preserve"> PAGEREF _Toc389059939 \h </w:instrText>
        </w:r>
        <w:r w:rsidR="0001118B">
          <w:rPr>
            <w:noProof/>
            <w:webHidden/>
          </w:rPr>
        </w:r>
        <w:r w:rsidR="0001118B">
          <w:rPr>
            <w:noProof/>
            <w:webHidden/>
          </w:rPr>
          <w:fldChar w:fldCharType="separate"/>
        </w:r>
        <w:r w:rsidR="0001118B">
          <w:rPr>
            <w:noProof/>
            <w:webHidden/>
          </w:rPr>
          <w:t>59</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40" w:history="1">
        <w:r w:rsidR="0001118B" w:rsidRPr="00805070">
          <w:rPr>
            <w:rStyle w:val="Hyperlink"/>
            <w:rFonts w:hint="eastAsia"/>
            <w:noProof/>
            <w:lang w:eastAsia="zh-TW"/>
          </w:rPr>
          <w:t>訂購軟體保證</w:t>
        </w:r>
        <w:r w:rsidR="0001118B">
          <w:rPr>
            <w:noProof/>
            <w:webHidden/>
          </w:rPr>
          <w:tab/>
        </w:r>
        <w:r w:rsidR="0001118B">
          <w:rPr>
            <w:noProof/>
            <w:webHidden/>
          </w:rPr>
          <w:fldChar w:fldCharType="begin"/>
        </w:r>
        <w:r w:rsidR="0001118B">
          <w:rPr>
            <w:noProof/>
            <w:webHidden/>
          </w:rPr>
          <w:instrText xml:space="preserve"> PAGEREF _Toc389059940 \h </w:instrText>
        </w:r>
        <w:r w:rsidR="0001118B">
          <w:rPr>
            <w:noProof/>
            <w:webHidden/>
          </w:rPr>
        </w:r>
        <w:r w:rsidR="0001118B">
          <w:rPr>
            <w:noProof/>
            <w:webHidden/>
          </w:rPr>
          <w:fldChar w:fldCharType="separate"/>
        </w:r>
        <w:r w:rsidR="0001118B">
          <w:rPr>
            <w:noProof/>
            <w:webHidden/>
          </w:rPr>
          <w:t>59</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41" w:history="1">
        <w:r w:rsidR="0001118B" w:rsidRPr="00805070">
          <w:rPr>
            <w:rStyle w:val="Hyperlink"/>
            <w:rFonts w:hint="eastAsia"/>
            <w:noProof/>
            <w:lang w:eastAsia="zh-TW"/>
          </w:rPr>
          <w:t>續約軟體保證</w:t>
        </w:r>
        <w:r w:rsidR="0001118B">
          <w:rPr>
            <w:noProof/>
            <w:webHidden/>
          </w:rPr>
          <w:tab/>
        </w:r>
        <w:r w:rsidR="0001118B">
          <w:rPr>
            <w:noProof/>
            <w:webHidden/>
          </w:rPr>
          <w:fldChar w:fldCharType="begin"/>
        </w:r>
        <w:r w:rsidR="0001118B">
          <w:rPr>
            <w:noProof/>
            <w:webHidden/>
          </w:rPr>
          <w:instrText xml:space="preserve"> PAGEREF _Toc389059941 \h </w:instrText>
        </w:r>
        <w:r w:rsidR="0001118B">
          <w:rPr>
            <w:noProof/>
            <w:webHidden/>
          </w:rPr>
        </w:r>
        <w:r w:rsidR="0001118B">
          <w:rPr>
            <w:noProof/>
            <w:webHidden/>
          </w:rPr>
          <w:fldChar w:fldCharType="separate"/>
        </w:r>
        <w:r w:rsidR="0001118B">
          <w:rPr>
            <w:noProof/>
            <w:webHidden/>
          </w:rPr>
          <w:t>59</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42" w:history="1">
        <w:r w:rsidR="0001118B" w:rsidRPr="00805070">
          <w:rPr>
            <w:rStyle w:val="Hyperlink"/>
            <w:rFonts w:hint="eastAsia"/>
            <w:noProof/>
            <w:lang w:eastAsia="zh-TW"/>
          </w:rPr>
          <w:t>已中止或生命週期終止之產品的移轉使用權</w:t>
        </w:r>
        <w:r w:rsidR="0001118B">
          <w:rPr>
            <w:noProof/>
            <w:webHidden/>
          </w:rPr>
          <w:tab/>
        </w:r>
        <w:r w:rsidR="0001118B">
          <w:rPr>
            <w:noProof/>
            <w:webHidden/>
          </w:rPr>
          <w:fldChar w:fldCharType="begin"/>
        </w:r>
        <w:r w:rsidR="0001118B">
          <w:rPr>
            <w:noProof/>
            <w:webHidden/>
          </w:rPr>
          <w:instrText xml:space="preserve"> PAGEREF _Toc389059942 \h </w:instrText>
        </w:r>
        <w:r w:rsidR="0001118B">
          <w:rPr>
            <w:noProof/>
            <w:webHidden/>
          </w:rPr>
        </w:r>
        <w:r w:rsidR="0001118B">
          <w:rPr>
            <w:noProof/>
            <w:webHidden/>
          </w:rPr>
          <w:fldChar w:fldCharType="separate"/>
        </w:r>
        <w:r w:rsidR="0001118B">
          <w:rPr>
            <w:noProof/>
            <w:webHidden/>
          </w:rPr>
          <w:t>60</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43" w:history="1">
        <w:r w:rsidR="0001118B" w:rsidRPr="00805070">
          <w:rPr>
            <w:rStyle w:val="Hyperlink"/>
            <w:rFonts w:hint="eastAsia"/>
            <w:noProof/>
            <w:lang w:eastAsia="zh-TW"/>
          </w:rPr>
          <w:t>軟體保證利益</w:t>
        </w:r>
        <w:r w:rsidR="0001118B">
          <w:rPr>
            <w:noProof/>
            <w:webHidden/>
          </w:rPr>
          <w:tab/>
        </w:r>
        <w:r w:rsidR="0001118B">
          <w:rPr>
            <w:noProof/>
            <w:webHidden/>
          </w:rPr>
          <w:fldChar w:fldCharType="begin"/>
        </w:r>
        <w:r w:rsidR="0001118B">
          <w:rPr>
            <w:noProof/>
            <w:webHidden/>
          </w:rPr>
          <w:instrText xml:space="preserve"> PAGEREF _Toc389059943 \h </w:instrText>
        </w:r>
        <w:r w:rsidR="0001118B">
          <w:rPr>
            <w:noProof/>
            <w:webHidden/>
          </w:rPr>
        </w:r>
        <w:r w:rsidR="0001118B">
          <w:rPr>
            <w:noProof/>
            <w:webHidden/>
          </w:rPr>
          <w:fldChar w:fldCharType="separate"/>
        </w:r>
        <w:r w:rsidR="0001118B">
          <w:rPr>
            <w:noProof/>
            <w:webHidden/>
          </w:rPr>
          <w:t>60</w:t>
        </w:r>
        <w:r w:rsid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44" w:history="1">
        <w:r w:rsidR="0001118B" w:rsidRPr="0001118B">
          <w:rPr>
            <w:rStyle w:val="Hyperlink"/>
            <w:rFonts w:hint="eastAsia"/>
            <w:noProof/>
            <w:lang w:eastAsia="zh-TW"/>
          </w:rPr>
          <w:t>新版本權利</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_Toc389059944 \h </w:instrText>
        </w:r>
        <w:r w:rsidR="0001118B" w:rsidRPr="0001118B">
          <w:rPr>
            <w:noProof/>
            <w:webHidden/>
          </w:rPr>
        </w:r>
        <w:r w:rsidR="0001118B" w:rsidRPr="0001118B">
          <w:rPr>
            <w:noProof/>
            <w:webHidden/>
          </w:rPr>
          <w:fldChar w:fldCharType="separate"/>
        </w:r>
        <w:r w:rsidR="0001118B" w:rsidRPr="0001118B">
          <w:rPr>
            <w:noProof/>
            <w:webHidden/>
          </w:rPr>
          <w:t>61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45" w:history="1">
        <w:r w:rsidR="0001118B" w:rsidRPr="0001118B">
          <w:rPr>
            <w:rStyle w:val="Hyperlink"/>
            <w:noProof/>
            <w:lang w:eastAsia="zh-TW"/>
          </w:rPr>
          <w:t>Office Multi Language Pack</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_Toc389059945 \h </w:instrText>
        </w:r>
        <w:r w:rsidR="0001118B" w:rsidRPr="0001118B">
          <w:rPr>
            <w:noProof/>
            <w:webHidden/>
          </w:rPr>
        </w:r>
        <w:r w:rsidR="0001118B" w:rsidRPr="0001118B">
          <w:rPr>
            <w:noProof/>
            <w:webHidden/>
          </w:rPr>
          <w:fldChar w:fldCharType="separate"/>
        </w:r>
        <w:r w:rsidR="0001118B" w:rsidRPr="0001118B">
          <w:rPr>
            <w:noProof/>
            <w:webHidden/>
          </w:rPr>
          <w:t>61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46" w:history="1">
        <w:r w:rsidR="0001118B" w:rsidRPr="0001118B">
          <w:rPr>
            <w:rStyle w:val="Hyperlink"/>
            <w:noProof/>
          </w:rPr>
          <w:t>Office Online</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_Toc389059946 \h </w:instrText>
        </w:r>
        <w:r w:rsidR="0001118B" w:rsidRPr="0001118B">
          <w:rPr>
            <w:noProof/>
            <w:webHidden/>
          </w:rPr>
        </w:r>
        <w:r w:rsidR="0001118B" w:rsidRPr="0001118B">
          <w:rPr>
            <w:noProof/>
            <w:webHidden/>
          </w:rPr>
          <w:fldChar w:fldCharType="separate"/>
        </w:r>
        <w:r w:rsidR="0001118B" w:rsidRPr="0001118B">
          <w:rPr>
            <w:noProof/>
            <w:webHidden/>
          </w:rPr>
          <w:t>61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47" w:history="1">
        <w:r w:rsidR="0001118B" w:rsidRPr="0001118B">
          <w:rPr>
            <w:rStyle w:val="Hyperlink"/>
            <w:rFonts w:hint="eastAsia"/>
            <w:noProof/>
          </w:rPr>
          <w:t>規劃服務</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_Toc389059947 \h </w:instrText>
        </w:r>
        <w:r w:rsidR="0001118B" w:rsidRPr="0001118B">
          <w:rPr>
            <w:noProof/>
            <w:webHidden/>
          </w:rPr>
        </w:r>
        <w:r w:rsidR="0001118B" w:rsidRPr="0001118B">
          <w:rPr>
            <w:noProof/>
            <w:webHidden/>
          </w:rPr>
          <w:fldChar w:fldCharType="separate"/>
        </w:r>
        <w:r w:rsidR="0001118B" w:rsidRPr="0001118B">
          <w:rPr>
            <w:noProof/>
            <w:webHidden/>
          </w:rPr>
          <w:t>62</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48" w:history="1">
        <w:r w:rsidR="0001118B" w:rsidRPr="0001118B">
          <w:rPr>
            <w:rStyle w:val="Hyperlink"/>
            <w:rFonts w:hint="eastAsia"/>
            <w:noProof/>
          </w:rPr>
          <w:t>增強版利益</w:t>
        </w:r>
        <w:r w:rsidR="0001118B" w:rsidRPr="0001118B">
          <w:rPr>
            <w:rStyle w:val="Hyperlink"/>
            <w:noProof/>
          </w:rPr>
          <w:t xml:space="preserve"> - Windows </w:t>
        </w:r>
        <w:r w:rsidR="0001118B" w:rsidRPr="0001118B">
          <w:rPr>
            <w:rStyle w:val="Hyperlink"/>
            <w:rFonts w:hint="eastAsia"/>
            <w:noProof/>
          </w:rPr>
          <w:t>及</w:t>
        </w:r>
        <w:r w:rsidR="0001118B" w:rsidRPr="0001118B">
          <w:rPr>
            <w:rStyle w:val="Hyperlink"/>
            <w:noProof/>
          </w:rPr>
          <w:t xml:space="preserve"> Windows Embedded</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_Toc389059948 \h </w:instrText>
        </w:r>
        <w:r w:rsidR="0001118B" w:rsidRPr="0001118B">
          <w:rPr>
            <w:noProof/>
            <w:webHidden/>
          </w:rPr>
        </w:r>
        <w:r w:rsidR="0001118B" w:rsidRPr="0001118B">
          <w:rPr>
            <w:noProof/>
            <w:webHidden/>
          </w:rPr>
          <w:fldChar w:fldCharType="separate"/>
        </w:r>
        <w:r w:rsidR="0001118B" w:rsidRPr="0001118B">
          <w:rPr>
            <w:noProof/>
            <w:webHidden/>
          </w:rPr>
          <w:t>64</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49" w:history="1">
        <w:r w:rsidR="0001118B" w:rsidRPr="0001118B">
          <w:rPr>
            <w:rStyle w:val="Hyperlink"/>
            <w:noProof/>
          </w:rPr>
          <w:t>Enterprise Sideloading</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_Toc389059949 \h </w:instrText>
        </w:r>
        <w:r w:rsidR="0001118B" w:rsidRPr="0001118B">
          <w:rPr>
            <w:noProof/>
            <w:webHidden/>
          </w:rPr>
        </w:r>
        <w:r w:rsidR="0001118B" w:rsidRPr="0001118B">
          <w:rPr>
            <w:noProof/>
            <w:webHidden/>
          </w:rPr>
          <w:fldChar w:fldCharType="separate"/>
        </w:r>
        <w:r w:rsidR="0001118B" w:rsidRPr="0001118B">
          <w:rPr>
            <w:noProof/>
            <w:webHidden/>
          </w:rPr>
          <w:t>64</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0" w:history="1">
        <w:r w:rsidR="0001118B" w:rsidRPr="0001118B">
          <w:rPr>
            <w:rStyle w:val="Hyperlink"/>
            <w:noProof/>
            <w:lang w:eastAsia="zh-TW"/>
          </w:rPr>
          <w:t xml:space="preserve">Windows </w:t>
        </w:r>
        <w:r w:rsidR="0001118B" w:rsidRPr="0001118B">
          <w:rPr>
            <w:rStyle w:val="Hyperlink"/>
            <w:rFonts w:hint="eastAsia"/>
            <w:noProof/>
            <w:lang w:eastAsia="zh-TW"/>
          </w:rPr>
          <w:t>附贈訂閱</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_Toc389059950 \h </w:instrText>
        </w:r>
        <w:r w:rsidR="0001118B" w:rsidRPr="0001118B">
          <w:rPr>
            <w:noProof/>
            <w:webHidden/>
          </w:rPr>
        </w:r>
        <w:r w:rsidR="0001118B" w:rsidRPr="0001118B">
          <w:rPr>
            <w:noProof/>
            <w:webHidden/>
          </w:rPr>
          <w:fldChar w:fldCharType="separate"/>
        </w:r>
        <w:r w:rsidR="0001118B" w:rsidRPr="0001118B">
          <w:rPr>
            <w:noProof/>
            <w:webHidden/>
          </w:rPr>
          <w:t>64</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1" w:history="1">
        <w:r w:rsidR="0001118B" w:rsidRPr="0001118B">
          <w:rPr>
            <w:rStyle w:val="Hyperlink"/>
            <w:rFonts w:hint="eastAsia"/>
            <w:noProof/>
            <w:lang w:eastAsia="zh-TW"/>
          </w:rPr>
          <w:t>訓練券</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_Toc389059951 \h </w:instrText>
        </w:r>
        <w:r w:rsidR="0001118B" w:rsidRPr="0001118B">
          <w:rPr>
            <w:noProof/>
            <w:webHidden/>
          </w:rPr>
        </w:r>
        <w:r w:rsidR="0001118B" w:rsidRPr="0001118B">
          <w:rPr>
            <w:noProof/>
            <w:webHidden/>
          </w:rPr>
          <w:fldChar w:fldCharType="separate"/>
        </w:r>
        <w:r w:rsidR="0001118B" w:rsidRPr="0001118B">
          <w:rPr>
            <w:noProof/>
            <w:webHidden/>
          </w:rPr>
          <w:t>64</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2" w:history="1">
        <w:r w:rsidR="0001118B" w:rsidRPr="0001118B">
          <w:rPr>
            <w:rStyle w:val="Hyperlink"/>
            <w:noProof/>
            <w:lang w:eastAsia="zh-TW"/>
          </w:rPr>
          <w:t>E-Learning</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_Toc389059952 \h </w:instrText>
        </w:r>
        <w:r w:rsidR="0001118B" w:rsidRPr="0001118B">
          <w:rPr>
            <w:noProof/>
            <w:webHidden/>
          </w:rPr>
        </w:r>
        <w:r w:rsidR="0001118B" w:rsidRPr="0001118B">
          <w:rPr>
            <w:noProof/>
            <w:webHidden/>
          </w:rPr>
          <w:fldChar w:fldCharType="separate"/>
        </w:r>
        <w:r w:rsidR="0001118B" w:rsidRPr="0001118B">
          <w:rPr>
            <w:noProof/>
            <w:webHidden/>
          </w:rPr>
          <w:t>65</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3" w:history="1">
        <w:r w:rsidR="0001118B" w:rsidRPr="0001118B">
          <w:rPr>
            <w:rStyle w:val="Hyperlink"/>
            <w:rFonts w:hint="eastAsia"/>
            <w:noProof/>
            <w:lang w:eastAsia="zh-TW"/>
          </w:rPr>
          <w:t>家庭使用方案</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_Toc389059953 \h </w:instrText>
        </w:r>
        <w:r w:rsidR="0001118B" w:rsidRPr="0001118B">
          <w:rPr>
            <w:noProof/>
            <w:webHidden/>
          </w:rPr>
        </w:r>
        <w:r w:rsidR="0001118B" w:rsidRPr="0001118B">
          <w:rPr>
            <w:noProof/>
            <w:webHidden/>
          </w:rPr>
          <w:fldChar w:fldCharType="separate"/>
        </w:r>
        <w:r w:rsidR="0001118B" w:rsidRPr="0001118B">
          <w:rPr>
            <w:noProof/>
            <w:webHidden/>
          </w:rPr>
          <w:t>65</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4" w:history="1">
        <w:r w:rsidR="0001118B" w:rsidRPr="0001118B">
          <w:rPr>
            <w:rStyle w:val="Hyperlink"/>
            <w:noProof/>
          </w:rPr>
          <w:t xml:space="preserve">Enterprise Source </w:t>
        </w:r>
        <w:r w:rsidR="0001118B" w:rsidRPr="0001118B">
          <w:rPr>
            <w:rStyle w:val="Hyperlink"/>
            <w:rFonts w:hint="eastAsia"/>
            <w:noProof/>
          </w:rPr>
          <w:t>授權方案</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_Toc389059954 \h </w:instrText>
        </w:r>
        <w:r w:rsidR="0001118B" w:rsidRPr="0001118B">
          <w:rPr>
            <w:noProof/>
            <w:webHidden/>
          </w:rPr>
        </w:r>
        <w:r w:rsidR="0001118B" w:rsidRPr="0001118B">
          <w:rPr>
            <w:noProof/>
            <w:webHidden/>
          </w:rPr>
          <w:fldChar w:fldCharType="separate"/>
        </w:r>
        <w:r w:rsidR="0001118B" w:rsidRPr="0001118B">
          <w:rPr>
            <w:noProof/>
            <w:webHidden/>
          </w:rPr>
          <w:t>66</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5" w:history="1">
        <w:r w:rsidR="0001118B" w:rsidRPr="0001118B">
          <w:rPr>
            <w:rStyle w:val="Hyperlink"/>
            <w:rFonts w:hint="eastAsia"/>
            <w:noProof/>
            <w:lang w:eastAsia="zh-TW"/>
          </w:rPr>
          <w:t>全天候問題解決支援</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_Toc389059955 \h </w:instrText>
        </w:r>
        <w:r w:rsidR="0001118B" w:rsidRPr="0001118B">
          <w:rPr>
            <w:noProof/>
            <w:webHidden/>
          </w:rPr>
        </w:r>
        <w:r w:rsidR="0001118B" w:rsidRPr="0001118B">
          <w:rPr>
            <w:noProof/>
            <w:webHidden/>
          </w:rPr>
          <w:fldChar w:fldCharType="separate"/>
        </w:r>
        <w:r w:rsidR="0001118B" w:rsidRPr="0001118B">
          <w:rPr>
            <w:noProof/>
            <w:webHidden/>
          </w:rPr>
          <w:t>66</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6" w:history="1">
        <w:r w:rsidR="0001118B" w:rsidRPr="0001118B">
          <w:rPr>
            <w:rStyle w:val="Hyperlink"/>
            <w:noProof/>
            <w:lang w:eastAsia="zh-TW"/>
          </w:rPr>
          <w:t xml:space="preserve">System Center </w:t>
        </w:r>
        <w:r w:rsidR="0001118B" w:rsidRPr="0001118B">
          <w:rPr>
            <w:rStyle w:val="Hyperlink"/>
            <w:rFonts w:hint="eastAsia"/>
            <w:noProof/>
            <w:lang w:eastAsia="zh-TW"/>
          </w:rPr>
          <w:t>全域服務監視</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_Toc389059956 \h </w:instrText>
        </w:r>
        <w:r w:rsidR="0001118B" w:rsidRPr="0001118B">
          <w:rPr>
            <w:noProof/>
            <w:webHidden/>
          </w:rPr>
        </w:r>
        <w:r w:rsidR="0001118B" w:rsidRPr="0001118B">
          <w:rPr>
            <w:noProof/>
            <w:webHidden/>
          </w:rPr>
          <w:fldChar w:fldCharType="separate"/>
        </w:r>
        <w:r w:rsidR="0001118B" w:rsidRPr="0001118B">
          <w:rPr>
            <w:noProof/>
            <w:webHidden/>
          </w:rPr>
          <w:t>70</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7" w:history="1">
        <w:r w:rsidR="0001118B" w:rsidRPr="0001118B">
          <w:rPr>
            <w:rStyle w:val="Hyperlink"/>
            <w:rFonts w:hint="eastAsia"/>
            <w:noProof/>
          </w:rPr>
          <w:t>災害回復的備份</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_Toc389059957 \h </w:instrText>
        </w:r>
        <w:r w:rsidR="0001118B" w:rsidRPr="0001118B">
          <w:rPr>
            <w:noProof/>
            <w:webHidden/>
          </w:rPr>
        </w:r>
        <w:r w:rsidR="0001118B" w:rsidRPr="0001118B">
          <w:rPr>
            <w:noProof/>
            <w:webHidden/>
          </w:rPr>
          <w:fldChar w:fldCharType="separate"/>
        </w:r>
        <w:r w:rsidR="0001118B" w:rsidRPr="0001118B">
          <w:rPr>
            <w:noProof/>
            <w:webHidden/>
          </w:rPr>
          <w:t>70</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8" w:history="1">
        <w:r w:rsidR="0001118B" w:rsidRPr="0001118B">
          <w:rPr>
            <w:rStyle w:val="Hyperlink"/>
            <w:noProof/>
            <w:lang w:eastAsia="zh-TW"/>
          </w:rPr>
          <w:t xml:space="preserve">TechNet SA </w:t>
        </w:r>
        <w:r w:rsidR="0001118B" w:rsidRPr="0001118B">
          <w:rPr>
            <w:rStyle w:val="Hyperlink"/>
            <w:rFonts w:hint="eastAsia"/>
            <w:noProof/>
            <w:lang w:eastAsia="zh-TW"/>
          </w:rPr>
          <w:t>訂閱服務</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_Toc389059958 \h </w:instrText>
        </w:r>
        <w:r w:rsidR="0001118B" w:rsidRPr="0001118B">
          <w:rPr>
            <w:noProof/>
            <w:webHidden/>
          </w:rPr>
        </w:r>
        <w:r w:rsidR="0001118B" w:rsidRPr="0001118B">
          <w:rPr>
            <w:noProof/>
            <w:webHidden/>
          </w:rPr>
          <w:fldChar w:fldCharType="separate"/>
        </w:r>
        <w:r w:rsidR="0001118B" w:rsidRPr="0001118B">
          <w:rPr>
            <w:noProof/>
            <w:webHidden/>
          </w:rPr>
          <w:t>70</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59" w:history="1">
        <w:r w:rsidR="0001118B" w:rsidRPr="0001118B">
          <w:rPr>
            <w:rStyle w:val="Hyperlink"/>
            <w:noProof/>
            <w:lang w:eastAsia="zh-TW"/>
          </w:rPr>
          <w:t>Windows Thin PC</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_Toc389059959 \h </w:instrText>
        </w:r>
        <w:r w:rsidR="0001118B" w:rsidRPr="0001118B">
          <w:rPr>
            <w:noProof/>
            <w:webHidden/>
          </w:rPr>
        </w:r>
        <w:r w:rsidR="0001118B" w:rsidRPr="0001118B">
          <w:rPr>
            <w:noProof/>
            <w:webHidden/>
          </w:rPr>
          <w:fldChar w:fldCharType="separate"/>
        </w:r>
        <w:r w:rsidR="0001118B" w:rsidRPr="0001118B">
          <w:rPr>
            <w:noProof/>
            <w:webHidden/>
          </w:rPr>
          <w:t>71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60" w:history="1">
        <w:r w:rsidR="0001118B" w:rsidRPr="0001118B">
          <w:rPr>
            <w:rStyle w:val="Hyperlink"/>
            <w:rFonts w:hint="eastAsia"/>
            <w:noProof/>
          </w:rPr>
          <w:t>延伸</w:t>
        </w:r>
        <w:r w:rsidR="0001118B" w:rsidRPr="0001118B">
          <w:rPr>
            <w:rStyle w:val="Hyperlink"/>
            <w:noProof/>
          </w:rPr>
          <w:t xml:space="preserve"> Hotfix </w:t>
        </w:r>
        <w:r w:rsidR="0001118B" w:rsidRPr="0001118B">
          <w:rPr>
            <w:rStyle w:val="Hyperlink"/>
            <w:rFonts w:hint="eastAsia"/>
            <w:noProof/>
          </w:rPr>
          <w:t>支援</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_Toc389059960 \h </w:instrText>
        </w:r>
        <w:r w:rsidR="0001118B" w:rsidRPr="0001118B">
          <w:rPr>
            <w:noProof/>
            <w:webHidden/>
          </w:rPr>
        </w:r>
        <w:r w:rsidR="0001118B" w:rsidRPr="0001118B">
          <w:rPr>
            <w:noProof/>
            <w:webHidden/>
          </w:rPr>
          <w:fldChar w:fldCharType="separate"/>
        </w:r>
        <w:r w:rsidR="0001118B" w:rsidRPr="0001118B">
          <w:rPr>
            <w:noProof/>
            <w:webHidden/>
          </w:rPr>
          <w:t>71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61" w:history="1">
        <w:r w:rsidR="0001118B" w:rsidRPr="0001118B">
          <w:rPr>
            <w:rStyle w:val="Hyperlink"/>
            <w:noProof/>
            <w:lang w:eastAsia="zh-TW"/>
          </w:rPr>
          <w:t>Microsoft Desktop Optimization Pack for Software Assurance</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_Toc389059961 \h </w:instrText>
        </w:r>
        <w:r w:rsidR="0001118B" w:rsidRPr="0001118B">
          <w:rPr>
            <w:noProof/>
            <w:webHidden/>
          </w:rPr>
        </w:r>
        <w:r w:rsidR="0001118B" w:rsidRPr="0001118B">
          <w:rPr>
            <w:noProof/>
            <w:webHidden/>
          </w:rPr>
          <w:fldChar w:fldCharType="separate"/>
        </w:r>
        <w:r w:rsidR="0001118B" w:rsidRPr="0001118B">
          <w:rPr>
            <w:noProof/>
            <w:webHidden/>
          </w:rPr>
          <w:t>71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62" w:history="1">
        <w:r w:rsidR="0001118B" w:rsidRPr="0001118B">
          <w:rPr>
            <w:rStyle w:val="Hyperlink"/>
            <w:noProof/>
            <w:lang w:eastAsia="zh-TW"/>
          </w:rPr>
          <w:t xml:space="preserve">Windows </w:t>
        </w:r>
        <w:r w:rsidR="0001118B" w:rsidRPr="0001118B">
          <w:rPr>
            <w:rStyle w:val="Hyperlink"/>
            <w:rFonts w:hint="eastAsia"/>
            <w:noProof/>
            <w:lang w:eastAsia="zh-TW"/>
          </w:rPr>
          <w:t>和</w:t>
        </w:r>
        <w:r w:rsidR="0001118B" w:rsidRPr="0001118B">
          <w:rPr>
            <w:rStyle w:val="Hyperlink"/>
            <w:noProof/>
            <w:lang w:eastAsia="zh-TW"/>
          </w:rPr>
          <w:t xml:space="preserve"> Windows Embedded </w:t>
        </w:r>
        <w:r w:rsidR="0001118B" w:rsidRPr="0001118B">
          <w:rPr>
            <w:rStyle w:val="Hyperlink"/>
            <w:rFonts w:hint="eastAsia"/>
            <w:noProof/>
            <w:lang w:eastAsia="zh-TW"/>
          </w:rPr>
          <w:t>授權桌面的虛擬化權利</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_Toc389059962 \h </w:instrText>
        </w:r>
        <w:r w:rsidR="0001118B" w:rsidRPr="0001118B">
          <w:rPr>
            <w:noProof/>
            <w:webHidden/>
          </w:rPr>
        </w:r>
        <w:r w:rsidR="0001118B" w:rsidRPr="0001118B">
          <w:rPr>
            <w:noProof/>
            <w:webHidden/>
          </w:rPr>
          <w:fldChar w:fldCharType="separate"/>
        </w:r>
        <w:r w:rsidR="0001118B" w:rsidRPr="0001118B">
          <w:rPr>
            <w:noProof/>
            <w:webHidden/>
          </w:rPr>
          <w:t>71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63" w:history="1">
        <w:r w:rsidR="0001118B" w:rsidRPr="0001118B">
          <w:rPr>
            <w:rStyle w:val="Hyperlink"/>
            <w:noProof/>
          </w:rPr>
          <w:t xml:space="preserve">Windows </w:t>
        </w:r>
        <w:r w:rsidR="0001118B" w:rsidRPr="0001118B">
          <w:rPr>
            <w:rStyle w:val="Hyperlink"/>
            <w:rFonts w:hint="eastAsia"/>
            <w:noProof/>
          </w:rPr>
          <w:t>虛擬桌面存取</w:t>
        </w:r>
        <w:r w:rsidR="0001118B" w:rsidRPr="0001118B">
          <w:rPr>
            <w:rStyle w:val="Hyperlink"/>
            <w:noProof/>
          </w:rPr>
          <w:t xml:space="preserve"> (VDA) </w:t>
        </w:r>
        <w:r w:rsidR="0001118B" w:rsidRPr="0001118B">
          <w:rPr>
            <w:rStyle w:val="Hyperlink"/>
            <w:rFonts w:hint="eastAsia"/>
            <w:noProof/>
          </w:rPr>
          <w:t>權利</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_Toc389059963 \h </w:instrText>
        </w:r>
        <w:r w:rsidR="0001118B" w:rsidRPr="0001118B">
          <w:rPr>
            <w:noProof/>
            <w:webHidden/>
          </w:rPr>
        </w:r>
        <w:r w:rsidR="0001118B" w:rsidRPr="0001118B">
          <w:rPr>
            <w:noProof/>
            <w:webHidden/>
          </w:rPr>
          <w:fldChar w:fldCharType="separate"/>
        </w:r>
        <w:r w:rsidR="0001118B" w:rsidRPr="0001118B">
          <w:rPr>
            <w:noProof/>
            <w:webHidden/>
          </w:rPr>
          <w:t>71</w:t>
        </w:r>
        <w:r w:rsidR="0001118B" w:rsidRPr="0001118B">
          <w:rPr>
            <w:noProof/>
            <w:webHidden/>
          </w:rPr>
          <w:fldChar w:fldCharType="end"/>
        </w:r>
      </w:hyperlink>
    </w:p>
    <w:p w:rsidR="0001118B" w:rsidRPr="0001118B" w:rsidRDefault="0048196C">
      <w:pPr>
        <w:pStyle w:val="TOC5"/>
        <w:tabs>
          <w:tab w:val="right" w:leader="dot" w:pos="5030"/>
        </w:tabs>
        <w:rPr>
          <w:rFonts w:eastAsiaTheme="minorEastAsia"/>
          <w:noProof/>
          <w:sz w:val="22"/>
        </w:rPr>
      </w:pPr>
      <w:hyperlink w:anchor="_Toc389059964" w:history="1">
        <w:r w:rsidR="0001118B" w:rsidRPr="0001118B">
          <w:rPr>
            <w:rStyle w:val="Hyperlink"/>
            <w:rFonts w:hint="eastAsia"/>
            <w:noProof/>
            <w:lang w:eastAsia="zh-TW"/>
          </w:rPr>
          <w:t>升級使用權可用性</w:t>
        </w:r>
        <w:r w:rsidR="0001118B" w:rsidRPr="0001118B">
          <w:rPr>
            <w:noProof/>
            <w:webHidden/>
          </w:rPr>
          <w:tab/>
        </w:r>
        <w:r w:rsidR="0001118B" w:rsidRPr="0001118B">
          <w:rPr>
            <w:noProof/>
            <w:webHidden/>
          </w:rPr>
          <w:fldChar w:fldCharType="begin"/>
        </w:r>
        <w:r w:rsidR="0001118B" w:rsidRPr="0001118B">
          <w:rPr>
            <w:noProof/>
            <w:webHidden/>
          </w:rPr>
          <w:instrText xml:space="preserve"> PAGEREF _Toc389059964 \h </w:instrText>
        </w:r>
        <w:r w:rsidR="0001118B" w:rsidRPr="0001118B">
          <w:rPr>
            <w:noProof/>
            <w:webHidden/>
          </w:rPr>
        </w:r>
        <w:r w:rsidR="0001118B" w:rsidRPr="0001118B">
          <w:rPr>
            <w:noProof/>
            <w:webHidden/>
          </w:rPr>
          <w:fldChar w:fldCharType="separate"/>
        </w:r>
        <w:r w:rsidR="0001118B" w:rsidRPr="0001118B">
          <w:rPr>
            <w:noProof/>
            <w:webHidden/>
          </w:rPr>
          <w:t>71</w:t>
        </w:r>
        <w:r w:rsidR="0001118B" w:rsidRPr="0001118B">
          <w:rPr>
            <w:noProof/>
            <w:webHidden/>
          </w:rPr>
          <w:fldChar w:fldCharType="end"/>
        </w:r>
      </w:hyperlink>
    </w:p>
    <w:p w:rsidR="0001118B" w:rsidRDefault="0048196C">
      <w:pPr>
        <w:pStyle w:val="TOC1"/>
        <w:tabs>
          <w:tab w:val="right" w:leader="dot" w:pos="5030"/>
        </w:tabs>
        <w:rPr>
          <w:rFonts w:eastAsiaTheme="minorEastAsia"/>
          <w:b w:val="0"/>
          <w:caps w:val="0"/>
          <w:noProof/>
          <w:sz w:val="22"/>
        </w:rPr>
      </w:pPr>
      <w:hyperlink w:anchor="_Toc389059965" w:history="1">
        <w:r w:rsidR="0001118B" w:rsidRPr="00805070">
          <w:rPr>
            <w:rStyle w:val="Hyperlink"/>
            <w:rFonts w:hint="eastAsia"/>
            <w:noProof/>
            <w:lang w:eastAsia="zh-TW"/>
          </w:rPr>
          <w:t>服務</w:t>
        </w:r>
        <w:r w:rsidR="0001118B">
          <w:rPr>
            <w:noProof/>
            <w:webHidden/>
          </w:rPr>
          <w:tab/>
        </w:r>
        <w:r w:rsidR="0001118B">
          <w:rPr>
            <w:noProof/>
            <w:webHidden/>
          </w:rPr>
          <w:fldChar w:fldCharType="begin"/>
        </w:r>
        <w:r w:rsidR="0001118B">
          <w:rPr>
            <w:noProof/>
            <w:webHidden/>
          </w:rPr>
          <w:instrText xml:space="preserve"> PAGEREF _Toc389059965 \h </w:instrText>
        </w:r>
        <w:r w:rsidR="0001118B">
          <w:rPr>
            <w:noProof/>
            <w:webHidden/>
          </w:rPr>
        </w:r>
        <w:r w:rsidR="0001118B">
          <w:rPr>
            <w:noProof/>
            <w:webHidden/>
          </w:rPr>
          <w:fldChar w:fldCharType="separate"/>
        </w:r>
        <w:r w:rsidR="0001118B">
          <w:rPr>
            <w:noProof/>
            <w:webHidden/>
          </w:rPr>
          <w:t>73</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66" w:history="1">
        <w:r w:rsidR="0001118B" w:rsidRPr="00805070">
          <w:rPr>
            <w:rStyle w:val="Hyperlink"/>
            <w:noProof/>
          </w:rPr>
          <w:t xml:space="preserve">Microsoft </w:t>
        </w:r>
        <w:r w:rsidR="0001118B" w:rsidRPr="00805070">
          <w:rPr>
            <w:rStyle w:val="Hyperlink"/>
            <w:rFonts w:hint="eastAsia"/>
            <w:noProof/>
          </w:rPr>
          <w:t>主要支援優惠方案</w:t>
        </w:r>
        <w:r w:rsidR="0001118B">
          <w:rPr>
            <w:noProof/>
            <w:webHidden/>
          </w:rPr>
          <w:tab/>
        </w:r>
        <w:r w:rsidR="0001118B">
          <w:rPr>
            <w:noProof/>
            <w:webHidden/>
          </w:rPr>
          <w:fldChar w:fldCharType="begin"/>
        </w:r>
        <w:r w:rsidR="0001118B">
          <w:rPr>
            <w:noProof/>
            <w:webHidden/>
          </w:rPr>
          <w:instrText xml:space="preserve"> PAGEREF _Toc389059966 \h </w:instrText>
        </w:r>
        <w:r w:rsidR="0001118B">
          <w:rPr>
            <w:noProof/>
            <w:webHidden/>
          </w:rPr>
        </w:r>
        <w:r w:rsidR="0001118B">
          <w:rPr>
            <w:noProof/>
            <w:webHidden/>
          </w:rPr>
          <w:fldChar w:fldCharType="separate"/>
        </w:r>
        <w:r w:rsidR="0001118B">
          <w:rPr>
            <w:noProof/>
            <w:webHidden/>
          </w:rPr>
          <w:t>73</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67" w:history="1">
        <w:r w:rsidR="0001118B" w:rsidRPr="00805070">
          <w:rPr>
            <w:rStyle w:val="Hyperlink"/>
            <w:noProof/>
            <w:lang w:eastAsia="zh-TW"/>
          </w:rPr>
          <w:t xml:space="preserve">Microsoft </w:t>
        </w:r>
        <w:r w:rsidR="0001118B" w:rsidRPr="00805070">
          <w:rPr>
            <w:rStyle w:val="Hyperlink"/>
            <w:rFonts w:hint="eastAsia"/>
            <w:noProof/>
            <w:lang w:eastAsia="zh-TW"/>
          </w:rPr>
          <w:t>企業策略計劃優惠方案</w:t>
        </w:r>
        <w:r w:rsidR="0001118B">
          <w:rPr>
            <w:noProof/>
            <w:webHidden/>
          </w:rPr>
          <w:tab/>
        </w:r>
        <w:r w:rsidR="0001118B">
          <w:rPr>
            <w:noProof/>
            <w:webHidden/>
          </w:rPr>
          <w:fldChar w:fldCharType="begin"/>
        </w:r>
        <w:r w:rsidR="0001118B">
          <w:rPr>
            <w:noProof/>
            <w:webHidden/>
          </w:rPr>
          <w:instrText xml:space="preserve"> PAGEREF _Toc389059967 \h </w:instrText>
        </w:r>
        <w:r w:rsidR="0001118B">
          <w:rPr>
            <w:noProof/>
            <w:webHidden/>
          </w:rPr>
        </w:r>
        <w:r w:rsidR="0001118B">
          <w:rPr>
            <w:noProof/>
            <w:webHidden/>
          </w:rPr>
          <w:fldChar w:fldCharType="separate"/>
        </w:r>
        <w:r w:rsidR="0001118B">
          <w:rPr>
            <w:noProof/>
            <w:webHidden/>
          </w:rPr>
          <w:t>74</w:t>
        </w:r>
        <w:r w:rsidR="0001118B">
          <w:rPr>
            <w:noProof/>
            <w:webHidden/>
          </w:rPr>
          <w:fldChar w:fldCharType="end"/>
        </w:r>
      </w:hyperlink>
    </w:p>
    <w:p w:rsidR="0001118B" w:rsidRDefault="0048196C">
      <w:pPr>
        <w:pStyle w:val="TOC1"/>
        <w:tabs>
          <w:tab w:val="right" w:leader="dot" w:pos="5030"/>
        </w:tabs>
        <w:rPr>
          <w:rFonts w:eastAsiaTheme="minorEastAsia"/>
          <w:b w:val="0"/>
          <w:caps w:val="0"/>
          <w:noProof/>
          <w:sz w:val="22"/>
        </w:rPr>
      </w:pPr>
      <w:hyperlink w:anchor="_Toc389059968" w:history="1">
        <w:r w:rsidR="0001118B" w:rsidRPr="00805070">
          <w:rPr>
            <w:rStyle w:val="Hyperlink"/>
            <w:rFonts w:hint="eastAsia"/>
            <w:noProof/>
            <w:lang w:eastAsia="zh-TW"/>
          </w:rPr>
          <w:t>附錄</w:t>
        </w:r>
        <w:r w:rsidR="0001118B" w:rsidRPr="00805070">
          <w:rPr>
            <w:rStyle w:val="Hyperlink"/>
            <w:noProof/>
            <w:lang w:eastAsia="zh-TW"/>
          </w:rPr>
          <w:t xml:space="preserve"> A – </w:t>
        </w:r>
        <w:r w:rsidR="0001118B" w:rsidRPr="00805070">
          <w:rPr>
            <w:rStyle w:val="Hyperlink"/>
            <w:rFonts w:hint="eastAsia"/>
            <w:noProof/>
            <w:lang w:eastAsia="zh-TW"/>
          </w:rPr>
          <w:t>方案合約增補條款</w:t>
        </w:r>
        <w:r w:rsidR="0001118B">
          <w:rPr>
            <w:noProof/>
            <w:webHidden/>
          </w:rPr>
          <w:tab/>
        </w:r>
        <w:r w:rsidR="0001118B">
          <w:rPr>
            <w:noProof/>
            <w:webHidden/>
          </w:rPr>
          <w:fldChar w:fldCharType="begin"/>
        </w:r>
        <w:r w:rsidR="0001118B">
          <w:rPr>
            <w:noProof/>
            <w:webHidden/>
          </w:rPr>
          <w:instrText xml:space="preserve"> PAGEREF _Toc389059968 \h </w:instrText>
        </w:r>
        <w:r w:rsidR="0001118B">
          <w:rPr>
            <w:noProof/>
            <w:webHidden/>
          </w:rPr>
        </w:r>
        <w:r w:rsidR="0001118B">
          <w:rPr>
            <w:noProof/>
            <w:webHidden/>
          </w:rPr>
          <w:fldChar w:fldCharType="separate"/>
        </w:r>
        <w:r w:rsidR="0001118B">
          <w:rPr>
            <w:noProof/>
            <w:webHidden/>
          </w:rPr>
          <w:t>76</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69" w:history="1">
        <w:r w:rsidR="0001118B" w:rsidRPr="00805070">
          <w:rPr>
            <w:rStyle w:val="Hyperlink"/>
            <w:noProof/>
            <w:lang w:eastAsia="zh-TW"/>
          </w:rPr>
          <w:t xml:space="preserve">Select Plus </w:t>
        </w:r>
        <w:r w:rsidR="0001118B" w:rsidRPr="00805070">
          <w:rPr>
            <w:rStyle w:val="Hyperlink"/>
            <w:rFonts w:hint="eastAsia"/>
            <w:noProof/>
            <w:lang w:eastAsia="zh-TW"/>
          </w:rPr>
          <w:t>方案增補條款</w:t>
        </w:r>
        <w:r w:rsidR="0001118B">
          <w:rPr>
            <w:noProof/>
            <w:webHidden/>
          </w:rPr>
          <w:tab/>
        </w:r>
        <w:r w:rsidR="0001118B">
          <w:rPr>
            <w:noProof/>
            <w:webHidden/>
          </w:rPr>
          <w:fldChar w:fldCharType="begin"/>
        </w:r>
        <w:r w:rsidR="0001118B">
          <w:rPr>
            <w:noProof/>
            <w:webHidden/>
          </w:rPr>
          <w:instrText xml:space="preserve"> PAGEREF _Toc389059969 \h </w:instrText>
        </w:r>
        <w:r w:rsidR="0001118B">
          <w:rPr>
            <w:noProof/>
            <w:webHidden/>
          </w:rPr>
        </w:r>
        <w:r w:rsidR="0001118B">
          <w:rPr>
            <w:noProof/>
            <w:webHidden/>
          </w:rPr>
          <w:fldChar w:fldCharType="separate"/>
        </w:r>
        <w:r w:rsidR="0001118B">
          <w:rPr>
            <w:noProof/>
            <w:webHidden/>
          </w:rPr>
          <w:t>76</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70" w:history="1">
        <w:r w:rsidR="0001118B" w:rsidRPr="00805070">
          <w:rPr>
            <w:rStyle w:val="Hyperlink"/>
            <w:rFonts w:hint="eastAsia"/>
            <w:noProof/>
          </w:rPr>
          <w:t>合格裝置之管理的定義</w:t>
        </w:r>
        <w:r w:rsidR="0001118B">
          <w:rPr>
            <w:noProof/>
            <w:webHidden/>
          </w:rPr>
          <w:tab/>
        </w:r>
        <w:r w:rsidR="0001118B">
          <w:rPr>
            <w:noProof/>
            <w:webHidden/>
          </w:rPr>
          <w:fldChar w:fldCharType="begin"/>
        </w:r>
        <w:r w:rsidR="0001118B">
          <w:rPr>
            <w:noProof/>
            <w:webHidden/>
          </w:rPr>
          <w:instrText xml:space="preserve"> PAGEREF _Toc389059970 \h </w:instrText>
        </w:r>
        <w:r w:rsidR="0001118B">
          <w:rPr>
            <w:noProof/>
            <w:webHidden/>
          </w:rPr>
        </w:r>
        <w:r w:rsidR="0001118B">
          <w:rPr>
            <w:noProof/>
            <w:webHidden/>
          </w:rPr>
          <w:fldChar w:fldCharType="separate"/>
        </w:r>
        <w:r w:rsidR="0001118B">
          <w:rPr>
            <w:noProof/>
            <w:webHidden/>
          </w:rPr>
          <w:t>76</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71" w:history="1">
        <w:r w:rsidR="0001118B" w:rsidRPr="00805070">
          <w:rPr>
            <w:rStyle w:val="Hyperlink"/>
            <w:rFonts w:hint="eastAsia"/>
            <w:noProof/>
            <w:lang w:eastAsia="zh-TW"/>
          </w:rPr>
          <w:t>專業服務之增補條款</w:t>
        </w:r>
        <w:r w:rsidR="0001118B" w:rsidRPr="00805070">
          <w:rPr>
            <w:rStyle w:val="Hyperlink"/>
            <w:noProof/>
            <w:lang w:eastAsia="zh-TW"/>
          </w:rPr>
          <w:t xml:space="preserve"> – </w:t>
        </w:r>
        <w:r w:rsidR="0001118B" w:rsidRPr="00805070">
          <w:rPr>
            <w:rStyle w:val="Hyperlink"/>
            <w:rFonts w:hint="eastAsia"/>
            <w:noProof/>
            <w:lang w:eastAsia="zh-TW"/>
          </w:rPr>
          <w:t>傳統合約</w:t>
        </w:r>
        <w:r w:rsidR="0001118B">
          <w:rPr>
            <w:noProof/>
            <w:webHidden/>
          </w:rPr>
          <w:tab/>
        </w:r>
        <w:r w:rsidR="0001118B">
          <w:rPr>
            <w:noProof/>
            <w:webHidden/>
          </w:rPr>
          <w:fldChar w:fldCharType="begin"/>
        </w:r>
        <w:r w:rsidR="0001118B">
          <w:rPr>
            <w:noProof/>
            <w:webHidden/>
          </w:rPr>
          <w:instrText xml:space="preserve"> PAGEREF _Toc389059971 \h </w:instrText>
        </w:r>
        <w:r w:rsidR="0001118B">
          <w:rPr>
            <w:noProof/>
            <w:webHidden/>
          </w:rPr>
        </w:r>
        <w:r w:rsidR="0001118B">
          <w:rPr>
            <w:noProof/>
            <w:webHidden/>
          </w:rPr>
          <w:fldChar w:fldCharType="separate"/>
        </w:r>
        <w:r w:rsidR="0001118B">
          <w:rPr>
            <w:noProof/>
            <w:webHidden/>
          </w:rPr>
          <w:t>76</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72" w:history="1">
        <w:r w:rsidR="0001118B" w:rsidRPr="00805070">
          <w:rPr>
            <w:rStyle w:val="Hyperlink"/>
            <w:rFonts w:hint="eastAsia"/>
            <w:noProof/>
            <w:lang w:eastAsia="zh-TW"/>
          </w:rPr>
          <w:t>與軟體搭配使用之線上服務增補條款</w:t>
        </w:r>
        <w:r w:rsidR="0001118B" w:rsidRPr="00805070">
          <w:rPr>
            <w:rStyle w:val="Hyperlink"/>
            <w:noProof/>
            <w:lang w:eastAsia="zh-TW"/>
          </w:rPr>
          <w:t xml:space="preserve"> – </w:t>
        </w:r>
        <w:r w:rsidR="0001118B" w:rsidRPr="00805070">
          <w:rPr>
            <w:rStyle w:val="Hyperlink"/>
            <w:rFonts w:hint="eastAsia"/>
            <w:noProof/>
            <w:lang w:eastAsia="zh-TW"/>
          </w:rPr>
          <w:t>傳統合約</w:t>
        </w:r>
        <w:r w:rsidR="0001118B">
          <w:rPr>
            <w:noProof/>
            <w:webHidden/>
          </w:rPr>
          <w:tab/>
        </w:r>
        <w:r w:rsidR="0001118B">
          <w:rPr>
            <w:noProof/>
            <w:webHidden/>
          </w:rPr>
          <w:fldChar w:fldCharType="begin"/>
        </w:r>
        <w:r w:rsidR="0001118B">
          <w:rPr>
            <w:noProof/>
            <w:webHidden/>
          </w:rPr>
          <w:instrText xml:space="preserve"> PAGEREF _Toc389059972 \h </w:instrText>
        </w:r>
        <w:r w:rsidR="0001118B">
          <w:rPr>
            <w:noProof/>
            <w:webHidden/>
          </w:rPr>
        </w:r>
        <w:r w:rsidR="0001118B">
          <w:rPr>
            <w:noProof/>
            <w:webHidden/>
          </w:rPr>
          <w:fldChar w:fldCharType="separate"/>
        </w:r>
        <w:r w:rsidR="0001118B">
          <w:rPr>
            <w:noProof/>
            <w:webHidden/>
          </w:rPr>
          <w:t>78</w:t>
        </w:r>
        <w:r w:rsidR="0001118B">
          <w:rPr>
            <w:noProof/>
            <w:webHidden/>
          </w:rPr>
          <w:fldChar w:fldCharType="end"/>
        </w:r>
      </w:hyperlink>
    </w:p>
    <w:p w:rsidR="0001118B" w:rsidRDefault="0048196C">
      <w:pPr>
        <w:pStyle w:val="TOC1"/>
        <w:tabs>
          <w:tab w:val="right" w:leader="dot" w:pos="5030"/>
        </w:tabs>
        <w:rPr>
          <w:rFonts w:eastAsiaTheme="minorEastAsia"/>
          <w:b w:val="0"/>
          <w:caps w:val="0"/>
          <w:noProof/>
          <w:sz w:val="22"/>
        </w:rPr>
      </w:pPr>
      <w:hyperlink w:anchor="_Toc389059973" w:history="1">
        <w:r w:rsidR="0001118B" w:rsidRPr="00805070">
          <w:rPr>
            <w:rStyle w:val="Hyperlink"/>
            <w:rFonts w:hint="eastAsia"/>
            <w:noProof/>
          </w:rPr>
          <w:t>附錄</w:t>
        </w:r>
        <w:r w:rsidR="0001118B" w:rsidRPr="00805070">
          <w:rPr>
            <w:rStyle w:val="Hyperlink"/>
            <w:noProof/>
          </w:rPr>
          <w:t xml:space="preserve"> B – </w:t>
        </w:r>
        <w:r w:rsidR="0001118B" w:rsidRPr="00805070">
          <w:rPr>
            <w:rStyle w:val="Hyperlink"/>
            <w:rFonts w:hint="eastAsia"/>
            <w:noProof/>
          </w:rPr>
          <w:t>產品促銷</w:t>
        </w:r>
        <w:r w:rsidR="0001118B">
          <w:rPr>
            <w:noProof/>
            <w:webHidden/>
          </w:rPr>
          <w:tab/>
        </w:r>
        <w:r w:rsidR="0001118B">
          <w:rPr>
            <w:noProof/>
            <w:webHidden/>
          </w:rPr>
          <w:fldChar w:fldCharType="begin"/>
        </w:r>
        <w:r w:rsidR="0001118B">
          <w:rPr>
            <w:noProof/>
            <w:webHidden/>
          </w:rPr>
          <w:instrText xml:space="preserve"> PAGEREF _Toc389059973 \h </w:instrText>
        </w:r>
        <w:r w:rsidR="0001118B">
          <w:rPr>
            <w:noProof/>
            <w:webHidden/>
          </w:rPr>
        </w:r>
        <w:r w:rsidR="0001118B">
          <w:rPr>
            <w:noProof/>
            <w:webHidden/>
          </w:rPr>
          <w:fldChar w:fldCharType="separate"/>
        </w:r>
        <w:r w:rsidR="0001118B">
          <w:rPr>
            <w:noProof/>
            <w:webHidden/>
          </w:rPr>
          <w:t>80</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74" w:history="1">
        <w:r w:rsidR="0001118B" w:rsidRPr="00805070">
          <w:rPr>
            <w:rStyle w:val="Hyperlink"/>
            <w:noProof/>
          </w:rPr>
          <w:t xml:space="preserve">Visual Studio Test Pro with MSDN </w:t>
        </w:r>
        <w:r w:rsidR="0001118B" w:rsidRPr="00805070">
          <w:rPr>
            <w:rStyle w:val="Hyperlink"/>
            <w:rFonts w:hint="eastAsia"/>
            <w:noProof/>
          </w:rPr>
          <w:t>促銷</w:t>
        </w:r>
        <w:r w:rsidR="0001118B">
          <w:rPr>
            <w:noProof/>
            <w:webHidden/>
          </w:rPr>
          <w:tab/>
        </w:r>
        <w:r w:rsidR="0001118B">
          <w:rPr>
            <w:noProof/>
            <w:webHidden/>
          </w:rPr>
          <w:fldChar w:fldCharType="begin"/>
        </w:r>
        <w:r w:rsidR="0001118B">
          <w:rPr>
            <w:noProof/>
            <w:webHidden/>
          </w:rPr>
          <w:instrText xml:space="preserve"> PAGEREF _Toc389059974 \h </w:instrText>
        </w:r>
        <w:r w:rsidR="0001118B">
          <w:rPr>
            <w:noProof/>
            <w:webHidden/>
          </w:rPr>
        </w:r>
        <w:r w:rsidR="0001118B">
          <w:rPr>
            <w:noProof/>
            <w:webHidden/>
          </w:rPr>
          <w:fldChar w:fldCharType="separate"/>
        </w:r>
        <w:r w:rsidR="0001118B">
          <w:rPr>
            <w:noProof/>
            <w:webHidden/>
          </w:rPr>
          <w:t>80</w:t>
        </w:r>
        <w:r w:rsidR="0001118B">
          <w:rPr>
            <w:noProof/>
            <w:webHidden/>
          </w:rPr>
          <w:fldChar w:fldCharType="end"/>
        </w:r>
      </w:hyperlink>
    </w:p>
    <w:p w:rsidR="0001118B" w:rsidRDefault="0048196C">
      <w:pPr>
        <w:pStyle w:val="TOC3"/>
        <w:tabs>
          <w:tab w:val="right" w:leader="dot" w:pos="5030"/>
        </w:tabs>
        <w:rPr>
          <w:rFonts w:eastAsiaTheme="minorEastAsia"/>
          <w:smallCaps w:val="0"/>
          <w:noProof/>
          <w:sz w:val="22"/>
        </w:rPr>
      </w:pPr>
      <w:hyperlink w:anchor="_Toc389059975" w:history="1">
        <w:r w:rsidR="0001118B" w:rsidRPr="00805070">
          <w:rPr>
            <w:rStyle w:val="Hyperlink"/>
            <w:noProof/>
          </w:rPr>
          <w:t>Microsoft Azure Adoption Acceleration</w:t>
        </w:r>
        <w:r w:rsidR="0001118B">
          <w:rPr>
            <w:noProof/>
            <w:webHidden/>
          </w:rPr>
          <w:tab/>
        </w:r>
        <w:r w:rsidR="0001118B">
          <w:rPr>
            <w:noProof/>
            <w:webHidden/>
          </w:rPr>
          <w:fldChar w:fldCharType="begin"/>
        </w:r>
        <w:r w:rsidR="0001118B">
          <w:rPr>
            <w:noProof/>
            <w:webHidden/>
          </w:rPr>
          <w:instrText xml:space="preserve"> PAGEREF _Toc389059975 \h </w:instrText>
        </w:r>
        <w:r w:rsidR="0001118B">
          <w:rPr>
            <w:noProof/>
            <w:webHidden/>
          </w:rPr>
        </w:r>
        <w:r w:rsidR="0001118B">
          <w:rPr>
            <w:noProof/>
            <w:webHidden/>
          </w:rPr>
          <w:fldChar w:fldCharType="separate"/>
        </w:r>
        <w:r w:rsidR="0001118B">
          <w:rPr>
            <w:noProof/>
            <w:webHidden/>
          </w:rPr>
          <w:t>80</w:t>
        </w:r>
        <w:r w:rsidR="0001118B">
          <w:rPr>
            <w:noProof/>
            <w:webHidden/>
          </w:rPr>
          <w:fldChar w:fldCharType="end"/>
        </w:r>
      </w:hyperlink>
    </w:p>
    <w:p w:rsidR="0001118B" w:rsidRDefault="0048196C">
      <w:pPr>
        <w:pStyle w:val="TOC1"/>
        <w:tabs>
          <w:tab w:val="right" w:leader="dot" w:pos="5030"/>
        </w:tabs>
        <w:rPr>
          <w:rFonts w:eastAsiaTheme="minorEastAsia"/>
          <w:b w:val="0"/>
          <w:caps w:val="0"/>
          <w:noProof/>
          <w:sz w:val="22"/>
        </w:rPr>
      </w:pPr>
      <w:hyperlink w:anchor="_Toc389059976" w:history="1">
        <w:r w:rsidR="0001118B" w:rsidRPr="00805070">
          <w:rPr>
            <w:rStyle w:val="Hyperlink"/>
            <w:rFonts w:hint="eastAsia"/>
            <w:noProof/>
          </w:rPr>
          <w:t>產品索引</w:t>
        </w:r>
        <w:r w:rsidR="0001118B">
          <w:rPr>
            <w:noProof/>
            <w:webHidden/>
          </w:rPr>
          <w:tab/>
        </w:r>
        <w:r w:rsidR="0001118B">
          <w:rPr>
            <w:noProof/>
            <w:webHidden/>
          </w:rPr>
          <w:fldChar w:fldCharType="begin"/>
        </w:r>
        <w:r w:rsidR="0001118B">
          <w:rPr>
            <w:noProof/>
            <w:webHidden/>
          </w:rPr>
          <w:instrText xml:space="preserve"> PAGEREF _Toc389059976 \h </w:instrText>
        </w:r>
        <w:r w:rsidR="0001118B">
          <w:rPr>
            <w:noProof/>
            <w:webHidden/>
          </w:rPr>
        </w:r>
        <w:r w:rsidR="0001118B">
          <w:rPr>
            <w:noProof/>
            <w:webHidden/>
          </w:rPr>
          <w:fldChar w:fldCharType="separate"/>
        </w:r>
        <w:r w:rsidR="0001118B">
          <w:rPr>
            <w:noProof/>
            <w:webHidden/>
          </w:rPr>
          <w:t>81</w:t>
        </w:r>
        <w:r w:rsidR="0001118B">
          <w:rPr>
            <w:noProof/>
            <w:webHidden/>
          </w:rPr>
          <w:fldChar w:fldCharType="end"/>
        </w:r>
      </w:hyperlink>
    </w:p>
    <w:p w:rsidR="009A0C93" w:rsidRPr="00A82A96" w:rsidRDefault="00BB73DC" w:rsidP="004F3C6D">
      <w:pPr>
        <w:pStyle w:val="ProductList-Body"/>
      </w:pPr>
      <w:r w:rsidRPr="00A82A96">
        <w:fldChar w:fldCharType="end"/>
      </w:r>
    </w:p>
    <w:p w:rsidR="009A0C93" w:rsidRPr="00A82A96" w:rsidRDefault="009A0C93" w:rsidP="004F3C6D">
      <w:pPr>
        <w:pStyle w:val="ProductList-Body"/>
        <w:sectPr w:rsidR="009A0C93" w:rsidRPr="00A82A96" w:rsidSect="002854A4">
          <w:type w:val="continuous"/>
          <w:pgSz w:w="12240" w:h="15840"/>
          <w:pgMar w:top="1440" w:right="720" w:bottom="1440" w:left="720" w:header="720" w:footer="720" w:gutter="0"/>
          <w:cols w:num="2" w:space="720"/>
          <w:docGrid w:linePitch="360"/>
        </w:sectPr>
      </w:pPr>
    </w:p>
    <w:p w:rsidR="009A0C93" w:rsidRPr="00A82A96" w:rsidRDefault="009A0C93" w:rsidP="00661180">
      <w:pPr>
        <w:pStyle w:val="ProductList-SectionHeading"/>
        <w:outlineLvl w:val="0"/>
        <w:rPr>
          <w:rFonts w:asciiTheme="minorHAnsi" w:hAnsiTheme="minorHAnsi"/>
          <w:lang w:eastAsia="zh-TW"/>
        </w:rPr>
      </w:pPr>
      <w:bookmarkStart w:id="3" w:name="Introduction"/>
      <w:bookmarkStart w:id="4" w:name="_Toc378147610"/>
      <w:bookmarkStart w:id="5" w:name="_Toc378151512"/>
      <w:bookmarkStart w:id="6" w:name="_Toc379797089"/>
      <w:bookmarkStart w:id="7" w:name="_Toc380513115"/>
      <w:bookmarkStart w:id="8" w:name="_Toc380655154"/>
      <w:bookmarkStart w:id="9" w:name="_Toc389059569"/>
      <w:r w:rsidRPr="00A82A96">
        <w:rPr>
          <w:rFonts w:asciiTheme="minorHAnsi" w:hAnsiTheme="minorHAnsi"/>
          <w:lang w:eastAsia="zh-TW"/>
        </w:rPr>
        <w:lastRenderedPageBreak/>
        <w:t>簡介</w:t>
      </w:r>
      <w:bookmarkEnd w:id="3"/>
      <w:bookmarkEnd w:id="4"/>
      <w:bookmarkEnd w:id="5"/>
      <w:bookmarkEnd w:id="6"/>
      <w:bookmarkEnd w:id="7"/>
      <w:bookmarkEnd w:id="8"/>
      <w:bookmarkEnd w:id="9"/>
    </w:p>
    <w:p w:rsidR="009A0C93" w:rsidRPr="00A82A96" w:rsidRDefault="00407E60" w:rsidP="002E202B">
      <w:pPr>
        <w:pStyle w:val="ProductList-Offering1Heading"/>
        <w:outlineLvl w:val="1"/>
        <w:rPr>
          <w:rFonts w:asciiTheme="minorHAnsi" w:hAnsiTheme="minorHAnsi"/>
          <w:lang w:eastAsia="zh-TW"/>
        </w:rPr>
      </w:pPr>
      <w:bookmarkStart w:id="10" w:name="_Toc378147611"/>
      <w:bookmarkStart w:id="11" w:name="_Toc378151513"/>
      <w:bookmarkStart w:id="12" w:name="_Toc379797090"/>
      <w:bookmarkStart w:id="13" w:name="_Toc380513116"/>
      <w:bookmarkStart w:id="14" w:name="_Toc380655155"/>
      <w:bookmarkStart w:id="15" w:name="_Toc389059570"/>
      <w:r w:rsidRPr="00A82A96">
        <w:rPr>
          <w:rFonts w:asciiTheme="minorHAnsi" w:hAnsiTheme="minorHAnsi"/>
          <w:lang w:eastAsia="zh-TW"/>
        </w:rPr>
        <w:t>關於本文件</w:t>
      </w:r>
      <w:bookmarkEnd w:id="10"/>
      <w:bookmarkEnd w:id="11"/>
      <w:bookmarkEnd w:id="12"/>
      <w:bookmarkEnd w:id="13"/>
      <w:bookmarkEnd w:id="14"/>
      <w:bookmarkEnd w:id="15"/>
    </w:p>
    <w:p w:rsidR="00ED3A2C" w:rsidRPr="00A82A96" w:rsidRDefault="00ED3A2C" w:rsidP="00ED3A2C">
      <w:pPr>
        <w:pStyle w:val="ProductList-Body"/>
      </w:pPr>
      <w:r w:rsidRPr="00A82A96">
        <w:rPr>
          <w:lang w:eastAsia="zh-TW"/>
        </w:rPr>
        <w:t xml:space="preserve">Microsoft </w:t>
      </w:r>
      <w:r w:rsidRPr="00A82A96">
        <w:rPr>
          <w:lang w:eastAsia="zh-TW"/>
        </w:rPr>
        <w:t>大量授權產品清單</w:t>
      </w:r>
      <w:r w:rsidRPr="00A82A96">
        <w:rPr>
          <w:lang w:eastAsia="zh-TW"/>
        </w:rPr>
        <w:t xml:space="preserve"> (</w:t>
      </w:r>
      <w:r w:rsidRPr="00A82A96">
        <w:rPr>
          <w:lang w:eastAsia="zh-TW"/>
        </w:rPr>
        <w:t>產品清單</w:t>
      </w:r>
      <w:r w:rsidRPr="00A82A96">
        <w:rPr>
          <w:lang w:eastAsia="zh-TW"/>
        </w:rPr>
        <w:t xml:space="preserve">) </w:t>
      </w:r>
      <w:r w:rsidRPr="00A82A96">
        <w:rPr>
          <w:lang w:eastAsia="zh-TW"/>
        </w:rPr>
        <w:t>提供透過</w:t>
      </w:r>
      <w:r w:rsidRPr="00A82A96">
        <w:rPr>
          <w:lang w:eastAsia="zh-TW"/>
        </w:rPr>
        <w:t xml:space="preserve"> Microsoft </w:t>
      </w:r>
      <w:r w:rsidRPr="00A82A96">
        <w:rPr>
          <w:lang w:eastAsia="zh-TW"/>
        </w:rPr>
        <w:t>大量授權方案取得之產品的相關資訊以及每個產品的規格資訊。</w:t>
      </w:r>
      <w:r w:rsidRPr="00A82A96">
        <w:t>產品清單中所述之資訊包括：</w:t>
      </w:r>
    </w:p>
    <w:p w:rsidR="00ED3A2C" w:rsidRPr="00A82A96" w:rsidRDefault="00ED3A2C" w:rsidP="00F32AEC">
      <w:pPr>
        <w:pStyle w:val="ProductList-Body"/>
        <w:numPr>
          <w:ilvl w:val="0"/>
          <w:numId w:val="52"/>
        </w:numPr>
        <w:ind w:left="450" w:hanging="270"/>
      </w:pPr>
      <w:r w:rsidRPr="00A82A96">
        <w:t>透過</w:t>
      </w:r>
      <w:r w:rsidRPr="00A82A96">
        <w:t xml:space="preserve"> Microsoft </w:t>
      </w:r>
      <w:r w:rsidRPr="00A82A96">
        <w:t>大量授權提供之新產品的可用性</w:t>
      </w:r>
    </w:p>
    <w:p w:rsidR="00ED3A2C" w:rsidRPr="00A82A96" w:rsidRDefault="00ED3A2C" w:rsidP="00F32AEC">
      <w:pPr>
        <w:pStyle w:val="ProductList-Body"/>
        <w:numPr>
          <w:ilvl w:val="0"/>
          <w:numId w:val="52"/>
        </w:numPr>
        <w:ind w:left="450" w:hanging="270"/>
      </w:pPr>
      <w:r w:rsidRPr="00A82A96">
        <w:t>透過</w:t>
      </w:r>
      <w:r w:rsidRPr="00A82A96">
        <w:t xml:space="preserve"> Microsoft </w:t>
      </w:r>
      <w:r w:rsidRPr="00A82A96">
        <w:t>大量授權提供之產品的中止</w:t>
      </w:r>
    </w:p>
    <w:p w:rsidR="00ED3A2C" w:rsidRPr="00A82A96" w:rsidRDefault="00056522" w:rsidP="00F32AEC">
      <w:pPr>
        <w:pStyle w:val="ProductList-Body"/>
        <w:numPr>
          <w:ilvl w:val="0"/>
          <w:numId w:val="52"/>
        </w:numPr>
        <w:ind w:left="450" w:hanging="270"/>
        <w:rPr>
          <w:lang w:eastAsia="zh-TW"/>
        </w:rPr>
      </w:pPr>
      <w:r w:rsidRPr="00A82A96">
        <w:rPr>
          <w:lang w:eastAsia="zh-TW"/>
        </w:rPr>
        <w:t xml:space="preserve">Microsoft </w:t>
      </w:r>
      <w:r w:rsidRPr="00A82A96">
        <w:rPr>
          <w:lang w:eastAsia="zh-TW"/>
        </w:rPr>
        <w:t>大量授權產品組合相關之產品指定</w:t>
      </w:r>
    </w:p>
    <w:p w:rsidR="00ED3A2C" w:rsidRPr="00A82A96" w:rsidRDefault="00ED3A2C" w:rsidP="00F32AEC">
      <w:pPr>
        <w:pStyle w:val="ProductList-Body"/>
        <w:numPr>
          <w:ilvl w:val="0"/>
          <w:numId w:val="52"/>
        </w:numPr>
        <w:ind w:left="450" w:hanging="270"/>
      </w:pPr>
      <w:r w:rsidRPr="00A82A96">
        <w:t>每項產品之點數</w:t>
      </w:r>
    </w:p>
    <w:p w:rsidR="00ED3A2C" w:rsidRPr="00A82A96" w:rsidRDefault="00ED3A2C" w:rsidP="00F32AEC">
      <w:pPr>
        <w:pStyle w:val="ProductList-Body"/>
        <w:numPr>
          <w:ilvl w:val="0"/>
          <w:numId w:val="52"/>
        </w:numPr>
        <w:ind w:left="450" w:hanging="270"/>
      </w:pPr>
      <w:r w:rsidRPr="00A82A96">
        <w:t>可用促銷</w:t>
      </w:r>
    </w:p>
    <w:p w:rsidR="00ED3A2C" w:rsidRPr="00A82A96" w:rsidRDefault="00ED3A2C" w:rsidP="00F32AEC">
      <w:pPr>
        <w:pStyle w:val="ProductList-Body"/>
        <w:numPr>
          <w:ilvl w:val="0"/>
          <w:numId w:val="52"/>
        </w:numPr>
        <w:ind w:left="450" w:hanging="270"/>
        <w:rPr>
          <w:lang w:eastAsia="zh-TW"/>
        </w:rPr>
      </w:pPr>
      <w:r w:rsidRPr="00A82A96">
        <w:rPr>
          <w:lang w:eastAsia="zh-TW"/>
        </w:rPr>
        <w:t>從軟體之某個版本移轉至該相同軟體之另一個版本的路徑</w:t>
      </w:r>
    </w:p>
    <w:p w:rsidR="00ED3A2C" w:rsidRPr="00A82A96" w:rsidRDefault="00ED3A2C" w:rsidP="00F32AEC">
      <w:pPr>
        <w:pStyle w:val="ProductList-Body"/>
        <w:numPr>
          <w:ilvl w:val="0"/>
          <w:numId w:val="52"/>
        </w:numPr>
        <w:ind w:left="450" w:hanging="270"/>
        <w:rPr>
          <w:lang w:eastAsia="zh-TW"/>
        </w:rPr>
      </w:pPr>
      <w:r w:rsidRPr="00A82A96">
        <w:rPr>
          <w:lang w:eastAsia="zh-TW"/>
        </w:rPr>
        <w:t>從已停產之軟體移轉至新軟體的路徑</w:t>
      </w:r>
    </w:p>
    <w:p w:rsidR="00ED3A2C" w:rsidRPr="00A82A96" w:rsidRDefault="00ED3A2C" w:rsidP="00F32AEC">
      <w:pPr>
        <w:pStyle w:val="ProductList-Body"/>
        <w:numPr>
          <w:ilvl w:val="0"/>
          <w:numId w:val="52"/>
        </w:numPr>
        <w:ind w:left="450" w:hanging="270"/>
      </w:pPr>
      <w:r w:rsidRPr="00A82A96">
        <w:t>軟體保證利益</w:t>
      </w:r>
    </w:p>
    <w:p w:rsidR="00ED3A2C" w:rsidRPr="00A82A96" w:rsidRDefault="00ED3A2C" w:rsidP="00F32AEC">
      <w:pPr>
        <w:pStyle w:val="ProductList-Body"/>
        <w:numPr>
          <w:ilvl w:val="0"/>
          <w:numId w:val="52"/>
        </w:numPr>
        <w:ind w:left="450" w:hanging="270"/>
        <w:rPr>
          <w:lang w:eastAsia="zh-TW"/>
        </w:rPr>
      </w:pPr>
      <w:r w:rsidRPr="00A82A96">
        <w:rPr>
          <w:lang w:eastAsia="zh-TW"/>
        </w:rPr>
        <w:t>產品之特定其他注意事項及資訊</w:t>
      </w:r>
    </w:p>
    <w:p w:rsidR="00F910AC" w:rsidRPr="00A82A96" w:rsidRDefault="00F910AC" w:rsidP="00F910AC">
      <w:pPr>
        <w:pStyle w:val="ProductList-Body"/>
        <w:rPr>
          <w:lang w:eastAsia="zh-TW"/>
        </w:rPr>
      </w:pPr>
    </w:p>
    <w:p w:rsidR="00F910AC" w:rsidRPr="00A82A96" w:rsidRDefault="00F910AC" w:rsidP="00F910AC">
      <w:pPr>
        <w:pStyle w:val="ProductList-Body"/>
        <w:rPr>
          <w:lang w:eastAsia="zh-TW"/>
        </w:rPr>
      </w:pPr>
      <w:r w:rsidRPr="00A82A96">
        <w:rPr>
          <w:lang w:eastAsia="zh-TW"/>
        </w:rPr>
        <w:t xml:space="preserve">Microsoft </w:t>
      </w:r>
      <w:r w:rsidRPr="00A82A96">
        <w:rPr>
          <w:lang w:eastAsia="zh-TW"/>
        </w:rPr>
        <w:t>一向持續努力簡化大量授權之文件，產品清單也已經重新格式化。與特別產品群組有關的內容，連同詳細資訊底下的特定產品資訊均列在單一位置。可能的話，會依照地理位置顯示資訊。</w:t>
      </w:r>
    </w:p>
    <w:p w:rsidR="00125CBE" w:rsidRPr="00A82A96" w:rsidRDefault="00125CBE" w:rsidP="00125CBE">
      <w:pPr>
        <w:pStyle w:val="ProductList-Body"/>
        <w:rPr>
          <w:lang w:eastAsia="zh-TW"/>
        </w:rPr>
      </w:pPr>
    </w:p>
    <w:p w:rsidR="00125CBE" w:rsidRPr="00A82A96" w:rsidRDefault="00125CBE" w:rsidP="00125CBE">
      <w:pPr>
        <w:pStyle w:val="ProductList-Body"/>
        <w:rPr>
          <w:lang w:eastAsia="zh-TW"/>
        </w:rPr>
      </w:pPr>
      <w:r w:rsidRPr="00A82A96">
        <w:rPr>
          <w:lang w:eastAsia="zh-TW"/>
        </w:rPr>
        <w:t>產品清單分為五個小節、兩個附錄及一個索引。</w:t>
      </w:r>
    </w:p>
    <w:p w:rsidR="00125CBE" w:rsidRPr="00A82A96" w:rsidRDefault="0048196C" w:rsidP="00A50201">
      <w:pPr>
        <w:pStyle w:val="ProductList-Body"/>
        <w:numPr>
          <w:ilvl w:val="0"/>
          <w:numId w:val="53"/>
        </w:numPr>
        <w:ind w:left="450" w:hanging="270"/>
        <w:rPr>
          <w:lang w:eastAsia="zh-TW"/>
        </w:rPr>
      </w:pPr>
      <w:hyperlink w:anchor="Introduction" w:history="1">
        <w:r w:rsidR="00BB73DC" w:rsidRPr="00A82A96">
          <w:rPr>
            <w:rStyle w:val="Hyperlink"/>
            <w:lang w:eastAsia="zh-TW"/>
          </w:rPr>
          <w:t>簡介</w:t>
        </w:r>
      </w:hyperlink>
      <w:r w:rsidR="00BB73DC" w:rsidRPr="00A82A96">
        <w:rPr>
          <w:lang w:eastAsia="zh-TW"/>
        </w:rPr>
        <w:t>提供如何使用產品清單、產品清單的定義及變更等資訊。</w:t>
      </w:r>
    </w:p>
    <w:p w:rsidR="00125CBE" w:rsidRPr="00A82A96" w:rsidRDefault="0048196C" w:rsidP="00A50201">
      <w:pPr>
        <w:pStyle w:val="ProductList-Body"/>
        <w:numPr>
          <w:ilvl w:val="0"/>
          <w:numId w:val="53"/>
        </w:numPr>
        <w:ind w:left="450" w:hanging="270"/>
        <w:rPr>
          <w:lang w:eastAsia="zh-TW"/>
        </w:rPr>
      </w:pPr>
      <w:hyperlink w:anchor="SoftwareProducts" w:history="1">
        <w:r w:rsidR="00BB73DC" w:rsidRPr="00A82A96">
          <w:rPr>
            <w:rStyle w:val="Hyperlink"/>
            <w:lang w:eastAsia="zh-TW"/>
          </w:rPr>
          <w:t>軟體</w:t>
        </w:r>
      </w:hyperlink>
      <w:r w:rsidR="00BB73DC" w:rsidRPr="00A82A96">
        <w:rPr>
          <w:lang w:eastAsia="zh-TW"/>
        </w:rPr>
        <w:t>列出透過</w:t>
      </w:r>
      <w:r w:rsidR="00BB73DC" w:rsidRPr="00A82A96">
        <w:rPr>
          <w:lang w:eastAsia="zh-TW"/>
        </w:rPr>
        <w:t xml:space="preserve"> Microsoft </w:t>
      </w:r>
      <w:r w:rsidR="00BB73DC" w:rsidRPr="00A82A96">
        <w:rPr>
          <w:lang w:eastAsia="zh-TW"/>
        </w:rPr>
        <w:t>大量授權提供之軟體及軟體專用資訊。</w:t>
      </w:r>
    </w:p>
    <w:p w:rsidR="00125CBE" w:rsidRPr="00A82A96" w:rsidRDefault="0048196C" w:rsidP="00A50201">
      <w:pPr>
        <w:pStyle w:val="ProductList-Body"/>
        <w:numPr>
          <w:ilvl w:val="0"/>
          <w:numId w:val="53"/>
        </w:numPr>
        <w:ind w:left="450" w:hanging="270"/>
        <w:rPr>
          <w:lang w:eastAsia="zh-TW"/>
        </w:rPr>
      </w:pPr>
      <w:hyperlink w:anchor="OnlineServices" w:history="1">
        <w:r w:rsidR="00BB73DC" w:rsidRPr="00A82A96">
          <w:rPr>
            <w:rStyle w:val="Hyperlink"/>
            <w:lang w:eastAsia="zh-TW"/>
          </w:rPr>
          <w:t>線上服務</w:t>
        </w:r>
      </w:hyperlink>
      <w:r w:rsidR="00BB73DC" w:rsidRPr="00A82A96">
        <w:rPr>
          <w:lang w:eastAsia="zh-TW"/>
        </w:rPr>
        <w:t>列出透過</w:t>
      </w:r>
      <w:r w:rsidR="00BB73DC" w:rsidRPr="00A82A96">
        <w:rPr>
          <w:lang w:eastAsia="zh-TW"/>
        </w:rPr>
        <w:t xml:space="preserve"> Microsoft </w:t>
      </w:r>
      <w:r w:rsidR="00BB73DC" w:rsidRPr="00A82A96">
        <w:rPr>
          <w:lang w:eastAsia="zh-TW"/>
        </w:rPr>
        <w:t>大量授權提供之線上服務及線上服務專用資訊。</w:t>
      </w:r>
    </w:p>
    <w:p w:rsidR="00125CBE" w:rsidRPr="00A82A96" w:rsidRDefault="0048196C" w:rsidP="00A50201">
      <w:pPr>
        <w:pStyle w:val="ProductList-Body"/>
        <w:numPr>
          <w:ilvl w:val="0"/>
          <w:numId w:val="53"/>
        </w:numPr>
        <w:ind w:left="450" w:hanging="270"/>
        <w:rPr>
          <w:lang w:eastAsia="zh-TW"/>
        </w:rPr>
      </w:pPr>
      <w:hyperlink w:anchor="SoftwareAssurance" w:history="1">
        <w:r w:rsidR="00BB73DC" w:rsidRPr="00A82A96">
          <w:rPr>
            <w:rStyle w:val="Hyperlink"/>
            <w:lang w:eastAsia="zh-TW"/>
          </w:rPr>
          <w:t>軟體保證</w:t>
        </w:r>
      </w:hyperlink>
      <w:r w:rsidR="00BB73DC" w:rsidRPr="00A82A96">
        <w:rPr>
          <w:lang w:eastAsia="zh-TW"/>
        </w:rPr>
        <w:t>描述可提供之軟體保證利益。</w:t>
      </w:r>
    </w:p>
    <w:p w:rsidR="00125CBE" w:rsidRPr="00A82A96" w:rsidRDefault="0048196C" w:rsidP="00A50201">
      <w:pPr>
        <w:pStyle w:val="ProductList-Body"/>
        <w:numPr>
          <w:ilvl w:val="0"/>
          <w:numId w:val="53"/>
        </w:numPr>
        <w:ind w:left="450" w:hanging="270"/>
      </w:pPr>
      <w:hyperlink w:anchor="Services" w:history="1">
        <w:r w:rsidR="00BB73DC" w:rsidRPr="00A82A96">
          <w:rPr>
            <w:rStyle w:val="Hyperlink"/>
          </w:rPr>
          <w:t>服務</w:t>
        </w:r>
      </w:hyperlink>
      <w:r w:rsidR="00BB73DC" w:rsidRPr="00A82A96">
        <w:t>描述透過</w:t>
      </w:r>
      <w:r w:rsidR="00BB73DC" w:rsidRPr="00A82A96">
        <w:t xml:space="preserve"> Microsoft </w:t>
      </w:r>
      <w:r w:rsidR="00BB73DC" w:rsidRPr="00A82A96">
        <w:t>大量授權提供之服務。</w:t>
      </w:r>
    </w:p>
    <w:p w:rsidR="00125CBE" w:rsidRPr="00A82A96" w:rsidRDefault="0048196C" w:rsidP="00A50201">
      <w:pPr>
        <w:pStyle w:val="ProductList-Body"/>
        <w:numPr>
          <w:ilvl w:val="0"/>
          <w:numId w:val="53"/>
        </w:numPr>
        <w:ind w:left="450" w:hanging="270"/>
        <w:rPr>
          <w:lang w:eastAsia="zh-TW"/>
        </w:rPr>
      </w:pPr>
      <w:hyperlink w:anchor="AppendixA" w:history="1">
        <w:r w:rsidR="00BB73DC" w:rsidRPr="00A82A96">
          <w:rPr>
            <w:rStyle w:val="Hyperlink"/>
            <w:lang w:eastAsia="zh-TW"/>
          </w:rPr>
          <w:t>附錄</w:t>
        </w:r>
        <w:r w:rsidR="00BB73DC" w:rsidRPr="00A82A96">
          <w:rPr>
            <w:rStyle w:val="Hyperlink"/>
            <w:lang w:eastAsia="zh-TW"/>
          </w:rPr>
          <w:t xml:space="preserve"> A – </w:t>
        </w:r>
        <w:r w:rsidR="00BB73DC" w:rsidRPr="00A82A96">
          <w:rPr>
            <w:rStyle w:val="Hyperlink"/>
            <w:lang w:eastAsia="zh-TW"/>
          </w:rPr>
          <w:t>方案合約增補條款</w:t>
        </w:r>
      </w:hyperlink>
      <w:r w:rsidR="00BB73DC" w:rsidRPr="00A82A96">
        <w:rPr>
          <w:lang w:eastAsia="zh-TW"/>
        </w:rPr>
        <w:t>提供</w:t>
      </w:r>
      <w:r w:rsidR="00BB73DC" w:rsidRPr="00A82A96">
        <w:rPr>
          <w:lang w:eastAsia="zh-TW"/>
        </w:rPr>
        <w:t xml:space="preserve"> Microsoft </w:t>
      </w:r>
      <w:r w:rsidR="00BB73DC" w:rsidRPr="00A82A96">
        <w:rPr>
          <w:lang w:eastAsia="zh-TW"/>
        </w:rPr>
        <w:t>大量授權方案合約之增補條款及條件。</w:t>
      </w:r>
    </w:p>
    <w:p w:rsidR="00125CBE" w:rsidRPr="00A82A96" w:rsidRDefault="0048196C" w:rsidP="00A50201">
      <w:pPr>
        <w:pStyle w:val="ProductList-Body"/>
        <w:numPr>
          <w:ilvl w:val="0"/>
          <w:numId w:val="53"/>
        </w:numPr>
        <w:ind w:left="450" w:hanging="270"/>
        <w:rPr>
          <w:lang w:eastAsia="zh-TW"/>
        </w:rPr>
      </w:pPr>
      <w:hyperlink w:anchor="AppendixB" w:history="1">
        <w:r w:rsidR="00BB73DC" w:rsidRPr="00A82A96">
          <w:rPr>
            <w:rStyle w:val="Hyperlink"/>
            <w:lang w:eastAsia="zh-TW"/>
          </w:rPr>
          <w:t>附錄</w:t>
        </w:r>
        <w:r w:rsidR="00BB73DC" w:rsidRPr="00A82A96">
          <w:rPr>
            <w:rStyle w:val="Hyperlink"/>
            <w:lang w:eastAsia="zh-TW"/>
          </w:rPr>
          <w:t xml:space="preserve"> B – </w:t>
        </w:r>
        <w:r w:rsidR="00BB73DC" w:rsidRPr="00A82A96">
          <w:rPr>
            <w:rStyle w:val="Hyperlink"/>
            <w:lang w:eastAsia="zh-TW"/>
          </w:rPr>
          <w:t>產品促銷</w:t>
        </w:r>
      </w:hyperlink>
      <w:r w:rsidR="00BB73DC" w:rsidRPr="00A82A96">
        <w:rPr>
          <w:lang w:eastAsia="zh-TW"/>
        </w:rPr>
        <w:t>列出透過</w:t>
      </w:r>
      <w:r w:rsidR="00BB73DC" w:rsidRPr="00A82A96">
        <w:rPr>
          <w:lang w:eastAsia="zh-TW"/>
        </w:rPr>
        <w:t xml:space="preserve"> Microsoft </w:t>
      </w:r>
      <w:r w:rsidR="00BB73DC" w:rsidRPr="00A82A96">
        <w:rPr>
          <w:lang w:eastAsia="zh-TW"/>
        </w:rPr>
        <w:t>大量授權提供但未另行列在價位清單中之促銷。</w:t>
      </w:r>
    </w:p>
    <w:p w:rsidR="00125CBE" w:rsidRPr="00A82A96" w:rsidRDefault="0048196C" w:rsidP="00A50201">
      <w:pPr>
        <w:pStyle w:val="ProductList-Body"/>
        <w:numPr>
          <w:ilvl w:val="0"/>
          <w:numId w:val="53"/>
        </w:numPr>
        <w:ind w:left="450" w:hanging="270"/>
        <w:rPr>
          <w:lang w:eastAsia="zh-TW"/>
        </w:rPr>
      </w:pPr>
      <w:hyperlink w:anchor="Index" w:history="1">
        <w:r w:rsidR="00BB73DC" w:rsidRPr="00A82A96">
          <w:rPr>
            <w:rStyle w:val="Hyperlink"/>
            <w:lang w:eastAsia="zh-TW"/>
          </w:rPr>
          <w:t>索引</w:t>
        </w:r>
      </w:hyperlink>
      <w:r w:rsidR="00BB73DC" w:rsidRPr="00A82A96">
        <w:rPr>
          <w:lang w:eastAsia="zh-TW"/>
        </w:rPr>
        <w:t>列出產品清單中提及之所有產品及其所在頁面。</w:t>
      </w:r>
    </w:p>
    <w:p w:rsidR="00BD1863" w:rsidRPr="00A82A96" w:rsidRDefault="00BD1863" w:rsidP="00ED3A2C">
      <w:pPr>
        <w:pStyle w:val="ProductList-Body"/>
        <w:rPr>
          <w:lang w:eastAsia="zh-TW"/>
        </w:rPr>
      </w:pPr>
    </w:p>
    <w:p w:rsidR="00ED3A2C" w:rsidRPr="00A82A96" w:rsidRDefault="00ED3A2C" w:rsidP="00ED3A2C">
      <w:pPr>
        <w:pStyle w:val="ProductList-Body"/>
        <w:rPr>
          <w:lang w:eastAsia="zh-TW"/>
        </w:rPr>
      </w:pPr>
      <w:r w:rsidRPr="00A82A96">
        <w:rPr>
          <w:lang w:eastAsia="zh-TW"/>
        </w:rPr>
        <w:t>產品取得情形可能依區域而有所不同。如需適用於區域可用性之詳細資訊，客戶應該連絡他們的轉銷商或</w:t>
      </w:r>
      <w:r w:rsidRPr="00A82A96">
        <w:rPr>
          <w:lang w:eastAsia="zh-TW"/>
        </w:rPr>
        <w:t xml:space="preserve"> Microsoft </w:t>
      </w:r>
      <w:r w:rsidRPr="00A82A96">
        <w:rPr>
          <w:lang w:eastAsia="zh-TW"/>
        </w:rPr>
        <w:t>客戶經理。</w:t>
      </w:r>
    </w:p>
    <w:p w:rsidR="00ED3A2C" w:rsidRPr="00A82A96" w:rsidRDefault="00ED3A2C" w:rsidP="00ED3A2C">
      <w:pPr>
        <w:pStyle w:val="ProductList-Body"/>
        <w:rPr>
          <w:lang w:eastAsia="zh-TW"/>
        </w:rPr>
      </w:pPr>
    </w:p>
    <w:p w:rsidR="009A0C93" w:rsidRPr="00A82A96" w:rsidRDefault="0009588E" w:rsidP="00ED3A2C">
      <w:pPr>
        <w:pStyle w:val="ProductList-Body"/>
      </w:pPr>
      <w:r w:rsidRPr="00A82A96">
        <w:t>客戶也可能想要檢閱產品使用權文件</w:t>
      </w:r>
      <w:r w:rsidRPr="00A82A96">
        <w:t xml:space="preserve"> (PUR) </w:t>
      </w:r>
      <w:r w:rsidRPr="00A82A96">
        <w:t>或</w:t>
      </w:r>
      <w:r w:rsidRPr="00A82A96">
        <w:t xml:space="preserve"> Online Services </w:t>
      </w:r>
      <w:r w:rsidRPr="00A82A96">
        <w:t>使用權利文件</w:t>
      </w:r>
      <w:r w:rsidRPr="00A82A96">
        <w:t xml:space="preserve"> (OLSUR</w:t>
      </w:r>
      <w:proofErr w:type="gramStart"/>
      <w:r w:rsidRPr="00A82A96">
        <w:t>)</w:t>
      </w:r>
      <w:r w:rsidRPr="00A82A96">
        <w:t>。</w:t>
      </w:r>
      <w:proofErr w:type="gramEnd"/>
      <w:r w:rsidRPr="00A82A96">
        <w:t>兩份文件均係每季製作。如需</w:t>
      </w:r>
      <w:r w:rsidRPr="00A82A96">
        <w:t xml:space="preserve"> Microsoft </w:t>
      </w:r>
      <w:r w:rsidRPr="00A82A96">
        <w:t>軟體之最新使用權利，請參閱位於</w:t>
      </w:r>
      <w:r w:rsidRPr="00A82A96">
        <w:t xml:space="preserve"> </w:t>
      </w:r>
      <w:hyperlink r:id="rId14" w:history="1">
        <w:r w:rsidRPr="00A82A96">
          <w:rPr>
            <w:rStyle w:val="Hyperlink"/>
          </w:rPr>
          <w:t>http://go.microsoft.com/?linkid=9839207</w:t>
        </w:r>
      </w:hyperlink>
      <w:r w:rsidRPr="00AE3D69">
        <w:rPr>
          <w:rStyle w:val="Hyperlink"/>
          <w:u w:val="none"/>
        </w:rPr>
        <w:t xml:space="preserve"> </w:t>
      </w:r>
      <w:r w:rsidRPr="00AE3D69">
        <w:t>之</w:t>
      </w:r>
      <w:r w:rsidRPr="00AE3D69">
        <w:t xml:space="preserve"> PUR</w:t>
      </w:r>
      <w:r w:rsidRPr="00AE3D69">
        <w:t>。</w:t>
      </w:r>
      <w:r w:rsidRPr="00A82A96">
        <w:t>如需</w:t>
      </w:r>
      <w:r w:rsidRPr="00A82A96">
        <w:t xml:space="preserve"> Microsoft Online Services </w:t>
      </w:r>
      <w:r w:rsidRPr="00A82A96">
        <w:t>之條款，請參閱位於</w:t>
      </w:r>
      <w:r w:rsidRPr="00A82A96">
        <w:t xml:space="preserve"> </w:t>
      </w:r>
      <w:hyperlink r:id="rId15" w:history="1">
        <w:r w:rsidRPr="00A82A96">
          <w:rPr>
            <w:rStyle w:val="Hyperlink"/>
          </w:rPr>
          <w:t>http://go.microsoft.com/?linkid=9840733</w:t>
        </w:r>
      </w:hyperlink>
      <w:r w:rsidRPr="00A82A96">
        <w:t xml:space="preserve"> </w:t>
      </w:r>
      <w:r w:rsidRPr="00A82A96">
        <w:t>之</w:t>
      </w:r>
      <w:r w:rsidRPr="00A82A96">
        <w:t xml:space="preserve"> OLSUR</w:t>
      </w:r>
      <w:r w:rsidRPr="00A82A96">
        <w:t>。</w:t>
      </w:r>
    </w:p>
    <w:p w:rsidR="00407E60" w:rsidRPr="00A82A96" w:rsidRDefault="00407E60" w:rsidP="004F3C6D">
      <w:pPr>
        <w:pStyle w:val="ProductList-Body"/>
      </w:pPr>
    </w:p>
    <w:p w:rsidR="00407E60" w:rsidRPr="00A82A96" w:rsidRDefault="00407E60" w:rsidP="002E202B">
      <w:pPr>
        <w:pStyle w:val="ProductList-Offering1Heading"/>
        <w:outlineLvl w:val="1"/>
        <w:rPr>
          <w:rFonts w:asciiTheme="minorHAnsi" w:hAnsiTheme="minorHAnsi"/>
        </w:rPr>
      </w:pPr>
      <w:bookmarkStart w:id="16" w:name="_Toc378147612"/>
      <w:bookmarkStart w:id="17" w:name="_Toc378151514"/>
      <w:bookmarkStart w:id="18" w:name="_Toc379797091"/>
      <w:bookmarkStart w:id="19" w:name="_Toc380513117"/>
      <w:bookmarkStart w:id="20" w:name="_Toc380655156"/>
      <w:bookmarkStart w:id="21" w:name="_Toc389059571"/>
      <w:r w:rsidRPr="00A82A96">
        <w:rPr>
          <w:rFonts w:asciiTheme="minorHAnsi" w:hAnsiTheme="minorHAnsi"/>
        </w:rPr>
        <w:t>如何使用本文件</w:t>
      </w:r>
      <w:bookmarkEnd w:id="16"/>
      <w:bookmarkEnd w:id="17"/>
      <w:bookmarkEnd w:id="18"/>
      <w:bookmarkEnd w:id="19"/>
      <w:bookmarkEnd w:id="20"/>
      <w:bookmarkEnd w:id="21"/>
    </w:p>
    <w:p w:rsidR="00F76E42" w:rsidRPr="00A82A96" w:rsidRDefault="00F76E42" w:rsidP="00ED3A2C">
      <w:pPr>
        <w:pStyle w:val="ProductList-Body"/>
        <w:rPr>
          <w:lang w:eastAsia="zh-TW"/>
        </w:rPr>
      </w:pPr>
      <w:r w:rsidRPr="00A82A96">
        <w:rPr>
          <w:lang w:eastAsia="zh-TW"/>
        </w:rPr>
        <w:t>有關如何使用產品清單之額外資源可於</w:t>
      </w:r>
      <w:r w:rsidRPr="00A82A96">
        <w:rPr>
          <w:lang w:eastAsia="zh-TW"/>
        </w:rPr>
        <w:t xml:space="preserve"> </w:t>
      </w:r>
      <w:hyperlink r:id="rId16" w:history="1">
        <w:r w:rsidRPr="00A82A96">
          <w:rPr>
            <w:rStyle w:val="Hyperlink"/>
            <w:lang w:eastAsia="zh-TW"/>
          </w:rPr>
          <w:t>http://www.microsoftvolumelicensing.com</w:t>
        </w:r>
      </w:hyperlink>
      <w:r w:rsidRPr="00AE3D69">
        <w:rPr>
          <w:rStyle w:val="Hyperlink"/>
          <w:u w:val="none"/>
          <w:lang w:eastAsia="zh-TW"/>
        </w:rPr>
        <w:t xml:space="preserve"> </w:t>
      </w:r>
      <w:r w:rsidRPr="00AE3D69">
        <w:t>取得。</w:t>
      </w:r>
    </w:p>
    <w:p w:rsidR="00F76E42" w:rsidRPr="00A82A96" w:rsidRDefault="00F76E42" w:rsidP="00ED3A2C">
      <w:pPr>
        <w:pStyle w:val="ProductList-Body"/>
        <w:rPr>
          <w:lang w:eastAsia="zh-TW"/>
        </w:rPr>
      </w:pPr>
    </w:p>
    <w:p w:rsidR="002F275E" w:rsidRPr="00A82A96" w:rsidRDefault="00ED3A2C" w:rsidP="00ED3A2C">
      <w:pPr>
        <w:pStyle w:val="ProductList-Body"/>
        <w:rPr>
          <w:lang w:eastAsia="zh-TW"/>
        </w:rPr>
      </w:pPr>
      <w:r w:rsidRPr="00A82A96">
        <w:rPr>
          <w:b/>
          <w:color w:val="00188F"/>
          <w:lang w:eastAsia="zh-TW"/>
        </w:rPr>
        <w:t>步驟</w:t>
      </w:r>
      <w:r w:rsidRPr="00A82A96">
        <w:rPr>
          <w:b/>
          <w:color w:val="00188F"/>
          <w:lang w:eastAsia="zh-TW"/>
        </w:rPr>
        <w:t xml:space="preserve"> 1</w:t>
      </w:r>
    </w:p>
    <w:p w:rsidR="00ED3A2C" w:rsidRPr="00A82A96" w:rsidRDefault="00ED3A2C" w:rsidP="00ED3A2C">
      <w:pPr>
        <w:pStyle w:val="ProductList-Body"/>
        <w:rPr>
          <w:lang w:eastAsia="zh-TW"/>
        </w:rPr>
      </w:pPr>
      <w:r w:rsidRPr="00A82A96">
        <w:rPr>
          <w:lang w:eastAsia="zh-TW"/>
        </w:rPr>
        <w:t>在目錄或索引中找出產品並連至適當頁面。</w:t>
      </w:r>
    </w:p>
    <w:p w:rsidR="00ED3A2C" w:rsidRPr="00A82A96" w:rsidRDefault="00ED3A2C" w:rsidP="00ED3A2C">
      <w:pPr>
        <w:pStyle w:val="ProductList-Body"/>
        <w:rPr>
          <w:lang w:eastAsia="zh-TW"/>
        </w:rPr>
      </w:pPr>
    </w:p>
    <w:p w:rsidR="002F275E" w:rsidRPr="00A82A96" w:rsidRDefault="00ED3A2C" w:rsidP="00ED3A2C">
      <w:pPr>
        <w:pStyle w:val="ProductList-Body"/>
        <w:rPr>
          <w:lang w:eastAsia="zh-TW"/>
        </w:rPr>
      </w:pPr>
      <w:r w:rsidRPr="00A82A96">
        <w:rPr>
          <w:b/>
          <w:color w:val="00188F"/>
          <w:lang w:eastAsia="zh-TW"/>
        </w:rPr>
        <w:t>步驟</w:t>
      </w:r>
      <w:r w:rsidRPr="00A82A96">
        <w:rPr>
          <w:b/>
          <w:color w:val="00188F"/>
          <w:lang w:eastAsia="zh-TW"/>
        </w:rPr>
        <w:t xml:space="preserve"> 2</w:t>
      </w:r>
    </w:p>
    <w:p w:rsidR="00ED3A2C" w:rsidRPr="00A82A96" w:rsidRDefault="00ED3A2C" w:rsidP="00516278">
      <w:pPr>
        <w:pStyle w:val="ProductList-Body"/>
        <w:tabs>
          <w:tab w:val="clear" w:pos="158"/>
        </w:tabs>
        <w:rPr>
          <w:lang w:eastAsia="zh-TW"/>
        </w:rPr>
      </w:pPr>
      <w:r w:rsidRPr="00A82A96">
        <w:rPr>
          <w:lang w:eastAsia="zh-TW"/>
        </w:rPr>
        <w:t>檢閱方案可用性、產品類型</w:t>
      </w:r>
      <w:r w:rsidRPr="00A82A96">
        <w:rPr>
          <w:lang w:eastAsia="zh-TW"/>
        </w:rPr>
        <w:t xml:space="preserve"> (</w:t>
      </w:r>
      <w:r w:rsidRPr="00A82A96">
        <w:rPr>
          <w:lang w:eastAsia="zh-TW"/>
        </w:rPr>
        <w:t>例如，</w:t>
      </w:r>
      <w:r w:rsidRPr="00A82A96">
        <w:rPr>
          <w:lang w:eastAsia="zh-TW"/>
        </w:rPr>
        <w:t xml:space="preserve">Enterprise </w:t>
      </w:r>
      <w:r w:rsidRPr="00A82A96">
        <w:rPr>
          <w:lang w:eastAsia="zh-TW"/>
        </w:rPr>
        <w:t>產品或額外產品</w:t>
      </w:r>
      <w:r w:rsidRPr="00A82A96">
        <w:rPr>
          <w:lang w:eastAsia="zh-TW"/>
        </w:rPr>
        <w:t xml:space="preserve">) </w:t>
      </w:r>
      <w:r w:rsidRPr="00A82A96">
        <w:rPr>
          <w:lang w:eastAsia="zh-TW"/>
        </w:rPr>
        <w:t>和點數資訊之表格。若儲存格已加</w:t>
      </w:r>
      <w:r w:rsidRPr="00A82A96">
        <w:rPr>
          <w:shd w:val="clear" w:color="auto" w:fill="70AD47" w:themeFill="accent6"/>
          <w:lang w:eastAsia="zh-TW"/>
        </w:rPr>
        <w:t>綠色</w:t>
      </w:r>
      <w:r w:rsidRPr="00A82A96">
        <w:rPr>
          <w:lang w:eastAsia="zh-TW"/>
        </w:rPr>
        <w:t>網底，代表方案可提供該欄之產品。以電子形式檢視文件時，將滑鼠停留在欄標題及其他儲存格上會顯示完整名稱。如需有關欄標題及儲存格值之詳細資訊，請參閱列表索引鍵。</w:t>
      </w:r>
    </w:p>
    <w:p w:rsidR="00ED3A2C" w:rsidRPr="00A82A96" w:rsidRDefault="00ED3A2C" w:rsidP="00ED3A2C">
      <w:pPr>
        <w:pStyle w:val="ProductList-Body"/>
        <w:rPr>
          <w:lang w:eastAsia="zh-TW"/>
        </w:rPr>
      </w:pPr>
    </w:p>
    <w:p w:rsidR="00ED3A2C" w:rsidRPr="00A82A96" w:rsidRDefault="008C633C" w:rsidP="00ED3A2C">
      <w:pPr>
        <w:pStyle w:val="ProductList-Body"/>
        <w:rPr>
          <w:lang w:eastAsia="zh-TW"/>
        </w:rPr>
      </w:pPr>
      <w:r w:rsidRPr="00A82A96">
        <w:rPr>
          <w:rFonts w:cs="Segoe UI"/>
          <w:noProof/>
          <w:sz w:val="20"/>
        </w:rPr>
        <w:lastRenderedPageBreak/>
        <mc:AlternateContent>
          <mc:Choice Requires="wps">
            <w:drawing>
              <wp:anchor distT="0" distB="0" distL="114300" distR="114300" simplePos="0" relativeHeight="251656192" behindDoc="0" locked="0" layoutInCell="1" allowOverlap="1" wp14:anchorId="0EF5D859" wp14:editId="0879772C">
                <wp:simplePos x="0" y="0"/>
                <wp:positionH relativeFrom="column">
                  <wp:posOffset>4552950</wp:posOffset>
                </wp:positionH>
                <wp:positionV relativeFrom="paragraph">
                  <wp:posOffset>266700</wp:posOffset>
                </wp:positionV>
                <wp:extent cx="312420" cy="285750"/>
                <wp:effectExtent l="0" t="0" r="11430" b="1905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 cy="2857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14EE9D" id="Oval 10" o:spid="_x0000_s1026" style="position:absolute;margin-left:358.5pt;margin-top:21pt;width:24.6pt;height:2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" filled="f" strokecolor="red" strokeweight="1.5pt">
                <v:stroke joinstyle="miter"/>
                <v:path arrowok="t"/>
              </v:oval>
            </w:pict>
          </mc:Fallback>
        </mc:AlternateContent>
      </w:r>
      <w:r w:rsidRPr="00A82A96">
        <w:rPr>
          <w:rFonts w:cs="Segoe UI"/>
          <w:noProof/>
          <w:sz w:val="20"/>
        </w:rPr>
        <mc:AlternateContent>
          <mc:Choice Requires="wps">
            <w:drawing>
              <wp:anchor distT="0" distB="0" distL="114300" distR="114300" simplePos="0" relativeHeight="251653120" behindDoc="0" locked="0" layoutInCell="1" allowOverlap="1" wp14:anchorId="618D7AB8" wp14:editId="0BA9DFA8">
                <wp:simplePos x="0" y="0"/>
                <wp:positionH relativeFrom="column">
                  <wp:posOffset>9525</wp:posOffset>
                </wp:positionH>
                <wp:positionV relativeFrom="paragraph">
                  <wp:posOffset>371475</wp:posOffset>
                </wp:positionV>
                <wp:extent cx="820420" cy="249555"/>
                <wp:effectExtent l="0" t="0" r="17780" b="1714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0420" cy="24955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6FABE6" id="Oval 9" o:spid="_x0000_s1026" style="position:absolute;margin-left:.75pt;margin-top:29.25pt;width:64.6pt;height:19.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" filled="f" strokecolor="red" strokeweight="1.5pt">
                <v:stroke joinstyle="miter"/>
                <v:path arrowok="t"/>
              </v:oval>
            </w:pict>
          </mc:Fallback>
        </mc:AlternateContent>
      </w:r>
      <w:r w:rsidRPr="00EE3A69">
        <w:rPr>
          <w:noProof/>
          <w:bdr w:val="single" w:sz="4" w:space="0" w:color="auto"/>
        </w:rPr>
        <w:drawing>
          <wp:inline distT="0" distB="0" distL="0" distR="0" wp14:anchorId="54AF58B1" wp14:editId="65EA5F42">
            <wp:extent cx="6254496" cy="130184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833" t="26190" r="10238" b="53274"/>
                    <a:stretch/>
                  </pic:blipFill>
                  <pic:spPr bwMode="auto">
                    <a:xfrm>
                      <a:off x="0" y="0"/>
                      <a:ext cx="6254496" cy="1301842"/>
                    </a:xfrm>
                    <a:prstGeom prst="rect">
                      <a:avLst/>
                    </a:prstGeom>
                    <a:ln>
                      <a:noFill/>
                    </a:ln>
                    <a:extLst>
                      <a:ext uri="{53640926-AAD7-44D8-BBD7-CCE9431645EC}">
                        <a14:shadowObscured xmlns:a14="http://schemas.microsoft.com/office/drawing/2010/main"/>
                      </a:ext>
                    </a:extLst>
                  </pic:spPr>
                </pic:pic>
              </a:graphicData>
            </a:graphic>
          </wp:inline>
        </w:drawing>
      </w:r>
      <w:r w:rsidR="00BB73DC" w:rsidRPr="00A82A96">
        <w:rPr>
          <w:lang w:eastAsia="zh-TW"/>
        </w:rPr>
        <w:t xml:space="preserve"> </w:t>
      </w:r>
    </w:p>
    <w:p w:rsidR="00A35873" w:rsidRPr="00A82A96" w:rsidRDefault="00A35873" w:rsidP="00A35873">
      <w:pPr>
        <w:pStyle w:val="ProductList-Body"/>
        <w:ind w:left="180"/>
        <w:rPr>
          <w:lang w:eastAsia="zh-TW"/>
        </w:rPr>
      </w:pPr>
      <w:r w:rsidRPr="00A82A96">
        <w:rPr>
          <w:lang w:eastAsia="zh-TW"/>
        </w:rPr>
        <w:t xml:space="preserve">* </w:t>
      </w:r>
      <w:r w:rsidRPr="00A82A96">
        <w:rPr>
          <w:b/>
          <w:lang w:eastAsia="zh-TW"/>
        </w:rPr>
        <w:t>點數一年內適用</w:t>
      </w:r>
      <w:r w:rsidRPr="00A82A96">
        <w:rPr>
          <w:lang w:eastAsia="zh-TW"/>
        </w:rPr>
        <w:t>。如需適用多年之點數資訊或其他點數詳細資料，客戶應該連絡轉銷商或</w:t>
      </w:r>
      <w:r w:rsidRPr="00A82A96">
        <w:rPr>
          <w:lang w:eastAsia="zh-TW"/>
        </w:rPr>
        <w:t xml:space="preserve"> Microsoft </w:t>
      </w:r>
      <w:r w:rsidRPr="00A82A96">
        <w:rPr>
          <w:lang w:eastAsia="zh-TW"/>
        </w:rPr>
        <w:t>客戶經理。</w:t>
      </w:r>
    </w:p>
    <w:p w:rsidR="00ED3A2C" w:rsidRPr="00A82A96" w:rsidRDefault="00ED3A2C" w:rsidP="00ED3A2C">
      <w:pPr>
        <w:pStyle w:val="ProductList-Body"/>
        <w:rPr>
          <w:lang w:eastAsia="zh-TW"/>
        </w:rPr>
      </w:pPr>
    </w:p>
    <w:p w:rsidR="002F275E" w:rsidRPr="00A82A96" w:rsidRDefault="00ED3A2C" w:rsidP="00A35873">
      <w:pPr>
        <w:pStyle w:val="ProductList-Body"/>
        <w:ind w:left="180" w:hanging="180"/>
        <w:rPr>
          <w:lang w:eastAsia="zh-TW"/>
        </w:rPr>
      </w:pPr>
      <w:r w:rsidRPr="00A82A96">
        <w:rPr>
          <w:b/>
          <w:color w:val="00188F"/>
          <w:lang w:eastAsia="zh-TW"/>
        </w:rPr>
        <w:t>步驟</w:t>
      </w:r>
      <w:r w:rsidRPr="00A82A96">
        <w:rPr>
          <w:b/>
          <w:color w:val="00188F"/>
          <w:lang w:eastAsia="zh-TW"/>
        </w:rPr>
        <w:t xml:space="preserve"> 3</w:t>
      </w:r>
    </w:p>
    <w:p w:rsidR="00ED3A2C" w:rsidRPr="00A82A96" w:rsidRDefault="00ED3A2C" w:rsidP="00516278">
      <w:pPr>
        <w:pStyle w:val="ProductList-Body"/>
        <w:rPr>
          <w:lang w:eastAsia="zh-TW"/>
        </w:rPr>
      </w:pPr>
      <w:r w:rsidRPr="00A82A96">
        <w:rPr>
          <w:lang w:eastAsia="zh-TW"/>
        </w:rPr>
        <w:t>檢閱下表產品組合類別、軟體保證利益指定、舊版及其他資訊之屬性。以下列表索引鍵會說明表格中之屬性。</w:t>
      </w:r>
    </w:p>
    <w:p w:rsidR="00ED3A2C" w:rsidRPr="00A82A96" w:rsidRDefault="00ED3A2C" w:rsidP="00ED3A2C">
      <w:pPr>
        <w:pStyle w:val="ProductList-Body"/>
        <w:rPr>
          <w:lang w:eastAsia="zh-TW"/>
        </w:rPr>
      </w:pPr>
    </w:p>
    <w:p w:rsidR="00ED3A2C" w:rsidRPr="00A82A96" w:rsidRDefault="00BF383C" w:rsidP="00ED3A2C">
      <w:pPr>
        <w:pStyle w:val="ProductList-Body"/>
      </w:pPr>
      <w:r w:rsidRPr="00A82A96">
        <w:rPr>
          <w:rFonts w:cs="Segoe UI"/>
          <w:noProof/>
          <w:sz w:val="20"/>
        </w:rPr>
        <mc:AlternateContent>
          <mc:Choice Requires="wps">
            <w:drawing>
              <wp:anchor distT="0" distB="0" distL="114300" distR="114300" simplePos="0" relativeHeight="251659264" behindDoc="0" locked="0" layoutInCell="1" allowOverlap="1" wp14:anchorId="2F3E3D36" wp14:editId="01BF203B">
                <wp:simplePos x="0" y="0"/>
                <wp:positionH relativeFrom="column">
                  <wp:posOffset>2126615</wp:posOffset>
                </wp:positionH>
                <wp:positionV relativeFrom="paragraph">
                  <wp:posOffset>330200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DDAC64" id="Oval 11" o:spid="_x0000_s1026" style="position:absolute;margin-left:167.45pt;margin-top:26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" filled="f" strokecolor="red" strokeweight="1.5pt">
                <v:stroke joinstyle="miter"/>
                <v:path arrowok="t"/>
              </v:oval>
            </w:pict>
          </mc:Fallback>
        </mc:AlternateContent>
      </w:r>
      <w:r w:rsidR="00BB73DC" w:rsidRPr="00A82A96">
        <w:rPr>
          <w:lang w:eastAsia="zh-TW"/>
        </w:rPr>
        <w:t xml:space="preserve"> </w:t>
      </w:r>
      <w:r w:rsidR="008C633C" w:rsidRPr="00801E07">
        <w:rPr>
          <w:noProof/>
          <w:bdr w:val="single" w:sz="4" w:space="0" w:color="auto"/>
        </w:rPr>
        <w:drawing>
          <wp:inline distT="0" distB="0" distL="0" distR="0" wp14:anchorId="5A3F4E28" wp14:editId="49A62B00">
            <wp:extent cx="6300216" cy="923143"/>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15" t="42485" r="10070" b="43006"/>
                    <a:stretch/>
                  </pic:blipFill>
                  <pic:spPr bwMode="auto">
                    <a:xfrm>
                      <a:off x="0" y="0"/>
                      <a:ext cx="6300216" cy="923143"/>
                    </a:xfrm>
                    <a:prstGeom prst="rect">
                      <a:avLst/>
                    </a:prstGeom>
                    <a:ln>
                      <a:noFill/>
                    </a:ln>
                    <a:extLst>
                      <a:ext uri="{53640926-AAD7-44D8-BBD7-CCE9431645EC}">
                        <a14:shadowObscured xmlns:a14="http://schemas.microsoft.com/office/drawing/2010/main"/>
                      </a:ext>
                    </a:extLst>
                  </pic:spPr>
                </pic:pic>
              </a:graphicData>
            </a:graphic>
          </wp:inline>
        </w:drawing>
      </w:r>
    </w:p>
    <w:p w:rsidR="00ED3A2C" w:rsidRPr="00A82A96" w:rsidRDefault="00ED3A2C" w:rsidP="00ED3A2C">
      <w:pPr>
        <w:pStyle w:val="ProductList-Body"/>
      </w:pPr>
    </w:p>
    <w:p w:rsidR="002F275E" w:rsidRPr="00A82A96" w:rsidRDefault="00ED3A2C" w:rsidP="00ED3A2C">
      <w:pPr>
        <w:pStyle w:val="ProductList-Body"/>
        <w:rPr>
          <w:lang w:eastAsia="zh-TW"/>
        </w:rPr>
      </w:pPr>
      <w:r w:rsidRPr="00A82A96">
        <w:rPr>
          <w:b/>
          <w:color w:val="00188F"/>
          <w:lang w:eastAsia="zh-TW"/>
        </w:rPr>
        <w:t>步驟</w:t>
      </w:r>
      <w:r w:rsidRPr="00A82A96">
        <w:rPr>
          <w:b/>
          <w:color w:val="00188F"/>
          <w:lang w:eastAsia="zh-TW"/>
        </w:rPr>
        <w:t xml:space="preserve"> 4</w:t>
      </w:r>
    </w:p>
    <w:p w:rsidR="00ED3A2C" w:rsidRPr="00A82A96" w:rsidRDefault="00ED3A2C" w:rsidP="00516278">
      <w:pPr>
        <w:pStyle w:val="ProductList-Body"/>
        <w:rPr>
          <w:lang w:eastAsia="zh-TW"/>
        </w:rPr>
      </w:pPr>
      <w:r w:rsidRPr="00A82A96">
        <w:rPr>
          <w:lang w:eastAsia="zh-TW"/>
        </w:rPr>
        <w:t>部分產品具有可能內含資格條件、移轉優惠方案、升級可用性等額外資訊。</w:t>
      </w:r>
    </w:p>
    <w:p w:rsidR="009A0C93" w:rsidRPr="00A82A96" w:rsidRDefault="008C633C" w:rsidP="004F3C6D">
      <w:pPr>
        <w:pStyle w:val="ProductList-Body"/>
        <w:rPr>
          <w:lang w:eastAsia="zh-TW"/>
        </w:rPr>
      </w:pPr>
      <w:r w:rsidRPr="00A82A96">
        <w:rPr>
          <w:rFonts w:cs="Segoe UI"/>
          <w:noProof/>
          <w:sz w:val="20"/>
        </w:rPr>
        <mc:AlternateContent>
          <mc:Choice Requires="wps">
            <w:drawing>
              <wp:anchor distT="0" distB="0" distL="114300" distR="114300" simplePos="0" relativeHeight="251662336" behindDoc="0" locked="0" layoutInCell="1" allowOverlap="1" wp14:anchorId="66327039" wp14:editId="380816DF">
                <wp:simplePos x="0" y="0"/>
                <wp:positionH relativeFrom="column">
                  <wp:posOffset>-28575</wp:posOffset>
                </wp:positionH>
                <wp:positionV relativeFrom="paragraph">
                  <wp:posOffset>83820</wp:posOffset>
                </wp:positionV>
                <wp:extent cx="60960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36F455" id="Oval 14" o:spid="_x0000_s1026" style="position:absolute;margin-left:-2.25pt;margin-top:6.6pt;width:48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" filled="f" strokecolor="red" strokeweight="1.5pt">
                <v:stroke joinstyle="miter"/>
                <v:path arrowok="t"/>
              </v:oval>
            </w:pict>
          </mc:Fallback>
        </mc:AlternateContent>
      </w:r>
    </w:p>
    <w:p w:rsidR="00407E60" w:rsidRPr="00A82A96" w:rsidRDefault="008C633C" w:rsidP="004F3C6D">
      <w:pPr>
        <w:pStyle w:val="ProductList-Body"/>
      </w:pPr>
      <w:r w:rsidRPr="00EE5A68">
        <w:rPr>
          <w:noProof/>
          <w:bdr w:val="single" w:sz="4" w:space="0" w:color="auto"/>
        </w:rPr>
        <w:drawing>
          <wp:inline distT="0" distB="0" distL="0" distR="0" wp14:anchorId="252CFC57" wp14:editId="49D951C6">
            <wp:extent cx="6254496" cy="102191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15" t="54167" r="10595" b="29762"/>
                    <a:stretch/>
                  </pic:blipFill>
                  <pic:spPr bwMode="auto">
                    <a:xfrm>
                      <a:off x="0" y="0"/>
                      <a:ext cx="6254496" cy="1021915"/>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D6485E" w:rsidRDefault="00E4293A" w:rsidP="00D6485E">
      <w:pPr>
        <w:spacing w:after="0" w:line="240" w:lineRule="auto"/>
        <w:rPr>
          <w:sz w:val="18"/>
          <w:szCs w:val="18"/>
        </w:rPr>
      </w:pPr>
      <w:bookmarkStart w:id="22" w:name="_Toc378147613"/>
      <w:bookmarkStart w:id="23" w:name="_Toc378151515"/>
    </w:p>
    <w:p w:rsidR="00407E60" w:rsidRPr="00A82A96" w:rsidRDefault="00407E60" w:rsidP="002E202B">
      <w:pPr>
        <w:pStyle w:val="ProductList-Offering1Heading"/>
        <w:outlineLvl w:val="1"/>
        <w:rPr>
          <w:rFonts w:asciiTheme="minorHAnsi" w:hAnsiTheme="minorHAnsi"/>
        </w:rPr>
      </w:pPr>
      <w:bookmarkStart w:id="24" w:name="_Toc379797092"/>
      <w:bookmarkStart w:id="25" w:name="_Toc380513118"/>
      <w:bookmarkStart w:id="26" w:name="_Toc380655157"/>
      <w:bookmarkStart w:id="27" w:name="_Toc389059572"/>
      <w:bookmarkStart w:id="28" w:name="ChartKey"/>
      <w:r w:rsidRPr="00A82A96">
        <w:rPr>
          <w:rFonts w:asciiTheme="minorHAnsi" w:hAnsiTheme="minorHAnsi"/>
        </w:rPr>
        <w:t>列表索引鍵</w:t>
      </w:r>
      <w:bookmarkEnd w:id="22"/>
      <w:bookmarkEnd w:id="23"/>
      <w:bookmarkEnd w:id="24"/>
      <w:bookmarkEnd w:id="25"/>
      <w:bookmarkEnd w:id="26"/>
      <w:bookmarkEnd w:id="27"/>
    </w:p>
    <w:bookmarkEnd w:id="28"/>
    <w:p w:rsidR="00C4636F" w:rsidRPr="00A82A96" w:rsidRDefault="00C4636F" w:rsidP="00D450D0">
      <w:pPr>
        <w:pStyle w:val="ProductList-Body"/>
      </w:pPr>
      <w:r w:rsidRPr="00A82A96">
        <w:rPr>
          <w:b/>
          <w:color w:val="00188F"/>
        </w:rPr>
        <w:t>欄標題</w:t>
      </w:r>
    </w:p>
    <w:p w:rsidR="00C4636F" w:rsidRPr="00A82A96" w:rsidRDefault="006C581B" w:rsidP="00A50201">
      <w:pPr>
        <w:pStyle w:val="ProductList-Body"/>
        <w:tabs>
          <w:tab w:val="clear" w:pos="158"/>
          <w:tab w:val="left" w:pos="180"/>
        </w:tabs>
        <w:spacing w:after="20"/>
        <w:ind w:left="187"/>
      </w:pPr>
      <w:r>
        <w:fldChar w:fldCharType="begin"/>
      </w:r>
      <w:r>
        <w:instrText xml:space="preserve"> </w:instrText>
      </w:r>
      <w:r w:rsidRPr="006C581B">
        <w:instrText>AutoTextList  \s NoStyle \t "</w:instrText>
      </w:r>
      <w:r w:rsidRPr="006C581B">
        <w:rPr>
          <w:color w:val="000000" w:themeColor="text1"/>
        </w:rPr>
        <w:instrText xml:space="preserve"> Campus </w:instrText>
      </w:r>
      <w:r w:rsidRPr="006C581B">
        <w:rPr>
          <w:color w:val="000000" w:themeColor="text1"/>
        </w:rPr>
        <w:instrText>和</w:instrText>
      </w:r>
      <w:r w:rsidRPr="006C581B">
        <w:rPr>
          <w:color w:val="000000" w:themeColor="text1"/>
        </w:rPr>
        <w:instrText xml:space="preserve"> School </w:instrText>
      </w:r>
      <w:r w:rsidRPr="006C581B">
        <w:rPr>
          <w:color w:val="000000" w:themeColor="text1"/>
        </w:rPr>
        <w:instrText>合約</w:instrText>
      </w:r>
      <w:r w:rsidRPr="006C581B">
        <w:instrText>"</w:instrText>
      </w:r>
      <w:r>
        <w:instrText xml:space="preserve"> </w:instrText>
      </w:r>
      <w:r>
        <w:fldChar w:fldCharType="separate"/>
      </w:r>
      <w:r w:rsidRPr="006C581B">
        <w:rPr>
          <w:b/>
          <w:bCs/>
        </w:rPr>
        <w:t>CA/SA</w:t>
      </w:r>
      <w:r>
        <w:fldChar w:fldCharType="end"/>
      </w:r>
      <w:r w:rsidR="00BB73DC" w:rsidRPr="00A82A96">
        <w:rPr>
          <w:color w:val="000000" w:themeColor="text1"/>
        </w:rPr>
        <w:t xml:space="preserve"> = </w:t>
      </w:r>
      <w:r w:rsidR="00BB73DC" w:rsidRPr="00A82A96">
        <w:rPr>
          <w:color w:val="000000" w:themeColor="text1"/>
          <w:u w:val="single"/>
        </w:rPr>
        <w:t xml:space="preserve">Campus </w:t>
      </w:r>
      <w:r w:rsidR="00BB73DC" w:rsidRPr="00A82A96">
        <w:rPr>
          <w:color w:val="000000" w:themeColor="text1"/>
          <w:u w:val="single"/>
        </w:rPr>
        <w:t>和</w:t>
      </w:r>
      <w:r w:rsidR="00BB73DC" w:rsidRPr="00A82A96">
        <w:rPr>
          <w:color w:val="000000" w:themeColor="text1"/>
          <w:u w:val="single"/>
        </w:rPr>
        <w:t xml:space="preserve"> School </w:t>
      </w:r>
      <w:r w:rsidR="00BB73DC" w:rsidRPr="00A82A96">
        <w:rPr>
          <w:color w:val="000000" w:themeColor="text1"/>
          <w:u w:val="single"/>
        </w:rPr>
        <w:t>合約</w:t>
      </w:r>
      <w:r w:rsidR="00BB73DC" w:rsidRPr="00A82A96">
        <w:rPr>
          <w:color w:val="000000" w:themeColor="text1"/>
        </w:rPr>
        <w:t>：此欄中之數字代表依據</w:t>
      </w:r>
      <w:r w:rsidR="00BB73DC" w:rsidRPr="00A82A96">
        <w:rPr>
          <w:color w:val="000000" w:themeColor="text1"/>
        </w:rPr>
        <w:t xml:space="preserve"> Campus </w:t>
      </w:r>
      <w:r w:rsidR="00BB73DC" w:rsidRPr="00A82A96">
        <w:rPr>
          <w:color w:val="000000" w:themeColor="text1"/>
        </w:rPr>
        <w:t>和</w:t>
      </w:r>
      <w:r w:rsidR="00BB73DC" w:rsidRPr="00A82A96">
        <w:rPr>
          <w:color w:val="000000" w:themeColor="text1"/>
        </w:rPr>
        <w:t xml:space="preserve"> School </w:t>
      </w:r>
      <w:r w:rsidR="00BB73DC" w:rsidRPr="00A82A96">
        <w:rPr>
          <w:color w:val="000000" w:themeColor="text1"/>
        </w:rPr>
        <w:t>合約透過</w:t>
      </w:r>
      <w:r w:rsidR="00BB73DC" w:rsidRPr="00A82A96">
        <w:rPr>
          <w:color w:val="000000" w:themeColor="text1"/>
        </w:rPr>
        <w:t xml:space="preserve"> School </w:t>
      </w:r>
      <w:r w:rsidR="00BB73DC" w:rsidRPr="00A82A96">
        <w:rPr>
          <w:color w:val="000000" w:themeColor="text1"/>
        </w:rPr>
        <w:t>註冊提供軟體時所指定之單位。</w:t>
      </w:r>
    </w:p>
    <w:p w:rsidR="00C4636F" w:rsidRPr="00A82A96" w:rsidRDefault="006C581B" w:rsidP="00A50201">
      <w:pPr>
        <w:pStyle w:val="ProductList-Body"/>
        <w:spacing w:after="20"/>
        <w:ind w:left="187"/>
        <w:rPr>
          <w:lang w:eastAsia="zh-TW"/>
        </w:rPr>
      </w:pPr>
      <w:r>
        <w:fldChar w:fldCharType="begin"/>
      </w:r>
      <w:r>
        <w:instrText xml:space="preserve"> </w:instrText>
      </w:r>
      <w:r w:rsidRPr="006C581B">
        <w:instrText>AutoTextList  \s NoStyle \t "</w:instrText>
      </w:r>
      <w:r w:rsidRPr="006C581B">
        <w:rPr>
          <w:color w:val="000000" w:themeColor="text1"/>
        </w:rPr>
        <w:instrText>可提供之日期</w:instrText>
      </w:r>
      <w:r w:rsidRPr="006C581B">
        <w:instrText>"</w:instrText>
      </w:r>
      <w:r>
        <w:instrText xml:space="preserve"> </w:instrText>
      </w:r>
      <w:r>
        <w:fldChar w:fldCharType="separate"/>
      </w:r>
      <w:r w:rsidRPr="006C581B">
        <w:rPr>
          <w:b/>
          <w:bCs/>
        </w:rPr>
        <w:t>DA</w:t>
      </w:r>
      <w:r>
        <w:fldChar w:fldCharType="end"/>
      </w:r>
      <w:r w:rsidR="00BB73DC" w:rsidRPr="00A82A96">
        <w:rPr>
          <w:color w:val="000000" w:themeColor="text1"/>
        </w:rPr>
        <w:t xml:space="preserve"> = </w:t>
      </w:r>
      <w:r w:rsidR="00BB73DC" w:rsidRPr="00A82A96">
        <w:rPr>
          <w:color w:val="000000" w:themeColor="text1"/>
          <w:u w:val="single"/>
        </w:rPr>
        <w:t>可提供之日期</w:t>
      </w:r>
      <w:r w:rsidR="00BB73DC" w:rsidRPr="00A82A96">
        <w:rPr>
          <w:color w:val="000000" w:themeColor="text1"/>
        </w:rPr>
        <w:t>：這是第一次可提供產品之日期，依月</w:t>
      </w:r>
      <w:r w:rsidR="00BB73DC" w:rsidRPr="00A82A96">
        <w:rPr>
          <w:color w:val="000000" w:themeColor="text1"/>
        </w:rPr>
        <w:t>/</w:t>
      </w:r>
      <w:r w:rsidR="00BB73DC" w:rsidRPr="00A82A96">
        <w:rPr>
          <w:color w:val="000000" w:themeColor="text1"/>
        </w:rPr>
        <w:t>年指定。</w:t>
      </w:r>
      <w:r w:rsidR="00BB73DC" w:rsidRPr="00A82A96">
        <w:rPr>
          <w:color w:val="000000" w:themeColor="text1"/>
          <w:lang w:eastAsia="zh-TW"/>
        </w:rPr>
        <w:t>若是軟體，此日期係在</w:t>
      </w:r>
      <w:r w:rsidR="00BB73DC" w:rsidRPr="00A82A96">
        <w:rPr>
          <w:color w:val="000000" w:themeColor="text1"/>
          <w:lang w:eastAsia="zh-TW"/>
        </w:rPr>
        <w:t xml:space="preserve"> Microsoft </w:t>
      </w:r>
      <w:r w:rsidR="00BB73DC" w:rsidRPr="00A82A96">
        <w:rPr>
          <w:color w:val="000000" w:themeColor="text1"/>
          <w:lang w:eastAsia="zh-TW"/>
        </w:rPr>
        <w:t>讓使用權可供訂購或讓軟體可供從大量授權服務中心</w:t>
      </w:r>
      <w:r w:rsidR="00BB73DC" w:rsidRPr="00A82A96">
        <w:rPr>
          <w:color w:val="000000" w:themeColor="text1"/>
          <w:lang w:eastAsia="zh-TW"/>
        </w:rPr>
        <w:t xml:space="preserve"> (VLSC) </w:t>
      </w:r>
      <w:r w:rsidR="00BB73DC" w:rsidRPr="00A82A96">
        <w:rPr>
          <w:color w:val="000000" w:themeColor="text1"/>
          <w:lang w:eastAsia="zh-TW"/>
        </w:rPr>
        <w:t>下載取得之日期之前。</w:t>
      </w:r>
    </w:p>
    <w:p w:rsidR="00C4636F" w:rsidRPr="00A82A96" w:rsidRDefault="006C581B" w:rsidP="00A50201">
      <w:pPr>
        <w:pStyle w:val="ProductList-Body"/>
        <w:spacing w:after="20"/>
        <w:ind w:left="187"/>
      </w:pPr>
      <w:r>
        <w:rPr>
          <w:color w:val="000000" w:themeColor="text1"/>
        </w:rPr>
        <w:fldChar w:fldCharType="begin"/>
      </w:r>
      <w:r w:rsidRPr="006C581B">
        <w:instrText xml:space="preserve"> </w:instrText>
      </w:r>
      <w:r w:rsidRPr="006C581B">
        <w:rPr>
          <w:color w:val="000000" w:themeColor="text1"/>
        </w:rPr>
        <w:instrText xml:space="preserve">AutoTextList  \s NoStyle \t " Enterprise </w:instrText>
      </w:r>
      <w:r w:rsidRPr="006C581B">
        <w:rPr>
          <w:color w:val="000000" w:themeColor="text1"/>
        </w:rPr>
        <w:instrText>合約及</w:instrText>
      </w:r>
      <w:r w:rsidRPr="006C581B">
        <w:rPr>
          <w:color w:val="000000" w:themeColor="text1"/>
        </w:rPr>
        <w:instrText xml:space="preserve"> Enterprise Subscription </w:instrText>
      </w:r>
      <w:r w:rsidRPr="006C581B">
        <w:rPr>
          <w:color w:val="000000" w:themeColor="text1"/>
        </w:rPr>
        <w:instrText>合約</w:instrText>
      </w:r>
      <w:r w:rsidRPr="006C581B">
        <w:rPr>
          <w:color w:val="000000" w:themeColor="text1"/>
        </w:rPr>
        <w:instrText>"</w:instrText>
      </w:r>
      <w:r>
        <w:rPr>
          <w:color w:val="000000" w:themeColor="text1"/>
        </w:rPr>
        <w:instrText xml:space="preserve">  </w:instrText>
      </w:r>
      <w:r>
        <w:rPr>
          <w:color w:val="000000" w:themeColor="text1"/>
        </w:rPr>
        <w:fldChar w:fldCharType="separate"/>
      </w:r>
      <w:r w:rsidRPr="006C581B">
        <w:rPr>
          <w:b/>
          <w:bCs/>
          <w:color w:val="000000" w:themeColor="text1"/>
        </w:rPr>
        <w:t>EA/EAS</w:t>
      </w:r>
      <w:r>
        <w:rPr>
          <w:color w:val="000000" w:themeColor="text1"/>
        </w:rPr>
        <w:fldChar w:fldCharType="end"/>
      </w:r>
      <w:r w:rsidR="00F24E97">
        <w:rPr>
          <w:color w:val="000000" w:themeColor="text1"/>
        </w:rPr>
        <w:t xml:space="preserve"> </w:t>
      </w:r>
      <w:r w:rsidR="00BB73DC" w:rsidRPr="00A82A96">
        <w:rPr>
          <w:color w:val="000000" w:themeColor="text1"/>
        </w:rPr>
        <w:t xml:space="preserve">= </w:t>
      </w:r>
      <w:r w:rsidR="00BB73DC" w:rsidRPr="00A82A96">
        <w:rPr>
          <w:color w:val="000000" w:themeColor="text1"/>
          <w:u w:val="single"/>
        </w:rPr>
        <w:t xml:space="preserve">Enterprise </w:t>
      </w:r>
      <w:r w:rsidR="00BB73DC" w:rsidRPr="00A82A96">
        <w:rPr>
          <w:color w:val="000000" w:themeColor="text1"/>
          <w:u w:val="single"/>
        </w:rPr>
        <w:t>合約及</w:t>
      </w:r>
      <w:r w:rsidR="00BB73DC" w:rsidRPr="00A82A96">
        <w:rPr>
          <w:color w:val="000000" w:themeColor="text1"/>
          <w:u w:val="single"/>
        </w:rPr>
        <w:t xml:space="preserve"> Enterprise Subscription </w:t>
      </w:r>
      <w:r w:rsidR="00BB73DC" w:rsidRPr="00A82A96">
        <w:rPr>
          <w:color w:val="000000" w:themeColor="text1"/>
          <w:u w:val="single"/>
        </w:rPr>
        <w:t>合約</w:t>
      </w:r>
      <w:r w:rsidR="00BB73DC" w:rsidRPr="00A82A96">
        <w:rPr>
          <w:color w:val="000000" w:themeColor="text1"/>
        </w:rPr>
        <w:t>。</w:t>
      </w:r>
    </w:p>
    <w:p w:rsidR="00C4636F" w:rsidRPr="00A82A96" w:rsidRDefault="00BB73DC" w:rsidP="00A50201">
      <w:pPr>
        <w:pStyle w:val="ProductList-Body"/>
        <w:spacing w:after="20"/>
        <w:ind w:left="187"/>
      </w:pPr>
      <w:r w:rsidRPr="00A82A96">
        <w:rPr>
          <w:b/>
          <w:color w:val="000000" w:themeColor="text1"/>
        </w:rPr>
        <w:fldChar w:fldCharType="begin"/>
      </w:r>
      <w:r w:rsidR="00D450D0" w:rsidRPr="00A82A96">
        <w:rPr>
          <w:b/>
          <w:color w:val="000000" w:themeColor="text1"/>
        </w:rPr>
        <w:instrText xml:space="preserve"> AutoTextList  \sNoStyle\t”Enrollment for Education Solutions” </w:instrText>
      </w:r>
      <w:r w:rsidRPr="00A82A96">
        <w:rPr>
          <w:b/>
          <w:color w:val="000000" w:themeColor="text1"/>
        </w:rPr>
        <w:fldChar w:fldCharType="separate"/>
      </w:r>
      <w:r w:rsidR="00D450D0" w:rsidRPr="00A82A96">
        <w:rPr>
          <w:b/>
          <w:color w:val="000000" w:themeColor="text1"/>
        </w:rPr>
        <w:t>EES</w:t>
      </w:r>
      <w:r w:rsidRPr="00A82A96">
        <w:fldChar w:fldCharType="end"/>
      </w:r>
      <w:r w:rsidRPr="00A82A96">
        <w:rPr>
          <w:color w:val="000000" w:themeColor="text1"/>
        </w:rPr>
        <w:t xml:space="preserve"> = </w:t>
      </w:r>
      <w:r w:rsidRPr="00A82A96">
        <w:rPr>
          <w:color w:val="000000" w:themeColor="text1"/>
          <w:u w:val="single"/>
        </w:rPr>
        <w:t>Enrollment for Education Solutions</w:t>
      </w:r>
      <w:r w:rsidRPr="00A82A96">
        <w:rPr>
          <w:color w:val="000000" w:themeColor="text1"/>
        </w:rPr>
        <w:t>：包括</w:t>
      </w:r>
      <w:r w:rsidRPr="00A82A96">
        <w:rPr>
          <w:color w:val="000000" w:themeColor="text1"/>
        </w:rPr>
        <w:t xml:space="preserve"> Enrollment for Education Solutions </w:t>
      </w:r>
      <w:r w:rsidRPr="00A82A96">
        <w:rPr>
          <w:color w:val="000000" w:themeColor="text1"/>
        </w:rPr>
        <w:t>及</w:t>
      </w:r>
      <w:r w:rsidRPr="00A82A96">
        <w:rPr>
          <w:color w:val="000000" w:themeColor="text1"/>
        </w:rPr>
        <w:t xml:space="preserve"> Open Value Subscription – </w:t>
      </w:r>
      <w:r w:rsidRPr="00A82A96">
        <w:rPr>
          <w:color w:val="000000" w:themeColor="text1"/>
        </w:rPr>
        <w:t>教育解決方案</w:t>
      </w:r>
      <w:r w:rsidRPr="00A82A96">
        <w:t>。</w:t>
      </w:r>
    </w:p>
    <w:p w:rsidR="00C4636F" w:rsidRPr="00A82A96" w:rsidRDefault="004C54D0" w:rsidP="00A50201">
      <w:pPr>
        <w:pStyle w:val="ProductList-Body"/>
        <w:spacing w:after="20"/>
        <w:ind w:left="187"/>
        <w:rPr>
          <w:lang w:eastAsia="zh-TW"/>
        </w:rPr>
      </w:pPr>
      <w:r w:rsidRPr="00EB3D0F">
        <w:rPr>
          <w:rFonts w:ascii="Calibri" w:hAnsi="Calibri"/>
          <w:b/>
          <w:color w:val="000000" w:themeColor="text1"/>
        </w:rPr>
        <w:fldChar w:fldCharType="begin"/>
      </w:r>
      <w:r w:rsidRPr="00EB3D0F">
        <w:rPr>
          <w:rFonts w:ascii="Calibri" w:hAnsi="Calibri"/>
          <w:b/>
          <w:color w:val="000000" w:themeColor="text1"/>
          <w:lang w:eastAsia="zh-TW"/>
        </w:rPr>
        <w:instrText xml:space="preserve"> AutoTextList  \s NoStyle \t “</w:instrText>
      </w:r>
      <w:r w:rsidRPr="00EB3D0F">
        <w:rPr>
          <w:rFonts w:ascii="Calibri" w:hAnsi="Calibri"/>
          <w:color w:val="000000" w:themeColor="text1"/>
          <w:lang w:eastAsia="zh-TW"/>
        </w:rPr>
        <w:instrText>使用權</w:instrText>
      </w:r>
      <w:r w:rsidRPr="00EB3D0F">
        <w:rPr>
          <w:rFonts w:ascii="Calibri" w:hAnsi="Calibri"/>
          <w:b/>
          <w:color w:val="000000" w:themeColor="text1"/>
          <w:lang w:eastAsia="zh-TW"/>
        </w:rPr>
        <w:instrText xml:space="preserve">” </w:instrText>
      </w:r>
      <w:r w:rsidRPr="00EB3D0F">
        <w:rPr>
          <w:rFonts w:ascii="Calibri" w:hAnsi="Calibri"/>
          <w:b/>
          <w:color w:val="000000" w:themeColor="text1"/>
        </w:rPr>
        <w:fldChar w:fldCharType="separate"/>
      </w:r>
      <w:r w:rsidRPr="00EB3D0F">
        <w:rPr>
          <w:rFonts w:ascii="Calibri" w:hAnsi="Calibri"/>
          <w:b/>
          <w:color w:val="000000" w:themeColor="text1"/>
          <w:lang w:eastAsia="zh-TW"/>
        </w:rPr>
        <w:t xml:space="preserve">L </w:t>
      </w:r>
      <w:r w:rsidRPr="00EB3D0F">
        <w:rPr>
          <w:rFonts w:ascii="Calibri" w:hAnsi="Calibri"/>
          <w:b/>
          <w:color w:val="000000" w:themeColor="text1"/>
        </w:rPr>
        <w:fldChar w:fldCharType="end"/>
      </w:r>
      <w:r w:rsidR="00BB73DC" w:rsidRPr="00A82A96">
        <w:rPr>
          <w:color w:val="000000" w:themeColor="text1"/>
          <w:lang w:eastAsia="zh-TW"/>
        </w:rPr>
        <w:t xml:space="preserve">= </w:t>
      </w:r>
      <w:r w:rsidR="00BB73DC" w:rsidRPr="00A82A96">
        <w:rPr>
          <w:color w:val="000000" w:themeColor="text1"/>
          <w:u w:val="single"/>
          <w:lang w:eastAsia="zh-TW"/>
        </w:rPr>
        <w:t>使用權</w:t>
      </w:r>
      <w:r w:rsidR="00BB73DC" w:rsidRPr="00A82A96">
        <w:rPr>
          <w:color w:val="000000" w:themeColor="text1"/>
          <w:lang w:eastAsia="zh-TW"/>
        </w:rPr>
        <w:t>：在為指定之軟體提供標準使用權時指定之點數。</w:t>
      </w:r>
    </w:p>
    <w:p w:rsidR="00C4636F" w:rsidRPr="00A82A96" w:rsidRDefault="004C54D0" w:rsidP="00A50201">
      <w:pPr>
        <w:pStyle w:val="ProductList-Body"/>
        <w:spacing w:after="20"/>
        <w:ind w:left="187"/>
        <w:rPr>
          <w:lang w:eastAsia="zh-TW"/>
        </w:rPr>
      </w:pPr>
      <w:r w:rsidRPr="00EB3D0F">
        <w:rPr>
          <w:rFonts w:ascii="Calibri" w:hAnsi="Calibri"/>
          <w:b/>
          <w:color w:val="000000" w:themeColor="text1"/>
        </w:rPr>
        <w:fldChar w:fldCharType="begin"/>
      </w:r>
      <w:r w:rsidRPr="00EB3D0F">
        <w:rPr>
          <w:rFonts w:ascii="Calibri" w:hAnsi="Calibri"/>
          <w:b/>
          <w:color w:val="000000" w:themeColor="text1"/>
          <w:lang w:eastAsia="zh-TW"/>
        </w:rPr>
        <w:instrText xml:space="preserve"> AutoTextList  \s NoStyle \t “</w:instrText>
      </w:r>
      <w:r w:rsidRPr="00EB3D0F">
        <w:rPr>
          <w:rFonts w:ascii="Calibri" w:hAnsi="Calibri"/>
          <w:color w:val="000000" w:themeColor="text1"/>
          <w:lang w:eastAsia="zh-TW"/>
        </w:rPr>
        <w:instrText>使用權及軟體保證</w:instrText>
      </w:r>
      <w:r w:rsidRPr="00EB3D0F">
        <w:rPr>
          <w:rFonts w:ascii="Calibri" w:hAnsi="Calibri"/>
          <w:b/>
          <w:color w:val="000000" w:themeColor="text1"/>
          <w:lang w:eastAsia="zh-TW"/>
        </w:rPr>
        <w:instrText xml:space="preserve">” </w:instrText>
      </w:r>
      <w:r w:rsidRPr="00EB3D0F">
        <w:rPr>
          <w:rFonts w:ascii="Calibri" w:hAnsi="Calibri"/>
          <w:b/>
          <w:color w:val="000000" w:themeColor="text1"/>
        </w:rPr>
        <w:fldChar w:fldCharType="separate"/>
      </w:r>
      <w:r w:rsidRPr="00EB3D0F">
        <w:rPr>
          <w:rFonts w:ascii="Calibri" w:hAnsi="Calibri"/>
          <w:b/>
          <w:color w:val="000000" w:themeColor="text1"/>
          <w:lang w:eastAsia="zh-TW"/>
        </w:rPr>
        <w:t>L/SA</w:t>
      </w:r>
      <w:r w:rsidRPr="00EB3D0F">
        <w:rPr>
          <w:rFonts w:ascii="Calibri" w:hAnsi="Calibri"/>
          <w:b/>
          <w:color w:val="000000" w:themeColor="text1"/>
        </w:rPr>
        <w:fldChar w:fldCharType="end"/>
      </w:r>
      <w:r>
        <w:rPr>
          <w:rFonts w:ascii="Calibri" w:hAnsi="Calibri"/>
          <w:b/>
          <w:color w:val="000000" w:themeColor="text1"/>
          <w:lang w:eastAsia="zh-TW"/>
        </w:rPr>
        <w:t xml:space="preserve"> </w:t>
      </w:r>
      <w:r w:rsidR="00BB73DC" w:rsidRPr="00A82A96">
        <w:rPr>
          <w:color w:val="000000" w:themeColor="text1"/>
          <w:lang w:eastAsia="zh-TW"/>
        </w:rPr>
        <w:t xml:space="preserve">= </w:t>
      </w:r>
      <w:r w:rsidR="00BB73DC" w:rsidRPr="00A82A96">
        <w:rPr>
          <w:color w:val="000000" w:themeColor="text1"/>
          <w:u w:val="single"/>
          <w:lang w:eastAsia="zh-TW"/>
        </w:rPr>
        <w:t>使用權及軟體保證</w:t>
      </w:r>
      <w:r w:rsidR="00BB73DC" w:rsidRPr="00A82A96">
        <w:rPr>
          <w:color w:val="000000" w:themeColor="text1"/>
          <w:lang w:eastAsia="zh-TW"/>
        </w:rPr>
        <w:t>：在訂購時同時提供使用權及軟體保證時指定之點數。</w:t>
      </w:r>
    </w:p>
    <w:p w:rsidR="00C4636F" w:rsidRPr="00A82A96" w:rsidRDefault="004C54D0" w:rsidP="00A50201">
      <w:pPr>
        <w:pStyle w:val="ProductList-Body"/>
        <w:spacing w:after="20"/>
        <w:ind w:left="187"/>
      </w:pPr>
      <w:r w:rsidRPr="00EB3D0F">
        <w:rPr>
          <w:rFonts w:ascii="Calibri" w:hAnsi="Calibri"/>
          <w:b/>
          <w:color w:val="000000" w:themeColor="text1"/>
        </w:rPr>
        <w:fldChar w:fldCharType="begin"/>
      </w:r>
      <w:r w:rsidRPr="00EB3D0F">
        <w:rPr>
          <w:rFonts w:ascii="Calibri" w:hAnsi="Calibri"/>
          <w:b/>
          <w:color w:val="000000" w:themeColor="text1"/>
        </w:rPr>
        <w:instrText xml:space="preserve"> AutoTextList  \s NoStyle \t “</w:instrText>
      </w:r>
      <w:r w:rsidRPr="00EB3D0F">
        <w:rPr>
          <w:rFonts w:ascii="Calibri" w:hAnsi="Calibri"/>
          <w:color w:val="000000" w:themeColor="text1"/>
        </w:rPr>
        <w:instrText xml:space="preserve">Microsoft </w:instrText>
      </w:r>
      <w:r w:rsidRPr="00EB3D0F">
        <w:rPr>
          <w:rFonts w:ascii="Calibri" w:hAnsi="Calibri"/>
          <w:color w:val="000000" w:themeColor="text1"/>
        </w:rPr>
        <w:instrText>產品及服務合約</w:instrText>
      </w:r>
      <w:r w:rsidRPr="00EB3D0F">
        <w:rPr>
          <w:rFonts w:ascii="Calibri" w:hAnsi="Calibri"/>
          <w:b/>
          <w:color w:val="000000" w:themeColor="text1"/>
        </w:rPr>
        <w:instrText xml:space="preserve">” </w:instrText>
      </w:r>
      <w:r w:rsidRPr="00EB3D0F">
        <w:rPr>
          <w:rFonts w:ascii="Calibri" w:hAnsi="Calibri"/>
          <w:b/>
          <w:color w:val="000000" w:themeColor="text1"/>
        </w:rPr>
        <w:fldChar w:fldCharType="separate"/>
      </w:r>
      <w:r w:rsidRPr="00EB3D0F">
        <w:rPr>
          <w:rFonts w:ascii="Calibri" w:hAnsi="Calibri"/>
          <w:b/>
          <w:color w:val="000000" w:themeColor="text1"/>
        </w:rPr>
        <w:t>MPSA</w:t>
      </w:r>
      <w:r w:rsidRPr="00EB3D0F">
        <w:rPr>
          <w:rFonts w:ascii="Calibri" w:hAnsi="Calibri"/>
          <w:b/>
          <w:color w:val="000000" w:themeColor="text1"/>
        </w:rPr>
        <w:fldChar w:fldCharType="end"/>
      </w:r>
      <w:r w:rsidRPr="00EB3D0F">
        <w:rPr>
          <w:rFonts w:ascii="Calibri" w:hAnsi="Calibri"/>
          <w:color w:val="000000" w:themeColor="text1"/>
        </w:rPr>
        <w:t xml:space="preserve"> </w:t>
      </w:r>
      <w:r w:rsidR="00BB73DC" w:rsidRPr="00A82A96">
        <w:rPr>
          <w:color w:val="000000" w:themeColor="text1"/>
        </w:rPr>
        <w:t xml:space="preserve">= </w:t>
      </w:r>
      <w:r w:rsidR="00BB73DC" w:rsidRPr="00A82A96">
        <w:rPr>
          <w:color w:val="000000" w:themeColor="text1"/>
          <w:u w:val="single"/>
        </w:rPr>
        <w:t xml:space="preserve">Microsoft </w:t>
      </w:r>
      <w:r w:rsidR="00BB73DC" w:rsidRPr="00A82A96">
        <w:rPr>
          <w:color w:val="000000" w:themeColor="text1"/>
          <w:u w:val="single"/>
        </w:rPr>
        <w:t>產品及服務合約</w:t>
      </w:r>
      <w:r w:rsidR="00BB73DC" w:rsidRPr="00A82A96">
        <w:rPr>
          <w:color w:val="000000" w:themeColor="text1"/>
        </w:rPr>
        <w:t>。</w:t>
      </w:r>
    </w:p>
    <w:p w:rsidR="00C4636F" w:rsidRPr="00A82A96" w:rsidRDefault="00BB73DC" w:rsidP="00A50201">
      <w:pPr>
        <w:pStyle w:val="ProductList-Body"/>
        <w:spacing w:after="20"/>
        <w:ind w:left="187"/>
      </w:pPr>
      <w:r w:rsidRPr="00A82A96">
        <w:rPr>
          <w:b/>
          <w:color w:val="000000" w:themeColor="text1"/>
        </w:rPr>
        <w:fldChar w:fldCharType="begin"/>
      </w:r>
      <w:r w:rsidR="00D450D0" w:rsidRPr="00A82A96">
        <w:rPr>
          <w:b/>
          <w:color w:val="000000" w:themeColor="text1"/>
        </w:rPr>
        <w:instrText xml:space="preserve"> AutoTextList  \sNoStyle\t “Open License” </w:instrText>
      </w:r>
      <w:r w:rsidRPr="00A82A96">
        <w:rPr>
          <w:b/>
          <w:color w:val="000000" w:themeColor="text1"/>
        </w:rPr>
        <w:fldChar w:fldCharType="separate"/>
      </w:r>
      <w:r w:rsidR="00D450D0" w:rsidRPr="00A82A96">
        <w:rPr>
          <w:b/>
          <w:color w:val="000000" w:themeColor="text1"/>
        </w:rPr>
        <w:t>OL</w:t>
      </w:r>
      <w:r w:rsidRPr="00A82A96">
        <w:fldChar w:fldCharType="end"/>
      </w:r>
      <w:r w:rsidRPr="00A82A96">
        <w:rPr>
          <w:color w:val="000000" w:themeColor="text1"/>
        </w:rPr>
        <w:t xml:space="preserve"> = </w:t>
      </w:r>
      <w:r w:rsidRPr="00A82A96">
        <w:rPr>
          <w:color w:val="000000" w:themeColor="text1"/>
          <w:u w:val="single"/>
        </w:rPr>
        <w:t>Open License</w:t>
      </w:r>
      <w:r w:rsidRPr="00A82A96">
        <w:rPr>
          <w:color w:val="000000" w:themeColor="text1"/>
        </w:rPr>
        <w:t>：</w:t>
      </w:r>
      <w:r w:rsidRPr="00A82A96">
        <w:rPr>
          <w:color w:val="000000" w:themeColor="text1"/>
        </w:rPr>
        <w:t xml:space="preserve">Open </w:t>
      </w:r>
      <w:r w:rsidRPr="00A82A96">
        <w:rPr>
          <w:color w:val="000000" w:themeColor="text1"/>
        </w:rPr>
        <w:t>方案內僅屬</w:t>
      </w:r>
      <w:r w:rsidRPr="00A82A96">
        <w:rPr>
          <w:color w:val="000000" w:themeColor="text1"/>
        </w:rPr>
        <w:t xml:space="preserve"> Open License </w:t>
      </w:r>
      <w:r w:rsidRPr="00A82A96">
        <w:rPr>
          <w:color w:val="000000" w:themeColor="text1"/>
        </w:rPr>
        <w:t>之元件。</w:t>
      </w:r>
      <w:r w:rsidRPr="00A82A96">
        <w:rPr>
          <w:color w:val="000000" w:themeColor="text1"/>
        </w:rPr>
        <w:t xml:space="preserve">Open License </w:t>
      </w:r>
      <w:r w:rsidRPr="00A82A96">
        <w:rPr>
          <w:color w:val="000000" w:themeColor="text1"/>
        </w:rPr>
        <w:t>包括</w:t>
      </w:r>
      <w:r w:rsidRPr="00A82A96">
        <w:rPr>
          <w:color w:val="000000" w:themeColor="text1"/>
        </w:rPr>
        <w:t xml:space="preserve"> Open License</w:t>
      </w:r>
      <w:r w:rsidRPr="00A82A96">
        <w:rPr>
          <w:color w:val="000000" w:themeColor="text1"/>
        </w:rPr>
        <w:t>、</w:t>
      </w:r>
      <w:r w:rsidRPr="00A82A96">
        <w:rPr>
          <w:color w:val="000000" w:themeColor="text1"/>
        </w:rPr>
        <w:t>Open License for Academic</w:t>
      </w:r>
      <w:r w:rsidRPr="00A82A96">
        <w:rPr>
          <w:color w:val="000000" w:themeColor="text1"/>
        </w:rPr>
        <w:t>、</w:t>
      </w:r>
      <w:r w:rsidRPr="00A82A96">
        <w:rPr>
          <w:color w:val="000000" w:themeColor="text1"/>
        </w:rPr>
        <w:t xml:space="preserve">Open License for Government </w:t>
      </w:r>
      <w:r w:rsidRPr="00A82A96">
        <w:rPr>
          <w:color w:val="000000" w:themeColor="text1"/>
        </w:rPr>
        <w:t>和</w:t>
      </w:r>
      <w:r w:rsidRPr="00A82A96">
        <w:rPr>
          <w:color w:val="000000" w:themeColor="text1"/>
        </w:rPr>
        <w:t xml:space="preserve"> Open License for Charity (</w:t>
      </w:r>
      <w:r w:rsidRPr="00A82A96">
        <w:rPr>
          <w:color w:val="000000" w:themeColor="text1"/>
        </w:rPr>
        <w:t>視適用情況</w:t>
      </w:r>
      <w:proofErr w:type="gramStart"/>
      <w:r w:rsidRPr="00A82A96">
        <w:rPr>
          <w:color w:val="000000" w:themeColor="text1"/>
        </w:rPr>
        <w:t>)</w:t>
      </w:r>
      <w:r w:rsidRPr="00A82A96">
        <w:rPr>
          <w:color w:val="000000" w:themeColor="text1"/>
        </w:rPr>
        <w:t>。</w:t>
      </w:r>
      <w:proofErr w:type="gramEnd"/>
    </w:p>
    <w:p w:rsidR="00C4636F" w:rsidRPr="00A82A96" w:rsidRDefault="004C54D0" w:rsidP="00A50201">
      <w:pPr>
        <w:pStyle w:val="ProductList-Body"/>
        <w:spacing w:after="20"/>
        <w:ind w:left="187"/>
      </w:pPr>
      <w:r w:rsidRPr="00EB3D0F">
        <w:rPr>
          <w:rFonts w:ascii="Calibri" w:hAnsi="Calibri"/>
          <w:b/>
          <w:color w:val="000000" w:themeColor="text1"/>
        </w:rPr>
        <w:fldChar w:fldCharType="begin"/>
      </w:r>
      <w:r w:rsidRPr="00EB3D0F">
        <w:rPr>
          <w:rFonts w:ascii="Calibri" w:hAnsi="Calibri"/>
          <w:b/>
          <w:color w:val="000000" w:themeColor="text1"/>
        </w:rPr>
        <w:instrText xml:space="preserve"> AutoTextList  \s NoStyle \t “</w:instrText>
      </w:r>
      <w:r w:rsidRPr="00EB3D0F">
        <w:rPr>
          <w:rFonts w:ascii="Calibri" w:hAnsi="Calibri"/>
          <w:color w:val="000000" w:themeColor="text1"/>
        </w:rPr>
        <w:instrText xml:space="preserve">Open </w:instrText>
      </w:r>
      <w:r w:rsidRPr="00EB3D0F">
        <w:rPr>
          <w:rFonts w:ascii="Calibri" w:hAnsi="Calibri"/>
          <w:color w:val="000000" w:themeColor="text1"/>
        </w:rPr>
        <w:instrText>基本要件</w:instrText>
      </w:r>
      <w:r w:rsidRPr="00EB3D0F">
        <w:rPr>
          <w:rFonts w:ascii="Calibri" w:hAnsi="Calibri"/>
          <w:b/>
          <w:color w:val="000000" w:themeColor="text1"/>
        </w:rPr>
        <w:instrText xml:space="preserve">” </w:instrText>
      </w:r>
      <w:r w:rsidRPr="00EB3D0F">
        <w:rPr>
          <w:rFonts w:ascii="Calibri" w:hAnsi="Calibri"/>
          <w:b/>
          <w:color w:val="000000" w:themeColor="text1"/>
        </w:rPr>
        <w:fldChar w:fldCharType="separate"/>
      </w:r>
      <w:r w:rsidRPr="00EB3D0F">
        <w:rPr>
          <w:rFonts w:ascii="Calibri" w:hAnsi="Calibri"/>
          <w:b/>
          <w:color w:val="000000" w:themeColor="text1"/>
        </w:rPr>
        <w:t>OM</w:t>
      </w:r>
      <w:r w:rsidRPr="00EB3D0F">
        <w:rPr>
          <w:rFonts w:ascii="Calibri" w:hAnsi="Calibri"/>
          <w:b/>
          <w:color w:val="000000" w:themeColor="text1"/>
        </w:rPr>
        <w:fldChar w:fldCharType="end"/>
      </w:r>
      <w:r w:rsidR="00F24E97">
        <w:rPr>
          <w:rFonts w:ascii="Calibri" w:hAnsi="Calibri"/>
          <w:b/>
          <w:color w:val="000000" w:themeColor="text1"/>
        </w:rPr>
        <w:t xml:space="preserve"> </w:t>
      </w:r>
      <w:r w:rsidR="00BB73DC" w:rsidRPr="00A82A96">
        <w:rPr>
          <w:color w:val="000000" w:themeColor="text1"/>
        </w:rPr>
        <w:t xml:space="preserve">= </w:t>
      </w:r>
      <w:r w:rsidR="00BB73DC" w:rsidRPr="00A82A96">
        <w:rPr>
          <w:color w:val="000000" w:themeColor="text1"/>
          <w:u w:val="single"/>
        </w:rPr>
        <w:t xml:space="preserve">Open </w:t>
      </w:r>
      <w:r w:rsidR="00BB73DC" w:rsidRPr="00A82A96">
        <w:rPr>
          <w:color w:val="000000" w:themeColor="text1"/>
          <w:u w:val="single"/>
        </w:rPr>
        <w:t>基本要件</w:t>
      </w:r>
      <w:r w:rsidR="00BB73DC" w:rsidRPr="00A82A96">
        <w:rPr>
          <w:color w:val="000000" w:themeColor="text1"/>
        </w:rPr>
        <w:t>：基於</w:t>
      </w:r>
      <w:r w:rsidR="00BB73DC" w:rsidRPr="00A82A96">
        <w:rPr>
          <w:color w:val="000000" w:themeColor="text1"/>
        </w:rPr>
        <w:t xml:space="preserve"> Open License </w:t>
      </w:r>
      <w:r w:rsidR="00BB73DC" w:rsidRPr="00A82A96">
        <w:rPr>
          <w:color w:val="000000" w:themeColor="text1"/>
        </w:rPr>
        <w:t>及</w:t>
      </w:r>
      <w:r w:rsidR="00BB73DC" w:rsidRPr="00A82A96">
        <w:rPr>
          <w:color w:val="000000" w:themeColor="text1"/>
        </w:rPr>
        <w:t>/</w:t>
      </w:r>
      <w:r w:rsidR="00BB73DC" w:rsidRPr="00A82A96">
        <w:rPr>
          <w:color w:val="000000" w:themeColor="text1"/>
        </w:rPr>
        <w:t>或</w:t>
      </w:r>
      <w:r w:rsidR="00BB73DC" w:rsidRPr="00A82A96">
        <w:rPr>
          <w:color w:val="000000" w:themeColor="text1"/>
        </w:rPr>
        <w:t xml:space="preserve"> Open Value </w:t>
      </w:r>
      <w:r w:rsidR="00BB73DC" w:rsidRPr="00A82A96">
        <w:rPr>
          <w:color w:val="000000" w:themeColor="text1"/>
        </w:rPr>
        <w:t>方案中之最初訂單基本要件之目的，每項使用權數目僅為</w:t>
      </w:r>
      <w:r w:rsidR="00BB73DC" w:rsidRPr="00A82A96">
        <w:rPr>
          <w:color w:val="000000" w:themeColor="text1"/>
        </w:rPr>
        <w:t xml:space="preserve"> 5 </w:t>
      </w:r>
      <w:r w:rsidR="00BB73DC" w:rsidRPr="00A82A96">
        <w:rPr>
          <w:color w:val="000000" w:themeColor="text1"/>
        </w:rPr>
        <w:t>個使用權。此值會指示哪一個方案有效。</w:t>
      </w:r>
    </w:p>
    <w:p w:rsidR="00477621" w:rsidRPr="00A82A96" w:rsidRDefault="00BB73DC" w:rsidP="00A50201">
      <w:pPr>
        <w:pStyle w:val="ProductList-Body"/>
        <w:spacing w:after="20"/>
        <w:ind w:left="187"/>
      </w:pPr>
      <w:r w:rsidRPr="00A82A96">
        <w:rPr>
          <w:b/>
          <w:color w:val="000000" w:themeColor="text1"/>
        </w:rPr>
        <w:fldChar w:fldCharType="begin"/>
      </w:r>
      <w:r w:rsidR="00477621" w:rsidRPr="00A82A96">
        <w:rPr>
          <w:b/>
          <w:color w:val="000000" w:themeColor="text1"/>
        </w:rPr>
        <w:instrText>AutoTextList  \sNoStyle\t "Open Value"</w:instrText>
      </w:r>
      <w:r w:rsidRPr="00A82A96">
        <w:rPr>
          <w:b/>
          <w:color w:val="000000" w:themeColor="text1"/>
        </w:rPr>
        <w:fldChar w:fldCharType="separate"/>
      </w:r>
      <w:r w:rsidR="00477621" w:rsidRPr="00A82A96">
        <w:rPr>
          <w:b/>
          <w:color w:val="000000" w:themeColor="text1"/>
        </w:rPr>
        <w:t>OV</w:t>
      </w:r>
      <w:r w:rsidRPr="00A82A96">
        <w:fldChar w:fldCharType="end"/>
      </w:r>
      <w:r w:rsidRPr="00A82A96">
        <w:rPr>
          <w:color w:val="000000" w:themeColor="text1"/>
        </w:rPr>
        <w:t xml:space="preserve"> = </w:t>
      </w:r>
      <w:r w:rsidRPr="00A82A96">
        <w:rPr>
          <w:color w:val="000000" w:themeColor="text1"/>
          <w:u w:val="single"/>
        </w:rPr>
        <w:t>Open Value</w:t>
      </w:r>
      <w:r w:rsidRPr="00A82A96">
        <w:rPr>
          <w:color w:val="000000" w:themeColor="text1"/>
        </w:rPr>
        <w:t>：</w:t>
      </w:r>
      <w:r w:rsidRPr="00A82A96">
        <w:rPr>
          <w:color w:val="000000" w:themeColor="text1"/>
        </w:rPr>
        <w:t xml:space="preserve">Open Value </w:t>
      </w:r>
      <w:r w:rsidRPr="00A82A96">
        <w:rPr>
          <w:color w:val="000000" w:themeColor="text1"/>
        </w:rPr>
        <w:t>包括</w:t>
      </w:r>
      <w:r w:rsidRPr="00A82A96">
        <w:rPr>
          <w:color w:val="000000" w:themeColor="text1"/>
        </w:rPr>
        <w:t xml:space="preserve"> Open Value </w:t>
      </w:r>
      <w:r w:rsidRPr="00A82A96">
        <w:rPr>
          <w:color w:val="000000" w:themeColor="text1"/>
        </w:rPr>
        <w:t>和</w:t>
      </w:r>
      <w:r w:rsidRPr="00A82A96">
        <w:rPr>
          <w:color w:val="000000" w:themeColor="text1"/>
        </w:rPr>
        <w:t xml:space="preserve"> Open Value for Government</w:t>
      </w:r>
      <w:r w:rsidRPr="00A82A96">
        <w:rPr>
          <w:color w:val="000000" w:themeColor="text1"/>
        </w:rPr>
        <w:t>。</w:t>
      </w:r>
    </w:p>
    <w:p w:rsidR="00C4636F" w:rsidRPr="00A82A96" w:rsidRDefault="00CF4A3C" w:rsidP="00A50201">
      <w:pPr>
        <w:pStyle w:val="ProductList-Body"/>
        <w:spacing w:after="20"/>
        <w:ind w:left="187"/>
      </w:pPr>
      <w:r w:rsidRPr="00EB3D0F">
        <w:rPr>
          <w:rFonts w:ascii="Calibri" w:hAnsi="Calibri"/>
          <w:b/>
          <w:color w:val="000000" w:themeColor="text1"/>
        </w:rPr>
        <w:fldChar w:fldCharType="begin"/>
      </w:r>
      <w:r w:rsidRPr="00EB3D0F">
        <w:rPr>
          <w:rFonts w:ascii="Calibri" w:hAnsi="Calibri"/>
          <w:b/>
          <w:color w:val="000000" w:themeColor="text1"/>
        </w:rPr>
        <w:instrText xml:space="preserve"> </w:instrText>
      </w:r>
      <w:r w:rsidRPr="00EB3D0F">
        <w:rPr>
          <w:color w:val="1F497D"/>
        </w:rPr>
        <w:instrText>AutoTextList  \s NoStyle \t “</w:instrText>
      </w:r>
      <w:r w:rsidRPr="00EB3D0F">
        <w:rPr>
          <w:rFonts w:ascii="Calibri" w:hAnsi="Calibri"/>
          <w:color w:val="000000" w:themeColor="text1"/>
        </w:rPr>
        <w:instrText xml:space="preserve">Open Value </w:instrText>
      </w:r>
      <w:r w:rsidRPr="00EB3D0F">
        <w:rPr>
          <w:rFonts w:ascii="Calibri" w:hAnsi="Calibri"/>
          <w:color w:val="000000" w:themeColor="text1"/>
        </w:rPr>
        <w:instrText>及</w:instrText>
      </w:r>
      <w:r w:rsidRPr="00EB3D0F">
        <w:rPr>
          <w:rFonts w:ascii="Calibri" w:hAnsi="Calibri"/>
          <w:color w:val="000000" w:themeColor="text1"/>
        </w:rPr>
        <w:instrText xml:space="preserve"> Open Value Subscription</w:instrText>
      </w:r>
      <w:r w:rsidRPr="00EB3D0F">
        <w:rPr>
          <w:color w:val="1F497D"/>
        </w:rPr>
        <w:instrText>”</w:instrText>
      </w:r>
      <w:r w:rsidRPr="00EB3D0F">
        <w:rPr>
          <w:rFonts w:ascii="Calibri" w:hAnsi="Calibri"/>
          <w:b/>
          <w:color w:val="000000" w:themeColor="text1"/>
        </w:rPr>
        <w:instrText xml:space="preserve"> </w:instrText>
      </w:r>
      <w:r w:rsidRPr="00EB3D0F">
        <w:rPr>
          <w:rFonts w:ascii="Calibri" w:hAnsi="Calibri"/>
          <w:b/>
          <w:color w:val="000000" w:themeColor="text1"/>
        </w:rPr>
        <w:fldChar w:fldCharType="separate"/>
      </w:r>
      <w:r w:rsidRPr="00EB3D0F">
        <w:rPr>
          <w:b/>
          <w:bCs/>
        </w:rPr>
        <w:t>OV/OVS</w:t>
      </w:r>
      <w:r w:rsidRPr="00EB3D0F">
        <w:rPr>
          <w:rFonts w:ascii="Calibri" w:hAnsi="Calibri"/>
          <w:b/>
          <w:color w:val="000000" w:themeColor="text1"/>
        </w:rPr>
        <w:fldChar w:fldCharType="end"/>
      </w:r>
      <w:r w:rsidRPr="00EB3D0F">
        <w:rPr>
          <w:rFonts w:ascii="Calibri" w:hAnsi="Calibri"/>
          <w:color w:val="000000" w:themeColor="text1"/>
        </w:rPr>
        <w:t xml:space="preserve"> </w:t>
      </w:r>
      <w:r w:rsidR="00BB73DC" w:rsidRPr="00A82A96">
        <w:rPr>
          <w:color w:val="000000" w:themeColor="text1"/>
        </w:rPr>
        <w:t xml:space="preserve">= </w:t>
      </w:r>
      <w:r w:rsidR="00BB73DC" w:rsidRPr="00A82A96">
        <w:rPr>
          <w:color w:val="000000" w:themeColor="text1"/>
          <w:u w:val="single"/>
        </w:rPr>
        <w:t xml:space="preserve">Open Value </w:t>
      </w:r>
      <w:r w:rsidR="00BB73DC" w:rsidRPr="00A82A96">
        <w:rPr>
          <w:color w:val="000000" w:themeColor="text1"/>
          <w:u w:val="single"/>
        </w:rPr>
        <w:t>及</w:t>
      </w:r>
      <w:r w:rsidR="00BB73DC" w:rsidRPr="00A82A96">
        <w:rPr>
          <w:color w:val="000000" w:themeColor="text1"/>
          <w:u w:val="single"/>
        </w:rPr>
        <w:t xml:space="preserve"> Open Value Subscription</w:t>
      </w:r>
      <w:r w:rsidR="00BB73DC" w:rsidRPr="00A82A96">
        <w:rPr>
          <w:color w:val="000000" w:themeColor="text1"/>
        </w:rPr>
        <w:t>：包括</w:t>
      </w:r>
      <w:r w:rsidR="00BB73DC" w:rsidRPr="00A82A96">
        <w:rPr>
          <w:color w:val="000000" w:themeColor="text1"/>
        </w:rPr>
        <w:t xml:space="preserve"> Open Value</w:t>
      </w:r>
      <w:r w:rsidR="00BB73DC" w:rsidRPr="00A82A96">
        <w:rPr>
          <w:color w:val="000000" w:themeColor="text1"/>
        </w:rPr>
        <w:t>、</w:t>
      </w:r>
      <w:r w:rsidR="00BB73DC" w:rsidRPr="00A82A96">
        <w:rPr>
          <w:color w:val="000000" w:themeColor="text1"/>
        </w:rPr>
        <w:t>Open Value Subscription</w:t>
      </w:r>
      <w:r w:rsidR="00BB73DC" w:rsidRPr="00A82A96">
        <w:rPr>
          <w:color w:val="000000" w:themeColor="text1"/>
        </w:rPr>
        <w:t>、</w:t>
      </w:r>
      <w:r w:rsidR="00BB73DC" w:rsidRPr="00A82A96">
        <w:rPr>
          <w:color w:val="000000" w:themeColor="text1"/>
        </w:rPr>
        <w:t xml:space="preserve">Open Value for Government </w:t>
      </w:r>
      <w:r w:rsidR="00BB73DC" w:rsidRPr="00A82A96">
        <w:rPr>
          <w:color w:val="000000" w:themeColor="text1"/>
        </w:rPr>
        <w:t>及</w:t>
      </w:r>
      <w:r w:rsidR="00BB73DC" w:rsidRPr="00A82A96">
        <w:rPr>
          <w:color w:val="000000" w:themeColor="text1"/>
        </w:rPr>
        <w:t xml:space="preserve"> Open Value Subscription for Government</w:t>
      </w:r>
      <w:r w:rsidR="00BB73DC" w:rsidRPr="00A82A96">
        <w:rPr>
          <w:color w:val="000000" w:themeColor="text1"/>
        </w:rPr>
        <w:t>。</w:t>
      </w:r>
    </w:p>
    <w:p w:rsidR="00BE646A" w:rsidRPr="00A82A96" w:rsidRDefault="00BE646A" w:rsidP="00A50201">
      <w:pPr>
        <w:pStyle w:val="ProductList-Body"/>
        <w:spacing w:after="20"/>
        <w:ind w:left="187"/>
        <w:rPr>
          <w:lang w:eastAsia="zh-TW"/>
        </w:rPr>
      </w:pPr>
      <w:r w:rsidRPr="00A82A96">
        <w:rPr>
          <w:b/>
          <w:color w:val="000000" w:themeColor="text1"/>
          <w:lang w:eastAsia="zh-TW"/>
        </w:rPr>
        <w:t>點數</w:t>
      </w:r>
      <w:r w:rsidRPr="00A82A96">
        <w:rPr>
          <w:color w:val="000000" w:themeColor="text1"/>
          <w:lang w:eastAsia="zh-TW"/>
        </w:rPr>
        <w:t xml:space="preserve"> = </w:t>
      </w:r>
      <w:r w:rsidRPr="00A82A96">
        <w:rPr>
          <w:color w:val="000000" w:themeColor="text1"/>
          <w:lang w:eastAsia="zh-TW"/>
        </w:rPr>
        <w:t>指定給產品之數值，用來計算適用於客戶合約之大量價位等級。</w:t>
      </w:r>
    </w:p>
    <w:p w:rsidR="00C4636F" w:rsidRPr="00A82A96" w:rsidRDefault="00CF4A3C" w:rsidP="00A50201">
      <w:pPr>
        <w:pStyle w:val="ProductList-Body"/>
        <w:spacing w:after="20"/>
        <w:ind w:left="187"/>
        <w:rPr>
          <w:lang w:eastAsia="zh-TW"/>
        </w:rPr>
      </w:pPr>
      <w:r w:rsidRPr="00EB3D0F">
        <w:rPr>
          <w:rFonts w:ascii="Calibri" w:hAnsi="Calibri"/>
          <w:b/>
          <w:color w:val="000000" w:themeColor="text1"/>
        </w:rPr>
        <w:fldChar w:fldCharType="begin"/>
      </w:r>
      <w:r w:rsidRPr="00EB3D0F">
        <w:rPr>
          <w:rFonts w:ascii="Calibri" w:hAnsi="Calibri"/>
          <w:b/>
          <w:color w:val="000000" w:themeColor="text1"/>
          <w:lang w:eastAsia="zh-TW"/>
        </w:rPr>
        <w:instrText xml:space="preserve"> AutoTextList  \s NoStyle \t “</w:instrText>
      </w:r>
      <w:r w:rsidRPr="00EB3D0F">
        <w:rPr>
          <w:rFonts w:ascii="Calibri" w:hAnsi="Calibri"/>
          <w:color w:val="000000" w:themeColor="text1"/>
          <w:u w:val="single"/>
          <w:lang w:eastAsia="zh-TW"/>
        </w:rPr>
        <w:instrText>軟體保證</w:instrText>
      </w:r>
      <w:r w:rsidRPr="00EB3D0F">
        <w:rPr>
          <w:rFonts w:ascii="Calibri" w:hAnsi="Calibri"/>
          <w:b/>
          <w:color w:val="000000" w:themeColor="text1"/>
          <w:lang w:eastAsia="zh-TW"/>
        </w:rPr>
        <w:instrText xml:space="preserve">” </w:instrText>
      </w:r>
      <w:r w:rsidRPr="00EB3D0F">
        <w:rPr>
          <w:rFonts w:ascii="Calibri" w:hAnsi="Calibri"/>
          <w:b/>
          <w:color w:val="000000" w:themeColor="text1"/>
        </w:rPr>
        <w:fldChar w:fldCharType="separate"/>
      </w:r>
      <w:r w:rsidRPr="00EB3D0F">
        <w:rPr>
          <w:rFonts w:ascii="Calibri" w:hAnsi="Calibri"/>
          <w:b/>
          <w:color w:val="000000" w:themeColor="text1"/>
          <w:lang w:eastAsia="zh-TW"/>
        </w:rPr>
        <w:t>SA</w:t>
      </w:r>
      <w:r w:rsidRPr="00EB3D0F">
        <w:rPr>
          <w:rFonts w:ascii="Calibri" w:hAnsi="Calibri"/>
          <w:b/>
          <w:color w:val="000000" w:themeColor="text1"/>
        </w:rPr>
        <w:fldChar w:fldCharType="end"/>
      </w:r>
      <w:r w:rsidRPr="00EB3D0F">
        <w:rPr>
          <w:rFonts w:ascii="Calibri" w:hAnsi="Calibri"/>
          <w:b/>
          <w:color w:val="000000" w:themeColor="text1"/>
          <w:lang w:eastAsia="zh-TW"/>
        </w:rPr>
        <w:t xml:space="preserve"> </w:t>
      </w:r>
      <w:r w:rsidR="00BB73DC" w:rsidRPr="00A82A96">
        <w:rPr>
          <w:color w:val="000000" w:themeColor="text1"/>
          <w:lang w:eastAsia="zh-TW"/>
        </w:rPr>
        <w:t xml:space="preserve">= </w:t>
      </w:r>
      <w:r w:rsidR="00BB73DC" w:rsidRPr="00A82A96">
        <w:rPr>
          <w:color w:val="000000" w:themeColor="text1"/>
          <w:u w:val="single"/>
          <w:lang w:eastAsia="zh-TW"/>
        </w:rPr>
        <w:t>軟體保證</w:t>
      </w:r>
      <w:r w:rsidR="00BB73DC" w:rsidRPr="00A82A96">
        <w:rPr>
          <w:color w:val="000000" w:themeColor="text1"/>
          <w:lang w:eastAsia="zh-TW"/>
        </w:rPr>
        <w:t>：在為指定之軟體提供軟體保證時指定之點數。</w:t>
      </w:r>
    </w:p>
    <w:p w:rsidR="00C4636F" w:rsidRPr="00A82A96" w:rsidRDefault="00BB73DC" w:rsidP="00A50201">
      <w:pPr>
        <w:pStyle w:val="ProductList-Body"/>
        <w:spacing w:after="20"/>
        <w:ind w:left="187"/>
      </w:pPr>
      <w:r w:rsidRPr="00A82A96">
        <w:rPr>
          <w:b/>
          <w:color w:val="000000" w:themeColor="text1"/>
        </w:rPr>
        <w:fldChar w:fldCharType="begin"/>
      </w:r>
      <w:r w:rsidR="00D450D0" w:rsidRPr="00A82A96">
        <w:rPr>
          <w:b/>
          <w:color w:val="000000" w:themeColor="text1"/>
        </w:rPr>
        <w:instrText xml:space="preserve"> AutoTextList  \sNoStyle\t “Server Cloud Enrollment” </w:instrText>
      </w:r>
      <w:r w:rsidRPr="00A82A96">
        <w:rPr>
          <w:b/>
          <w:color w:val="000000" w:themeColor="text1"/>
        </w:rPr>
        <w:fldChar w:fldCharType="separate"/>
      </w:r>
      <w:r w:rsidR="00D450D0" w:rsidRPr="00A82A96">
        <w:rPr>
          <w:b/>
          <w:color w:val="000000" w:themeColor="text1"/>
        </w:rPr>
        <w:t>SCE</w:t>
      </w:r>
      <w:r w:rsidRPr="00A82A96">
        <w:fldChar w:fldCharType="end"/>
      </w:r>
      <w:r w:rsidRPr="00A82A96">
        <w:rPr>
          <w:color w:val="000000" w:themeColor="text1"/>
        </w:rPr>
        <w:t xml:space="preserve"> = </w:t>
      </w:r>
      <w:r w:rsidRPr="00A82A96">
        <w:rPr>
          <w:color w:val="000000" w:themeColor="text1"/>
          <w:u w:val="single"/>
        </w:rPr>
        <w:t>Server Cloud Enrollment</w:t>
      </w:r>
      <w:r w:rsidRPr="00A82A96">
        <w:rPr>
          <w:color w:val="000000" w:themeColor="text1"/>
        </w:rPr>
        <w:t>。</w:t>
      </w:r>
    </w:p>
    <w:p w:rsidR="00407E60" w:rsidRPr="002C27ED" w:rsidRDefault="00F83098" w:rsidP="00DC0385">
      <w:pPr>
        <w:pStyle w:val="ProductList-Body"/>
        <w:ind w:left="180"/>
        <w:rPr>
          <w:spacing w:val="-2"/>
        </w:rPr>
      </w:pPr>
      <w:r w:rsidRPr="002C27ED">
        <w:rPr>
          <w:rFonts w:ascii="Calibri" w:hAnsi="Calibri"/>
          <w:b/>
          <w:color w:val="000000" w:themeColor="text1"/>
          <w:spacing w:val="-2"/>
        </w:rPr>
        <w:fldChar w:fldCharType="begin"/>
      </w:r>
      <w:r w:rsidRPr="002C27ED">
        <w:rPr>
          <w:rFonts w:ascii="Calibri" w:hAnsi="Calibri"/>
          <w:b/>
          <w:color w:val="000000" w:themeColor="text1"/>
          <w:spacing w:val="-2"/>
        </w:rPr>
        <w:instrText xml:space="preserve"> </w:instrText>
      </w:r>
      <w:r w:rsidRPr="002C27ED">
        <w:rPr>
          <w:color w:val="1F497D"/>
          <w:spacing w:val="-2"/>
        </w:rPr>
        <w:instrText>AutoTextList  \s NoStyle \t “</w:instrText>
      </w:r>
      <w:r w:rsidRPr="002C27ED">
        <w:rPr>
          <w:rFonts w:ascii="Calibri" w:hAnsi="Calibri"/>
          <w:color w:val="000000" w:themeColor="text1"/>
          <w:spacing w:val="-2"/>
        </w:rPr>
        <w:instrText xml:space="preserve">Select </w:instrText>
      </w:r>
      <w:r w:rsidRPr="002C27ED">
        <w:rPr>
          <w:rFonts w:ascii="Calibri" w:hAnsi="Calibri"/>
          <w:color w:val="000000" w:themeColor="text1"/>
          <w:spacing w:val="-2"/>
        </w:rPr>
        <w:instrText>及</w:instrText>
      </w:r>
      <w:r w:rsidRPr="002C27ED">
        <w:rPr>
          <w:rFonts w:ascii="Calibri" w:hAnsi="Calibri"/>
          <w:color w:val="000000" w:themeColor="text1"/>
          <w:spacing w:val="-2"/>
        </w:rPr>
        <w:instrText xml:space="preserve"> Select Plus</w:instrText>
      </w:r>
      <w:r w:rsidRPr="002C27ED">
        <w:rPr>
          <w:color w:val="1F497D"/>
          <w:spacing w:val="-2"/>
        </w:rPr>
        <w:instrText>”</w:instrText>
      </w:r>
      <w:r w:rsidRPr="002C27ED">
        <w:rPr>
          <w:rFonts w:ascii="Calibri" w:hAnsi="Calibri"/>
          <w:b/>
          <w:color w:val="000000" w:themeColor="text1"/>
          <w:spacing w:val="-2"/>
        </w:rPr>
        <w:instrText xml:space="preserve"> </w:instrText>
      </w:r>
      <w:r w:rsidRPr="002C27ED">
        <w:rPr>
          <w:rFonts w:ascii="Calibri" w:hAnsi="Calibri"/>
          <w:b/>
          <w:color w:val="000000" w:themeColor="text1"/>
          <w:spacing w:val="-2"/>
        </w:rPr>
        <w:fldChar w:fldCharType="separate"/>
      </w:r>
      <w:r w:rsidRPr="002C27ED">
        <w:rPr>
          <w:b/>
          <w:bCs/>
          <w:spacing w:val="-2"/>
        </w:rPr>
        <w:t>S/S+</w:t>
      </w:r>
      <w:r w:rsidRPr="002C27ED">
        <w:rPr>
          <w:rFonts w:ascii="Calibri" w:hAnsi="Calibri"/>
          <w:b/>
          <w:color w:val="000000" w:themeColor="text1"/>
          <w:spacing w:val="-2"/>
        </w:rPr>
        <w:fldChar w:fldCharType="end"/>
      </w:r>
      <w:r w:rsidR="00F24E97">
        <w:rPr>
          <w:rFonts w:ascii="Calibri" w:hAnsi="Calibri"/>
          <w:b/>
          <w:color w:val="000000" w:themeColor="text1"/>
          <w:spacing w:val="-2"/>
        </w:rPr>
        <w:t xml:space="preserve"> </w:t>
      </w:r>
      <w:r w:rsidR="00BB73DC" w:rsidRPr="002C27ED">
        <w:rPr>
          <w:color w:val="000000" w:themeColor="text1"/>
          <w:spacing w:val="-2"/>
        </w:rPr>
        <w:t xml:space="preserve">= </w:t>
      </w:r>
      <w:r w:rsidR="00BB73DC" w:rsidRPr="002C27ED">
        <w:rPr>
          <w:color w:val="000000" w:themeColor="text1"/>
          <w:spacing w:val="-2"/>
          <w:u w:val="single"/>
        </w:rPr>
        <w:t xml:space="preserve">Select </w:t>
      </w:r>
      <w:r w:rsidR="00BB73DC" w:rsidRPr="002C27ED">
        <w:rPr>
          <w:color w:val="000000" w:themeColor="text1"/>
          <w:spacing w:val="-2"/>
          <w:u w:val="single"/>
        </w:rPr>
        <w:t>及</w:t>
      </w:r>
      <w:r w:rsidR="00BB73DC" w:rsidRPr="002C27ED">
        <w:rPr>
          <w:color w:val="000000" w:themeColor="text1"/>
          <w:spacing w:val="-2"/>
          <w:u w:val="single"/>
        </w:rPr>
        <w:t xml:space="preserve"> Select Plus</w:t>
      </w:r>
      <w:r w:rsidR="00BB73DC" w:rsidRPr="002C27ED">
        <w:rPr>
          <w:color w:val="000000" w:themeColor="text1"/>
          <w:spacing w:val="-2"/>
        </w:rPr>
        <w:t>。其中也包括</w:t>
      </w:r>
      <w:r w:rsidR="00BB73DC" w:rsidRPr="002C27ED">
        <w:rPr>
          <w:color w:val="000000" w:themeColor="text1"/>
          <w:spacing w:val="-2"/>
        </w:rPr>
        <w:t xml:space="preserve"> Select for Academic</w:t>
      </w:r>
      <w:r w:rsidR="00BB73DC" w:rsidRPr="002C27ED">
        <w:rPr>
          <w:color w:val="000000" w:themeColor="text1"/>
          <w:spacing w:val="-2"/>
        </w:rPr>
        <w:t>、</w:t>
      </w:r>
      <w:r w:rsidR="00BB73DC" w:rsidRPr="002C27ED">
        <w:rPr>
          <w:color w:val="000000" w:themeColor="text1"/>
          <w:spacing w:val="-2"/>
        </w:rPr>
        <w:t>Select Plus for Academic</w:t>
      </w:r>
      <w:r w:rsidR="00BB73DC" w:rsidRPr="002C27ED">
        <w:rPr>
          <w:color w:val="000000" w:themeColor="text1"/>
          <w:spacing w:val="-2"/>
        </w:rPr>
        <w:t>、</w:t>
      </w:r>
      <w:r w:rsidR="00BB73DC" w:rsidRPr="002C27ED">
        <w:rPr>
          <w:color w:val="000000" w:themeColor="text1"/>
          <w:spacing w:val="-2"/>
        </w:rPr>
        <w:t xml:space="preserve">Select for Government </w:t>
      </w:r>
      <w:r w:rsidR="00BB73DC" w:rsidRPr="002C27ED">
        <w:rPr>
          <w:color w:val="000000" w:themeColor="text1"/>
          <w:spacing w:val="-2"/>
        </w:rPr>
        <w:t>及</w:t>
      </w:r>
      <w:r w:rsidR="00BB73DC" w:rsidRPr="002C27ED">
        <w:rPr>
          <w:color w:val="000000" w:themeColor="text1"/>
          <w:spacing w:val="-2"/>
        </w:rPr>
        <w:t xml:space="preserve"> Select Plus for Government</w:t>
      </w:r>
      <w:r w:rsidR="00BB73DC" w:rsidRPr="002C27ED">
        <w:rPr>
          <w:color w:val="000000" w:themeColor="text1"/>
          <w:spacing w:val="-2"/>
        </w:rPr>
        <w:t>。</w:t>
      </w:r>
    </w:p>
    <w:p w:rsidR="002E402E" w:rsidRPr="00A82A96" w:rsidRDefault="002E402E" w:rsidP="002E402E">
      <w:pPr>
        <w:pStyle w:val="ProductList-Body"/>
        <w:rPr>
          <w:lang w:eastAsia="zh-TW"/>
        </w:rPr>
      </w:pPr>
      <w:r w:rsidRPr="00A82A96">
        <w:rPr>
          <w:b/>
          <w:color w:val="00188F"/>
          <w:lang w:eastAsia="zh-TW"/>
        </w:rPr>
        <w:lastRenderedPageBreak/>
        <w:t>儲存格值</w:t>
      </w:r>
    </w:p>
    <w:p w:rsidR="002E402E" w:rsidRPr="00A82A96" w:rsidRDefault="00B97969" w:rsidP="00A50201">
      <w:pPr>
        <w:pStyle w:val="ProductList-Body"/>
        <w:spacing w:after="20"/>
        <w:ind w:left="187"/>
        <w:rPr>
          <w:lang w:eastAsia="zh-TW"/>
        </w:rPr>
      </w:pPr>
      <w:r w:rsidRPr="00EB3D0F">
        <w:rPr>
          <w:rFonts w:ascii="Calibri" w:hAnsi="Calibri"/>
          <w:b/>
        </w:rPr>
        <w:fldChar w:fldCharType="begin"/>
      </w:r>
      <w:r w:rsidRPr="00EB3D0F">
        <w:rPr>
          <w:lang w:eastAsia="zh-TW"/>
        </w:rPr>
        <w:instrText xml:space="preserve"> </w:instrText>
      </w:r>
      <w:r w:rsidRPr="00EB3D0F">
        <w:rPr>
          <w:rFonts w:ascii="Calibri" w:hAnsi="Calibri"/>
          <w:b/>
          <w:lang w:eastAsia="zh-TW"/>
        </w:rPr>
        <w:instrText>AutoTextList  \s NoStyle \t “</w:instrText>
      </w:r>
      <w:r w:rsidRPr="00EB3D0F">
        <w:rPr>
          <w:rFonts w:ascii="Calibri" w:hAnsi="Calibri"/>
          <w:lang w:eastAsia="zh-TW"/>
        </w:rPr>
        <w:instrText>額外產品</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 xml:space="preserve">A </w:t>
      </w:r>
      <w:r w:rsidRPr="00EB3D0F">
        <w:rPr>
          <w:rFonts w:ascii="Calibri" w:hAnsi="Calibri"/>
          <w:b/>
        </w:rPr>
        <w:fldChar w:fldCharType="end"/>
      </w:r>
      <w:r w:rsidR="00BB73DC" w:rsidRPr="00A82A96">
        <w:rPr>
          <w:lang w:eastAsia="zh-TW"/>
        </w:rPr>
        <w:t xml:space="preserve">= </w:t>
      </w:r>
      <w:r w:rsidR="00BB73DC" w:rsidRPr="00A82A96">
        <w:rPr>
          <w:u w:val="single"/>
          <w:lang w:eastAsia="zh-TW"/>
        </w:rPr>
        <w:t>額外產品</w:t>
      </w:r>
      <w:r w:rsidR="00BB73DC" w:rsidRPr="00A82A96">
        <w:rPr>
          <w:lang w:eastAsia="zh-TW"/>
        </w:rPr>
        <w:t>：產品係視為額外產品提供。</w:t>
      </w:r>
    </w:p>
    <w:p w:rsidR="00DA5EB4" w:rsidRPr="00A82A96" w:rsidRDefault="00B97969"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額外產品</w:instrText>
      </w:r>
      <w:r w:rsidRPr="00EB3D0F">
        <w:rPr>
          <w:rFonts w:ascii="Calibri" w:hAnsi="Calibri"/>
          <w:lang w:eastAsia="zh-TW"/>
        </w:rPr>
        <w:instrText xml:space="preserve"> (</w:instrText>
      </w:r>
      <w:r w:rsidRPr="00EB3D0F">
        <w:rPr>
          <w:rFonts w:ascii="Calibri" w:hAnsi="Calibri"/>
          <w:lang w:eastAsia="zh-TW"/>
        </w:rPr>
        <w:instrText>僅限</w:instrText>
      </w:r>
      <w:r w:rsidRPr="00EB3D0F">
        <w:rPr>
          <w:rFonts w:ascii="Calibri" w:hAnsi="Calibri"/>
          <w:lang w:eastAsia="zh-TW"/>
        </w:rPr>
        <w:instrText xml:space="preserve"> EES)</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AE</w:t>
      </w:r>
      <w:r w:rsidRPr="00EB3D0F">
        <w:rPr>
          <w:rFonts w:ascii="Calibri" w:hAnsi="Calibri"/>
          <w:b/>
        </w:rPr>
        <w:fldChar w:fldCharType="end"/>
      </w:r>
      <w:r w:rsidRPr="00EB3D0F">
        <w:rPr>
          <w:rFonts w:ascii="Calibri" w:hAnsi="Calibri"/>
          <w:lang w:eastAsia="zh-TW"/>
        </w:rPr>
        <w:t xml:space="preserve"> </w:t>
      </w:r>
      <w:r w:rsidR="00BB73DC" w:rsidRPr="00A82A96">
        <w:rPr>
          <w:lang w:eastAsia="zh-TW"/>
        </w:rPr>
        <w:t xml:space="preserve">= </w:t>
      </w:r>
      <w:r w:rsidR="00BB73DC" w:rsidRPr="00A82A96">
        <w:rPr>
          <w:u w:val="single"/>
          <w:lang w:eastAsia="zh-TW"/>
        </w:rPr>
        <w:t>額外產品</w:t>
      </w:r>
      <w:r w:rsidR="00BB73DC" w:rsidRPr="00A82A96">
        <w:rPr>
          <w:u w:val="single"/>
          <w:lang w:eastAsia="zh-TW"/>
        </w:rPr>
        <w:t xml:space="preserve"> (</w:t>
      </w:r>
      <w:r w:rsidR="00BB73DC" w:rsidRPr="00A82A96">
        <w:rPr>
          <w:u w:val="single"/>
          <w:lang w:eastAsia="zh-TW"/>
        </w:rPr>
        <w:t>僅限</w:t>
      </w:r>
      <w:r w:rsidR="00BB73DC" w:rsidRPr="00A82A96">
        <w:rPr>
          <w:u w:val="single"/>
          <w:lang w:eastAsia="zh-TW"/>
        </w:rPr>
        <w:t xml:space="preserve"> EES</w:t>
      </w:r>
      <w:proofErr w:type="gramStart"/>
      <w:r w:rsidR="00BB73DC" w:rsidRPr="00A82A96">
        <w:rPr>
          <w:u w:val="single"/>
          <w:lang w:eastAsia="zh-TW"/>
        </w:rPr>
        <w:t>)</w:t>
      </w:r>
      <w:r w:rsidR="00BB73DC" w:rsidRPr="00A82A96">
        <w:rPr>
          <w:lang w:eastAsia="zh-TW"/>
        </w:rPr>
        <w:t>：</w:t>
      </w:r>
      <w:proofErr w:type="gramEnd"/>
      <w:r w:rsidR="00BB73DC" w:rsidRPr="00A82A96">
        <w:rPr>
          <w:lang w:eastAsia="zh-TW"/>
        </w:rPr>
        <w:t>產品在</w:t>
      </w:r>
      <w:r w:rsidR="00BB73DC" w:rsidRPr="00A82A96">
        <w:rPr>
          <w:lang w:eastAsia="zh-TW"/>
        </w:rPr>
        <w:t xml:space="preserve"> </w:t>
      </w:r>
      <w:r w:rsidR="00BB73DC" w:rsidRPr="00A82A96">
        <w:rPr>
          <w:color w:val="000000" w:themeColor="text1"/>
          <w:lang w:eastAsia="zh-TW"/>
        </w:rPr>
        <w:t>Enrollment for Education Solutions</w:t>
      </w:r>
      <w:r w:rsidR="00BB73DC" w:rsidRPr="00A82A96">
        <w:rPr>
          <w:lang w:eastAsia="zh-TW"/>
        </w:rPr>
        <w:t xml:space="preserve"> </w:t>
      </w:r>
      <w:r w:rsidR="00BB73DC" w:rsidRPr="00A82A96">
        <w:rPr>
          <w:lang w:eastAsia="zh-TW"/>
        </w:rPr>
        <w:t>中係視為額外產品提供。</w:t>
      </w:r>
    </w:p>
    <w:p w:rsidR="002E402E" w:rsidRPr="00A82A96" w:rsidRDefault="00B97969"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額外產品</w:instrText>
      </w:r>
      <w:r w:rsidRPr="00EB3D0F">
        <w:rPr>
          <w:rFonts w:ascii="Calibri" w:hAnsi="Calibri"/>
          <w:lang w:eastAsia="zh-TW"/>
        </w:rPr>
        <w:instrText xml:space="preserve"> (</w:instrText>
      </w:r>
      <w:r w:rsidRPr="00EB3D0F">
        <w:rPr>
          <w:rFonts w:ascii="Calibri" w:hAnsi="Calibri"/>
          <w:lang w:eastAsia="zh-TW"/>
        </w:rPr>
        <w:instrText>全組織</w:instrText>
      </w:r>
      <w:r w:rsidRPr="00EB3D0F">
        <w:rPr>
          <w:rFonts w:ascii="Calibri" w:hAnsi="Calibri"/>
          <w:lang w:eastAsia="zh-TW"/>
        </w:rPr>
        <w:instrText>)</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AO</w:t>
      </w:r>
      <w:r w:rsidRPr="00EB3D0F">
        <w:rPr>
          <w:rFonts w:ascii="Calibri" w:hAnsi="Calibri"/>
          <w:b/>
        </w:rPr>
        <w:fldChar w:fldCharType="end"/>
      </w:r>
      <w:r w:rsidR="00BB73DC" w:rsidRPr="00A82A96">
        <w:rPr>
          <w:lang w:eastAsia="zh-TW"/>
        </w:rPr>
        <w:t xml:space="preserve"> = </w:t>
      </w:r>
      <w:r w:rsidR="00BB73DC" w:rsidRPr="00A82A96">
        <w:rPr>
          <w:u w:val="single"/>
          <w:lang w:eastAsia="zh-TW"/>
        </w:rPr>
        <w:t>額外產品</w:t>
      </w:r>
      <w:r w:rsidR="00BB73DC" w:rsidRPr="00A82A96">
        <w:rPr>
          <w:u w:val="single"/>
          <w:lang w:eastAsia="zh-TW"/>
        </w:rPr>
        <w:t xml:space="preserve"> (</w:t>
      </w:r>
      <w:r w:rsidR="00BB73DC" w:rsidRPr="00A82A96">
        <w:rPr>
          <w:u w:val="single"/>
          <w:lang w:eastAsia="zh-TW"/>
        </w:rPr>
        <w:t>全組織</w:t>
      </w:r>
      <w:proofErr w:type="gramStart"/>
      <w:r w:rsidR="00BB73DC" w:rsidRPr="00A82A96">
        <w:rPr>
          <w:u w:val="single"/>
          <w:lang w:eastAsia="zh-TW"/>
        </w:rPr>
        <w:t>)</w:t>
      </w:r>
      <w:r w:rsidR="00BB73DC" w:rsidRPr="00A82A96">
        <w:rPr>
          <w:lang w:eastAsia="zh-TW"/>
        </w:rPr>
        <w:t>：</w:t>
      </w:r>
      <w:proofErr w:type="gramEnd"/>
      <w:r w:rsidR="00BB73DC" w:rsidRPr="00A82A96">
        <w:rPr>
          <w:lang w:eastAsia="zh-TW"/>
        </w:rPr>
        <w:t>產品係視為可供全組織訂購之額外產品提供。</w:t>
      </w:r>
    </w:p>
    <w:p w:rsidR="003A35A1" w:rsidRPr="00A82A96" w:rsidRDefault="00B97969"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應用程式平台產品</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AP</w:t>
      </w:r>
      <w:r w:rsidRPr="00EB3D0F">
        <w:rPr>
          <w:rFonts w:ascii="Calibri" w:hAnsi="Calibri"/>
          <w:b/>
        </w:rPr>
        <w:fldChar w:fldCharType="end"/>
      </w:r>
      <w:r w:rsidR="00BB73DC" w:rsidRPr="00A82A96">
        <w:rPr>
          <w:lang w:eastAsia="zh-TW"/>
        </w:rPr>
        <w:t xml:space="preserve"> = </w:t>
      </w:r>
      <w:r w:rsidR="00BB73DC" w:rsidRPr="00A82A96">
        <w:rPr>
          <w:u w:val="single"/>
          <w:lang w:eastAsia="zh-TW"/>
        </w:rPr>
        <w:t>應用程式平台產品</w:t>
      </w:r>
      <w:r w:rsidR="00BB73DC" w:rsidRPr="00A82A96">
        <w:rPr>
          <w:lang w:eastAsia="zh-TW"/>
        </w:rPr>
        <w:t>：產品係視為應用程式平台產品提供。</w:t>
      </w:r>
    </w:p>
    <w:p w:rsidR="00CB2A13" w:rsidRPr="00A82A96" w:rsidRDefault="00B97969" w:rsidP="00A50201">
      <w:pPr>
        <w:pStyle w:val="ProductList-Body"/>
        <w:spacing w:after="20"/>
        <w:ind w:left="187"/>
      </w:pP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額外產品</w:instrText>
      </w:r>
      <w:r w:rsidRPr="00EB3D0F">
        <w:rPr>
          <w:rFonts w:ascii="Calibri" w:hAnsi="Calibri"/>
        </w:rPr>
        <w:instrText xml:space="preserve"> (</w:instrText>
      </w:r>
      <w:r w:rsidRPr="00EB3D0F">
        <w:rPr>
          <w:rFonts w:ascii="Calibri" w:hAnsi="Calibri"/>
        </w:rPr>
        <w:instrText>僅限</w:instrText>
      </w:r>
      <w:r w:rsidRPr="00EB3D0F">
        <w:rPr>
          <w:rFonts w:ascii="Calibri" w:hAnsi="Calibri"/>
        </w:rPr>
        <w:instrText xml:space="preserve"> OVS-ES)</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AV</w:t>
      </w:r>
      <w:r w:rsidRPr="00EB3D0F">
        <w:rPr>
          <w:rFonts w:ascii="Calibri" w:hAnsi="Calibri"/>
          <w:b/>
        </w:rPr>
        <w:fldChar w:fldCharType="end"/>
      </w:r>
      <w:r w:rsidR="00BB73DC" w:rsidRPr="00A82A96">
        <w:t xml:space="preserve"> = </w:t>
      </w:r>
      <w:r w:rsidR="00BB73DC" w:rsidRPr="00A82A96">
        <w:rPr>
          <w:u w:val="single"/>
        </w:rPr>
        <w:t>額外產品</w:t>
      </w:r>
      <w:r w:rsidR="00BB73DC" w:rsidRPr="00A82A96">
        <w:rPr>
          <w:u w:val="single"/>
        </w:rPr>
        <w:t xml:space="preserve"> (</w:t>
      </w:r>
      <w:r w:rsidR="00BB73DC" w:rsidRPr="00A82A96">
        <w:rPr>
          <w:u w:val="single"/>
        </w:rPr>
        <w:t>僅限</w:t>
      </w:r>
      <w:r w:rsidR="00BB73DC" w:rsidRPr="00A82A96">
        <w:rPr>
          <w:u w:val="single"/>
        </w:rPr>
        <w:t xml:space="preserve"> OVS-ES</w:t>
      </w:r>
      <w:proofErr w:type="gramStart"/>
      <w:r w:rsidR="00BB73DC" w:rsidRPr="00A82A96">
        <w:rPr>
          <w:u w:val="single"/>
        </w:rPr>
        <w:t>)</w:t>
      </w:r>
      <w:r w:rsidR="00BB73DC" w:rsidRPr="00A82A96">
        <w:t>：</w:t>
      </w:r>
      <w:proofErr w:type="gramEnd"/>
      <w:r w:rsidR="00BB73DC" w:rsidRPr="00A82A96">
        <w:t>產品在</w:t>
      </w:r>
      <w:r w:rsidR="00BB73DC" w:rsidRPr="00A82A96">
        <w:t xml:space="preserve"> Open Value Subscription -</w:t>
      </w:r>
      <w:r w:rsidR="00BB73DC" w:rsidRPr="00A82A96">
        <w:rPr>
          <w:color w:val="000000" w:themeColor="text1"/>
        </w:rPr>
        <w:t xml:space="preserve"> Education Solutions</w:t>
      </w:r>
      <w:r w:rsidR="00BB73DC" w:rsidRPr="00A82A96">
        <w:t xml:space="preserve"> </w:t>
      </w:r>
      <w:r w:rsidR="00BB73DC" w:rsidRPr="00A82A96">
        <w:t>中係視為額外產品提供。</w:t>
      </w:r>
    </w:p>
    <w:p w:rsidR="002E402E" w:rsidRPr="00A82A96" w:rsidRDefault="00B97969" w:rsidP="00A50201">
      <w:pPr>
        <w:pStyle w:val="ProductList-Body"/>
        <w:spacing w:after="20"/>
        <w:ind w:left="187"/>
        <w:rPr>
          <w:lang w:eastAsia="zh-TW"/>
        </w:rPr>
      </w:pPr>
      <w:r>
        <w:rPr>
          <w:rFonts w:ascii="Calibri" w:hAnsi="Calibri"/>
          <w:b/>
        </w:rPr>
        <w:fldChar w:fldCharType="begin"/>
      </w:r>
      <w:r>
        <w:rPr>
          <w:rFonts w:ascii="Calibri" w:hAnsi="Calibri"/>
          <w:b/>
          <w:lang w:eastAsia="zh-TW"/>
        </w:rPr>
        <w:instrText xml:space="preserve"> </w:instrText>
      </w:r>
      <w:r>
        <w:rPr>
          <w:color w:val="1F497D"/>
          <w:lang w:eastAsia="zh-TW"/>
        </w:rPr>
        <w:instrText>AutoTextList  \s NoStyle \t “</w:instrText>
      </w:r>
      <w:r w:rsidRPr="00890C87">
        <w:rPr>
          <w:rFonts w:ascii="Calibri" w:hAnsi="Calibri"/>
          <w:lang w:eastAsia="zh-TW"/>
        </w:rPr>
        <w:instrText>核心基礎架構</w:instrText>
      </w:r>
      <w:r>
        <w:rPr>
          <w:color w:val="1F497D"/>
          <w:lang w:eastAsia="zh-TW"/>
        </w:rPr>
        <w:instrText>”</w:instrText>
      </w:r>
      <w:r>
        <w:rPr>
          <w:rFonts w:ascii="Calibri" w:hAnsi="Calibri"/>
          <w:b/>
          <w:lang w:eastAsia="zh-TW"/>
        </w:rPr>
        <w:instrText xml:space="preserve"> </w:instrText>
      </w:r>
      <w:r>
        <w:rPr>
          <w:rFonts w:ascii="Calibri" w:hAnsi="Calibri"/>
          <w:b/>
        </w:rPr>
        <w:fldChar w:fldCharType="separate"/>
      </w:r>
      <w:r>
        <w:rPr>
          <w:color w:val="1F497D"/>
          <w:lang w:eastAsia="zh-TW"/>
        </w:rPr>
        <w:t xml:space="preserve"> </w:t>
      </w:r>
      <w:r w:rsidRPr="00890C87">
        <w:rPr>
          <w:b/>
          <w:lang w:eastAsia="zh-TW"/>
        </w:rPr>
        <w:t>C</w:t>
      </w:r>
      <w:r>
        <w:rPr>
          <w:rFonts w:ascii="Calibri" w:hAnsi="Calibri"/>
          <w:b/>
        </w:rPr>
        <w:fldChar w:fldCharType="end"/>
      </w:r>
      <w:r>
        <w:rPr>
          <w:rFonts w:ascii="Calibri" w:hAnsi="Calibri"/>
          <w:b/>
          <w:lang w:eastAsia="zh-TW"/>
        </w:rPr>
        <w:t xml:space="preserve"> </w:t>
      </w:r>
      <w:r w:rsidR="00BB73DC" w:rsidRPr="00A82A96">
        <w:rPr>
          <w:lang w:eastAsia="zh-TW"/>
        </w:rPr>
        <w:t xml:space="preserve">= </w:t>
      </w:r>
      <w:r w:rsidR="00BB73DC" w:rsidRPr="00A82A96">
        <w:rPr>
          <w:u w:val="single"/>
          <w:lang w:eastAsia="zh-TW"/>
        </w:rPr>
        <w:t>核心基礎架構</w:t>
      </w:r>
      <w:r w:rsidR="00BB73DC" w:rsidRPr="00A82A96">
        <w:rPr>
          <w:lang w:eastAsia="zh-TW"/>
        </w:rPr>
        <w:t>：產品係視為核心基礎架構產品提供。</w:t>
      </w:r>
    </w:p>
    <w:p w:rsidR="002E402E" w:rsidRPr="00A82A96" w:rsidRDefault="00B97969"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自訂的桌面平台</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CP</w:t>
      </w:r>
      <w:r w:rsidRPr="00EB3D0F">
        <w:rPr>
          <w:rFonts w:ascii="Calibri" w:hAnsi="Calibri"/>
          <w:b/>
        </w:rPr>
        <w:fldChar w:fldCharType="end"/>
      </w:r>
      <w:r w:rsidRPr="00EB3D0F">
        <w:rPr>
          <w:rFonts w:ascii="Calibri" w:hAnsi="Calibri"/>
          <w:lang w:eastAsia="zh-TW"/>
        </w:rPr>
        <w:t xml:space="preserve"> </w:t>
      </w:r>
      <w:r w:rsidR="00BB73DC" w:rsidRPr="00A82A96">
        <w:rPr>
          <w:lang w:eastAsia="zh-TW"/>
        </w:rPr>
        <w:t xml:space="preserve">= </w:t>
      </w:r>
      <w:r w:rsidR="00BB73DC" w:rsidRPr="00A82A96">
        <w:rPr>
          <w:u w:val="single"/>
          <w:lang w:eastAsia="zh-TW"/>
        </w:rPr>
        <w:t>自訂的桌面平台</w:t>
      </w:r>
      <w:r w:rsidR="00BB73DC" w:rsidRPr="00A82A96">
        <w:rPr>
          <w:lang w:eastAsia="zh-TW"/>
        </w:rPr>
        <w:t>：依</w:t>
      </w:r>
      <w:r w:rsidR="00BB73DC" w:rsidRPr="00A82A96">
        <w:rPr>
          <w:lang w:eastAsia="zh-TW"/>
        </w:rPr>
        <w:t xml:space="preserve"> Open </w:t>
      </w:r>
      <w:r w:rsidR="00BB73DC" w:rsidRPr="00A82A96">
        <w:rPr>
          <w:lang w:eastAsia="zh-TW"/>
        </w:rPr>
        <w:t>或</w:t>
      </w:r>
      <w:r w:rsidR="00BB73DC" w:rsidRPr="00A82A96">
        <w:rPr>
          <w:lang w:eastAsia="zh-TW"/>
        </w:rPr>
        <w:t xml:space="preserve"> Open Value </w:t>
      </w:r>
      <w:r w:rsidR="00BB73DC" w:rsidRPr="00A82A96">
        <w:rPr>
          <w:lang w:eastAsia="zh-TW"/>
        </w:rPr>
        <w:t>將產品視為自訂的桌面平台產品提供。選取全組織</w:t>
      </w:r>
      <w:r w:rsidR="00BB73DC" w:rsidRPr="00A82A96">
        <w:rPr>
          <w:lang w:eastAsia="zh-TW"/>
        </w:rPr>
        <w:t>/</w:t>
      </w:r>
      <w:r w:rsidR="00BB73DC" w:rsidRPr="00A82A96">
        <w:rPr>
          <w:lang w:eastAsia="zh-TW"/>
        </w:rPr>
        <w:t>全公司選擇方案之商業或政府客戶之訂閱。</w:t>
      </w:r>
    </w:p>
    <w:p w:rsidR="002E402E" w:rsidRPr="00A82A96" w:rsidRDefault="00B97969"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Industry Device</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ID</w:t>
      </w:r>
      <w:r w:rsidRPr="00EB3D0F">
        <w:rPr>
          <w:rFonts w:ascii="Calibri" w:hAnsi="Calibri"/>
          <w:b/>
        </w:rPr>
        <w:fldChar w:fldCharType="end"/>
      </w:r>
      <w:r w:rsidRPr="00EB3D0F">
        <w:rPr>
          <w:rFonts w:ascii="Calibri" w:hAnsi="Calibri"/>
          <w:lang w:eastAsia="zh-TW"/>
        </w:rPr>
        <w:t xml:space="preserve"> </w:t>
      </w:r>
      <w:r w:rsidR="00BB73DC" w:rsidRPr="00A82A96">
        <w:rPr>
          <w:lang w:eastAsia="zh-TW"/>
        </w:rPr>
        <w:t xml:space="preserve">= </w:t>
      </w:r>
      <w:r w:rsidR="00BB73DC" w:rsidRPr="00A82A96">
        <w:rPr>
          <w:u w:val="single"/>
          <w:lang w:eastAsia="zh-TW"/>
        </w:rPr>
        <w:t>Industry Device</w:t>
      </w:r>
      <w:r w:rsidR="00BB73DC" w:rsidRPr="00A82A96">
        <w:rPr>
          <w:lang w:eastAsia="zh-TW"/>
        </w:rPr>
        <w:t>：產品係視為</w:t>
      </w:r>
      <w:r w:rsidR="00BB73DC" w:rsidRPr="00A82A96">
        <w:rPr>
          <w:lang w:eastAsia="zh-TW"/>
        </w:rPr>
        <w:t xml:space="preserve"> Industry Device </w:t>
      </w:r>
      <w:r w:rsidR="00BB73DC" w:rsidRPr="00A82A96">
        <w:rPr>
          <w:lang w:eastAsia="zh-TW"/>
        </w:rPr>
        <w:t>方案產品提供。</w:t>
      </w:r>
    </w:p>
    <w:p w:rsidR="002E402E" w:rsidRPr="00A82A96" w:rsidRDefault="005F64BB" w:rsidP="00A50201">
      <w:pPr>
        <w:pStyle w:val="ProductList-Body"/>
        <w:spacing w:after="20"/>
        <w:ind w:left="187"/>
      </w:pPr>
      <w:r w:rsidRPr="00EB3D0F">
        <w:rPr>
          <w:rFonts w:ascii="Calibri" w:hAnsi="Calibri"/>
          <w:b/>
        </w:rPr>
        <w:fldChar w:fldCharType="begin"/>
      </w:r>
      <w:r w:rsidRPr="00EB3D0F">
        <w:rPr>
          <w:rFonts w:ascii="Calibri" w:hAnsi="Calibri"/>
          <w:b/>
          <w:lang w:val="pt-BR"/>
        </w:rPr>
        <w:instrText xml:space="preserve"> AutoTextList  \s NoStyle \t “</w:instrText>
      </w:r>
      <w:r w:rsidRPr="00EB3D0F">
        <w:rPr>
          <w:rFonts w:ascii="Calibri" w:hAnsi="Calibri"/>
          <w:lang w:val="pt-BR"/>
        </w:rPr>
        <w:instrText xml:space="preserve">Enterprise </w:instrText>
      </w:r>
      <w:r w:rsidRPr="00EB3D0F">
        <w:rPr>
          <w:rFonts w:ascii="Calibri" w:hAnsi="Calibri"/>
        </w:rPr>
        <w:instrText>產品</w:instrText>
      </w:r>
      <w:r w:rsidRPr="00EB3D0F">
        <w:rPr>
          <w:rFonts w:ascii="Calibri" w:hAnsi="Calibri"/>
          <w:b/>
          <w:lang w:val="pt-BR"/>
        </w:rPr>
        <w:instrText xml:space="preserve">” </w:instrText>
      </w:r>
      <w:r w:rsidRPr="00EB3D0F">
        <w:rPr>
          <w:rFonts w:ascii="Calibri" w:hAnsi="Calibri"/>
          <w:b/>
        </w:rPr>
        <w:fldChar w:fldCharType="separate"/>
      </w:r>
      <w:r w:rsidRPr="00EB3D0F">
        <w:rPr>
          <w:rFonts w:ascii="Calibri" w:hAnsi="Calibri"/>
          <w:b/>
          <w:lang w:val="pt-BR"/>
        </w:rPr>
        <w:t xml:space="preserve">E </w:t>
      </w:r>
      <w:r w:rsidRPr="00EB3D0F">
        <w:rPr>
          <w:rFonts w:ascii="Calibri" w:hAnsi="Calibri"/>
          <w:b/>
        </w:rPr>
        <w:fldChar w:fldCharType="end"/>
      </w:r>
      <w:r w:rsidR="00BB73DC" w:rsidRPr="00A82A96">
        <w:t xml:space="preserve">= </w:t>
      </w:r>
      <w:r w:rsidR="00BB73DC" w:rsidRPr="00A82A96">
        <w:rPr>
          <w:u w:val="single"/>
        </w:rPr>
        <w:t xml:space="preserve">Enterprise </w:t>
      </w:r>
      <w:r w:rsidR="00BB73DC" w:rsidRPr="00A82A96">
        <w:rPr>
          <w:u w:val="single"/>
        </w:rPr>
        <w:t>產品</w:t>
      </w:r>
      <w:r w:rsidR="00BB73DC" w:rsidRPr="00A82A96">
        <w:t>：產品係視為</w:t>
      </w:r>
      <w:r w:rsidR="00BB73DC" w:rsidRPr="00A82A96">
        <w:t xml:space="preserve"> Enterprise </w:t>
      </w:r>
      <w:r w:rsidR="00BB73DC" w:rsidRPr="00A82A96">
        <w:t>產品而非桌面產品提供。</w:t>
      </w:r>
    </w:p>
    <w:p w:rsidR="002E402E" w:rsidRPr="00A82A96" w:rsidRDefault="00203515" w:rsidP="00A50201">
      <w:pPr>
        <w:pStyle w:val="ProductList-Body"/>
        <w:spacing w:after="20"/>
        <w:ind w:left="187"/>
      </w:pPr>
      <w:r>
        <w:rPr>
          <w:rFonts w:ascii="Calibri" w:hAnsi="Calibri"/>
          <w:b/>
          <w:lang w:val="pt-BR"/>
        </w:rPr>
        <w:fldChar w:fldCharType="begin"/>
      </w:r>
      <w:r w:rsidRPr="00EB3D0F">
        <w:rPr>
          <w:rFonts w:ascii="Calibri" w:hAnsi="Calibri"/>
          <w:b/>
          <w:lang w:val="en-IN"/>
        </w:rPr>
        <w:instrText xml:space="preserve"> </w:instrText>
      </w:r>
      <w:r>
        <w:rPr>
          <w:color w:val="1F497D"/>
        </w:rPr>
        <w:instrText>AutoTextList  \s NoStyle \t “</w:instrText>
      </w:r>
      <w:r w:rsidRPr="00EB3D0F">
        <w:rPr>
          <w:rFonts w:ascii="Calibri" w:hAnsi="Calibri"/>
        </w:rPr>
        <w:instrText xml:space="preserve">Education </w:instrText>
      </w:r>
      <w:r w:rsidRPr="00EB3D0F">
        <w:rPr>
          <w:rFonts w:ascii="Calibri" w:hAnsi="Calibri"/>
        </w:rPr>
        <w:instrText>桌面</w:instrText>
      </w:r>
      <w:r>
        <w:rPr>
          <w:color w:val="1F497D"/>
        </w:rPr>
        <w:instrText>”</w:instrText>
      </w:r>
      <w:r w:rsidRPr="00EB3D0F">
        <w:rPr>
          <w:rFonts w:ascii="Calibri" w:hAnsi="Calibri"/>
          <w:b/>
          <w:lang w:val="en-IN"/>
        </w:rPr>
        <w:instrText xml:space="preserve"> </w:instrText>
      </w:r>
      <w:r>
        <w:rPr>
          <w:rFonts w:ascii="Calibri" w:hAnsi="Calibri"/>
          <w:b/>
          <w:lang w:val="pt-BR"/>
        </w:rPr>
        <w:fldChar w:fldCharType="separate"/>
      </w:r>
      <w:r w:rsidRPr="00EB3D0F">
        <w:rPr>
          <w:b/>
          <w:bCs/>
          <w:color w:val="000000" w:themeColor="text1"/>
        </w:rPr>
        <w:t>ED</w:t>
      </w:r>
      <w:r>
        <w:rPr>
          <w:rFonts w:ascii="Calibri" w:hAnsi="Calibri"/>
          <w:b/>
          <w:lang w:val="pt-BR"/>
        </w:rPr>
        <w:fldChar w:fldCharType="end"/>
      </w:r>
      <w:r w:rsidR="00A12BF4">
        <w:rPr>
          <w:rFonts w:ascii="Calibri" w:hAnsi="Calibri"/>
          <w:b/>
        </w:rPr>
        <w:t xml:space="preserve"> </w:t>
      </w:r>
      <w:r w:rsidR="00BB73DC" w:rsidRPr="00A82A96">
        <w:t xml:space="preserve">= </w:t>
      </w:r>
      <w:r w:rsidR="00BB73DC" w:rsidRPr="00A82A96">
        <w:rPr>
          <w:u w:val="single"/>
        </w:rPr>
        <w:t xml:space="preserve">Education </w:t>
      </w:r>
      <w:r w:rsidR="00BB73DC" w:rsidRPr="00A82A96">
        <w:rPr>
          <w:u w:val="single"/>
        </w:rPr>
        <w:t>桌面</w:t>
      </w:r>
      <w:r w:rsidR="00BB73DC" w:rsidRPr="00A82A96">
        <w:t>：產品係依</w:t>
      </w:r>
      <w:r w:rsidR="00BB73DC" w:rsidRPr="00A82A96">
        <w:t xml:space="preserve"> Enrollment for Education Solutions </w:t>
      </w:r>
      <w:r w:rsidR="00BB73DC" w:rsidRPr="00A82A96">
        <w:t>和</w:t>
      </w:r>
      <w:r w:rsidR="00BB73DC" w:rsidRPr="00A82A96">
        <w:t xml:space="preserve"> Open Value Subscription – Education Solutions </w:t>
      </w:r>
      <w:r w:rsidR="00BB73DC" w:rsidRPr="00A82A96">
        <w:t>視為含</w:t>
      </w:r>
      <w:r w:rsidR="00BB73DC" w:rsidRPr="00A82A96">
        <w:t xml:space="preserve"> Enterprise CAL </w:t>
      </w:r>
      <w:r w:rsidR="00BB73DC" w:rsidRPr="00A82A96">
        <w:t>套件</w:t>
      </w:r>
      <w:r w:rsidR="00BB73DC" w:rsidRPr="00A82A96">
        <w:t xml:space="preserve"> "Education Desktop" </w:t>
      </w:r>
      <w:r w:rsidR="00BB73DC" w:rsidRPr="00A82A96">
        <w:fldChar w:fldCharType="begin"/>
      </w:r>
      <w:r w:rsidR="00BB73DC" w:rsidRPr="00A82A96">
        <w:instrText xml:space="preserve">XE "Enterprise CAL </w:instrText>
      </w:r>
      <w:r w:rsidR="00BB73DC" w:rsidRPr="00A82A96">
        <w:instrText>套件</w:instrText>
      </w:r>
      <w:r w:rsidR="00BB73DC" w:rsidRPr="00A82A96">
        <w:instrText>"</w:instrText>
      </w:r>
      <w:r w:rsidR="00BB73DC" w:rsidRPr="00A82A96">
        <w:fldChar w:fldCharType="end"/>
      </w:r>
      <w:r w:rsidR="00BB73DC" w:rsidRPr="00A82A96">
        <w:t>或</w:t>
      </w:r>
      <w:r w:rsidR="00BB73DC" w:rsidRPr="00A82A96">
        <w:t xml:space="preserve"> Core CAL </w:t>
      </w:r>
      <w:r w:rsidR="00BB73DC" w:rsidRPr="00A82A96">
        <w:t>套件</w:t>
      </w:r>
      <w:r w:rsidR="00BB73DC" w:rsidRPr="00A82A96">
        <w:t xml:space="preserve"> "Education Desktop" </w:t>
      </w:r>
      <w:r w:rsidR="00BB73DC" w:rsidRPr="00A82A96">
        <w:fldChar w:fldCharType="begin"/>
      </w:r>
      <w:r w:rsidR="00BB73DC" w:rsidRPr="00A82A96">
        <w:instrText xml:space="preserve">XE "Core CAL </w:instrText>
      </w:r>
      <w:r w:rsidR="00BB73DC" w:rsidRPr="00A82A96">
        <w:instrText>套件</w:instrText>
      </w:r>
      <w:r w:rsidR="00BB73DC" w:rsidRPr="00A82A96">
        <w:instrText>"</w:instrText>
      </w:r>
      <w:r w:rsidR="00BB73DC" w:rsidRPr="00A82A96">
        <w:fldChar w:fldCharType="end"/>
      </w:r>
      <w:r w:rsidR="00BB73DC" w:rsidRPr="00A82A96">
        <w:t>之</w:t>
      </w:r>
      <w:r w:rsidR="00BB73DC" w:rsidRPr="00A82A96">
        <w:t xml:space="preserve"> Education </w:t>
      </w:r>
      <w:r w:rsidR="00BB73DC" w:rsidRPr="00A82A96">
        <w:t>桌面平台產品提供。</w:t>
      </w:r>
    </w:p>
    <w:p w:rsidR="00CB2A13" w:rsidRPr="00A82A96" w:rsidRDefault="00203515" w:rsidP="00A50201">
      <w:pPr>
        <w:pStyle w:val="ProductList-Body"/>
        <w:spacing w:after="20"/>
        <w:ind w:left="187"/>
      </w:pP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 xml:space="preserve">Enterprise </w:instrText>
      </w:r>
      <w:r w:rsidRPr="00EB3D0F">
        <w:rPr>
          <w:rFonts w:ascii="Calibri" w:hAnsi="Calibri"/>
        </w:rPr>
        <w:instrText>線上服務</w:instrText>
      </w:r>
      <w:r w:rsidRPr="00EB3D0F">
        <w:rPr>
          <w:rFonts w:ascii="Calibri" w:hAnsi="Calibri"/>
        </w:rPr>
        <w:instrText xml:space="preserve"> (</w:instrText>
      </w:r>
      <w:r w:rsidRPr="00EB3D0F">
        <w:rPr>
          <w:rFonts w:ascii="Calibri" w:hAnsi="Calibri"/>
        </w:rPr>
        <w:instrText>僅限</w:instrText>
      </w:r>
      <w:r w:rsidRPr="00EB3D0F">
        <w:rPr>
          <w:rFonts w:ascii="Calibri" w:hAnsi="Calibri"/>
        </w:rPr>
        <w:instrText xml:space="preserve"> EES)</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EE</w:t>
      </w:r>
      <w:r w:rsidRPr="00EB3D0F">
        <w:rPr>
          <w:rFonts w:ascii="Calibri" w:hAnsi="Calibri"/>
          <w:b/>
        </w:rPr>
        <w:fldChar w:fldCharType="end"/>
      </w:r>
      <w:r w:rsidRPr="00EB3D0F">
        <w:rPr>
          <w:rFonts w:ascii="Calibri" w:hAnsi="Calibri"/>
        </w:rPr>
        <w:t xml:space="preserve"> </w:t>
      </w:r>
      <w:r w:rsidR="00BB73DC" w:rsidRPr="00A82A96">
        <w:t xml:space="preserve">= </w:t>
      </w:r>
      <w:r w:rsidR="00BB73DC" w:rsidRPr="00A82A96">
        <w:rPr>
          <w:u w:val="single"/>
        </w:rPr>
        <w:t xml:space="preserve">Enterprise </w:t>
      </w:r>
      <w:r w:rsidR="00BB73DC" w:rsidRPr="00A82A96">
        <w:rPr>
          <w:u w:val="single"/>
        </w:rPr>
        <w:t>線上服務</w:t>
      </w:r>
      <w:r w:rsidR="00BB73DC" w:rsidRPr="00A82A96">
        <w:rPr>
          <w:u w:val="single"/>
        </w:rPr>
        <w:t xml:space="preserve"> (</w:t>
      </w:r>
      <w:r w:rsidR="00BB73DC" w:rsidRPr="00A82A96">
        <w:rPr>
          <w:u w:val="single"/>
        </w:rPr>
        <w:t>僅限</w:t>
      </w:r>
      <w:r w:rsidR="00BB73DC" w:rsidRPr="00A82A96">
        <w:rPr>
          <w:u w:val="single"/>
        </w:rPr>
        <w:t xml:space="preserve"> EES</w:t>
      </w:r>
      <w:proofErr w:type="gramStart"/>
      <w:r w:rsidR="00BB73DC" w:rsidRPr="00A82A96">
        <w:rPr>
          <w:u w:val="single"/>
        </w:rPr>
        <w:t>)</w:t>
      </w:r>
      <w:r w:rsidR="00BB73DC" w:rsidRPr="00A82A96">
        <w:t>：</w:t>
      </w:r>
      <w:proofErr w:type="gramEnd"/>
      <w:r w:rsidR="00BB73DC" w:rsidRPr="00A82A96">
        <w:t>線上服務係視為</w:t>
      </w:r>
      <w:r w:rsidR="00BB73DC" w:rsidRPr="00A82A96">
        <w:t xml:space="preserve"> Enterprise </w:t>
      </w:r>
      <w:r w:rsidR="00BB73DC" w:rsidRPr="00A82A96">
        <w:t>線上服務或平台線上服務提供，且可滿足</w:t>
      </w:r>
      <w:r w:rsidR="00BB73DC" w:rsidRPr="00A82A96">
        <w:t xml:space="preserve"> Enterprise </w:t>
      </w:r>
      <w:r w:rsidR="00BB73DC" w:rsidRPr="00A82A96">
        <w:t>產品需求，但僅限</w:t>
      </w:r>
      <w:r w:rsidR="00BB73DC" w:rsidRPr="00A82A96">
        <w:t xml:space="preserve"> </w:t>
      </w:r>
      <w:r w:rsidR="00BB73DC" w:rsidRPr="00A82A96">
        <w:rPr>
          <w:color w:val="000000" w:themeColor="text1"/>
        </w:rPr>
        <w:t>Enrollment for Education Solutions</w:t>
      </w:r>
      <w:r w:rsidR="00BB73DC" w:rsidRPr="00A82A96">
        <w:t xml:space="preserve"> </w:t>
      </w:r>
      <w:r w:rsidR="00BB73DC" w:rsidRPr="00A82A96">
        <w:t>中。</w:t>
      </w:r>
      <w:r w:rsidR="00BB73DC" w:rsidRPr="00A82A96">
        <w:t xml:space="preserve">EE for Core CAL </w:t>
      </w:r>
      <w:r w:rsidR="00BB73DC" w:rsidRPr="00A82A96">
        <w:t>及</w:t>
      </w:r>
      <w:r w:rsidR="00BB73DC" w:rsidRPr="00A82A96">
        <w:t xml:space="preserve"> Enterprise CAL </w:t>
      </w:r>
      <w:r w:rsidR="00BB73DC" w:rsidRPr="00A82A96">
        <w:t>套件</w:t>
      </w:r>
      <w:r w:rsidR="00BB73DC" w:rsidRPr="00A82A96">
        <w:t xml:space="preserve"> “Enterprise Online Server EES Only” </w:t>
      </w:r>
      <w:r w:rsidR="00BB73DC" w:rsidRPr="00A82A96">
        <w:fldChar w:fldCharType="begin"/>
      </w:r>
      <w:r w:rsidR="00BB73DC" w:rsidRPr="00A82A96">
        <w:instrText xml:space="preserve">XE "Enterprise CAL </w:instrText>
      </w:r>
      <w:r w:rsidR="00BB73DC" w:rsidRPr="00A82A96">
        <w:instrText>套件</w:instrText>
      </w:r>
      <w:r w:rsidR="00BB73DC" w:rsidRPr="00A82A96">
        <w:instrText>"</w:instrText>
      </w:r>
      <w:r w:rsidR="00BB73DC" w:rsidRPr="00A82A96">
        <w:fldChar w:fldCharType="end"/>
      </w:r>
      <w:r w:rsidR="00BB73DC" w:rsidRPr="00A82A96">
        <w:t>必須有對應的</w:t>
      </w:r>
      <w:r w:rsidR="00BB73DC" w:rsidRPr="00A82A96">
        <w:t xml:space="preserve"> CAL Suite Bridge</w:t>
      </w:r>
      <w:r w:rsidR="00BB73DC" w:rsidRPr="00A82A96">
        <w:t>。</w:t>
      </w:r>
    </w:p>
    <w:p w:rsidR="002E402E" w:rsidRPr="00A82A96" w:rsidRDefault="00203515" w:rsidP="00A50201">
      <w:pPr>
        <w:pStyle w:val="ProductList-Body"/>
        <w:spacing w:after="20"/>
        <w:ind w:left="187"/>
      </w:pPr>
      <w:r>
        <w:rPr>
          <w:rFonts w:ascii="Calibri" w:hAnsi="Calibri"/>
          <w:b/>
        </w:rPr>
        <w:fldChar w:fldCharType="begin"/>
      </w:r>
      <w:r>
        <w:rPr>
          <w:rFonts w:ascii="Calibri" w:hAnsi="Calibri"/>
          <w:b/>
        </w:rPr>
        <w:instrText xml:space="preserve"> </w:instrText>
      </w:r>
      <w:r>
        <w:rPr>
          <w:color w:val="1F497D"/>
        </w:rPr>
        <w:instrText>AutoTextList  \s NoStyle \t “</w:instrText>
      </w:r>
      <w:r w:rsidRPr="00EB3D0F">
        <w:rPr>
          <w:rFonts w:ascii="Calibri" w:hAnsi="Calibri"/>
        </w:rPr>
        <w:instrText>Enterprise Online Service</w:instrText>
      </w:r>
      <w:r>
        <w:rPr>
          <w:color w:val="1F497D"/>
        </w:rPr>
        <w:instrText>”</w:instrText>
      </w:r>
      <w:r>
        <w:rPr>
          <w:rFonts w:ascii="Calibri" w:hAnsi="Calibri"/>
          <w:b/>
        </w:rPr>
        <w:instrText xml:space="preserve"> </w:instrText>
      </w:r>
      <w:r>
        <w:rPr>
          <w:rFonts w:ascii="Calibri" w:hAnsi="Calibri"/>
          <w:b/>
        </w:rPr>
        <w:fldChar w:fldCharType="separate"/>
      </w:r>
      <w:r w:rsidRPr="00EB3D0F">
        <w:rPr>
          <w:b/>
          <w:bCs/>
          <w:color w:val="000000" w:themeColor="text1"/>
        </w:rPr>
        <w:t>EO</w:t>
      </w:r>
      <w:r>
        <w:rPr>
          <w:rFonts w:ascii="Calibri" w:hAnsi="Calibri"/>
          <w:b/>
        </w:rPr>
        <w:fldChar w:fldCharType="end"/>
      </w:r>
      <w:r>
        <w:rPr>
          <w:rFonts w:ascii="Calibri" w:hAnsi="Calibri"/>
          <w:b/>
        </w:rPr>
        <w:t xml:space="preserve"> </w:t>
      </w:r>
      <w:r w:rsidR="00BB73DC" w:rsidRPr="00A82A96">
        <w:t xml:space="preserve">= </w:t>
      </w:r>
      <w:r w:rsidR="00BB73DC" w:rsidRPr="00A82A96">
        <w:rPr>
          <w:u w:val="single"/>
        </w:rPr>
        <w:t>Enterprise Online Service</w:t>
      </w:r>
      <w:r w:rsidR="00BB73DC" w:rsidRPr="00A82A96">
        <w:t>：線上服務係視為</w:t>
      </w:r>
      <w:r w:rsidR="00BB73DC" w:rsidRPr="00A82A96">
        <w:t xml:space="preserve"> Enterprise </w:t>
      </w:r>
      <w:r w:rsidR="00BB73DC" w:rsidRPr="00A82A96">
        <w:t>線上服務或平台線上服務提供，且可滿足</w:t>
      </w:r>
      <w:r w:rsidR="00BB73DC" w:rsidRPr="00A82A96">
        <w:t xml:space="preserve"> Enterprise </w:t>
      </w:r>
      <w:r w:rsidR="00BB73DC" w:rsidRPr="00A82A96">
        <w:t>產品需求。</w:t>
      </w:r>
      <w:r w:rsidR="00BB73DC" w:rsidRPr="00A82A96">
        <w:t xml:space="preserve">EO for Core CAL </w:t>
      </w:r>
      <w:r w:rsidR="00BB73DC" w:rsidRPr="00A82A96">
        <w:t>及</w:t>
      </w:r>
      <w:r w:rsidR="00BB73DC" w:rsidRPr="00A82A96">
        <w:t xml:space="preserve"> Enterprise CAL </w:t>
      </w:r>
      <w:r w:rsidR="00BB73DC" w:rsidRPr="00A82A96">
        <w:t>套件</w:t>
      </w:r>
      <w:r w:rsidR="00BB73DC" w:rsidRPr="00A82A96">
        <w:t xml:space="preserve"> "Enterprise Online Service" </w:t>
      </w:r>
      <w:r w:rsidR="00BB73DC" w:rsidRPr="00A82A96">
        <w:fldChar w:fldCharType="begin"/>
      </w:r>
      <w:r w:rsidR="00BB73DC" w:rsidRPr="00A82A96">
        <w:instrText xml:space="preserve">XE "Enterprise CAL </w:instrText>
      </w:r>
      <w:r w:rsidR="00BB73DC" w:rsidRPr="00A82A96">
        <w:instrText>套件</w:instrText>
      </w:r>
      <w:r w:rsidR="00BB73DC" w:rsidRPr="00A82A96">
        <w:instrText>"</w:instrText>
      </w:r>
      <w:r w:rsidR="00BB73DC" w:rsidRPr="00A82A96">
        <w:fldChar w:fldCharType="end"/>
      </w:r>
      <w:r w:rsidR="00BB73DC" w:rsidRPr="00A82A96">
        <w:t>必須有對應的</w:t>
      </w:r>
      <w:r w:rsidR="00BB73DC" w:rsidRPr="00A82A96">
        <w:t xml:space="preserve"> CAL Suite Bridge</w:t>
      </w:r>
      <w:r w:rsidR="00BB73DC" w:rsidRPr="00A82A96">
        <w:t>。</w:t>
      </w:r>
    </w:p>
    <w:p w:rsidR="002E402E" w:rsidRPr="00A82A96" w:rsidRDefault="00203515" w:rsidP="00A50201">
      <w:pPr>
        <w:pStyle w:val="ProductList-Body"/>
        <w:spacing w:after="20"/>
        <w:ind w:left="187"/>
      </w:pP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企業桌面</w:instrText>
      </w:r>
      <w:r w:rsidRPr="00EB3D0F">
        <w:rPr>
          <w:rFonts w:ascii="Calibri" w:hAnsi="Calibri"/>
        </w:rPr>
        <w:instrText xml:space="preserve"> (Enterprise Desktop) </w:instrText>
      </w:r>
      <w:r w:rsidRPr="00EB3D0F">
        <w:rPr>
          <w:rFonts w:ascii="Calibri" w:hAnsi="Calibri"/>
        </w:rPr>
        <w:instrText>平台產品</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EP</w:t>
      </w:r>
      <w:r w:rsidRPr="00EB3D0F">
        <w:rPr>
          <w:rFonts w:ascii="Calibri" w:hAnsi="Calibri"/>
          <w:b/>
        </w:rPr>
        <w:fldChar w:fldCharType="end"/>
      </w:r>
      <w:r w:rsidR="00F24E97">
        <w:rPr>
          <w:rFonts w:ascii="Calibri" w:hAnsi="Calibri"/>
          <w:b/>
        </w:rPr>
        <w:t xml:space="preserve"> </w:t>
      </w:r>
      <w:r w:rsidR="00BB73DC" w:rsidRPr="00A82A96">
        <w:t xml:space="preserve">= </w:t>
      </w:r>
      <w:r w:rsidR="00BB73DC" w:rsidRPr="00A82A96">
        <w:rPr>
          <w:u w:val="single"/>
        </w:rPr>
        <w:t>企業桌面</w:t>
      </w:r>
      <w:r w:rsidR="00BB73DC" w:rsidRPr="00A82A96">
        <w:rPr>
          <w:u w:val="single"/>
        </w:rPr>
        <w:t xml:space="preserve"> (Enterprise Desktop) </w:t>
      </w:r>
      <w:r w:rsidR="00BB73DC" w:rsidRPr="00A82A96">
        <w:rPr>
          <w:u w:val="single"/>
        </w:rPr>
        <w:t>平台產品</w:t>
      </w:r>
      <w:r w:rsidR="00BB73DC" w:rsidRPr="00A82A96">
        <w:t>：產品係視為同時也是企業桌面</w:t>
      </w:r>
      <w:r w:rsidR="00BB73DC" w:rsidRPr="00A82A96">
        <w:t xml:space="preserve"> (Enterprise Desktop) </w:t>
      </w:r>
      <w:r w:rsidR="00BB73DC" w:rsidRPr="00A82A96">
        <w:t>平台產品之</w:t>
      </w:r>
      <w:r w:rsidR="00BB73DC" w:rsidRPr="00A82A96">
        <w:t xml:space="preserve"> Enterprise </w:t>
      </w:r>
      <w:r w:rsidR="00BB73DC" w:rsidRPr="00A82A96">
        <w:t>產品提供。</w:t>
      </w:r>
      <w:r w:rsidR="00BB73DC" w:rsidRPr="00A82A96">
        <w:t xml:space="preserve">MDOP "Enterprise Desktop Platform Product" </w:t>
      </w:r>
      <w:r w:rsidR="00BB73DC" w:rsidRPr="00A82A96">
        <w:fldChar w:fldCharType="begin"/>
      </w:r>
      <w:r w:rsidR="00BB73DC" w:rsidRPr="00A82A96">
        <w:instrText>XE "MDOP"</w:instrText>
      </w:r>
      <w:r w:rsidR="00BB73DC" w:rsidRPr="00A82A96">
        <w:fldChar w:fldCharType="end"/>
      </w:r>
      <w:r w:rsidR="00BB73DC" w:rsidRPr="00A82A96">
        <w:t>是選擇性</w:t>
      </w:r>
      <w:r w:rsidR="00BB73DC" w:rsidRPr="00A82A96">
        <w:t xml:space="preserve"> EP</w:t>
      </w:r>
      <w:r w:rsidR="00BB73DC" w:rsidRPr="00A82A96">
        <w:t>。</w:t>
      </w:r>
    </w:p>
    <w:p w:rsidR="002E402E" w:rsidRPr="00495969" w:rsidRDefault="00203515" w:rsidP="00A50201">
      <w:pPr>
        <w:pStyle w:val="ProductList-Body"/>
        <w:spacing w:after="20"/>
        <w:ind w:left="187"/>
      </w:pPr>
      <w:r w:rsidRPr="00EB3D0F">
        <w:rPr>
          <w:rFonts w:ascii="Calibri" w:hAnsi="Calibri"/>
          <w:b/>
        </w:rPr>
        <w:fldChar w:fldCharType="begin"/>
      </w:r>
      <w:r w:rsidRPr="00495969">
        <w:rPr>
          <w:rFonts w:ascii="Calibri" w:hAnsi="Calibri"/>
          <w:b/>
        </w:rPr>
        <w:instrText xml:space="preserve"> AutoTextList  \s NoStyle \t “</w:instrText>
      </w:r>
      <w:r w:rsidRPr="00495969">
        <w:rPr>
          <w:rFonts w:ascii="Calibri" w:hAnsi="Calibri"/>
        </w:rPr>
        <w:instrText xml:space="preserve">SA </w:instrText>
      </w:r>
      <w:r w:rsidRPr="00EB3D0F">
        <w:rPr>
          <w:rFonts w:ascii="Calibri" w:hAnsi="Calibri"/>
        </w:rPr>
        <w:instrText>及</w:instrText>
      </w:r>
      <w:r w:rsidRPr="00495969">
        <w:rPr>
          <w:rFonts w:ascii="Calibri" w:hAnsi="Calibri"/>
        </w:rPr>
        <w:instrText xml:space="preserve"> L/SA </w:instrText>
      </w:r>
      <w:r w:rsidRPr="00EB3D0F">
        <w:rPr>
          <w:rFonts w:ascii="Calibri" w:hAnsi="Calibri"/>
        </w:rPr>
        <w:instrText>之</w:instrText>
      </w:r>
      <w:r w:rsidRPr="00495969">
        <w:rPr>
          <w:rFonts w:ascii="Calibri" w:hAnsi="Calibri"/>
        </w:rPr>
        <w:instrText xml:space="preserve"> Open License</w:instrText>
      </w:r>
      <w:r w:rsidRPr="00495969">
        <w:rPr>
          <w:rFonts w:ascii="Calibri" w:hAnsi="Calibri"/>
          <w:b/>
        </w:rPr>
        <w:instrText xml:space="preserve">” </w:instrText>
      </w:r>
      <w:r w:rsidRPr="00EB3D0F">
        <w:rPr>
          <w:rFonts w:ascii="Calibri" w:hAnsi="Calibri"/>
          <w:b/>
        </w:rPr>
        <w:fldChar w:fldCharType="separate"/>
      </w:r>
      <w:r w:rsidRPr="00495969">
        <w:rPr>
          <w:rFonts w:ascii="Calibri" w:hAnsi="Calibri"/>
          <w:b/>
        </w:rPr>
        <w:t>OA</w:t>
      </w:r>
      <w:r w:rsidRPr="00EB3D0F">
        <w:rPr>
          <w:rFonts w:ascii="Calibri" w:hAnsi="Calibri"/>
          <w:b/>
        </w:rPr>
        <w:fldChar w:fldCharType="end"/>
      </w:r>
      <w:r w:rsidRPr="00495969">
        <w:rPr>
          <w:rFonts w:ascii="Calibri" w:hAnsi="Calibri"/>
        </w:rPr>
        <w:t xml:space="preserve"> </w:t>
      </w:r>
      <w:r w:rsidR="00BB73DC" w:rsidRPr="00495969">
        <w:t xml:space="preserve">= </w:t>
      </w:r>
      <w:r w:rsidR="00BB73DC" w:rsidRPr="00495969">
        <w:rPr>
          <w:u w:val="single"/>
        </w:rPr>
        <w:t xml:space="preserve">SA </w:t>
      </w:r>
      <w:r w:rsidR="00BB73DC" w:rsidRPr="00A82A96">
        <w:rPr>
          <w:u w:val="single"/>
        </w:rPr>
        <w:t>及</w:t>
      </w:r>
      <w:r w:rsidR="00BB73DC" w:rsidRPr="00495969">
        <w:rPr>
          <w:u w:val="single"/>
        </w:rPr>
        <w:t xml:space="preserve"> L/SA </w:t>
      </w:r>
      <w:r w:rsidR="00BB73DC" w:rsidRPr="00A82A96">
        <w:rPr>
          <w:u w:val="single"/>
        </w:rPr>
        <w:t>之</w:t>
      </w:r>
      <w:r w:rsidR="00BB73DC" w:rsidRPr="00495969">
        <w:rPr>
          <w:u w:val="single"/>
        </w:rPr>
        <w:t xml:space="preserve"> Open License</w:t>
      </w:r>
      <w:r w:rsidR="00BB73DC" w:rsidRPr="00495969">
        <w:t>：</w:t>
      </w:r>
      <w:r w:rsidR="00BB73DC" w:rsidRPr="00A82A96">
        <w:t>只有</w:t>
      </w:r>
      <w:r w:rsidR="00BB73DC" w:rsidRPr="00495969">
        <w:t xml:space="preserve"> L&amp;SA </w:t>
      </w:r>
      <w:r w:rsidR="00BB73DC" w:rsidRPr="00A82A96">
        <w:t>及</w:t>
      </w:r>
      <w:r w:rsidR="00BB73DC" w:rsidRPr="00495969">
        <w:t xml:space="preserve"> SA </w:t>
      </w:r>
      <w:r w:rsidR="00BB73DC" w:rsidRPr="00A82A96">
        <w:t>之</w:t>
      </w:r>
      <w:r w:rsidR="00BB73DC" w:rsidRPr="00495969">
        <w:t xml:space="preserve"> Open License </w:t>
      </w:r>
      <w:r w:rsidR="00BB73DC" w:rsidRPr="00A82A96">
        <w:t>中可提供。</w:t>
      </w:r>
    </w:p>
    <w:p w:rsidR="005A0966" w:rsidRPr="00A82A96" w:rsidRDefault="00203515" w:rsidP="00A50201">
      <w:pPr>
        <w:pStyle w:val="ProductList-Body"/>
        <w:spacing w:after="20"/>
        <w:ind w:left="187"/>
      </w:pP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 xml:space="preserve">Open License </w:instrText>
      </w:r>
      <w:r w:rsidRPr="00EB3D0F">
        <w:rPr>
          <w:rFonts w:ascii="Calibri" w:hAnsi="Calibri"/>
        </w:rPr>
        <w:instrText>及</w:instrText>
      </w:r>
      <w:r w:rsidRPr="00EB3D0F">
        <w:rPr>
          <w:rFonts w:ascii="Calibri" w:hAnsi="Calibri"/>
        </w:rPr>
        <w:instrText xml:space="preserve"> Open Value</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OF</w:t>
      </w:r>
      <w:r w:rsidRPr="00EB3D0F">
        <w:rPr>
          <w:rFonts w:ascii="Calibri" w:hAnsi="Calibri"/>
          <w:b/>
        </w:rPr>
        <w:fldChar w:fldCharType="end"/>
      </w:r>
      <w:r w:rsidRPr="00EB3D0F">
        <w:rPr>
          <w:rFonts w:ascii="Calibri" w:hAnsi="Calibri"/>
        </w:rPr>
        <w:t xml:space="preserve"> </w:t>
      </w:r>
      <w:r w:rsidR="00BB73DC" w:rsidRPr="00A82A96">
        <w:t xml:space="preserve">= </w:t>
      </w:r>
      <w:r w:rsidR="00BB73DC" w:rsidRPr="00A82A96">
        <w:rPr>
          <w:u w:val="single"/>
        </w:rPr>
        <w:t xml:space="preserve">Open License </w:t>
      </w:r>
      <w:r w:rsidR="00BB73DC" w:rsidRPr="00A82A96">
        <w:rPr>
          <w:u w:val="single"/>
        </w:rPr>
        <w:t>及</w:t>
      </w:r>
      <w:r w:rsidR="00BB73DC" w:rsidRPr="00A82A96">
        <w:rPr>
          <w:u w:val="single"/>
        </w:rPr>
        <w:t xml:space="preserve"> Open Value</w:t>
      </w:r>
      <w:r w:rsidR="00BB73DC" w:rsidRPr="00A82A96">
        <w:t>：只有</w:t>
      </w:r>
      <w:r w:rsidR="00BB73DC" w:rsidRPr="00A82A96">
        <w:t xml:space="preserve"> Open License </w:t>
      </w:r>
      <w:r w:rsidR="00BB73DC" w:rsidRPr="00A82A96">
        <w:t>及</w:t>
      </w:r>
      <w:r w:rsidR="00BB73DC" w:rsidRPr="00A82A96">
        <w:t xml:space="preserve"> Open Value </w:t>
      </w:r>
      <w:r w:rsidR="00BB73DC" w:rsidRPr="00A82A96">
        <w:t>中可提供。</w:t>
      </w:r>
    </w:p>
    <w:p w:rsidR="00F94EE1" w:rsidRPr="00A82A96" w:rsidRDefault="00203515" w:rsidP="00A50201">
      <w:pPr>
        <w:pStyle w:val="ProductList-Body"/>
        <w:spacing w:after="20"/>
        <w:ind w:left="187"/>
        <w:rPr>
          <w:lang w:val="fr-CA"/>
        </w:rPr>
      </w:pPr>
      <w:r w:rsidRPr="00EB3D0F">
        <w:rPr>
          <w:rFonts w:ascii="Calibri" w:hAnsi="Calibri"/>
          <w:b/>
        </w:rPr>
        <w:fldChar w:fldCharType="begin"/>
      </w:r>
      <w:r w:rsidRPr="00203515">
        <w:rPr>
          <w:rFonts w:ascii="Calibri" w:hAnsi="Calibri"/>
          <w:b/>
          <w:lang w:val="fr-CA"/>
        </w:rPr>
        <w:instrText xml:space="preserve"> AutoTextList  \s NoStyle \t “</w:instrText>
      </w:r>
      <w:r w:rsidRPr="00203515">
        <w:rPr>
          <w:rFonts w:ascii="Calibri" w:hAnsi="Calibri"/>
          <w:lang w:val="fr-CA"/>
        </w:rPr>
        <w:instrText xml:space="preserve">SA </w:instrText>
      </w:r>
      <w:r w:rsidRPr="00EB3D0F">
        <w:rPr>
          <w:rFonts w:ascii="Calibri" w:hAnsi="Calibri"/>
        </w:rPr>
        <w:instrText>及</w:instrText>
      </w:r>
      <w:r w:rsidRPr="00203515">
        <w:rPr>
          <w:rFonts w:ascii="Calibri" w:hAnsi="Calibri"/>
          <w:lang w:val="fr-CA"/>
        </w:rPr>
        <w:instrText xml:space="preserve"> L/SA </w:instrText>
      </w:r>
      <w:r w:rsidRPr="00EB3D0F">
        <w:rPr>
          <w:rFonts w:ascii="Calibri" w:hAnsi="Calibri"/>
        </w:rPr>
        <w:instrText>之</w:instrText>
      </w:r>
      <w:r w:rsidRPr="00203515">
        <w:rPr>
          <w:rFonts w:ascii="Calibri" w:hAnsi="Calibri"/>
          <w:lang w:val="fr-CA"/>
        </w:rPr>
        <w:instrText xml:space="preserve"> Open License </w:instrText>
      </w:r>
      <w:r w:rsidRPr="00EB3D0F">
        <w:rPr>
          <w:rFonts w:ascii="Calibri" w:hAnsi="Calibri"/>
        </w:rPr>
        <w:instrText>及</w:instrText>
      </w:r>
      <w:r w:rsidRPr="00203515">
        <w:rPr>
          <w:rFonts w:ascii="Calibri" w:hAnsi="Calibri"/>
          <w:lang w:val="fr-CA"/>
        </w:rPr>
        <w:instrText xml:space="preserve"> Open Value</w:instrText>
      </w:r>
      <w:r w:rsidRPr="00203515">
        <w:rPr>
          <w:rFonts w:ascii="Calibri" w:hAnsi="Calibri"/>
          <w:b/>
          <w:lang w:val="fr-CA"/>
        </w:rPr>
        <w:instrText xml:space="preserve">” </w:instrText>
      </w:r>
      <w:r w:rsidRPr="00EB3D0F">
        <w:rPr>
          <w:rFonts w:ascii="Calibri" w:hAnsi="Calibri"/>
          <w:b/>
        </w:rPr>
        <w:fldChar w:fldCharType="separate"/>
      </w:r>
      <w:r w:rsidRPr="00203515">
        <w:rPr>
          <w:rFonts w:ascii="Calibri" w:hAnsi="Calibri"/>
          <w:b/>
          <w:lang w:val="fr-CA"/>
        </w:rPr>
        <w:t>OS</w:t>
      </w:r>
      <w:r w:rsidRPr="00EB3D0F">
        <w:rPr>
          <w:rFonts w:ascii="Calibri" w:hAnsi="Calibri"/>
          <w:b/>
        </w:rPr>
        <w:fldChar w:fldCharType="end"/>
      </w:r>
      <w:r w:rsidRPr="00203515">
        <w:rPr>
          <w:rFonts w:ascii="Calibri" w:hAnsi="Calibri"/>
          <w:lang w:val="fr-CA"/>
        </w:rPr>
        <w:t xml:space="preserve"> </w:t>
      </w:r>
      <w:r w:rsidR="00BB73DC" w:rsidRPr="00A82A96">
        <w:rPr>
          <w:lang w:val="fr-CA"/>
        </w:rPr>
        <w:t xml:space="preserve">= </w:t>
      </w:r>
      <w:r w:rsidR="00BB73DC" w:rsidRPr="00A82A96">
        <w:rPr>
          <w:u w:val="single"/>
          <w:lang w:val="fr-CA"/>
        </w:rPr>
        <w:t xml:space="preserve">SA </w:t>
      </w:r>
      <w:r w:rsidR="00BB73DC" w:rsidRPr="00A82A96">
        <w:rPr>
          <w:u w:val="single"/>
        </w:rPr>
        <w:t>及</w:t>
      </w:r>
      <w:r w:rsidR="00BB73DC" w:rsidRPr="00A82A96">
        <w:rPr>
          <w:u w:val="single"/>
          <w:lang w:val="fr-CA"/>
        </w:rPr>
        <w:t xml:space="preserve"> L/SA </w:t>
      </w:r>
      <w:r w:rsidR="00BB73DC" w:rsidRPr="00A82A96">
        <w:rPr>
          <w:u w:val="single"/>
        </w:rPr>
        <w:t>之</w:t>
      </w:r>
      <w:r w:rsidR="00BB73DC" w:rsidRPr="00A82A96">
        <w:rPr>
          <w:u w:val="single"/>
          <w:lang w:val="fr-CA"/>
        </w:rPr>
        <w:t xml:space="preserve"> Open License </w:t>
      </w:r>
      <w:r w:rsidR="00BB73DC" w:rsidRPr="00A82A96">
        <w:rPr>
          <w:u w:val="single"/>
        </w:rPr>
        <w:t>及</w:t>
      </w:r>
      <w:r w:rsidR="00BB73DC" w:rsidRPr="00A82A96">
        <w:rPr>
          <w:u w:val="single"/>
          <w:lang w:val="fr-CA"/>
        </w:rPr>
        <w:t xml:space="preserve"> Open Value</w:t>
      </w:r>
      <w:r w:rsidR="00BB73DC" w:rsidRPr="00A82A96">
        <w:rPr>
          <w:lang w:val="fr-CA"/>
        </w:rPr>
        <w:t>：</w:t>
      </w:r>
      <w:r w:rsidR="00BB73DC" w:rsidRPr="00A82A96">
        <w:t>只有</w:t>
      </w:r>
      <w:r w:rsidR="00BB73DC" w:rsidRPr="00A82A96">
        <w:rPr>
          <w:lang w:val="fr-CA"/>
        </w:rPr>
        <w:t xml:space="preserve"> L&amp;SA </w:t>
      </w:r>
      <w:r w:rsidR="00BB73DC" w:rsidRPr="00A82A96">
        <w:t>及</w:t>
      </w:r>
      <w:r w:rsidR="00BB73DC" w:rsidRPr="00A82A96">
        <w:rPr>
          <w:lang w:val="fr-CA"/>
        </w:rPr>
        <w:t xml:space="preserve"> SA </w:t>
      </w:r>
      <w:r w:rsidR="00BB73DC" w:rsidRPr="00A82A96">
        <w:t>之</w:t>
      </w:r>
      <w:r w:rsidR="00BB73DC" w:rsidRPr="00A82A96">
        <w:rPr>
          <w:lang w:val="fr-CA"/>
        </w:rPr>
        <w:t xml:space="preserve"> Open License </w:t>
      </w:r>
      <w:r w:rsidR="00BB73DC" w:rsidRPr="00A82A96">
        <w:t>及</w:t>
      </w:r>
      <w:r w:rsidR="00BB73DC" w:rsidRPr="00A82A96">
        <w:rPr>
          <w:lang w:val="fr-CA"/>
        </w:rPr>
        <w:t xml:space="preserve"> Open Value </w:t>
      </w:r>
      <w:r w:rsidR="00BB73DC" w:rsidRPr="00A82A96">
        <w:t>中可提供。</w:t>
      </w:r>
    </w:p>
    <w:p w:rsidR="0001118B" w:rsidRDefault="0001118B" w:rsidP="0001118B">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01118B">
        <w:rPr>
          <w:rFonts w:ascii="MS Gothic" w:hAnsi="MS Gothic" w:cs="MS Gothic"/>
          <w:u w:val="single"/>
        </w:rPr>
        <w:t>只有打開</w:t>
      </w:r>
      <w:r w:rsidRPr="0001118B">
        <w:rPr>
          <w:rFonts w:ascii="Microsoft JhengHei" w:hAnsi="Microsoft JhengHei" w:cs="Microsoft JhengHei"/>
          <w:u w:val="single"/>
        </w:rPr>
        <w:t>值訂閱</w:t>
      </w:r>
      <w:r w:rsidRPr="0001118B">
        <w:rPr>
          <w:rFonts w:ascii="Microsoft JhengHei" w:hAnsi="Microsoft JhengHei" w:cs="Microsoft JhengHei"/>
        </w:rPr>
        <w:t>：</w:t>
      </w:r>
      <w:r w:rsidRPr="0001118B">
        <w:t xml:space="preserve"> </w:t>
      </w:r>
      <w:r w:rsidRPr="0001118B">
        <w:rPr>
          <w:rFonts w:ascii="MS Gothic" w:hAnsi="MS Gothic" w:cs="MS Gothic"/>
        </w:rPr>
        <w:t>僅開放價</w:t>
      </w:r>
      <w:r w:rsidRPr="0001118B">
        <w:rPr>
          <w:rFonts w:ascii="Microsoft JhengHei" w:hAnsi="Microsoft JhengHei" w:cs="Microsoft JhengHei"/>
        </w:rPr>
        <w:t>值訂閱中可用。</w:t>
      </w:r>
    </w:p>
    <w:p w:rsidR="004A6CAA" w:rsidRPr="000728B8" w:rsidRDefault="009E4E50" w:rsidP="00A50201">
      <w:pPr>
        <w:pStyle w:val="ProductList-Body"/>
        <w:spacing w:after="20"/>
        <w:ind w:left="187"/>
        <w:rPr>
          <w:lang w:val="fr-CA" w:eastAsia="zh-TW"/>
        </w:rPr>
      </w:pPr>
      <w:r w:rsidRPr="00EB3D0F">
        <w:rPr>
          <w:rFonts w:ascii="Calibri" w:hAnsi="Calibri"/>
          <w:b/>
        </w:rPr>
        <w:fldChar w:fldCharType="begin"/>
      </w:r>
      <w:r w:rsidRPr="000728B8">
        <w:rPr>
          <w:rFonts w:ascii="Calibri" w:hAnsi="Calibri"/>
          <w:b/>
          <w:lang w:val="fr-CA" w:eastAsia="zh-TW"/>
        </w:rPr>
        <w:instrText xml:space="preserve"> AutoTextList  \s NoStyle \t “</w:instrText>
      </w:r>
      <w:r w:rsidRPr="00EB3D0F">
        <w:rPr>
          <w:rFonts w:ascii="Calibri" w:hAnsi="Calibri"/>
          <w:lang w:eastAsia="zh-TW"/>
        </w:rPr>
        <w:instrText>全組織</w:instrText>
      </w:r>
      <w:r w:rsidRPr="000728B8">
        <w:rPr>
          <w:rFonts w:ascii="Calibri" w:hAnsi="Calibri"/>
          <w:b/>
          <w:lang w:val="fr-CA" w:eastAsia="zh-TW"/>
        </w:rPr>
        <w:instrText xml:space="preserve">” </w:instrText>
      </w:r>
      <w:r w:rsidRPr="00EB3D0F">
        <w:rPr>
          <w:rFonts w:ascii="Calibri" w:hAnsi="Calibri"/>
          <w:b/>
        </w:rPr>
        <w:fldChar w:fldCharType="separate"/>
      </w:r>
      <w:r w:rsidRPr="000728B8">
        <w:rPr>
          <w:rFonts w:ascii="Calibri" w:hAnsi="Calibri"/>
          <w:b/>
          <w:lang w:val="fr-CA" w:eastAsia="zh-TW"/>
        </w:rPr>
        <w:t>OW</w:t>
      </w:r>
      <w:r w:rsidRPr="00EB3D0F">
        <w:rPr>
          <w:rFonts w:ascii="Calibri" w:hAnsi="Calibri"/>
          <w:b/>
        </w:rPr>
        <w:fldChar w:fldCharType="end"/>
      </w:r>
      <w:r w:rsidRPr="000728B8">
        <w:rPr>
          <w:rFonts w:ascii="Calibri" w:hAnsi="Calibri"/>
          <w:lang w:val="fr-CA" w:eastAsia="zh-TW"/>
        </w:rPr>
        <w:t xml:space="preserve"> </w:t>
      </w:r>
      <w:r w:rsidR="00BB73DC" w:rsidRPr="000728B8">
        <w:rPr>
          <w:lang w:val="fr-CA" w:eastAsia="zh-TW"/>
        </w:rPr>
        <w:t xml:space="preserve">= </w:t>
      </w:r>
      <w:r w:rsidR="00BB73DC" w:rsidRPr="00A82A96">
        <w:rPr>
          <w:u w:val="single"/>
          <w:lang w:eastAsia="zh-TW"/>
        </w:rPr>
        <w:t>全組織</w:t>
      </w:r>
      <w:r w:rsidR="00BB73DC" w:rsidRPr="000728B8">
        <w:rPr>
          <w:lang w:val="fr-CA" w:eastAsia="zh-TW"/>
        </w:rPr>
        <w:t>：</w:t>
      </w:r>
      <w:r w:rsidR="00BB73DC" w:rsidRPr="00A82A96">
        <w:rPr>
          <w:lang w:eastAsia="zh-TW"/>
        </w:rPr>
        <w:t>依全組織選擇方案提供。</w:t>
      </w:r>
    </w:p>
    <w:p w:rsidR="002E402E" w:rsidRPr="000728B8" w:rsidRDefault="009E4E50" w:rsidP="00A50201">
      <w:pPr>
        <w:pStyle w:val="ProductList-Body"/>
        <w:spacing w:after="20"/>
        <w:ind w:left="187"/>
        <w:rPr>
          <w:lang w:val="fr-CA"/>
        </w:rPr>
      </w:pPr>
      <w:r w:rsidRPr="00EB3D0F">
        <w:rPr>
          <w:rFonts w:ascii="Calibri" w:hAnsi="Calibri"/>
          <w:b/>
        </w:rPr>
        <w:fldChar w:fldCharType="begin"/>
      </w:r>
      <w:r w:rsidRPr="000728B8">
        <w:rPr>
          <w:rFonts w:ascii="Calibri" w:hAnsi="Calibri"/>
          <w:b/>
          <w:lang w:val="fr-CA" w:eastAsia="zh-TW"/>
        </w:rPr>
        <w:instrText xml:space="preserve"> AutoTextList  \s NoStyle \t “</w:instrText>
      </w:r>
      <w:r w:rsidRPr="000728B8">
        <w:rPr>
          <w:rFonts w:ascii="Calibri" w:hAnsi="Calibri"/>
          <w:lang w:val="fr-CA" w:eastAsia="zh-TW"/>
        </w:rPr>
        <w:instrText xml:space="preserve">Open Value </w:instrText>
      </w:r>
      <w:r w:rsidRPr="00EB3D0F">
        <w:rPr>
          <w:rFonts w:ascii="Calibri" w:hAnsi="Calibri"/>
          <w:lang w:eastAsia="zh-TW"/>
        </w:rPr>
        <w:instrText>中之非全組織</w:instrText>
      </w:r>
      <w:r w:rsidRPr="000728B8">
        <w:rPr>
          <w:rFonts w:ascii="Calibri" w:hAnsi="Calibri"/>
          <w:b/>
          <w:lang w:val="fr-CA" w:eastAsia="zh-TW"/>
        </w:rPr>
        <w:instrText xml:space="preserve">” </w:instrText>
      </w:r>
      <w:r w:rsidRPr="00EB3D0F">
        <w:rPr>
          <w:rFonts w:ascii="Calibri" w:hAnsi="Calibri"/>
          <w:b/>
        </w:rPr>
        <w:fldChar w:fldCharType="separate"/>
      </w:r>
      <w:r w:rsidRPr="000728B8">
        <w:rPr>
          <w:rFonts w:ascii="Calibri" w:hAnsi="Calibri"/>
          <w:b/>
          <w:lang w:val="fr-CA"/>
        </w:rPr>
        <w:t xml:space="preserve">P </w:t>
      </w:r>
      <w:r w:rsidRPr="00EB3D0F">
        <w:rPr>
          <w:rFonts w:ascii="Calibri" w:hAnsi="Calibri"/>
          <w:b/>
        </w:rPr>
        <w:fldChar w:fldCharType="end"/>
      </w:r>
      <w:r w:rsidR="00BB73DC" w:rsidRPr="000728B8">
        <w:rPr>
          <w:lang w:val="fr-CA"/>
        </w:rPr>
        <w:t xml:space="preserve">= </w:t>
      </w:r>
      <w:r w:rsidR="00BB73DC" w:rsidRPr="000728B8">
        <w:rPr>
          <w:u w:val="single"/>
          <w:lang w:val="fr-CA"/>
        </w:rPr>
        <w:t xml:space="preserve">Open Value </w:t>
      </w:r>
      <w:r w:rsidR="00BB73DC" w:rsidRPr="00A82A96">
        <w:rPr>
          <w:u w:val="single"/>
        </w:rPr>
        <w:t>中之非全組織</w:t>
      </w:r>
      <w:r w:rsidR="00BB73DC" w:rsidRPr="000728B8">
        <w:rPr>
          <w:lang w:val="fr-CA"/>
        </w:rPr>
        <w:t>：</w:t>
      </w:r>
      <w:r w:rsidR="00BB73DC" w:rsidRPr="00A82A96">
        <w:t>產品係在</w:t>
      </w:r>
      <w:r w:rsidR="00BB73DC" w:rsidRPr="000728B8">
        <w:rPr>
          <w:lang w:val="fr-CA"/>
        </w:rPr>
        <w:t xml:space="preserve"> Open Value </w:t>
      </w:r>
      <w:r w:rsidR="00BB73DC" w:rsidRPr="00A82A96">
        <w:t>中以非全公司為基礎而提供。</w:t>
      </w:r>
    </w:p>
    <w:p w:rsidR="002E402E" w:rsidRPr="00A82A96" w:rsidRDefault="009E4E50" w:rsidP="00A50201">
      <w:pPr>
        <w:pStyle w:val="ProductList-Body"/>
        <w:spacing w:after="20"/>
        <w:ind w:left="187"/>
      </w:pPr>
      <w:r w:rsidRPr="00EB3D0F">
        <w:rPr>
          <w:rFonts w:ascii="Calibri" w:hAnsi="Calibri"/>
          <w:b/>
        </w:rPr>
        <w:fldChar w:fldCharType="begin"/>
      </w:r>
      <w:r w:rsidRPr="000728B8">
        <w:rPr>
          <w:rFonts w:ascii="Calibri" w:hAnsi="Calibri"/>
          <w:b/>
          <w:lang w:val="fr-CA"/>
        </w:rPr>
        <w:instrText xml:space="preserve"> AutoTextList  \s NoStyle \t “</w:instrText>
      </w:r>
      <w:r w:rsidRPr="00EB3D0F">
        <w:rPr>
          <w:rFonts w:ascii="Calibri" w:hAnsi="Calibri"/>
        </w:rPr>
        <w:instrText>專業桌面平台產品</w:instrText>
      </w:r>
      <w:r w:rsidRPr="000728B8">
        <w:rPr>
          <w:rFonts w:ascii="Calibri" w:hAnsi="Calibri"/>
          <w:b/>
          <w:lang w:val="fr-CA"/>
        </w:rPr>
        <w:instrText xml:space="preserve">” </w:instrText>
      </w:r>
      <w:r w:rsidRPr="00EB3D0F">
        <w:rPr>
          <w:rFonts w:ascii="Calibri" w:hAnsi="Calibri"/>
          <w:b/>
        </w:rPr>
        <w:fldChar w:fldCharType="separate"/>
      </w:r>
      <w:r w:rsidRPr="000728B8">
        <w:rPr>
          <w:rFonts w:ascii="Calibri" w:hAnsi="Calibri"/>
          <w:b/>
          <w:lang w:val="fr-CA"/>
        </w:rPr>
        <w:t>PP</w:t>
      </w:r>
      <w:r w:rsidRPr="00EB3D0F">
        <w:rPr>
          <w:rFonts w:ascii="Calibri" w:hAnsi="Calibri"/>
          <w:b/>
        </w:rPr>
        <w:fldChar w:fldCharType="end"/>
      </w:r>
      <w:r w:rsidRPr="000728B8">
        <w:rPr>
          <w:rFonts w:ascii="Calibri" w:hAnsi="Calibri"/>
          <w:b/>
          <w:lang w:val="fr-CA"/>
        </w:rPr>
        <w:t xml:space="preserve"> </w:t>
      </w:r>
      <w:r w:rsidR="00BB73DC" w:rsidRPr="000728B8">
        <w:rPr>
          <w:lang w:val="fr-CA"/>
        </w:rPr>
        <w:t xml:space="preserve">= </w:t>
      </w:r>
      <w:r w:rsidR="00BB73DC" w:rsidRPr="00A82A96">
        <w:rPr>
          <w:u w:val="single"/>
        </w:rPr>
        <w:t>專業桌面平台產品</w:t>
      </w:r>
      <w:r w:rsidR="00BB73DC" w:rsidRPr="000728B8">
        <w:rPr>
          <w:lang w:val="fr-CA"/>
        </w:rPr>
        <w:t>：</w:t>
      </w:r>
      <w:r w:rsidR="00BB73DC" w:rsidRPr="00A82A96">
        <w:t>產品係做為</w:t>
      </w:r>
      <w:r w:rsidR="00BB73DC" w:rsidRPr="000728B8">
        <w:rPr>
          <w:lang w:val="fr-CA"/>
        </w:rPr>
        <w:t xml:space="preserve"> Enterprise </w:t>
      </w:r>
      <w:r w:rsidR="00BB73DC" w:rsidRPr="00A82A96">
        <w:t>產品提供</w:t>
      </w:r>
      <w:r w:rsidR="00BB73DC" w:rsidRPr="000728B8">
        <w:rPr>
          <w:lang w:val="fr-CA"/>
        </w:rPr>
        <w:t>，</w:t>
      </w:r>
      <w:r w:rsidR="00BB73DC" w:rsidRPr="00A82A96">
        <w:t>亦做為專業桌面平台產品提供。</w:t>
      </w:r>
      <w:r w:rsidR="00BB73DC" w:rsidRPr="00A82A96">
        <w:t xml:space="preserve">MDOP "Professional Desktop Platform Product" </w:t>
      </w:r>
      <w:r w:rsidR="00BB73DC" w:rsidRPr="00A82A96">
        <w:fldChar w:fldCharType="begin"/>
      </w:r>
      <w:r w:rsidR="00BB73DC" w:rsidRPr="00A82A96">
        <w:instrText>XE "MDOP"</w:instrText>
      </w:r>
      <w:r w:rsidR="00BB73DC" w:rsidRPr="00A82A96">
        <w:fldChar w:fldCharType="end"/>
      </w:r>
      <w:r w:rsidR="00BB73DC" w:rsidRPr="00A82A96">
        <w:t>是選擇性</w:t>
      </w:r>
      <w:r w:rsidR="00BB73DC" w:rsidRPr="00A82A96">
        <w:t xml:space="preserve"> PP</w:t>
      </w:r>
      <w:r w:rsidR="00BB73DC" w:rsidRPr="00A82A96">
        <w:t>。</w:t>
      </w:r>
    </w:p>
    <w:p w:rsidR="002E402E" w:rsidRPr="00A82A96" w:rsidRDefault="009E4E50"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 xml:space="preserve">School </w:instrText>
      </w:r>
      <w:r w:rsidRPr="00EB3D0F">
        <w:rPr>
          <w:rFonts w:ascii="Calibri" w:hAnsi="Calibri"/>
        </w:rPr>
        <w:instrText>桌面平台產品</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SD</w:t>
      </w:r>
      <w:r w:rsidRPr="00EB3D0F">
        <w:rPr>
          <w:rFonts w:ascii="Calibri" w:hAnsi="Calibri"/>
          <w:b/>
        </w:rPr>
        <w:fldChar w:fldCharType="end"/>
      </w:r>
      <w:r w:rsidRPr="00EB3D0F">
        <w:rPr>
          <w:rFonts w:ascii="Calibri" w:hAnsi="Calibri"/>
        </w:rPr>
        <w:t xml:space="preserve"> </w:t>
      </w:r>
      <w:r w:rsidR="00BB73DC" w:rsidRPr="00A82A96">
        <w:t xml:space="preserve">= </w:t>
      </w:r>
      <w:r w:rsidR="00BB73DC" w:rsidRPr="00A82A96">
        <w:rPr>
          <w:u w:val="single"/>
        </w:rPr>
        <w:t xml:space="preserve">School </w:t>
      </w:r>
      <w:r w:rsidR="00BB73DC" w:rsidRPr="00A82A96">
        <w:rPr>
          <w:u w:val="single"/>
        </w:rPr>
        <w:t>桌面平台產品</w:t>
      </w:r>
      <w:r w:rsidR="00BB73DC" w:rsidRPr="00A82A96">
        <w:t>：產品係依</w:t>
      </w:r>
      <w:r w:rsidR="00BB73DC" w:rsidRPr="00A82A96">
        <w:t xml:space="preserve"> Campus </w:t>
      </w:r>
      <w:r w:rsidR="00BB73DC" w:rsidRPr="00A82A96">
        <w:t>和</w:t>
      </w:r>
      <w:r w:rsidR="00BB73DC" w:rsidRPr="00A82A96">
        <w:t xml:space="preserve"> School </w:t>
      </w:r>
      <w:r w:rsidR="00BB73DC" w:rsidRPr="00A82A96">
        <w:t>合約視為含</w:t>
      </w:r>
      <w:r w:rsidR="00BB73DC" w:rsidRPr="00A82A96">
        <w:t xml:space="preserve"> Enterprise CAL </w:t>
      </w:r>
      <w:r w:rsidR="00BB73DC" w:rsidRPr="00A82A96">
        <w:t>套件</w:t>
      </w:r>
      <w:r w:rsidR="00BB73DC" w:rsidRPr="00A82A96">
        <w:t xml:space="preserve"> "School Desktop Platform Product" </w:t>
      </w:r>
      <w:r w:rsidR="00BB73DC" w:rsidRPr="00A82A96">
        <w:fldChar w:fldCharType="begin"/>
      </w:r>
      <w:r w:rsidR="00BB73DC" w:rsidRPr="00A82A96">
        <w:instrText xml:space="preserve">XE "Enterprise CAL </w:instrText>
      </w:r>
      <w:r w:rsidR="00BB73DC" w:rsidRPr="00A82A96">
        <w:instrText>套件</w:instrText>
      </w:r>
      <w:r w:rsidR="00BB73DC" w:rsidRPr="00A82A96">
        <w:instrText>"</w:instrText>
      </w:r>
      <w:r w:rsidR="00BB73DC" w:rsidRPr="00A82A96">
        <w:fldChar w:fldCharType="end"/>
      </w:r>
      <w:r w:rsidR="00BB73DC" w:rsidRPr="00A82A96">
        <w:t>或</w:t>
      </w:r>
      <w:r w:rsidR="00BB73DC" w:rsidRPr="00A82A96">
        <w:t xml:space="preserve"> Core CAL </w:t>
      </w:r>
      <w:r w:rsidR="00BB73DC" w:rsidRPr="00A82A96">
        <w:t>套件</w:t>
      </w:r>
      <w:r w:rsidR="00BB73DC" w:rsidRPr="00A82A96">
        <w:t xml:space="preserve"> "School Desktop Platform Product" </w:t>
      </w:r>
      <w:r w:rsidR="00BB73DC" w:rsidRPr="00A82A96">
        <w:fldChar w:fldCharType="begin"/>
      </w:r>
      <w:r w:rsidR="00BB73DC" w:rsidRPr="00A82A96">
        <w:instrText xml:space="preserve">XE "Core CAL </w:instrText>
      </w:r>
      <w:r w:rsidR="00BB73DC" w:rsidRPr="00A82A96">
        <w:instrText>套件</w:instrText>
      </w:r>
      <w:r w:rsidR="00BB73DC" w:rsidRPr="00A82A96">
        <w:instrText>"</w:instrText>
      </w:r>
      <w:r w:rsidR="00BB73DC" w:rsidRPr="00A82A96">
        <w:fldChar w:fldCharType="end"/>
      </w:r>
      <w:r w:rsidR="00BB73DC" w:rsidRPr="00A82A96">
        <w:t>之</w:t>
      </w:r>
      <w:r w:rsidR="00BB73DC" w:rsidRPr="00A82A96">
        <w:t xml:space="preserve"> School </w:t>
      </w:r>
      <w:r w:rsidR="00BB73DC" w:rsidRPr="00A82A96">
        <w:t>桌面平台產品提供。</w:t>
      </w:r>
      <w:r w:rsidR="00BB73DC" w:rsidRPr="00A82A96">
        <w:rPr>
          <w:lang w:eastAsia="zh-TW"/>
        </w:rPr>
        <w:t xml:space="preserve">SD </w:t>
      </w:r>
      <w:r w:rsidR="00BB73DC" w:rsidRPr="00A82A96">
        <w:rPr>
          <w:lang w:eastAsia="zh-TW"/>
        </w:rPr>
        <w:t>係計算為三個單位。</w:t>
      </w:r>
    </w:p>
    <w:p w:rsidR="004D0ACF" w:rsidRPr="00A82A96" w:rsidRDefault="009E4E50"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學生方案</w:instrText>
      </w:r>
      <w:r w:rsidRPr="00EB3D0F">
        <w:rPr>
          <w:rFonts w:ascii="Calibri" w:hAnsi="Calibri"/>
          <w:lang w:eastAsia="zh-TW"/>
        </w:rPr>
        <w:instrText xml:space="preserve"> (</w:instrText>
      </w:r>
      <w:r w:rsidRPr="00EB3D0F">
        <w:rPr>
          <w:rFonts w:ascii="Calibri" w:hAnsi="Calibri"/>
          <w:lang w:eastAsia="zh-TW"/>
        </w:rPr>
        <w:instrText>僅限</w:instrText>
      </w:r>
      <w:r w:rsidRPr="00EB3D0F">
        <w:rPr>
          <w:rFonts w:ascii="Calibri" w:hAnsi="Calibri"/>
          <w:lang w:eastAsia="zh-TW"/>
        </w:rPr>
        <w:instrText xml:space="preserve"> EES)</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SE</w:t>
      </w:r>
      <w:r w:rsidRPr="00EB3D0F">
        <w:rPr>
          <w:rFonts w:ascii="Calibri" w:hAnsi="Calibri"/>
          <w:b/>
        </w:rPr>
        <w:fldChar w:fldCharType="end"/>
      </w:r>
      <w:r w:rsidRPr="00EB3D0F">
        <w:rPr>
          <w:rFonts w:ascii="Calibri" w:hAnsi="Calibri"/>
          <w:lang w:eastAsia="zh-TW"/>
        </w:rPr>
        <w:t xml:space="preserve"> </w:t>
      </w:r>
      <w:r w:rsidR="00BB73DC" w:rsidRPr="00A82A96">
        <w:rPr>
          <w:lang w:eastAsia="zh-TW"/>
        </w:rPr>
        <w:t xml:space="preserve">= </w:t>
      </w:r>
      <w:r w:rsidR="00BB73DC" w:rsidRPr="00A82A96">
        <w:rPr>
          <w:u w:val="single"/>
          <w:lang w:eastAsia="zh-TW"/>
        </w:rPr>
        <w:t>學生方案</w:t>
      </w:r>
      <w:r w:rsidR="00BB73DC" w:rsidRPr="00A82A96">
        <w:rPr>
          <w:u w:val="single"/>
          <w:lang w:eastAsia="zh-TW"/>
        </w:rPr>
        <w:t xml:space="preserve"> (</w:t>
      </w:r>
      <w:r w:rsidR="00BB73DC" w:rsidRPr="00A82A96">
        <w:rPr>
          <w:u w:val="single"/>
          <w:lang w:eastAsia="zh-TW"/>
        </w:rPr>
        <w:t>僅限</w:t>
      </w:r>
      <w:r w:rsidR="00BB73DC" w:rsidRPr="00A82A96">
        <w:rPr>
          <w:u w:val="single"/>
          <w:lang w:eastAsia="zh-TW"/>
        </w:rPr>
        <w:t xml:space="preserve"> EES</w:t>
      </w:r>
      <w:proofErr w:type="gramStart"/>
      <w:r w:rsidR="00BB73DC" w:rsidRPr="00A82A96">
        <w:rPr>
          <w:u w:val="single"/>
          <w:lang w:eastAsia="zh-TW"/>
        </w:rPr>
        <w:t>)</w:t>
      </w:r>
      <w:r w:rsidR="00BB73DC" w:rsidRPr="00A82A96">
        <w:rPr>
          <w:lang w:eastAsia="zh-TW"/>
        </w:rPr>
        <w:t>：</w:t>
      </w:r>
      <w:proofErr w:type="gramEnd"/>
      <w:r w:rsidR="00BB73DC" w:rsidRPr="00A82A96">
        <w:rPr>
          <w:lang w:eastAsia="zh-TW"/>
        </w:rPr>
        <w:t>產品係視為學生方案提供、必須為完整學生計數訂購，且僅限</w:t>
      </w:r>
      <w:r w:rsidR="00BB73DC" w:rsidRPr="00A82A96">
        <w:rPr>
          <w:lang w:eastAsia="zh-TW"/>
        </w:rPr>
        <w:t xml:space="preserve"> </w:t>
      </w:r>
      <w:r w:rsidR="00BB73DC" w:rsidRPr="00A82A96">
        <w:rPr>
          <w:color w:val="000000" w:themeColor="text1"/>
          <w:lang w:eastAsia="zh-TW"/>
        </w:rPr>
        <w:t>Enrollment for Education Solutions</w:t>
      </w:r>
      <w:r w:rsidR="00BB73DC" w:rsidRPr="00A82A96">
        <w:rPr>
          <w:lang w:eastAsia="zh-TW"/>
        </w:rPr>
        <w:t>。</w:t>
      </w:r>
    </w:p>
    <w:p w:rsidR="002E402E" w:rsidRPr="00A82A96" w:rsidRDefault="009E4E50" w:rsidP="00A50201">
      <w:pPr>
        <w:pStyle w:val="ProductList-Body"/>
        <w:spacing w:after="20"/>
        <w:ind w:left="187"/>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學生方案</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ST</w:t>
      </w:r>
      <w:r w:rsidRPr="00EB3D0F">
        <w:rPr>
          <w:rFonts w:ascii="Calibri" w:hAnsi="Calibri"/>
          <w:b/>
        </w:rPr>
        <w:fldChar w:fldCharType="end"/>
      </w:r>
      <w:r w:rsidRPr="00EB3D0F">
        <w:rPr>
          <w:rFonts w:ascii="Calibri" w:hAnsi="Calibri"/>
          <w:lang w:eastAsia="zh-TW"/>
        </w:rPr>
        <w:t xml:space="preserve"> </w:t>
      </w:r>
      <w:r w:rsidR="00BB73DC" w:rsidRPr="00A82A96">
        <w:rPr>
          <w:lang w:eastAsia="zh-TW"/>
        </w:rPr>
        <w:t xml:space="preserve">= </w:t>
      </w:r>
      <w:r w:rsidR="00BB73DC" w:rsidRPr="00A82A96">
        <w:rPr>
          <w:u w:val="single"/>
          <w:lang w:eastAsia="zh-TW"/>
        </w:rPr>
        <w:t>學生方案</w:t>
      </w:r>
      <w:r w:rsidR="00BB73DC" w:rsidRPr="00A82A96">
        <w:rPr>
          <w:lang w:eastAsia="zh-TW"/>
        </w:rPr>
        <w:t>：產品係視為學生方案提供且必須以完整學生計數訂購。</w:t>
      </w:r>
    </w:p>
    <w:p w:rsidR="002E402E" w:rsidRPr="00A82A96" w:rsidRDefault="009E4E50" w:rsidP="00DC0385">
      <w:pPr>
        <w:pStyle w:val="ProductList-Body"/>
        <w:ind w:left="180"/>
        <w:rPr>
          <w:lang w:eastAsia="zh-TW"/>
        </w:rPr>
      </w:pPr>
      <w:r w:rsidRPr="00EB3D0F">
        <w:rPr>
          <w:rFonts w:ascii="Calibri" w:hAnsi="Calibri"/>
          <w:b/>
        </w:rPr>
        <w:fldChar w:fldCharType="begin"/>
      </w:r>
      <w:r w:rsidRPr="00EB3D0F">
        <w:rPr>
          <w:rFonts w:ascii="Calibri" w:hAnsi="Calibri"/>
          <w:b/>
          <w:lang w:eastAsia="zh-TW"/>
        </w:rPr>
        <w:instrText xml:space="preserve"> AutoTextList  \s NoStyle \t “</w:instrText>
      </w:r>
      <w:r w:rsidRPr="00EB3D0F">
        <w:rPr>
          <w:rFonts w:ascii="Calibri" w:hAnsi="Calibri"/>
          <w:lang w:eastAsia="zh-TW"/>
        </w:rPr>
        <w:instrText>伺服器及工具產品</w:instrText>
      </w:r>
      <w:r w:rsidRPr="00EB3D0F">
        <w:rPr>
          <w:rFonts w:ascii="Calibri" w:hAnsi="Calibri"/>
          <w:b/>
          <w:lang w:eastAsia="zh-TW"/>
        </w:rPr>
        <w:instrText xml:space="preserve">” </w:instrText>
      </w:r>
      <w:r w:rsidRPr="00EB3D0F">
        <w:rPr>
          <w:rFonts w:ascii="Calibri" w:hAnsi="Calibri"/>
          <w:b/>
        </w:rPr>
        <w:fldChar w:fldCharType="separate"/>
      </w:r>
      <w:r w:rsidRPr="00EB3D0F">
        <w:rPr>
          <w:rFonts w:ascii="Calibri" w:hAnsi="Calibri"/>
          <w:b/>
          <w:lang w:eastAsia="zh-TW"/>
        </w:rPr>
        <w:t>SP</w:t>
      </w:r>
      <w:r w:rsidRPr="00EB3D0F">
        <w:rPr>
          <w:rFonts w:ascii="Calibri" w:hAnsi="Calibri"/>
          <w:b/>
        </w:rPr>
        <w:fldChar w:fldCharType="end"/>
      </w:r>
      <w:r w:rsidRPr="00EB3D0F">
        <w:rPr>
          <w:rFonts w:ascii="Calibri" w:hAnsi="Calibri"/>
          <w:lang w:eastAsia="zh-TW"/>
        </w:rPr>
        <w:t xml:space="preserve"> </w:t>
      </w:r>
      <w:r w:rsidR="00BB73DC" w:rsidRPr="00A82A96">
        <w:rPr>
          <w:lang w:eastAsia="zh-TW"/>
        </w:rPr>
        <w:t xml:space="preserve">= </w:t>
      </w:r>
      <w:r w:rsidR="00BB73DC" w:rsidRPr="00A82A96">
        <w:rPr>
          <w:u w:val="single"/>
          <w:lang w:eastAsia="zh-TW"/>
        </w:rPr>
        <w:t>伺服器及工具產品</w:t>
      </w:r>
      <w:r w:rsidR="00BB73DC" w:rsidRPr="00A82A96">
        <w:rPr>
          <w:lang w:eastAsia="zh-TW"/>
        </w:rPr>
        <w:t>：產品係依</w:t>
      </w:r>
      <w:r w:rsidR="00BB73DC" w:rsidRPr="00A82A96">
        <w:rPr>
          <w:lang w:eastAsia="zh-TW"/>
        </w:rPr>
        <w:t xml:space="preserve"> Server and Cloud Enrollment </w:t>
      </w:r>
      <w:r w:rsidR="00BB73DC" w:rsidRPr="00A82A96">
        <w:rPr>
          <w:lang w:eastAsia="zh-TW"/>
        </w:rPr>
        <w:t>提供之伺服器及工具產品。</w:t>
      </w:r>
    </w:p>
    <w:p w:rsidR="00C4636F" w:rsidRPr="00A82A96" w:rsidRDefault="00C4636F" w:rsidP="004F3C6D">
      <w:pPr>
        <w:pStyle w:val="ProductList-Body"/>
        <w:rPr>
          <w:lang w:eastAsia="zh-TW"/>
        </w:rPr>
      </w:pPr>
    </w:p>
    <w:p w:rsidR="001C09BD" w:rsidRPr="00A82A96" w:rsidRDefault="001C09BD" w:rsidP="001C09BD">
      <w:pPr>
        <w:pStyle w:val="ProductList-Body"/>
        <w:rPr>
          <w:lang w:eastAsia="zh-TW"/>
        </w:rPr>
      </w:pPr>
      <w:r w:rsidRPr="00A82A96">
        <w:rPr>
          <w:b/>
          <w:color w:val="00188F"/>
          <w:lang w:eastAsia="zh-TW"/>
        </w:rPr>
        <w:t>產品屬性</w:t>
      </w:r>
    </w:p>
    <w:p w:rsidR="007E7DB0" w:rsidRPr="00A82A96" w:rsidRDefault="007E7DB0" w:rsidP="00A50201">
      <w:pPr>
        <w:pStyle w:val="ProductList-Body"/>
        <w:tabs>
          <w:tab w:val="clear" w:pos="158"/>
          <w:tab w:val="left" w:pos="180"/>
        </w:tabs>
        <w:spacing w:after="20"/>
        <w:ind w:left="187"/>
        <w:rPr>
          <w:lang w:eastAsia="zh-TW"/>
        </w:rPr>
      </w:pPr>
      <w:r w:rsidRPr="00A82A96">
        <w:rPr>
          <w:b/>
          <w:lang w:eastAsia="zh-TW"/>
        </w:rPr>
        <w:t>應用程式</w:t>
      </w:r>
      <w:r w:rsidRPr="00A82A96">
        <w:rPr>
          <w:lang w:eastAsia="zh-TW"/>
        </w:rPr>
        <w:t xml:space="preserve"> = </w:t>
      </w:r>
      <w:r w:rsidRPr="00A82A96">
        <w:rPr>
          <w:lang w:eastAsia="zh-TW"/>
        </w:rPr>
        <w:t>應用程式產品之產品組合類別。</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桌面裝置</w:t>
      </w:r>
      <w:r w:rsidRPr="00A82A96">
        <w:rPr>
          <w:lang w:eastAsia="zh-TW"/>
        </w:rPr>
        <w:t xml:space="preserve"> = </w:t>
      </w:r>
      <w:r w:rsidRPr="00A82A96">
        <w:rPr>
          <w:lang w:eastAsia="zh-TW"/>
        </w:rPr>
        <w:t>桌面裝置方案的軟體保證利益。</w:t>
      </w:r>
    </w:p>
    <w:p w:rsidR="00611E56" w:rsidRPr="00A82A96" w:rsidRDefault="00611E56" w:rsidP="00A50201">
      <w:pPr>
        <w:pStyle w:val="ProductList-Body"/>
        <w:tabs>
          <w:tab w:val="clear" w:pos="158"/>
          <w:tab w:val="left" w:pos="180"/>
        </w:tabs>
        <w:spacing w:after="20"/>
        <w:ind w:left="187"/>
        <w:rPr>
          <w:lang w:eastAsia="zh-TW"/>
        </w:rPr>
      </w:pPr>
      <w:r w:rsidRPr="00A82A96">
        <w:rPr>
          <w:b/>
          <w:lang w:eastAsia="zh-TW"/>
        </w:rPr>
        <w:t>具備延長的期間資格</w:t>
      </w:r>
      <w:r w:rsidRPr="00A82A96">
        <w:rPr>
          <w:lang w:eastAsia="zh-TW"/>
        </w:rPr>
        <w:t xml:space="preserve"> = </w:t>
      </w:r>
      <w:r w:rsidRPr="00A82A96">
        <w:rPr>
          <w:lang w:eastAsia="zh-TW"/>
        </w:rPr>
        <w:t>可供</w:t>
      </w:r>
      <w:r w:rsidRPr="00A82A96">
        <w:rPr>
          <w:lang w:eastAsia="zh-TW"/>
        </w:rPr>
        <w:t xml:space="preserve"> Enterprise </w:t>
      </w:r>
      <w:r w:rsidRPr="00A82A96">
        <w:rPr>
          <w:lang w:eastAsia="zh-TW"/>
        </w:rPr>
        <w:t>和</w:t>
      </w:r>
      <w:r w:rsidRPr="00A82A96">
        <w:rPr>
          <w:lang w:eastAsia="zh-TW"/>
        </w:rPr>
        <w:t xml:space="preserve"> Enterprise Subscription </w:t>
      </w:r>
      <w:r w:rsidRPr="00A82A96">
        <w:rPr>
          <w:lang w:eastAsia="zh-TW"/>
        </w:rPr>
        <w:t>客戶選擇經由延長的期間繼續服務之線上服務。客戶的線上服務訂閱期間必須緊接著其合約屆滿日期。</w:t>
      </w:r>
    </w:p>
    <w:p w:rsidR="001C09BD" w:rsidRPr="00A82A96" w:rsidRDefault="00BA09A6" w:rsidP="00A50201">
      <w:pPr>
        <w:pStyle w:val="ProductList-Body"/>
        <w:tabs>
          <w:tab w:val="clear" w:pos="158"/>
          <w:tab w:val="left" w:pos="180"/>
        </w:tabs>
        <w:spacing w:after="20"/>
        <w:ind w:left="187"/>
        <w:rPr>
          <w:lang w:eastAsia="zh-TW"/>
        </w:rPr>
      </w:pPr>
      <w:r w:rsidRPr="00A82A96">
        <w:rPr>
          <w:b/>
          <w:lang w:eastAsia="zh-TW"/>
        </w:rPr>
        <w:t>產品組合</w:t>
      </w:r>
      <w:r w:rsidRPr="00A82A96">
        <w:rPr>
          <w:b/>
          <w:lang w:eastAsia="zh-TW"/>
        </w:rPr>
        <w:t xml:space="preserve"> </w:t>
      </w:r>
      <w:r w:rsidRPr="002C27ED">
        <w:rPr>
          <w:lang w:eastAsia="zh-TW"/>
        </w:rPr>
        <w:t>=</w:t>
      </w:r>
      <w:r w:rsidRPr="00A82A96">
        <w:rPr>
          <w:lang w:eastAsia="zh-TW"/>
        </w:rPr>
        <w:t xml:space="preserve"> </w:t>
      </w:r>
      <w:r w:rsidRPr="00A82A96">
        <w:rPr>
          <w:lang w:eastAsia="zh-TW"/>
        </w:rPr>
        <w:t>表示這些方案可能具備與一種以上產品組合相關聯的軟體保證利益之資格，但不會要求客戶針對不同產品組合之利益進行選擇。共有三種產品組合類別；應用程式、伺服器及系統。</w:t>
      </w:r>
    </w:p>
    <w:p w:rsidR="001C09BD" w:rsidRPr="00A82A96" w:rsidRDefault="00882C8E" w:rsidP="00A50201">
      <w:pPr>
        <w:pStyle w:val="ProductList-Body"/>
        <w:tabs>
          <w:tab w:val="clear" w:pos="158"/>
          <w:tab w:val="left" w:pos="180"/>
        </w:tabs>
        <w:spacing w:after="20"/>
        <w:ind w:left="187"/>
        <w:rPr>
          <w:lang w:eastAsia="zh-TW"/>
        </w:rPr>
      </w:pPr>
      <w:r>
        <w:rPr>
          <w:rFonts w:ascii="Calibri" w:hAnsi="Calibri"/>
          <w:b/>
        </w:rPr>
        <w:fldChar w:fldCharType="begin"/>
      </w:r>
      <w:r>
        <w:rPr>
          <w:rFonts w:ascii="Calibri" w:hAnsi="Calibri"/>
          <w:b/>
          <w:lang w:eastAsia="zh-TW"/>
        </w:rPr>
        <w:instrText xml:space="preserve"> </w:instrText>
      </w:r>
      <w:r>
        <w:rPr>
          <w:color w:val="1F497D"/>
          <w:lang w:eastAsia="zh-TW"/>
        </w:rPr>
        <w:instrText>AutoTextList  \s NoStyle \t “</w:instrText>
      </w:r>
      <w:r w:rsidRPr="007F7310">
        <w:rPr>
          <w:rFonts w:ascii="Calibri" w:hAnsi="Calibri"/>
          <w:lang w:eastAsia="zh-TW"/>
        </w:rPr>
        <w:instrText>線上訂閱方案</w:instrText>
      </w:r>
      <w:r>
        <w:rPr>
          <w:color w:val="1F497D"/>
          <w:lang w:eastAsia="zh-TW"/>
        </w:rPr>
        <w:instrText>”</w:instrText>
      </w:r>
      <w:r>
        <w:rPr>
          <w:rFonts w:ascii="Calibri" w:hAnsi="Calibri"/>
          <w:b/>
          <w:lang w:eastAsia="zh-TW"/>
        </w:rPr>
        <w:instrText xml:space="preserve"> </w:instrText>
      </w:r>
      <w:r>
        <w:rPr>
          <w:rFonts w:ascii="Calibri" w:hAnsi="Calibri"/>
          <w:b/>
        </w:rPr>
        <w:fldChar w:fldCharType="separate"/>
      </w:r>
      <w:r w:rsidRPr="007F7310">
        <w:rPr>
          <w:b/>
          <w:lang w:eastAsia="zh-TW"/>
        </w:rPr>
        <w:t>OSP</w:t>
      </w:r>
      <w:r>
        <w:rPr>
          <w:rFonts w:ascii="Calibri" w:hAnsi="Calibri"/>
          <w:b/>
        </w:rPr>
        <w:fldChar w:fldCharType="end"/>
      </w:r>
      <w:r w:rsidR="00A12BF4">
        <w:rPr>
          <w:rFonts w:ascii="Calibri" w:hAnsi="Calibri"/>
          <w:lang w:eastAsia="zh-TW"/>
        </w:rPr>
        <w:t xml:space="preserve"> </w:t>
      </w:r>
      <w:r w:rsidR="00BB73DC" w:rsidRPr="00A82A96">
        <w:rPr>
          <w:lang w:eastAsia="zh-TW"/>
        </w:rPr>
        <w:t xml:space="preserve">= </w:t>
      </w:r>
      <w:r w:rsidR="00BB73DC" w:rsidRPr="00A82A96">
        <w:rPr>
          <w:u w:val="single"/>
          <w:lang w:eastAsia="zh-TW"/>
        </w:rPr>
        <w:t>線上訂閱方案</w:t>
      </w:r>
      <w:r w:rsidR="00BB73DC" w:rsidRPr="00A82A96">
        <w:rPr>
          <w:lang w:eastAsia="zh-TW"/>
        </w:rPr>
        <w:t>：線上訂閱方案中可提供。</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與平台無關之使用權</w:t>
      </w:r>
      <w:r w:rsidRPr="00A82A96">
        <w:rPr>
          <w:lang w:eastAsia="zh-TW"/>
        </w:rPr>
        <w:t xml:space="preserve"> = </w:t>
      </w:r>
      <w:r w:rsidRPr="00A82A96">
        <w:rPr>
          <w:lang w:eastAsia="zh-TW"/>
        </w:rPr>
        <w:t>可供一個以上之電腦平台</w:t>
      </w:r>
      <w:r w:rsidRPr="00A82A96">
        <w:rPr>
          <w:lang w:eastAsia="zh-TW"/>
        </w:rPr>
        <w:t xml:space="preserve"> (</w:t>
      </w:r>
      <w:r w:rsidRPr="00A82A96">
        <w:rPr>
          <w:lang w:eastAsia="zh-TW"/>
        </w:rPr>
        <w:t>例如，</w:t>
      </w:r>
      <w:r w:rsidRPr="00A82A96">
        <w:rPr>
          <w:lang w:eastAsia="zh-TW"/>
        </w:rPr>
        <w:t>PC</w:t>
      </w:r>
      <w:r w:rsidRPr="00A82A96">
        <w:rPr>
          <w:lang w:eastAsia="zh-TW"/>
        </w:rPr>
        <w:t>、</w:t>
      </w:r>
      <w:r w:rsidRPr="00A82A96">
        <w:rPr>
          <w:lang w:eastAsia="zh-TW"/>
        </w:rPr>
        <w:t xml:space="preserve">Macintosh) </w:t>
      </w:r>
      <w:r w:rsidRPr="00A82A96">
        <w:rPr>
          <w:lang w:eastAsia="zh-TW"/>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促銷及移轉</w:t>
      </w:r>
      <w:r w:rsidRPr="00A82A96">
        <w:rPr>
          <w:lang w:eastAsia="zh-TW"/>
        </w:rPr>
        <w:t xml:space="preserve"> = </w:t>
      </w:r>
      <w:r w:rsidRPr="00A82A96">
        <w:rPr>
          <w:lang w:eastAsia="zh-TW"/>
        </w:rPr>
        <w:t>有現存之促銷或軟體移轉可供使用。</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合格使用者之豁免</w:t>
      </w:r>
      <w:r w:rsidRPr="00A82A96">
        <w:rPr>
          <w:lang w:eastAsia="zh-TW"/>
        </w:rPr>
        <w:t xml:space="preserve"> = </w:t>
      </w:r>
      <w:r w:rsidRPr="00A82A96">
        <w:rPr>
          <w:lang w:eastAsia="zh-TW"/>
        </w:rPr>
        <w:t>可依在此所述之任一使用權存取產品之使用者所適用的豁免。不論客戶的合約中是否有相反的規定，這些使用者依合約不會被計算為合格使用者。</w:t>
      </w:r>
    </w:p>
    <w:p w:rsidR="001C09BD" w:rsidRPr="00A82A96" w:rsidRDefault="001C09BD" w:rsidP="00A50201">
      <w:pPr>
        <w:pStyle w:val="ProductList-Body"/>
        <w:tabs>
          <w:tab w:val="clear" w:pos="158"/>
          <w:tab w:val="left" w:pos="180"/>
        </w:tabs>
        <w:spacing w:after="20"/>
        <w:ind w:left="187"/>
      </w:pPr>
      <w:r w:rsidRPr="00A82A96">
        <w:rPr>
          <w:b/>
        </w:rPr>
        <w:t>具備減少的資格</w:t>
      </w:r>
      <w:r w:rsidRPr="00A82A96">
        <w:t xml:space="preserve"> = </w:t>
      </w:r>
      <w:r w:rsidRPr="00A82A96">
        <w:t>可供</w:t>
      </w:r>
      <w:r w:rsidRPr="00A82A96">
        <w:t xml:space="preserve"> Enterprise</w:t>
      </w:r>
      <w:r w:rsidRPr="00A82A96">
        <w:t>、</w:t>
      </w:r>
      <w:r w:rsidRPr="00A82A96">
        <w:t>Enterprise Subscription</w:t>
      </w:r>
      <w:r w:rsidRPr="00A82A96">
        <w:t>、</w:t>
      </w:r>
      <w:r w:rsidRPr="00A82A96">
        <w:t xml:space="preserve">Enterprise Microsoft Azure Enrollment </w:t>
      </w:r>
      <w:r w:rsidRPr="00A82A96">
        <w:t>或</w:t>
      </w:r>
      <w:r w:rsidRPr="00A82A96">
        <w:t xml:space="preserve"> Enrollment for Education Solutions </w:t>
      </w:r>
      <w:r w:rsidRPr="00A82A96">
        <w:t>客戶報告使用權或分期年度承諾之減少的線上服務。</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具備減少的資格</w:t>
      </w:r>
      <w:r w:rsidRPr="00A82A96">
        <w:rPr>
          <w:b/>
          <w:lang w:eastAsia="zh-TW"/>
        </w:rPr>
        <w:t xml:space="preserve"> (SCE)</w:t>
      </w:r>
      <w:r w:rsidRPr="00A82A96">
        <w:rPr>
          <w:lang w:eastAsia="zh-TW"/>
        </w:rPr>
        <w:t xml:space="preserve"> = </w:t>
      </w:r>
      <w:r w:rsidRPr="00A82A96">
        <w:rPr>
          <w:lang w:eastAsia="zh-TW"/>
        </w:rPr>
        <w:t>可供</w:t>
      </w:r>
      <w:r w:rsidRPr="00A82A96">
        <w:rPr>
          <w:lang w:eastAsia="zh-TW"/>
        </w:rPr>
        <w:t xml:space="preserve"> Server &amp; Cloud Enrollment </w:t>
      </w:r>
      <w:r w:rsidRPr="00A82A96">
        <w:rPr>
          <w:lang w:eastAsia="zh-TW"/>
        </w:rPr>
        <w:t>客戶在連續</w:t>
      </w:r>
      <w:r w:rsidRPr="00A82A96">
        <w:rPr>
          <w:lang w:eastAsia="zh-TW"/>
        </w:rPr>
        <w:t xml:space="preserve"> 12 </w:t>
      </w:r>
      <w:r w:rsidRPr="00A82A96">
        <w:rPr>
          <w:lang w:eastAsia="zh-TW"/>
        </w:rPr>
        <w:t>個月之後報告訂閱使用權或未來分期年度承諾之減少的產品。</w:t>
      </w:r>
    </w:p>
    <w:p w:rsidR="007E7DB0" w:rsidRPr="00A82A96" w:rsidRDefault="007E7DB0" w:rsidP="00A50201">
      <w:pPr>
        <w:pStyle w:val="ProductList-Body"/>
        <w:tabs>
          <w:tab w:val="clear" w:pos="158"/>
          <w:tab w:val="left" w:pos="180"/>
        </w:tabs>
        <w:spacing w:after="20"/>
        <w:ind w:left="187"/>
        <w:rPr>
          <w:lang w:eastAsia="zh-TW"/>
        </w:rPr>
      </w:pPr>
      <w:r w:rsidRPr="00A82A96">
        <w:rPr>
          <w:b/>
          <w:lang w:eastAsia="zh-TW"/>
        </w:rPr>
        <w:lastRenderedPageBreak/>
        <w:t>伺服器</w:t>
      </w:r>
      <w:r w:rsidRPr="00A82A96">
        <w:rPr>
          <w:lang w:eastAsia="zh-TW"/>
        </w:rPr>
        <w:t xml:space="preserve"> = </w:t>
      </w:r>
      <w:r w:rsidRPr="00A82A96">
        <w:rPr>
          <w:lang w:eastAsia="zh-TW"/>
        </w:rPr>
        <w:t>伺服器組合方案及伺服器產品之產品組合類別的軟體保證利益。</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軟體保證利益</w:t>
      </w:r>
      <w:r w:rsidRPr="00A82A96">
        <w:rPr>
          <w:lang w:eastAsia="zh-TW"/>
        </w:rPr>
        <w:t xml:space="preserve"> = </w:t>
      </w:r>
      <w:r w:rsidRPr="00A82A96">
        <w:rPr>
          <w:lang w:eastAsia="zh-TW"/>
        </w:rPr>
        <w:t>此軟體之合格客戶現有之軟體保證利益。</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套件</w:t>
      </w:r>
      <w:r w:rsidRPr="00A82A96">
        <w:rPr>
          <w:lang w:eastAsia="zh-TW"/>
        </w:rPr>
        <w:t xml:space="preserve"> = </w:t>
      </w:r>
      <w:r w:rsidRPr="00A82A96">
        <w:rPr>
          <w:lang w:eastAsia="zh-TW"/>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241FA0" w:rsidRPr="00A82A96" w:rsidRDefault="00241FA0" w:rsidP="00A50201">
      <w:pPr>
        <w:pStyle w:val="ProductList-Body"/>
        <w:tabs>
          <w:tab w:val="clear" w:pos="158"/>
          <w:tab w:val="left" w:pos="180"/>
        </w:tabs>
        <w:spacing w:after="20"/>
        <w:ind w:left="187"/>
        <w:rPr>
          <w:lang w:eastAsia="zh-TW"/>
        </w:rPr>
      </w:pPr>
      <w:r w:rsidRPr="00A82A96">
        <w:rPr>
          <w:b/>
          <w:lang w:eastAsia="zh-TW"/>
        </w:rPr>
        <w:t>系統</w:t>
      </w:r>
      <w:r w:rsidRPr="00A82A96">
        <w:rPr>
          <w:lang w:eastAsia="zh-TW"/>
        </w:rPr>
        <w:t xml:space="preserve"> = </w:t>
      </w:r>
      <w:r w:rsidRPr="00A82A96">
        <w:rPr>
          <w:lang w:eastAsia="zh-TW"/>
        </w:rPr>
        <w:t>桌面作業系統產品之產品組合類別。</w:t>
      </w:r>
    </w:p>
    <w:p w:rsidR="001C09BD" w:rsidRPr="00A82A96" w:rsidRDefault="001C09BD" w:rsidP="00A50201">
      <w:pPr>
        <w:pStyle w:val="ProductList-Body"/>
        <w:tabs>
          <w:tab w:val="clear" w:pos="158"/>
          <w:tab w:val="left" w:pos="180"/>
        </w:tabs>
        <w:spacing w:after="20"/>
        <w:ind w:left="187"/>
        <w:rPr>
          <w:lang w:eastAsia="zh-TW"/>
        </w:rPr>
      </w:pPr>
      <w:r w:rsidRPr="00A82A96">
        <w:rPr>
          <w:b/>
          <w:lang w:eastAsia="zh-TW"/>
        </w:rPr>
        <w:t>具備轉換的資格</w:t>
      </w:r>
      <w:r w:rsidRPr="00A82A96">
        <w:rPr>
          <w:lang w:eastAsia="zh-TW"/>
        </w:rPr>
        <w:t xml:space="preserve"> = Enterprise </w:t>
      </w:r>
      <w:r w:rsidRPr="00A82A96">
        <w:rPr>
          <w:lang w:eastAsia="zh-TW"/>
        </w:rPr>
        <w:t>或</w:t>
      </w:r>
      <w:r w:rsidRPr="00A82A96">
        <w:rPr>
          <w:lang w:eastAsia="zh-TW"/>
        </w:rPr>
        <w:t xml:space="preserve"> Enterprise Subscription </w:t>
      </w:r>
      <w:r w:rsidRPr="00A82A96">
        <w:rPr>
          <w:lang w:eastAsia="zh-TW"/>
        </w:rPr>
        <w:t>客戶有資格移動至</w:t>
      </w:r>
      <w:r w:rsidRPr="00A82A96">
        <w:rPr>
          <w:lang w:eastAsia="zh-TW"/>
        </w:rPr>
        <w:t xml:space="preserve"> Subscription </w:t>
      </w:r>
      <w:r w:rsidRPr="00A82A96">
        <w:rPr>
          <w:lang w:eastAsia="zh-TW"/>
        </w:rPr>
        <w:t>使用權之產品</w:t>
      </w:r>
      <w:r w:rsidRPr="00A82A96">
        <w:rPr>
          <w:lang w:eastAsia="zh-TW"/>
        </w:rPr>
        <w:t xml:space="preserve"> (</w:t>
      </w:r>
      <w:r w:rsidRPr="00A82A96">
        <w:rPr>
          <w:lang w:eastAsia="zh-TW"/>
        </w:rPr>
        <w:t>在桌面平台內或外</w:t>
      </w:r>
      <w:r w:rsidRPr="00A82A96">
        <w:rPr>
          <w:lang w:eastAsia="zh-TW"/>
        </w:rPr>
        <w:t>)</w:t>
      </w:r>
      <w:r w:rsidRPr="00A82A96">
        <w:rPr>
          <w:lang w:eastAsia="zh-TW"/>
        </w:rPr>
        <w:t>。</w:t>
      </w:r>
    </w:p>
    <w:p w:rsidR="001C09BD" w:rsidRPr="00A82A96" w:rsidRDefault="001C09BD" w:rsidP="00A50201">
      <w:pPr>
        <w:pStyle w:val="ProductList-Body"/>
        <w:tabs>
          <w:tab w:val="clear" w:pos="158"/>
          <w:tab w:val="left" w:pos="180"/>
        </w:tabs>
        <w:spacing w:after="20"/>
        <w:ind w:left="187"/>
      </w:pPr>
      <w:r w:rsidRPr="00A82A96">
        <w:rPr>
          <w:b/>
        </w:rPr>
        <w:t>具備校正的資格</w:t>
      </w:r>
      <w:r w:rsidRPr="00A82A96">
        <w:t xml:space="preserve"> = Enterprise </w:t>
      </w:r>
      <w:r w:rsidRPr="00A82A96">
        <w:t>或</w:t>
      </w:r>
      <w:r w:rsidRPr="00A82A96">
        <w:t xml:space="preserve"> Enterprise Subscription </w:t>
      </w:r>
      <w:r w:rsidRPr="00A82A96">
        <w:t>客戶可以透過校正或年度訂單程序而非每月程序訂購之線上服務訂閱使用權。</w:t>
      </w:r>
    </w:p>
    <w:p w:rsidR="001C09BD" w:rsidRPr="00A82A96" w:rsidRDefault="00287117" w:rsidP="00A50201">
      <w:pPr>
        <w:pStyle w:val="ProductList-Body"/>
        <w:tabs>
          <w:tab w:val="clear" w:pos="158"/>
          <w:tab w:val="left" w:pos="180"/>
        </w:tabs>
        <w:spacing w:after="20"/>
        <w:ind w:left="187"/>
      </w:pPr>
      <w:r w:rsidRPr="00A82A96">
        <w:rPr>
          <w:b/>
        </w:rPr>
        <w:t>最新折扣</w:t>
      </w:r>
      <w:r w:rsidRPr="00A82A96">
        <w:t xml:space="preserve"> = </w:t>
      </w:r>
      <w:r w:rsidRPr="00A82A96">
        <w:t>若</w:t>
      </w:r>
      <w:r w:rsidRPr="00A82A96">
        <w:t xml:space="preserve"> Open Value Subscription </w:t>
      </w:r>
      <w:r w:rsidRPr="00A82A96">
        <w:t>客戶具備對應之合格產品的使用權</w:t>
      </w:r>
      <w:r w:rsidRPr="00A82A96">
        <w:t xml:space="preserve"> (</w:t>
      </w:r>
      <w:r w:rsidRPr="00A82A96">
        <w:t>列載在每項</w:t>
      </w:r>
      <w:r w:rsidRPr="00A82A96">
        <w:t xml:space="preserve"> UTD </w:t>
      </w:r>
      <w:r w:rsidRPr="00A82A96">
        <w:t>折扣合格產品的產品注意事項中</w:t>
      </w:r>
      <w:proofErr w:type="gramStart"/>
      <w:r w:rsidRPr="00A82A96">
        <w:t>)</w:t>
      </w:r>
      <w:r w:rsidRPr="00A82A96">
        <w:t>，</w:t>
      </w:r>
      <w:proofErr w:type="gramEnd"/>
      <w:r w:rsidRPr="00A82A96">
        <w:t>則他們在其合約第一年期間訂購產品使用權時可取得的折扣。</w:t>
      </w:r>
    </w:p>
    <w:p w:rsidR="00C4636F" w:rsidRPr="00A82A96" w:rsidRDefault="00C4636F" w:rsidP="004F3C6D">
      <w:pPr>
        <w:pStyle w:val="ProductList-Body"/>
      </w:pPr>
    </w:p>
    <w:p w:rsidR="00407E60" w:rsidRPr="00A82A96" w:rsidRDefault="00407E60" w:rsidP="002E202B">
      <w:pPr>
        <w:pStyle w:val="ProductList-Offering1Heading"/>
        <w:outlineLvl w:val="1"/>
        <w:rPr>
          <w:rFonts w:asciiTheme="minorHAnsi" w:hAnsiTheme="minorHAnsi"/>
          <w:lang w:eastAsia="zh-TW"/>
        </w:rPr>
      </w:pPr>
      <w:bookmarkStart w:id="29" w:name="_Toc378147614"/>
      <w:bookmarkStart w:id="30" w:name="_Toc378151516"/>
      <w:bookmarkStart w:id="31" w:name="_Toc379797093"/>
      <w:bookmarkStart w:id="32" w:name="_Toc380513119"/>
      <w:bookmarkStart w:id="33" w:name="_Toc380655158"/>
      <w:bookmarkStart w:id="34" w:name="_Toc389059573"/>
      <w:r w:rsidRPr="00A82A96">
        <w:rPr>
          <w:rFonts w:asciiTheme="minorHAnsi" w:hAnsiTheme="minorHAnsi"/>
          <w:lang w:eastAsia="zh-TW"/>
        </w:rPr>
        <w:t>先前版本</w:t>
      </w:r>
      <w:bookmarkEnd w:id="29"/>
      <w:bookmarkEnd w:id="30"/>
      <w:bookmarkEnd w:id="31"/>
      <w:bookmarkEnd w:id="32"/>
      <w:bookmarkEnd w:id="33"/>
      <w:bookmarkEnd w:id="34"/>
    </w:p>
    <w:p w:rsidR="00407E60" w:rsidRPr="00A82A96" w:rsidRDefault="00AD6DB4" w:rsidP="004F3C6D">
      <w:pPr>
        <w:pStyle w:val="ProductList-Body"/>
        <w:rPr>
          <w:lang w:eastAsia="zh-TW"/>
        </w:rPr>
      </w:pPr>
      <w:r w:rsidRPr="00A82A96">
        <w:rPr>
          <w:lang w:eastAsia="zh-TW"/>
        </w:rPr>
        <w:t>本產品清單提供目前可使用之產品相關資訊。本文件之較舊版本可於下列位置取得：</w:t>
      </w:r>
      <w:hyperlink r:id="rId18" w:history="1">
        <w:r w:rsidRPr="00A82A96">
          <w:rPr>
            <w:rStyle w:val="Hyperlink"/>
            <w:lang w:eastAsia="zh-TW"/>
          </w:rPr>
          <w:t>http://go.microsoft.com/?linkid=9839207</w:t>
        </w:r>
      </w:hyperlink>
      <w:r w:rsidRPr="00A82A96">
        <w:rPr>
          <w:lang w:eastAsia="zh-TW"/>
        </w:rPr>
        <w:t>。若要尋找需要的版本，客戶得連絡其轉銷商或</w:t>
      </w:r>
      <w:r w:rsidRPr="00A82A96">
        <w:rPr>
          <w:lang w:eastAsia="zh-TW"/>
        </w:rPr>
        <w:t xml:space="preserve"> Microsoft </w:t>
      </w:r>
      <w:r w:rsidRPr="00A82A96">
        <w:rPr>
          <w:lang w:eastAsia="zh-TW"/>
        </w:rPr>
        <w:t>客戶經理。</w:t>
      </w:r>
    </w:p>
    <w:p w:rsidR="00407E60" w:rsidRPr="00A82A96" w:rsidRDefault="00407E60" w:rsidP="004F3C6D">
      <w:pPr>
        <w:pStyle w:val="ProductList-Body"/>
        <w:rPr>
          <w:lang w:eastAsia="zh-TW"/>
        </w:rPr>
      </w:pPr>
    </w:p>
    <w:p w:rsidR="00407E60" w:rsidRPr="00A82A96" w:rsidRDefault="00407E60" w:rsidP="002E202B">
      <w:pPr>
        <w:pStyle w:val="ProductList-Offering1Heading"/>
        <w:outlineLvl w:val="1"/>
        <w:rPr>
          <w:rFonts w:asciiTheme="minorHAnsi" w:hAnsiTheme="minorHAnsi"/>
          <w:lang w:eastAsia="zh-TW"/>
        </w:rPr>
      </w:pPr>
      <w:bookmarkStart w:id="35" w:name="_Toc378147615"/>
      <w:bookmarkStart w:id="36" w:name="_Toc378151517"/>
      <w:bookmarkStart w:id="37" w:name="_Toc379797094"/>
      <w:bookmarkStart w:id="38" w:name="_Toc380513120"/>
      <w:bookmarkStart w:id="39" w:name="_Toc380655159"/>
      <w:bookmarkStart w:id="40" w:name="_Toc389059574"/>
      <w:r w:rsidRPr="00A82A96">
        <w:rPr>
          <w:rFonts w:asciiTheme="minorHAnsi" w:hAnsiTheme="minorHAnsi"/>
          <w:lang w:eastAsia="zh-TW"/>
        </w:rPr>
        <w:t>說明以及變更摘要</w:t>
      </w:r>
      <w:bookmarkEnd w:id="35"/>
      <w:bookmarkEnd w:id="36"/>
      <w:bookmarkEnd w:id="37"/>
      <w:bookmarkEnd w:id="38"/>
      <w:bookmarkEnd w:id="39"/>
      <w:bookmarkEnd w:id="40"/>
    </w:p>
    <w:p w:rsidR="009A0C93" w:rsidRPr="00A82A96" w:rsidRDefault="00AD6DB4" w:rsidP="004F3C6D">
      <w:pPr>
        <w:pStyle w:val="ProductList-Body"/>
        <w:rPr>
          <w:lang w:eastAsia="zh-TW"/>
        </w:rPr>
      </w:pPr>
      <w:r w:rsidRPr="00A82A96">
        <w:rPr>
          <w:lang w:eastAsia="zh-TW"/>
        </w:rPr>
        <w:t>以下所述係產品清單的最新新增、刪除或其他變更。同時以下所列內容係指回應一般客戶問題之</w:t>
      </w:r>
      <w:r w:rsidRPr="00A82A96">
        <w:rPr>
          <w:lang w:eastAsia="zh-TW"/>
        </w:rPr>
        <w:t xml:space="preserve"> Microsoft </w:t>
      </w:r>
      <w:r w:rsidRPr="00A82A96">
        <w:rPr>
          <w:lang w:eastAsia="zh-TW"/>
        </w:rPr>
        <w:t>原則的說明。有關較舊版本之產品清單的新增、刪除及其他變更之資訊，可於下列位置取得：</w:t>
      </w:r>
      <w:hyperlink r:id="rId19" w:history="1">
        <w:r w:rsidRPr="00A82A96">
          <w:rPr>
            <w:rStyle w:val="Hyperlink"/>
            <w:lang w:eastAsia="zh-TW"/>
          </w:rPr>
          <w:t>http://www.microsoftvolumelicensing.com</w:t>
        </w:r>
      </w:hyperlink>
      <w:r w:rsidRPr="00A82A96">
        <w:rPr>
          <w:lang w:eastAsia="zh-TW"/>
        </w:rPr>
        <w:t>。</w:t>
      </w:r>
    </w:p>
    <w:p w:rsidR="00AD6DB4" w:rsidRPr="00A82A96" w:rsidRDefault="00AD6DB4" w:rsidP="004F3C6D">
      <w:pPr>
        <w:pStyle w:val="ProductList-Body"/>
        <w:rPr>
          <w:lang w:eastAsia="zh-TW"/>
        </w:rPr>
      </w:pPr>
    </w:p>
    <w:tbl>
      <w:tblPr>
        <w:tblStyle w:val="TableGrid"/>
        <w:tblW w:w="0" w:type="auto"/>
        <w:tblInd w:w="108" w:type="dxa"/>
        <w:tblLook w:val="04A0" w:firstRow="1" w:lastRow="0" w:firstColumn="1" w:lastColumn="0" w:noHBand="0" w:noVBand="1"/>
      </w:tblPr>
      <w:tblGrid>
        <w:gridCol w:w="5287"/>
        <w:gridCol w:w="5513"/>
      </w:tblGrid>
      <w:tr w:rsidR="00AD6DB4" w:rsidRPr="00A82A96" w:rsidTr="008271BE">
        <w:trPr>
          <w:tblHeader/>
        </w:trPr>
        <w:tc>
          <w:tcPr>
            <w:tcW w:w="5287" w:type="dxa"/>
            <w:shd w:val="clear" w:color="auto" w:fill="0072C6"/>
          </w:tcPr>
          <w:p w:rsidR="00AD6DB4" w:rsidRPr="00A82A96" w:rsidRDefault="00AD6DB4" w:rsidP="00AD6DB4">
            <w:pPr>
              <w:pStyle w:val="ProductList-Body"/>
              <w:spacing w:before="20" w:after="20"/>
              <w:rPr>
                <w:color w:val="FFFFFF" w:themeColor="background1"/>
              </w:rPr>
            </w:pPr>
            <w:r w:rsidRPr="00A82A96">
              <w:rPr>
                <w:color w:val="FFFFFF" w:themeColor="background1"/>
              </w:rPr>
              <w:t>新增</w:t>
            </w:r>
          </w:p>
        </w:tc>
        <w:tc>
          <w:tcPr>
            <w:tcW w:w="5513" w:type="dxa"/>
            <w:shd w:val="clear" w:color="auto" w:fill="0072C6"/>
          </w:tcPr>
          <w:p w:rsidR="00AD6DB4" w:rsidRPr="00A82A96" w:rsidRDefault="00AD6DB4" w:rsidP="00AD6DB4">
            <w:pPr>
              <w:pStyle w:val="ProductList-Body"/>
              <w:spacing w:before="20" w:after="20"/>
              <w:rPr>
                <w:color w:val="FFFFFF" w:themeColor="background1"/>
              </w:rPr>
            </w:pPr>
            <w:r w:rsidRPr="00A82A96">
              <w:rPr>
                <w:color w:val="FFFFFF" w:themeColor="background1"/>
              </w:rPr>
              <w:t>刪除</w:t>
            </w:r>
          </w:p>
        </w:tc>
      </w:tr>
      <w:tr w:rsidR="0017786C" w:rsidRPr="00A82A96" w:rsidTr="008271BE">
        <w:trPr>
          <w:trHeight w:val="242"/>
        </w:trPr>
        <w:tc>
          <w:tcPr>
            <w:tcW w:w="5287" w:type="dxa"/>
          </w:tcPr>
          <w:p w:rsidR="0017786C" w:rsidRPr="00A82A96" w:rsidRDefault="00A21F1C" w:rsidP="0017786C">
            <w:pPr>
              <w:pStyle w:val="ProductList-Body"/>
            </w:pPr>
            <w:r w:rsidRPr="00A82A96">
              <w:t>BizTalk Server 2013 R2 Branch Edition</w:t>
            </w:r>
          </w:p>
        </w:tc>
        <w:tc>
          <w:tcPr>
            <w:tcW w:w="5513" w:type="dxa"/>
          </w:tcPr>
          <w:p w:rsidR="0017786C" w:rsidRPr="00A82A96" w:rsidRDefault="00A21F1C" w:rsidP="0017786C">
            <w:pPr>
              <w:pStyle w:val="ProductList-Body"/>
            </w:pPr>
            <w:r w:rsidRPr="00A82A96">
              <w:t>BizTalk Server 2013 Branch Edition</w:t>
            </w:r>
          </w:p>
        </w:tc>
      </w:tr>
      <w:tr w:rsidR="0017786C" w:rsidRPr="00A82A96" w:rsidTr="008271BE">
        <w:tc>
          <w:tcPr>
            <w:tcW w:w="5287" w:type="dxa"/>
          </w:tcPr>
          <w:p w:rsidR="0017786C" w:rsidRPr="00A82A96" w:rsidRDefault="00A21F1C" w:rsidP="0017786C">
            <w:pPr>
              <w:pStyle w:val="ProductList-Body"/>
            </w:pPr>
            <w:r w:rsidRPr="00A82A96">
              <w:t>BizTalk Server 2013 R2 Brand IDC</w:t>
            </w:r>
          </w:p>
        </w:tc>
        <w:tc>
          <w:tcPr>
            <w:tcW w:w="5513" w:type="dxa"/>
          </w:tcPr>
          <w:p w:rsidR="0017786C" w:rsidRPr="00A82A96" w:rsidRDefault="00A21F1C" w:rsidP="0017786C">
            <w:pPr>
              <w:pStyle w:val="ProductList-Body"/>
            </w:pPr>
            <w:r w:rsidRPr="00A82A96">
              <w:t>BizTalk Server 2013 Brand IDC</w:t>
            </w:r>
          </w:p>
        </w:tc>
      </w:tr>
      <w:tr w:rsidR="0017786C" w:rsidRPr="00A82A96" w:rsidTr="008271BE">
        <w:tc>
          <w:tcPr>
            <w:tcW w:w="5287" w:type="dxa"/>
          </w:tcPr>
          <w:p w:rsidR="0017786C" w:rsidRPr="00A82A96" w:rsidRDefault="00A21F1C" w:rsidP="0017786C">
            <w:pPr>
              <w:pStyle w:val="ProductList-Body"/>
            </w:pPr>
            <w:r w:rsidRPr="00A82A96">
              <w:t>BizTalk Server 2013 R2 Developer</w:t>
            </w:r>
          </w:p>
        </w:tc>
        <w:tc>
          <w:tcPr>
            <w:tcW w:w="5513" w:type="dxa"/>
          </w:tcPr>
          <w:p w:rsidR="0017786C" w:rsidRPr="00A82A96" w:rsidRDefault="00A21F1C" w:rsidP="0017786C">
            <w:pPr>
              <w:pStyle w:val="ProductList-Body"/>
            </w:pPr>
            <w:r w:rsidRPr="00A82A96">
              <w:t>BizTalk Server 2013 Developer</w:t>
            </w:r>
          </w:p>
        </w:tc>
      </w:tr>
      <w:tr w:rsidR="00A21F1C" w:rsidRPr="00A82A96" w:rsidTr="008271BE">
        <w:tc>
          <w:tcPr>
            <w:tcW w:w="5287" w:type="dxa"/>
          </w:tcPr>
          <w:p w:rsidR="00A21F1C" w:rsidRPr="00A82A96" w:rsidRDefault="00A21F1C" w:rsidP="0017786C">
            <w:pPr>
              <w:pStyle w:val="ProductList-Body"/>
            </w:pPr>
            <w:r w:rsidRPr="00A82A96">
              <w:t>BizTalk Server 2013 R2 Enterprise Edition</w:t>
            </w:r>
          </w:p>
        </w:tc>
        <w:tc>
          <w:tcPr>
            <w:tcW w:w="5513" w:type="dxa"/>
          </w:tcPr>
          <w:p w:rsidR="00A21F1C" w:rsidRPr="00A82A96" w:rsidRDefault="00A21F1C" w:rsidP="0017786C">
            <w:pPr>
              <w:pStyle w:val="ProductList-Body"/>
            </w:pPr>
            <w:r w:rsidRPr="00A82A96">
              <w:t>BizTalk Server 2013 Enterprise Edition</w:t>
            </w:r>
          </w:p>
        </w:tc>
      </w:tr>
      <w:tr w:rsidR="00A21F1C" w:rsidRPr="00A82A96" w:rsidTr="008271BE">
        <w:tc>
          <w:tcPr>
            <w:tcW w:w="5287" w:type="dxa"/>
          </w:tcPr>
          <w:p w:rsidR="00A21F1C" w:rsidRPr="00A82A96" w:rsidRDefault="00A21F1C" w:rsidP="0017786C">
            <w:pPr>
              <w:pStyle w:val="ProductList-Body"/>
            </w:pPr>
            <w:r w:rsidRPr="00A82A96">
              <w:t>BizTalk Server 2013 R2 Standard Edition</w:t>
            </w:r>
          </w:p>
        </w:tc>
        <w:tc>
          <w:tcPr>
            <w:tcW w:w="5513" w:type="dxa"/>
          </w:tcPr>
          <w:p w:rsidR="00A21F1C" w:rsidRPr="00A82A96" w:rsidRDefault="00A21F1C" w:rsidP="0017786C">
            <w:pPr>
              <w:pStyle w:val="ProductList-Body"/>
            </w:pPr>
            <w:r w:rsidRPr="00A82A96">
              <w:t>BizTalk Server 2013 Standard Edition</w:t>
            </w:r>
          </w:p>
        </w:tc>
      </w:tr>
      <w:tr w:rsidR="00A21F1C" w:rsidRPr="00A82A96" w:rsidTr="008271BE">
        <w:tc>
          <w:tcPr>
            <w:tcW w:w="5287" w:type="dxa"/>
          </w:tcPr>
          <w:p w:rsidR="00A21F1C" w:rsidRPr="00A82A96" w:rsidRDefault="00A21F1C" w:rsidP="0017786C">
            <w:pPr>
              <w:pStyle w:val="ProductList-Body"/>
            </w:pPr>
            <w:r w:rsidRPr="00A82A96">
              <w:t>BizTalk Server 2013 R2 Standard Edition IDC</w:t>
            </w:r>
          </w:p>
        </w:tc>
        <w:tc>
          <w:tcPr>
            <w:tcW w:w="5513" w:type="dxa"/>
          </w:tcPr>
          <w:p w:rsidR="00A21F1C" w:rsidRPr="00A82A96" w:rsidRDefault="00A21F1C" w:rsidP="0017786C">
            <w:pPr>
              <w:pStyle w:val="ProductList-Body"/>
            </w:pPr>
            <w:r w:rsidRPr="00A82A96">
              <w:t>BizTalk Server 2013 Standard Edition IDC</w:t>
            </w:r>
          </w:p>
        </w:tc>
      </w:tr>
    </w:tbl>
    <w:p w:rsidR="008C6215" w:rsidRPr="00A82A96" w:rsidRDefault="008C6215" w:rsidP="004F3C6D">
      <w:pPr>
        <w:pStyle w:val="ProductList-Body"/>
      </w:pPr>
    </w:p>
    <w:p w:rsidR="00061F6E" w:rsidRPr="00A82A96" w:rsidRDefault="00061F6E" w:rsidP="00061F6E">
      <w:pPr>
        <w:pStyle w:val="ProductList-Body"/>
      </w:pPr>
      <w:r w:rsidRPr="00A82A96">
        <w:rPr>
          <w:b/>
          <w:color w:val="00188F"/>
        </w:rPr>
        <w:t>軟體</w:t>
      </w:r>
    </w:p>
    <w:p w:rsidR="00061F6E" w:rsidRPr="00A82A96" w:rsidRDefault="00061F6E" w:rsidP="00061F6E">
      <w:pPr>
        <w:pStyle w:val="ProductList-Body"/>
        <w:ind w:left="180"/>
      </w:pPr>
      <w:r w:rsidRPr="00A82A96">
        <w:rPr>
          <w:b/>
          <w:color w:val="00188F"/>
        </w:rPr>
        <w:t>產品名稱變更</w:t>
      </w:r>
    </w:p>
    <w:p w:rsidR="00061F6E" w:rsidRPr="00A82A96" w:rsidRDefault="00061F6E" w:rsidP="00061F6E">
      <w:pPr>
        <w:pStyle w:val="ProductList-Body"/>
        <w:ind w:left="180"/>
      </w:pPr>
      <w:r w:rsidRPr="00A82A96">
        <w:t xml:space="preserve">Windows 8.1 Industry </w:t>
      </w:r>
      <w:r w:rsidRPr="00A82A96">
        <w:t>產品名稱已更新為</w:t>
      </w:r>
      <w:r w:rsidRPr="00A82A96">
        <w:t xml:space="preserve"> Windows Embedded 8.1 Industry</w:t>
      </w:r>
      <w:r w:rsidRPr="00A82A96">
        <w:t>。</w:t>
      </w:r>
    </w:p>
    <w:p w:rsidR="00061F6E" w:rsidRPr="00A82A96" w:rsidRDefault="00061F6E" w:rsidP="00061F6E">
      <w:pPr>
        <w:pStyle w:val="ProductList-Body"/>
        <w:ind w:left="180"/>
      </w:pPr>
    </w:p>
    <w:p w:rsidR="00061F6E" w:rsidRPr="00A82A96" w:rsidRDefault="00061F6E" w:rsidP="00061F6E">
      <w:pPr>
        <w:pStyle w:val="ProductList-Body"/>
        <w:ind w:left="180"/>
      </w:pPr>
      <w:r w:rsidRPr="00A82A96">
        <w:rPr>
          <w:b/>
          <w:color w:val="00188F"/>
        </w:rPr>
        <w:t xml:space="preserve">System Center 2012 R2 Standard </w:t>
      </w:r>
      <w:r w:rsidRPr="00A82A96">
        <w:rPr>
          <w:b/>
          <w:color w:val="00188F"/>
        </w:rPr>
        <w:t>的</w:t>
      </w:r>
      <w:r w:rsidRPr="00A82A96">
        <w:rPr>
          <w:b/>
          <w:color w:val="00188F"/>
        </w:rPr>
        <w:t xml:space="preserve"> SCE </w:t>
      </w:r>
      <w:r w:rsidRPr="00A82A96">
        <w:rPr>
          <w:b/>
          <w:color w:val="00188F"/>
        </w:rPr>
        <w:t>更新為</w:t>
      </w:r>
      <w:r w:rsidRPr="00A82A96">
        <w:rPr>
          <w:b/>
          <w:color w:val="00188F"/>
        </w:rPr>
        <w:t xml:space="preserve"> EA</w:t>
      </w:r>
    </w:p>
    <w:p w:rsidR="00061F6E" w:rsidRPr="00A82A96" w:rsidRDefault="00061F6E" w:rsidP="00061F6E">
      <w:pPr>
        <w:pStyle w:val="ProductList-Body"/>
        <w:ind w:left="180"/>
      </w:pPr>
      <w:r w:rsidRPr="00A82A96">
        <w:t xml:space="preserve">System Center 2012 R2 Standard </w:t>
      </w:r>
      <w:r w:rsidRPr="00A82A96">
        <w:t>的</w:t>
      </w:r>
      <w:r w:rsidRPr="00A82A96">
        <w:t xml:space="preserve"> SCE </w:t>
      </w:r>
      <w:r w:rsidRPr="00A82A96">
        <w:t>更新為</w:t>
      </w:r>
      <w:r w:rsidRPr="00A82A96">
        <w:t xml:space="preserve"> EA </w:t>
      </w:r>
      <w:r w:rsidRPr="00A82A96">
        <w:t>之相關資訊已包含在</w:t>
      </w:r>
      <w:r w:rsidRPr="00A82A96">
        <w:t xml:space="preserve"> System Center Server </w:t>
      </w:r>
      <w:r w:rsidRPr="00A82A96">
        <w:t>小節中。</w:t>
      </w:r>
    </w:p>
    <w:p w:rsidR="00061F6E" w:rsidRPr="00A82A96" w:rsidRDefault="00061F6E" w:rsidP="00061F6E">
      <w:pPr>
        <w:pStyle w:val="ProductList-Body"/>
      </w:pPr>
    </w:p>
    <w:p w:rsidR="00061F6E" w:rsidRPr="00A82A96" w:rsidRDefault="00061F6E" w:rsidP="00061F6E">
      <w:pPr>
        <w:pStyle w:val="ProductList-Body"/>
        <w:ind w:left="180"/>
      </w:pPr>
      <w:r w:rsidRPr="00A82A96">
        <w:rPr>
          <w:b/>
          <w:color w:val="00188F"/>
        </w:rPr>
        <w:t xml:space="preserve">SQL Server Business Intelligence CAL </w:t>
      </w:r>
      <w:r w:rsidRPr="00A82A96">
        <w:rPr>
          <w:b/>
          <w:color w:val="00188F"/>
        </w:rPr>
        <w:t>拋棄</w:t>
      </w:r>
    </w:p>
    <w:p w:rsidR="00061F6E" w:rsidRPr="00A82A96" w:rsidRDefault="00061F6E" w:rsidP="00061F6E">
      <w:pPr>
        <w:pStyle w:val="ProductList-Body"/>
        <w:ind w:left="180"/>
      </w:pPr>
      <w:r w:rsidRPr="00A82A96">
        <w:t xml:space="preserve">SQL Server 2014 Business Intelligence CAL </w:t>
      </w:r>
      <w:r w:rsidRPr="00A82A96">
        <w:t>之拋棄相關資訊已包含在</w:t>
      </w:r>
      <w:r w:rsidRPr="00A82A96">
        <w:t xml:space="preserve"> SQL Server </w:t>
      </w:r>
      <w:r w:rsidRPr="00A82A96">
        <w:t>小節中。</w:t>
      </w:r>
    </w:p>
    <w:p w:rsidR="00061F6E" w:rsidRPr="00A82A96" w:rsidRDefault="00061F6E" w:rsidP="00061F6E">
      <w:pPr>
        <w:pStyle w:val="ProductList-Body"/>
        <w:ind w:left="180"/>
      </w:pPr>
    </w:p>
    <w:p w:rsidR="00061F6E" w:rsidRPr="00A82A96" w:rsidRDefault="00061F6E" w:rsidP="00061F6E">
      <w:pPr>
        <w:pStyle w:val="ProductList-Body"/>
        <w:ind w:left="180"/>
        <w:rPr>
          <w:lang w:eastAsia="zh-TW"/>
        </w:rPr>
      </w:pPr>
      <w:r w:rsidRPr="00A82A96">
        <w:rPr>
          <w:b/>
          <w:color w:val="00188F"/>
          <w:lang w:eastAsia="zh-TW"/>
        </w:rPr>
        <w:t>轉換</w:t>
      </w:r>
    </w:p>
    <w:p w:rsidR="00061F6E" w:rsidRPr="00A82A96" w:rsidRDefault="00061F6E" w:rsidP="00061F6E">
      <w:pPr>
        <w:pStyle w:val="ProductList-Body"/>
        <w:ind w:left="180"/>
        <w:rPr>
          <w:lang w:eastAsia="zh-TW"/>
        </w:rPr>
      </w:pPr>
      <w:r w:rsidRPr="00A82A96">
        <w:rPr>
          <w:lang w:eastAsia="zh-TW"/>
        </w:rPr>
        <w:t>轉換選項之資訊已包含在</w:t>
      </w:r>
      <w:r w:rsidRPr="00A82A96">
        <w:rPr>
          <w:lang w:eastAsia="zh-TW"/>
        </w:rPr>
        <w:t xml:space="preserve"> Core CAL</w:t>
      </w:r>
      <w:r w:rsidRPr="00A82A96">
        <w:rPr>
          <w:lang w:eastAsia="zh-TW"/>
        </w:rPr>
        <w:t>、</w:t>
      </w:r>
      <w:r w:rsidRPr="00A82A96">
        <w:rPr>
          <w:lang w:eastAsia="zh-TW"/>
        </w:rPr>
        <w:t xml:space="preserve">Office </w:t>
      </w:r>
      <w:r w:rsidRPr="00A82A96">
        <w:rPr>
          <w:lang w:eastAsia="zh-TW"/>
        </w:rPr>
        <w:t>桌面應用程式及</w:t>
      </w:r>
      <w:r w:rsidRPr="00A82A96">
        <w:rPr>
          <w:lang w:eastAsia="zh-TW"/>
        </w:rPr>
        <w:t xml:space="preserve"> Windows </w:t>
      </w:r>
      <w:r w:rsidRPr="00A82A96">
        <w:rPr>
          <w:lang w:eastAsia="zh-TW"/>
        </w:rPr>
        <w:t>桌面作業系統小節中。</w:t>
      </w:r>
    </w:p>
    <w:p w:rsidR="00061F6E" w:rsidRPr="00A82A96" w:rsidRDefault="00061F6E" w:rsidP="00061F6E">
      <w:pPr>
        <w:pStyle w:val="ProductList-Body"/>
        <w:rPr>
          <w:lang w:eastAsia="zh-TW"/>
        </w:rPr>
      </w:pPr>
    </w:p>
    <w:p w:rsidR="00061F6E" w:rsidRPr="00A82A96" w:rsidRDefault="00061F6E" w:rsidP="00061F6E">
      <w:pPr>
        <w:pStyle w:val="ProductList-Body"/>
        <w:rPr>
          <w:lang w:eastAsia="zh-TW"/>
        </w:rPr>
      </w:pPr>
      <w:r w:rsidRPr="00A82A96">
        <w:rPr>
          <w:b/>
          <w:color w:val="00188F"/>
          <w:lang w:eastAsia="zh-TW"/>
        </w:rPr>
        <w:t>線上服務</w:t>
      </w:r>
    </w:p>
    <w:p w:rsidR="00061F6E" w:rsidRPr="00A82A96" w:rsidRDefault="00061F6E" w:rsidP="00061F6E">
      <w:pPr>
        <w:pStyle w:val="ProductList-Body"/>
        <w:ind w:left="180"/>
      </w:pPr>
      <w:r w:rsidRPr="00A82A96">
        <w:rPr>
          <w:b/>
          <w:color w:val="00188F"/>
        </w:rPr>
        <w:t>線上服務名稱變更</w:t>
      </w:r>
    </w:p>
    <w:p w:rsidR="00061F6E" w:rsidRPr="00A82A96" w:rsidRDefault="00061F6E" w:rsidP="00061F6E">
      <w:pPr>
        <w:pStyle w:val="ProductList-Body"/>
        <w:ind w:left="180"/>
      </w:pPr>
      <w:r w:rsidRPr="00A82A96">
        <w:t xml:space="preserve">Windows Azure </w:t>
      </w:r>
      <w:r w:rsidRPr="00A82A96">
        <w:t>線上服務名稱已更新為</w:t>
      </w:r>
      <w:r w:rsidRPr="00A82A96">
        <w:t xml:space="preserve"> Microsoft Azure</w:t>
      </w:r>
      <w:r w:rsidRPr="00A82A96">
        <w:t>。</w:t>
      </w:r>
    </w:p>
    <w:p w:rsidR="00061F6E" w:rsidRPr="00A82A96" w:rsidRDefault="00061F6E" w:rsidP="00061F6E">
      <w:pPr>
        <w:pStyle w:val="ProductList-Body"/>
        <w:ind w:left="180"/>
      </w:pPr>
    </w:p>
    <w:p w:rsidR="00061F6E" w:rsidRPr="00A82A96" w:rsidRDefault="00061F6E" w:rsidP="00061F6E">
      <w:pPr>
        <w:pStyle w:val="ProductList-Body"/>
        <w:ind w:left="180"/>
      </w:pPr>
      <w:r w:rsidRPr="00A82A96">
        <w:rPr>
          <w:b/>
          <w:color w:val="00188F"/>
        </w:rPr>
        <w:t xml:space="preserve">Open Value Subscription </w:t>
      </w:r>
      <w:r w:rsidRPr="00A82A96">
        <w:rPr>
          <w:b/>
          <w:color w:val="00188F"/>
        </w:rPr>
        <w:t>移轉期間</w:t>
      </w:r>
    </w:p>
    <w:p w:rsidR="00235556" w:rsidRPr="00A82A96" w:rsidRDefault="00061F6E" w:rsidP="00061F6E">
      <w:pPr>
        <w:pStyle w:val="ProductList-Body"/>
        <w:ind w:left="180"/>
      </w:pPr>
      <w:r w:rsidRPr="00A82A96">
        <w:t xml:space="preserve">Open Value Subscription </w:t>
      </w:r>
      <w:r w:rsidRPr="00A82A96">
        <w:t>移轉期間之資訊已包含在</w:t>
      </w:r>
      <w:r w:rsidRPr="00A82A96">
        <w:t xml:space="preserve"> Office 365 </w:t>
      </w:r>
      <w:r w:rsidRPr="00A82A96">
        <w:t>應用程式小節中。</w:t>
      </w:r>
    </w:p>
    <w:p w:rsidR="009A0C93" w:rsidRPr="00A82A96" w:rsidRDefault="009A0C93" w:rsidP="004F3C6D">
      <w:pPr>
        <w:pStyle w:val="ProductList-Body"/>
        <w:sectPr w:rsidR="009A0C93" w:rsidRPr="00A82A96" w:rsidSect="002854A4">
          <w:footerReference w:type="default" r:id="rId20"/>
          <w:pgSz w:w="12240" w:h="15840"/>
          <w:pgMar w:top="1440" w:right="720" w:bottom="1440" w:left="720" w:header="720" w:footer="720" w:gutter="0"/>
          <w:cols w:space="720"/>
          <w:docGrid w:linePitch="360"/>
        </w:sectPr>
      </w:pPr>
    </w:p>
    <w:p w:rsidR="009A0C93" w:rsidRPr="00A82A96" w:rsidRDefault="009A0C93" w:rsidP="00661180">
      <w:pPr>
        <w:pStyle w:val="ProductList-SectionHeading"/>
        <w:outlineLvl w:val="0"/>
        <w:rPr>
          <w:rFonts w:asciiTheme="minorHAnsi" w:hAnsiTheme="minorHAns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9059575"/>
      <w:r w:rsidRPr="00A82A96">
        <w:rPr>
          <w:rFonts w:asciiTheme="minorHAnsi" w:hAnsiTheme="minorHAnsi"/>
        </w:rPr>
        <w:lastRenderedPageBreak/>
        <w:t>軟體</w:t>
      </w:r>
      <w:bookmarkEnd w:id="41"/>
      <w:bookmarkEnd w:id="42"/>
      <w:bookmarkEnd w:id="43"/>
      <w:bookmarkEnd w:id="44"/>
      <w:bookmarkEnd w:id="45"/>
      <w:bookmarkEnd w:id="46"/>
      <w:bookmarkEnd w:id="47"/>
    </w:p>
    <w:p w:rsidR="00407E60" w:rsidRPr="00422654"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9059576"/>
      <w:r w:rsidRPr="00422654">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22654" w:rsidRPr="00A82A96" w:rsidTr="00207F22">
        <w:trPr>
          <w:tblHeader/>
        </w:trPr>
        <w:tc>
          <w:tcPr>
            <w:tcW w:w="2932" w:type="dxa"/>
            <w:tcBorders>
              <w:bottom w:val="nil"/>
            </w:tcBorders>
            <w:shd w:val="clear" w:color="auto" w:fill="00188F"/>
          </w:tcPr>
          <w:p w:rsidR="00422654" w:rsidRPr="00A82A96" w:rsidRDefault="00422654" w:rsidP="00EE0836">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422654" w:rsidRPr="00EC6FA8" w:rsidRDefault="00422654" w:rsidP="003D039B">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4" w:type="dxa"/>
            <w:shd w:val="clear" w:color="auto" w:fill="00188F"/>
            <w:vAlign w:val="center"/>
          </w:tcPr>
          <w:p w:rsidR="00422654" w:rsidRPr="00EC6FA8" w:rsidRDefault="00422654"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07F22" w:rsidRPr="00A82A96" w:rsidTr="00207F22">
        <w:tc>
          <w:tcPr>
            <w:tcW w:w="2932" w:type="dxa"/>
            <w:tcBorders>
              <w:top w:val="nil"/>
              <w:left w:val="nil"/>
              <w:bottom w:val="nil"/>
              <w:right w:val="nil"/>
            </w:tcBorders>
          </w:tcPr>
          <w:p w:rsidR="00207F22" w:rsidRPr="00A82A96" w:rsidRDefault="00207F22" w:rsidP="00C05A53">
            <w:pPr>
              <w:pStyle w:val="ProductList-Offering1"/>
              <w:rPr>
                <w:rFonts w:asciiTheme="minorHAnsi" w:hAnsiTheme="minorHAnsi"/>
              </w:rPr>
            </w:pPr>
            <w:bookmarkStart w:id="54" w:name="_Toc379797097"/>
            <w:bookmarkStart w:id="55" w:name="_Toc380513123"/>
            <w:bookmarkStart w:id="56" w:name="_Toc380655162"/>
            <w:bookmarkStart w:id="57" w:name="_Toc389059577"/>
            <w:r w:rsidRPr="00A82A96">
              <w:rPr>
                <w:rFonts w:asciiTheme="minorHAnsi" w:hAnsiTheme="minorHAnsi"/>
              </w:rPr>
              <w:t>AutoRoute 2013</w:t>
            </w:r>
            <w:bookmarkEnd w:id="54"/>
            <w:bookmarkEnd w:id="55"/>
            <w:bookmarkEnd w:id="56"/>
            <w:bookmarkEnd w:id="57"/>
            <w:r w:rsidRPr="00A82A96">
              <w:rPr>
                <w:rFonts w:asciiTheme="minorHAnsi" w:hAnsiTheme="minorHAnsi"/>
              </w:rPr>
              <w:fldChar w:fldCharType="begin"/>
            </w:r>
            <w:r w:rsidRPr="00A82A96">
              <w:rPr>
                <w:rFonts w:asciiTheme="minorHAnsi" w:hAnsiTheme="minorHAnsi"/>
              </w:rPr>
              <w:instrText>XE "AutoRoute 2013"</w:instrText>
            </w:r>
            <w:r w:rsidRPr="00A82A96">
              <w:rPr>
                <w:rFonts w:asciiTheme="minorHAnsi" w:hAnsiTheme="minorHAnsi"/>
              </w:rPr>
              <w:fldChar w:fldCharType="end"/>
            </w:r>
          </w:p>
        </w:tc>
        <w:tc>
          <w:tcPr>
            <w:tcW w:w="595" w:type="dxa"/>
            <w:tcBorders>
              <w:top w:val="nil"/>
              <w:left w:val="nil"/>
              <w:bottom w:val="nil"/>
              <w:right w:val="nil"/>
            </w:tcBorders>
            <w:vAlign w:val="center"/>
          </w:tcPr>
          <w:p w:rsidR="00207F22" w:rsidRPr="00A82A96" w:rsidRDefault="00207F22" w:rsidP="00287117">
            <w:pPr>
              <w:pStyle w:val="ProductList-OfferingBody"/>
              <w:ind w:left="-88"/>
              <w:jc w:val="center"/>
            </w:pPr>
            <w:r w:rsidRPr="00A82A96">
              <w:t>10/12</w:t>
            </w:r>
          </w:p>
        </w:tc>
        <w:tc>
          <w:tcPr>
            <w:tcW w:w="595" w:type="dxa"/>
            <w:tcBorders>
              <w:top w:val="nil"/>
              <w:left w:val="nil"/>
              <w:bottom w:val="nil"/>
              <w:right w:val="nil"/>
            </w:tcBorders>
            <w:vAlign w:val="center"/>
          </w:tcPr>
          <w:p w:rsidR="00207F22" w:rsidRPr="00A82A96" w:rsidRDefault="00207F22" w:rsidP="00287117">
            <w:pPr>
              <w:pStyle w:val="ProductList-OfferingBody"/>
              <w:ind w:left="-88"/>
              <w:jc w:val="center"/>
            </w:pPr>
            <w:r w:rsidRPr="00A82A96">
              <w:t>1</w:t>
            </w:r>
          </w:p>
        </w:tc>
        <w:tc>
          <w:tcPr>
            <w:tcW w:w="596" w:type="dxa"/>
            <w:tcBorders>
              <w:top w:val="nil"/>
              <w:left w:val="nil"/>
              <w:bottom w:val="nil"/>
              <w:right w:val="nil"/>
            </w:tcBorders>
            <w:vAlign w:val="center"/>
          </w:tcPr>
          <w:p w:rsidR="00207F22" w:rsidRPr="00A82A96" w:rsidRDefault="00207F22" w:rsidP="00287117">
            <w:pPr>
              <w:pStyle w:val="ProductList-OfferingBody"/>
              <w:ind w:left="-88"/>
              <w:jc w:val="center"/>
            </w:pPr>
            <w:r w:rsidRPr="00A82A96">
              <w:t>2</w:t>
            </w:r>
          </w:p>
        </w:tc>
        <w:tc>
          <w:tcPr>
            <w:tcW w:w="595" w:type="dxa"/>
            <w:tcBorders>
              <w:top w:val="nil"/>
              <w:left w:val="nil"/>
              <w:bottom w:val="nil"/>
              <w:right w:val="single" w:sz="12" w:space="0" w:color="FFFFFF" w:themeColor="background1"/>
            </w:tcBorders>
            <w:vAlign w:val="center"/>
          </w:tcPr>
          <w:p w:rsidR="00207F22" w:rsidRPr="00A82A96" w:rsidRDefault="00207F22" w:rsidP="00287117">
            <w:pPr>
              <w:pStyle w:val="ProductList-OfferingBody"/>
              <w:ind w:left="-88"/>
              <w:jc w:val="center"/>
            </w:pPr>
            <w:r w:rsidRPr="00A82A96">
              <w:t>1</w:t>
            </w:r>
          </w:p>
        </w:tc>
        <w:tc>
          <w:tcPr>
            <w:tcW w:w="595" w:type="dxa"/>
            <w:tcBorders>
              <w:left w:val="single" w:sz="12" w:space="0" w:color="FFFFFF" w:themeColor="background1"/>
            </w:tcBorders>
            <w:shd w:val="clear" w:color="auto" w:fill="70AD47" w:themeFill="accent6"/>
            <w:vAlign w:val="center"/>
          </w:tcPr>
          <w:p w:rsidR="00207F22" w:rsidRPr="00A82A96" w:rsidRDefault="00207F22" w:rsidP="00287117">
            <w:pPr>
              <w:pStyle w:val="ProductList-OfferingBody"/>
              <w:ind w:left="-88"/>
              <w:jc w:val="center"/>
            </w:pPr>
            <w:r w:rsidRPr="00A82A96">
              <w:t>1</w:t>
            </w:r>
          </w:p>
        </w:tc>
        <w:tc>
          <w:tcPr>
            <w:tcW w:w="596" w:type="dxa"/>
            <w:shd w:val="clear" w:color="auto" w:fill="70AD47" w:themeFill="accent6"/>
            <w:vAlign w:val="center"/>
          </w:tcPr>
          <w:p w:rsidR="00207F22" w:rsidRPr="00F64165" w:rsidRDefault="00207F22" w:rsidP="008271BE">
            <w:pPr>
              <w:jc w:val="center"/>
              <w:rPr>
                <w:bCs/>
                <w:sz w:val="16"/>
                <w:szCs w:val="16"/>
              </w:rPr>
            </w:pPr>
            <w:r w:rsidRPr="00F64165">
              <w:rPr>
                <w:rFonts w:ascii="Calibri" w:hAnsi="Calibri"/>
                <w:bCs/>
                <w:sz w:val="16"/>
                <w:szCs w:val="16"/>
              </w:rPr>
              <w:fldChar w:fldCharType="begin"/>
            </w:r>
            <w:r w:rsidRPr="00F64165">
              <w:rPr>
                <w:bCs/>
                <w:sz w:val="16"/>
                <w:szCs w:val="16"/>
                <w:lang w:eastAsia="zh-TW"/>
              </w:rPr>
              <w:instrText xml:space="preserve"> </w:instrText>
            </w:r>
            <w:r w:rsidRPr="00F64165">
              <w:rPr>
                <w:rFonts w:ascii="Calibri" w:hAnsi="Calibri"/>
                <w:bCs/>
                <w:sz w:val="16"/>
                <w:szCs w:val="16"/>
                <w:lang w:eastAsia="zh-TW"/>
              </w:rPr>
              <w:instrText>AutoTextList  \s NoStyle \t “</w:instrText>
            </w:r>
            <w:r w:rsidRPr="00F64165">
              <w:rPr>
                <w:rFonts w:ascii="Calibri" w:hAnsi="Calibri"/>
                <w:bCs/>
                <w:sz w:val="16"/>
                <w:szCs w:val="16"/>
                <w:lang w:eastAsia="zh-TW"/>
              </w:rPr>
              <w:instrText>額外產品</w:instrText>
            </w:r>
            <w:r w:rsidRPr="00F64165">
              <w:rPr>
                <w:rFonts w:ascii="Calibri" w:hAnsi="Calibri"/>
                <w:bCs/>
                <w:sz w:val="16"/>
                <w:szCs w:val="16"/>
                <w:lang w:eastAsia="zh-TW"/>
              </w:rPr>
              <w:instrText xml:space="preserve">” </w:instrText>
            </w:r>
            <w:r w:rsidRPr="00F64165">
              <w:rPr>
                <w:rFonts w:ascii="Calibri" w:hAnsi="Calibri"/>
                <w:bCs/>
                <w:sz w:val="16"/>
                <w:szCs w:val="16"/>
              </w:rPr>
              <w:fldChar w:fldCharType="separate"/>
            </w:r>
            <w:r w:rsidRPr="00F64165">
              <w:rPr>
                <w:rFonts w:ascii="Calibri" w:hAnsi="Calibri"/>
                <w:bCs/>
                <w:sz w:val="16"/>
                <w:szCs w:val="16"/>
                <w:lang w:eastAsia="zh-TW"/>
              </w:rPr>
              <w:t xml:space="preserve">A </w:t>
            </w:r>
            <w:r w:rsidRPr="00F64165">
              <w:rPr>
                <w:rFonts w:ascii="Calibri" w:hAnsi="Calibri"/>
                <w:bCs/>
                <w:sz w:val="16"/>
                <w:szCs w:val="16"/>
              </w:rPr>
              <w:fldChar w:fldCharType="end"/>
            </w:r>
          </w:p>
        </w:tc>
        <w:tc>
          <w:tcPr>
            <w:tcW w:w="595" w:type="dxa"/>
            <w:shd w:val="clear" w:color="auto" w:fill="70AD47" w:themeFill="accent6"/>
            <w:vAlign w:val="center"/>
          </w:tcPr>
          <w:p w:rsidR="00207F22" w:rsidRPr="00F64165" w:rsidRDefault="00207F22" w:rsidP="008271BE">
            <w:pPr>
              <w:jc w:val="center"/>
              <w:rPr>
                <w:bCs/>
                <w:sz w:val="16"/>
                <w:szCs w:val="16"/>
              </w:rPr>
            </w:pPr>
            <w:r w:rsidRPr="00F64165">
              <w:rPr>
                <w:rFonts w:ascii="Calibri" w:hAnsi="Calibri"/>
                <w:bCs/>
                <w:sz w:val="16"/>
                <w:szCs w:val="16"/>
              </w:rPr>
              <w:fldChar w:fldCharType="begin"/>
            </w:r>
            <w:r w:rsidRPr="00F64165">
              <w:rPr>
                <w:bCs/>
                <w:sz w:val="16"/>
                <w:szCs w:val="16"/>
                <w:lang w:eastAsia="zh-TW"/>
              </w:rPr>
              <w:instrText xml:space="preserve"> </w:instrText>
            </w:r>
            <w:r w:rsidRPr="00F64165">
              <w:rPr>
                <w:rFonts w:ascii="Calibri" w:hAnsi="Calibri"/>
                <w:bCs/>
                <w:sz w:val="16"/>
                <w:szCs w:val="16"/>
                <w:lang w:eastAsia="zh-TW"/>
              </w:rPr>
              <w:instrText>AutoTextList  \s NoStyle \t “</w:instrText>
            </w:r>
            <w:r w:rsidRPr="00F64165">
              <w:rPr>
                <w:rFonts w:ascii="Calibri" w:hAnsi="Calibri"/>
                <w:bCs/>
                <w:sz w:val="16"/>
                <w:szCs w:val="16"/>
                <w:lang w:eastAsia="zh-TW"/>
              </w:rPr>
              <w:instrText>額外產品</w:instrText>
            </w:r>
            <w:r w:rsidRPr="00F64165">
              <w:rPr>
                <w:rFonts w:ascii="Calibri" w:hAnsi="Calibri"/>
                <w:bCs/>
                <w:sz w:val="16"/>
                <w:szCs w:val="16"/>
                <w:lang w:eastAsia="zh-TW"/>
              </w:rPr>
              <w:instrText xml:space="preserve">” </w:instrText>
            </w:r>
            <w:r w:rsidRPr="00F64165">
              <w:rPr>
                <w:rFonts w:ascii="Calibri" w:hAnsi="Calibri"/>
                <w:bCs/>
                <w:sz w:val="16"/>
                <w:szCs w:val="16"/>
              </w:rPr>
              <w:fldChar w:fldCharType="separate"/>
            </w:r>
            <w:r w:rsidRPr="00F64165">
              <w:rPr>
                <w:rFonts w:ascii="Calibri" w:hAnsi="Calibri"/>
                <w:bCs/>
                <w:sz w:val="16"/>
                <w:szCs w:val="16"/>
                <w:lang w:eastAsia="zh-TW"/>
              </w:rPr>
              <w:t xml:space="preserve">A </w:t>
            </w:r>
            <w:r w:rsidRPr="00F64165">
              <w:rPr>
                <w:rFonts w:ascii="Calibri" w:hAnsi="Calibri"/>
                <w:bCs/>
                <w:sz w:val="16"/>
                <w:szCs w:val="16"/>
              </w:rPr>
              <w:fldChar w:fldCharType="end"/>
            </w:r>
          </w:p>
        </w:tc>
        <w:tc>
          <w:tcPr>
            <w:tcW w:w="596"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p>
        </w:tc>
        <w:tc>
          <w:tcPr>
            <w:tcW w:w="595"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p>
        </w:tc>
        <w:tc>
          <w:tcPr>
            <w:tcW w:w="595" w:type="dxa"/>
            <w:shd w:val="clear" w:color="auto" w:fill="BFBFBF" w:themeFill="background1" w:themeFillShade="BF"/>
            <w:vAlign w:val="center"/>
          </w:tcPr>
          <w:p w:rsidR="00207F22" w:rsidRPr="00F64165" w:rsidRDefault="00207F22" w:rsidP="008271BE">
            <w:pPr>
              <w:pStyle w:val="ProductList-OfferingBody"/>
              <w:ind w:left="-88"/>
              <w:jc w:val="center"/>
              <w:rPr>
                <w:rFonts w:ascii="Calibri" w:hAnsi="Calibri"/>
                <w:bCs/>
                <w:szCs w:val="16"/>
              </w:rPr>
            </w:pPr>
          </w:p>
        </w:tc>
        <w:tc>
          <w:tcPr>
            <w:tcW w:w="596"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r w:rsidRPr="00F64165">
              <w:rPr>
                <w:rFonts w:ascii="Calibri" w:hAnsi="Calibri"/>
                <w:bCs/>
                <w:szCs w:val="16"/>
              </w:rPr>
              <w:fldChar w:fldCharType="begin"/>
            </w:r>
            <w:r w:rsidRPr="00F64165">
              <w:rPr>
                <w:rFonts w:ascii="Calibri" w:hAnsi="Calibri"/>
                <w:bCs/>
                <w:szCs w:val="16"/>
                <w:lang w:eastAsia="zh-TW"/>
              </w:rPr>
              <w:instrText xml:space="preserve"> AutoTextList  \s NoStyle \t “Open Value </w:instrText>
            </w:r>
            <w:r w:rsidRPr="00F64165">
              <w:rPr>
                <w:rFonts w:ascii="Calibri" w:hAnsi="Calibri"/>
                <w:bCs/>
                <w:szCs w:val="16"/>
                <w:lang w:eastAsia="zh-TW"/>
              </w:rPr>
              <w:instrText>中之非全組織</w:instrText>
            </w:r>
            <w:r w:rsidRPr="00F64165">
              <w:rPr>
                <w:rFonts w:ascii="Calibri" w:hAnsi="Calibri"/>
                <w:bCs/>
                <w:szCs w:val="16"/>
                <w:lang w:eastAsia="zh-TW"/>
              </w:rPr>
              <w:instrText xml:space="preserve">” </w:instrText>
            </w:r>
            <w:r w:rsidRPr="00F64165">
              <w:rPr>
                <w:rFonts w:ascii="Calibri" w:hAnsi="Calibri"/>
                <w:bCs/>
                <w:szCs w:val="16"/>
              </w:rPr>
              <w:fldChar w:fldCharType="separate"/>
            </w:r>
            <w:r w:rsidRPr="00F64165">
              <w:rPr>
                <w:rFonts w:ascii="Calibri" w:hAnsi="Calibri"/>
                <w:bCs/>
                <w:szCs w:val="16"/>
              </w:rPr>
              <w:t xml:space="preserve">P </w:t>
            </w:r>
            <w:r w:rsidRPr="00F64165">
              <w:rPr>
                <w:rFonts w:ascii="Calibri" w:hAnsi="Calibri"/>
                <w:bCs/>
                <w:szCs w:val="16"/>
              </w:rPr>
              <w:fldChar w:fldCharType="end"/>
            </w:r>
          </w:p>
        </w:tc>
        <w:tc>
          <w:tcPr>
            <w:tcW w:w="595"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p>
        </w:tc>
        <w:tc>
          <w:tcPr>
            <w:tcW w:w="724"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r w:rsidRPr="00F64165">
              <w:rPr>
                <w:rFonts w:ascii="Calibri" w:hAnsi="Calibri"/>
                <w:bCs/>
                <w:szCs w:val="16"/>
              </w:rPr>
              <w:fldChar w:fldCharType="begin"/>
            </w:r>
            <w:r w:rsidRPr="00F64165">
              <w:rPr>
                <w:bCs/>
                <w:szCs w:val="16"/>
                <w:lang w:eastAsia="zh-TW"/>
              </w:rPr>
              <w:instrText xml:space="preserve"> </w:instrText>
            </w:r>
            <w:r w:rsidRPr="00F64165">
              <w:rPr>
                <w:rFonts w:ascii="Calibri" w:hAnsi="Calibri"/>
                <w:bCs/>
                <w:szCs w:val="16"/>
                <w:lang w:eastAsia="zh-TW"/>
              </w:rPr>
              <w:instrText>AutoTextList  \s NoStyle \t “</w:instrText>
            </w:r>
            <w:r w:rsidRPr="00F64165">
              <w:rPr>
                <w:rFonts w:ascii="Calibri" w:hAnsi="Calibri"/>
                <w:bCs/>
                <w:szCs w:val="16"/>
                <w:lang w:eastAsia="zh-TW"/>
              </w:rPr>
              <w:instrText>額外產品</w:instrText>
            </w:r>
            <w:r w:rsidRPr="00F64165">
              <w:rPr>
                <w:rFonts w:ascii="Calibri" w:hAnsi="Calibri"/>
                <w:bCs/>
                <w:szCs w:val="16"/>
                <w:lang w:eastAsia="zh-TW"/>
              </w:rPr>
              <w:instrText xml:space="preserve">” </w:instrText>
            </w:r>
            <w:r w:rsidRPr="00F64165">
              <w:rPr>
                <w:rFonts w:ascii="Calibri" w:hAnsi="Calibri"/>
                <w:bCs/>
                <w:szCs w:val="16"/>
              </w:rPr>
              <w:fldChar w:fldCharType="separate"/>
            </w:r>
            <w:r w:rsidRPr="00F64165">
              <w:rPr>
                <w:rFonts w:ascii="Calibri" w:hAnsi="Calibri"/>
                <w:bCs/>
                <w:szCs w:val="16"/>
                <w:lang w:eastAsia="zh-TW"/>
              </w:rPr>
              <w:t xml:space="preserve">A </w:t>
            </w:r>
            <w:r w:rsidRPr="00F64165">
              <w:rPr>
                <w:rFonts w:ascii="Calibri" w:hAnsi="Calibri"/>
                <w:bCs/>
                <w:szCs w:val="16"/>
              </w:rPr>
              <w:fldChar w:fldCharType="end"/>
            </w:r>
          </w:p>
        </w:tc>
      </w:tr>
    </w:tbl>
    <w:p w:rsidR="00407E60" w:rsidRPr="00A82A96"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A82A96" w:rsidTr="00207F22">
        <w:tc>
          <w:tcPr>
            <w:tcW w:w="3596" w:type="dxa"/>
          </w:tcPr>
          <w:p w:rsidR="00782C7B" w:rsidRPr="00A82A96" w:rsidRDefault="00287117" w:rsidP="00C4636F">
            <w:pPr>
              <w:pStyle w:val="ProductList-Body"/>
            </w:pPr>
            <w:r w:rsidRPr="00A82A96">
              <w:t>先前版本：</w:t>
            </w:r>
            <w:r w:rsidRPr="00A82A96">
              <w:rPr>
                <w:b/>
              </w:rPr>
              <w:t>AutoRoute 2011</w:t>
            </w:r>
            <w:r w:rsidRPr="00A82A96">
              <w:t xml:space="preserve"> (7/11)</w:t>
            </w:r>
          </w:p>
        </w:tc>
        <w:tc>
          <w:tcPr>
            <w:tcW w:w="3597" w:type="dxa"/>
          </w:tcPr>
          <w:p w:rsidR="00782C7B" w:rsidRPr="00A82A96" w:rsidRDefault="00CD3F90" w:rsidP="00C4636F">
            <w:pPr>
              <w:pStyle w:val="ProductList-Body"/>
            </w:pPr>
            <w:r w:rsidRPr="00A82A96">
              <w:t>產品組合：</w:t>
            </w:r>
            <w:r w:rsidRPr="00A82A96">
              <w:rPr>
                <w:b/>
              </w:rPr>
              <w:t>應用程式</w:t>
            </w:r>
          </w:p>
        </w:tc>
        <w:tc>
          <w:tcPr>
            <w:tcW w:w="3597" w:type="dxa"/>
          </w:tcPr>
          <w:p w:rsidR="00782C7B" w:rsidRPr="00A82A96" w:rsidRDefault="00782C7B" w:rsidP="00C4636F">
            <w:pPr>
              <w:pStyle w:val="ProductList-Body"/>
            </w:pPr>
          </w:p>
        </w:tc>
      </w:tr>
      <w:tr w:rsidR="00DB0FA5" w:rsidRPr="00A82A96" w:rsidTr="00207F22">
        <w:tc>
          <w:tcPr>
            <w:tcW w:w="3596" w:type="dxa"/>
          </w:tcPr>
          <w:p w:rsidR="00DB0FA5" w:rsidRPr="00A82A96" w:rsidRDefault="00DB0FA5" w:rsidP="00C4636F">
            <w:pPr>
              <w:pStyle w:val="ProductList-Body"/>
            </w:pPr>
          </w:p>
        </w:tc>
        <w:tc>
          <w:tcPr>
            <w:tcW w:w="3597" w:type="dxa"/>
          </w:tcPr>
          <w:p w:rsidR="00DB0FA5" w:rsidRPr="00A82A96" w:rsidRDefault="0048196C" w:rsidP="00DB0FA5">
            <w:pPr>
              <w:pStyle w:val="ProductList-Body"/>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597" w:type="dxa"/>
          </w:tcPr>
          <w:p w:rsidR="00DB0FA5" w:rsidRPr="00A82A96" w:rsidRDefault="00DB0FA5" w:rsidP="00C4636F">
            <w:pPr>
              <w:pStyle w:val="ProductList-Body"/>
              <w:rPr>
                <w:lang w:eastAsia="zh-TW"/>
              </w:rPr>
            </w:pPr>
          </w:p>
        </w:tc>
      </w:tr>
    </w:tbl>
    <w:bookmarkStart w:id="58" w:name="_Toc378147619"/>
    <w:bookmarkStart w:id="59" w:name="_Toc378151521"/>
    <w:p w:rsidR="00585A48" w:rsidRPr="00A82A96" w:rsidRDefault="00630BFA" w:rsidP="00753527">
      <w:pPr>
        <w:pStyle w:val="ProductList-Body"/>
        <w:shd w:val="clear" w:color="auto" w:fill="BFBFBF" w:themeFill="background1" w:themeFillShade="BF"/>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407E60" w:rsidRPr="002C27ED" w:rsidRDefault="00407E60" w:rsidP="00680B4D">
      <w:pPr>
        <w:pStyle w:val="ProductList-Offering1Heading"/>
        <w:outlineLvl w:val="1"/>
      </w:pPr>
      <w:bookmarkStart w:id="60" w:name="_Toc379797098"/>
      <w:bookmarkStart w:id="61" w:name="_Toc380513124"/>
      <w:bookmarkStart w:id="62" w:name="_Toc380655163"/>
      <w:bookmarkStart w:id="63" w:name="_Toc389059578"/>
      <w:r w:rsidRPr="002C27ED">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37"/>
        <w:gridCol w:w="454"/>
        <w:gridCol w:w="596"/>
        <w:gridCol w:w="595"/>
        <w:gridCol w:w="595"/>
        <w:gridCol w:w="596"/>
        <w:gridCol w:w="595"/>
        <w:gridCol w:w="709"/>
      </w:tblGrid>
      <w:tr w:rsidR="00207F22" w:rsidRPr="00A82A96" w:rsidTr="009B2356">
        <w:trPr>
          <w:tblHeader/>
        </w:trPr>
        <w:tc>
          <w:tcPr>
            <w:tcW w:w="2947" w:type="dxa"/>
            <w:tcBorders>
              <w:bottom w:val="nil"/>
            </w:tcBorders>
            <w:shd w:val="clear" w:color="auto" w:fill="00188F"/>
          </w:tcPr>
          <w:p w:rsidR="00207F22" w:rsidRPr="00A82A96" w:rsidRDefault="00207F22"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07F22" w:rsidRPr="00EC6FA8" w:rsidRDefault="00207F22" w:rsidP="003D039B">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7"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454"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207F22" w:rsidRPr="00EC6FA8" w:rsidRDefault="00207F22" w:rsidP="008271BE">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07F22" w:rsidRPr="00A82A96" w:rsidTr="009B2356">
        <w:tc>
          <w:tcPr>
            <w:tcW w:w="2947" w:type="dxa"/>
            <w:tcBorders>
              <w:top w:val="nil"/>
              <w:left w:val="nil"/>
              <w:bottom w:val="dashSmallGap" w:sz="4" w:space="0" w:color="BFBFBF" w:themeColor="background1" w:themeShade="BF"/>
              <w:right w:val="nil"/>
            </w:tcBorders>
          </w:tcPr>
          <w:p w:rsidR="00207F22" w:rsidRPr="00A82A96" w:rsidRDefault="00207F22" w:rsidP="00CD3F90">
            <w:pPr>
              <w:pStyle w:val="ProductList-Offering1"/>
              <w:rPr>
                <w:rFonts w:asciiTheme="minorHAnsi" w:hAnsiTheme="minorHAnsi"/>
              </w:rPr>
            </w:pPr>
            <w:bookmarkStart w:id="64" w:name="_Toc379797099"/>
            <w:bookmarkStart w:id="65" w:name="_Toc380513125"/>
            <w:bookmarkStart w:id="66" w:name="_Toc380655164"/>
            <w:bookmarkStart w:id="67" w:name="_Toc389059579"/>
            <w:r w:rsidRPr="00A82A96">
              <w:rPr>
                <w:rFonts w:asciiTheme="minorHAnsi" w:hAnsiTheme="minorHAnsi"/>
              </w:rPr>
              <w:t>BizTalk Server 2013 R2 Branch Edition</w:t>
            </w:r>
            <w:bookmarkEnd w:id="64"/>
            <w:bookmarkEnd w:id="65"/>
            <w:bookmarkEnd w:id="66"/>
            <w:bookmarkEnd w:id="67"/>
            <w:r w:rsidRPr="00A82A96">
              <w:rPr>
                <w:rFonts w:asciiTheme="minorHAnsi" w:hAnsiTheme="minorHAnsi"/>
              </w:rPr>
              <w:fldChar w:fldCharType="begin"/>
            </w:r>
            <w:r w:rsidRPr="00A82A96">
              <w:rPr>
                <w:rFonts w:asciiTheme="minorHAnsi" w:hAnsiTheme="minorHAnsi"/>
              </w:rPr>
              <w:instrText>XE "BizTalk Server 2013 R2 Branch Edition"</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07F22" w:rsidRPr="00A82A96" w:rsidRDefault="00207F22" w:rsidP="00134DA1">
            <w:pPr>
              <w:pStyle w:val="ProductList-OfferingBody"/>
              <w:jc w:val="center"/>
            </w:pPr>
            <w:r w:rsidRPr="00A82A96">
              <w:t>6/14</w:t>
            </w:r>
          </w:p>
        </w:tc>
        <w:tc>
          <w:tcPr>
            <w:tcW w:w="595" w:type="dxa"/>
            <w:tcBorders>
              <w:top w:val="nil"/>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r w:rsidRPr="00A82A96">
              <w:t>25</w:t>
            </w:r>
          </w:p>
        </w:tc>
        <w:tc>
          <w:tcPr>
            <w:tcW w:w="596" w:type="dxa"/>
            <w:tcBorders>
              <w:top w:val="nil"/>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r w:rsidRPr="00A82A96">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07F22" w:rsidRPr="00A82A96" w:rsidRDefault="00207F22" w:rsidP="005A0966">
            <w:pPr>
              <w:pStyle w:val="ProductList-OfferingBody"/>
              <w:jc w:val="center"/>
            </w:pPr>
            <w:r w:rsidRPr="00A82A96">
              <w:t>13</w:t>
            </w:r>
          </w:p>
        </w:tc>
        <w:tc>
          <w:tcPr>
            <w:tcW w:w="595" w:type="dxa"/>
            <w:tcBorders>
              <w:left w:val="single" w:sz="12" w:space="0" w:color="FFFFFF" w:themeColor="background1"/>
            </w:tcBorders>
            <w:shd w:val="clear" w:color="auto" w:fill="70AD47" w:themeFill="accent6"/>
            <w:vAlign w:val="center"/>
          </w:tcPr>
          <w:p w:rsidR="00207F22" w:rsidRPr="00A82A96" w:rsidRDefault="00207F22" w:rsidP="005A0966">
            <w:pPr>
              <w:pStyle w:val="ProductList-OfferingBody"/>
              <w:jc w:val="center"/>
            </w:pPr>
            <w:r w:rsidRPr="00A82A96">
              <w:t>25</w:t>
            </w:r>
          </w:p>
        </w:tc>
        <w:tc>
          <w:tcPr>
            <w:tcW w:w="737" w:type="dxa"/>
            <w:shd w:val="clear" w:color="auto" w:fill="70AD47" w:themeFill="accent6"/>
            <w:vAlign w:val="center"/>
          </w:tcPr>
          <w:p w:rsidR="00207F22" w:rsidRPr="00137C68" w:rsidRDefault="00207F22" w:rsidP="008271BE">
            <w:pPr>
              <w:pStyle w:val="ProductList-Body"/>
              <w:rPr>
                <w:bCs/>
                <w:sz w:val="16"/>
                <w:szCs w:val="16"/>
              </w:rPr>
            </w:pPr>
            <w:r w:rsidRPr="00137C68">
              <w:rPr>
                <w:rFonts w:ascii="Calibri" w:hAnsi="Calibri"/>
                <w:bCs/>
                <w:sz w:val="16"/>
                <w:szCs w:val="16"/>
              </w:rPr>
              <w:fldChar w:fldCharType="begin"/>
            </w:r>
            <w:r w:rsidRPr="00137C68">
              <w:rPr>
                <w:bCs/>
                <w:sz w:val="16"/>
                <w:szCs w:val="16"/>
                <w:lang w:eastAsia="zh-TW"/>
              </w:rPr>
              <w:instrText xml:space="preserve"> </w:instrText>
            </w:r>
            <w:r w:rsidRPr="00137C68">
              <w:rPr>
                <w:rFonts w:ascii="Calibri" w:hAnsi="Calibri"/>
                <w:bCs/>
                <w:sz w:val="16"/>
                <w:szCs w:val="16"/>
                <w:lang w:eastAsia="zh-TW"/>
              </w:rPr>
              <w:instrText>AutoTextList  \s NoStyle \t “</w:instrText>
            </w:r>
            <w:r w:rsidRPr="00137C68">
              <w:rPr>
                <w:rFonts w:ascii="Calibri" w:hAnsi="Calibri"/>
                <w:bCs/>
                <w:sz w:val="16"/>
                <w:szCs w:val="16"/>
                <w:lang w:eastAsia="zh-TW"/>
              </w:rPr>
              <w:instrText>額外產品</w:instrText>
            </w:r>
            <w:r w:rsidRPr="00137C68">
              <w:rPr>
                <w:rFonts w:ascii="Calibri" w:hAnsi="Calibri"/>
                <w:bCs/>
                <w:sz w:val="16"/>
                <w:szCs w:val="16"/>
                <w:lang w:eastAsia="zh-TW"/>
              </w:rPr>
              <w:instrText xml:space="preserve">” </w:instrText>
            </w:r>
            <w:r w:rsidRPr="00137C68">
              <w:rPr>
                <w:rFonts w:ascii="Calibri" w:hAnsi="Calibri"/>
                <w:bCs/>
                <w:sz w:val="16"/>
                <w:szCs w:val="16"/>
              </w:rPr>
              <w:fldChar w:fldCharType="separate"/>
            </w:r>
            <w:r w:rsidRPr="00137C68">
              <w:rPr>
                <w:rFonts w:ascii="Calibri" w:hAnsi="Calibri"/>
                <w:bCs/>
                <w:sz w:val="16"/>
                <w:szCs w:val="16"/>
                <w:lang w:eastAsia="zh-TW"/>
              </w:rPr>
              <w:t>A,</w:t>
            </w:r>
            <w:r w:rsidRPr="00137C68">
              <w:rPr>
                <w:rFonts w:ascii="Calibri" w:hAnsi="Calibri"/>
                <w:bCs/>
                <w:sz w:val="16"/>
                <w:szCs w:val="16"/>
              </w:rPr>
              <w:fldChar w:fldCharType="end"/>
            </w:r>
            <w:r w:rsidRPr="00137C68">
              <w:rPr>
                <w:rFonts w:ascii="Calibri" w:hAnsi="Calibri"/>
                <w:bCs/>
                <w:sz w:val="16"/>
                <w:szCs w:val="16"/>
              </w:rPr>
              <w:fldChar w:fldCharType="begin"/>
            </w:r>
            <w:r w:rsidRPr="00137C68">
              <w:rPr>
                <w:rFonts w:ascii="Calibri" w:hAnsi="Calibri"/>
                <w:bCs/>
                <w:sz w:val="16"/>
                <w:szCs w:val="16"/>
                <w:lang w:eastAsia="zh-TW"/>
              </w:rPr>
              <w:instrText xml:space="preserve"> AutoTextList  \s NoStyle \t “</w:instrText>
            </w:r>
            <w:r w:rsidRPr="00137C68">
              <w:rPr>
                <w:rFonts w:ascii="Calibri" w:hAnsi="Calibri"/>
                <w:bCs/>
                <w:sz w:val="16"/>
                <w:szCs w:val="16"/>
                <w:lang w:eastAsia="zh-TW"/>
              </w:rPr>
              <w:instrText>應用程式平台產品</w:instrText>
            </w:r>
            <w:r w:rsidRPr="00137C68">
              <w:rPr>
                <w:rFonts w:ascii="Calibri" w:hAnsi="Calibri"/>
                <w:bCs/>
                <w:sz w:val="16"/>
                <w:szCs w:val="16"/>
                <w:lang w:eastAsia="zh-TW"/>
              </w:rPr>
              <w:instrText xml:space="preserve">” </w:instrText>
            </w:r>
            <w:r w:rsidRPr="00137C68">
              <w:rPr>
                <w:rFonts w:ascii="Calibri" w:hAnsi="Calibri"/>
                <w:bCs/>
                <w:sz w:val="16"/>
                <w:szCs w:val="16"/>
              </w:rPr>
              <w:fldChar w:fldCharType="separate"/>
            </w:r>
            <w:r w:rsidRPr="00137C68">
              <w:rPr>
                <w:rFonts w:ascii="Calibri" w:hAnsi="Calibri"/>
                <w:bCs/>
                <w:sz w:val="16"/>
                <w:szCs w:val="16"/>
                <w:lang w:eastAsia="zh-TW"/>
              </w:rPr>
              <w:t>AP</w:t>
            </w:r>
            <w:r w:rsidRPr="00137C68">
              <w:rPr>
                <w:rFonts w:ascii="Calibri" w:hAnsi="Calibri"/>
                <w:bCs/>
                <w:sz w:val="16"/>
                <w:szCs w:val="16"/>
              </w:rPr>
              <w:fldChar w:fldCharType="end"/>
            </w:r>
            <w:r w:rsidRPr="00137C68">
              <w:rPr>
                <w:rFonts w:ascii="Calibri" w:hAnsi="Calibri"/>
                <w:bCs/>
                <w:sz w:val="16"/>
                <w:szCs w:val="16"/>
              </w:rPr>
              <w:t>,</w:t>
            </w:r>
            <w:r w:rsidRPr="00137C68">
              <w:rPr>
                <w:rFonts w:ascii="Calibri" w:hAnsi="Calibri"/>
                <w:bCs/>
                <w:sz w:val="16"/>
                <w:szCs w:val="16"/>
              </w:rPr>
              <w:fldChar w:fldCharType="begin"/>
            </w:r>
            <w:r w:rsidRPr="00137C68">
              <w:rPr>
                <w:rFonts w:ascii="Calibri" w:hAnsi="Calibri"/>
                <w:bCs/>
                <w:sz w:val="16"/>
                <w:szCs w:val="16"/>
              </w:rPr>
              <w:instrText xml:space="preserve"> AutoTextList  \s NoStyle \t “Industry Device” </w:instrText>
            </w:r>
            <w:r w:rsidRPr="00137C68">
              <w:rPr>
                <w:rFonts w:ascii="Calibri" w:hAnsi="Calibri"/>
                <w:bCs/>
                <w:sz w:val="16"/>
                <w:szCs w:val="16"/>
              </w:rPr>
              <w:fldChar w:fldCharType="separate"/>
            </w:r>
            <w:r w:rsidRPr="00137C68">
              <w:rPr>
                <w:rFonts w:ascii="Calibri" w:hAnsi="Calibri"/>
                <w:bCs/>
                <w:sz w:val="16"/>
                <w:szCs w:val="16"/>
              </w:rPr>
              <w:t>ID</w:t>
            </w:r>
            <w:r w:rsidRPr="00137C68">
              <w:rPr>
                <w:rFonts w:ascii="Calibri" w:hAnsi="Calibri"/>
                <w:bCs/>
                <w:sz w:val="16"/>
                <w:szCs w:val="16"/>
              </w:rPr>
              <w:fldChar w:fldCharType="end"/>
            </w:r>
          </w:p>
        </w:tc>
        <w:tc>
          <w:tcPr>
            <w:tcW w:w="454" w:type="dxa"/>
            <w:shd w:val="clear" w:color="auto" w:fill="70AD47" w:themeFill="accent6"/>
            <w:vAlign w:val="center"/>
          </w:tcPr>
          <w:p w:rsidR="00207F22" w:rsidRPr="00F64165" w:rsidRDefault="00207F22" w:rsidP="008271BE">
            <w:pPr>
              <w:jc w:val="center"/>
              <w:rPr>
                <w:bCs/>
                <w:sz w:val="16"/>
                <w:szCs w:val="16"/>
              </w:rPr>
            </w:pPr>
            <w:r w:rsidRPr="00F64165">
              <w:rPr>
                <w:rFonts w:ascii="Calibri" w:hAnsi="Calibri"/>
                <w:bCs/>
                <w:sz w:val="16"/>
                <w:szCs w:val="16"/>
              </w:rPr>
              <w:fldChar w:fldCharType="begin"/>
            </w:r>
            <w:r w:rsidRPr="00F64165">
              <w:rPr>
                <w:bCs/>
                <w:sz w:val="16"/>
                <w:szCs w:val="16"/>
                <w:lang w:eastAsia="zh-TW"/>
              </w:rPr>
              <w:instrText xml:space="preserve"> </w:instrText>
            </w:r>
            <w:r w:rsidRPr="00F64165">
              <w:rPr>
                <w:rFonts w:ascii="Calibri" w:hAnsi="Calibri"/>
                <w:bCs/>
                <w:sz w:val="16"/>
                <w:szCs w:val="16"/>
                <w:lang w:eastAsia="zh-TW"/>
              </w:rPr>
              <w:instrText>AutoTextList  \s NoStyle \t “</w:instrText>
            </w:r>
            <w:r w:rsidRPr="00F64165">
              <w:rPr>
                <w:rFonts w:ascii="Calibri" w:hAnsi="Calibri"/>
                <w:bCs/>
                <w:sz w:val="16"/>
                <w:szCs w:val="16"/>
                <w:lang w:eastAsia="zh-TW"/>
              </w:rPr>
              <w:instrText>額外產品</w:instrText>
            </w:r>
            <w:r w:rsidRPr="00F64165">
              <w:rPr>
                <w:rFonts w:ascii="Calibri" w:hAnsi="Calibri"/>
                <w:bCs/>
                <w:sz w:val="16"/>
                <w:szCs w:val="16"/>
                <w:lang w:eastAsia="zh-TW"/>
              </w:rPr>
              <w:instrText xml:space="preserve">” </w:instrText>
            </w:r>
            <w:r w:rsidRPr="00F64165">
              <w:rPr>
                <w:rFonts w:ascii="Calibri" w:hAnsi="Calibri"/>
                <w:bCs/>
                <w:sz w:val="16"/>
                <w:szCs w:val="16"/>
              </w:rPr>
              <w:fldChar w:fldCharType="separate"/>
            </w:r>
            <w:r w:rsidRPr="00F64165">
              <w:rPr>
                <w:rFonts w:ascii="Calibri" w:hAnsi="Calibri"/>
                <w:bCs/>
                <w:sz w:val="16"/>
                <w:szCs w:val="16"/>
                <w:lang w:eastAsia="zh-TW"/>
              </w:rPr>
              <w:t xml:space="preserve">A </w:t>
            </w:r>
            <w:r w:rsidRPr="00F64165">
              <w:rPr>
                <w:rFonts w:ascii="Calibri" w:hAnsi="Calibri"/>
                <w:bCs/>
                <w:sz w:val="16"/>
                <w:szCs w:val="16"/>
              </w:rPr>
              <w:fldChar w:fldCharType="end"/>
            </w:r>
          </w:p>
        </w:tc>
        <w:tc>
          <w:tcPr>
            <w:tcW w:w="596"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595"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595" w:type="dxa"/>
            <w:shd w:val="clear" w:color="auto" w:fill="70AD47" w:themeFill="accent6"/>
            <w:vAlign w:val="center"/>
          </w:tcPr>
          <w:p w:rsidR="00207F22" w:rsidRPr="00F64165" w:rsidRDefault="00207F22" w:rsidP="008271BE">
            <w:pPr>
              <w:pStyle w:val="ProductList-OfferingBody"/>
              <w:jc w:val="center"/>
              <w:rPr>
                <w:rFonts w:ascii="Calibri" w:hAnsi="Calibri"/>
                <w:bCs/>
              </w:rPr>
            </w:pPr>
            <w:r w:rsidRPr="00F64165">
              <w:rPr>
                <w:rFonts w:ascii="Calibri" w:hAnsi="Calibri"/>
                <w:bCs/>
              </w:rPr>
              <w:fldChar w:fldCharType="begin"/>
            </w:r>
            <w:r w:rsidRPr="00F64165">
              <w:rPr>
                <w:rFonts w:ascii="Calibri" w:hAnsi="Calibri"/>
                <w:bCs/>
              </w:rPr>
              <w:instrText xml:space="preserve"> AutoTextList  \s NoStyle \t “Open License </w:instrText>
            </w:r>
            <w:r w:rsidRPr="00F64165">
              <w:rPr>
                <w:rFonts w:ascii="Calibri" w:hAnsi="Calibri"/>
                <w:bCs/>
              </w:rPr>
              <w:instrText>及</w:instrText>
            </w:r>
            <w:r w:rsidRPr="00F64165">
              <w:rPr>
                <w:rFonts w:ascii="Calibri" w:hAnsi="Calibri"/>
                <w:bCs/>
              </w:rPr>
              <w:instrText xml:space="preserve"> Open Value” </w:instrText>
            </w:r>
            <w:r w:rsidRPr="00F64165">
              <w:rPr>
                <w:rFonts w:ascii="Calibri" w:hAnsi="Calibri"/>
                <w:bCs/>
              </w:rPr>
              <w:fldChar w:fldCharType="separate"/>
            </w:r>
            <w:r w:rsidRPr="00F64165">
              <w:rPr>
                <w:rFonts w:ascii="Calibri" w:hAnsi="Calibri"/>
                <w:bCs/>
              </w:rPr>
              <w:t>OF</w:t>
            </w:r>
            <w:r w:rsidRPr="00F64165">
              <w:rPr>
                <w:rFonts w:ascii="Calibri" w:hAnsi="Calibri"/>
                <w:bCs/>
              </w:rPr>
              <w:fldChar w:fldCharType="end"/>
            </w:r>
          </w:p>
        </w:tc>
        <w:tc>
          <w:tcPr>
            <w:tcW w:w="596"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r w:rsidRPr="00F64165">
              <w:rPr>
                <w:rFonts w:ascii="Calibri" w:hAnsi="Calibri"/>
                <w:bCs/>
                <w:szCs w:val="16"/>
              </w:rPr>
              <w:fldChar w:fldCharType="begin"/>
            </w:r>
            <w:r w:rsidRPr="00F64165">
              <w:rPr>
                <w:rFonts w:ascii="Calibri" w:hAnsi="Calibri"/>
                <w:bCs/>
                <w:szCs w:val="16"/>
                <w:lang w:eastAsia="zh-TW"/>
              </w:rPr>
              <w:instrText xml:space="preserve"> AutoTextList  \s NoStyle \t “Open Value </w:instrText>
            </w:r>
            <w:r w:rsidRPr="00F64165">
              <w:rPr>
                <w:rFonts w:ascii="Calibri" w:hAnsi="Calibri"/>
                <w:bCs/>
                <w:szCs w:val="16"/>
                <w:lang w:eastAsia="zh-TW"/>
              </w:rPr>
              <w:instrText>中之非全組織</w:instrText>
            </w:r>
            <w:r w:rsidRPr="00F64165">
              <w:rPr>
                <w:rFonts w:ascii="Calibri" w:hAnsi="Calibri"/>
                <w:bCs/>
                <w:szCs w:val="16"/>
                <w:lang w:eastAsia="zh-TW"/>
              </w:rPr>
              <w:instrText xml:space="preserve">” </w:instrText>
            </w:r>
            <w:r w:rsidRPr="00F64165">
              <w:rPr>
                <w:rFonts w:ascii="Calibri" w:hAnsi="Calibri"/>
                <w:bCs/>
                <w:szCs w:val="16"/>
              </w:rPr>
              <w:fldChar w:fldCharType="separate"/>
            </w:r>
            <w:r w:rsidRPr="00F64165">
              <w:rPr>
                <w:rFonts w:ascii="Calibri" w:hAnsi="Calibri"/>
                <w:bCs/>
                <w:szCs w:val="16"/>
              </w:rPr>
              <w:t xml:space="preserve">P </w:t>
            </w:r>
            <w:r w:rsidRPr="00F64165">
              <w:rPr>
                <w:rFonts w:ascii="Calibri" w:hAnsi="Calibri"/>
                <w:bCs/>
                <w:szCs w:val="16"/>
              </w:rPr>
              <w:fldChar w:fldCharType="end"/>
            </w:r>
          </w:p>
        </w:tc>
        <w:tc>
          <w:tcPr>
            <w:tcW w:w="595"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709" w:type="dxa"/>
            <w:shd w:val="clear" w:color="auto" w:fill="70AD47" w:themeFill="accent6"/>
            <w:vAlign w:val="center"/>
          </w:tcPr>
          <w:p w:rsidR="00207F22" w:rsidRPr="00137C68" w:rsidRDefault="00207F22" w:rsidP="008271BE">
            <w:pPr>
              <w:jc w:val="center"/>
              <w:rPr>
                <w:sz w:val="16"/>
                <w:szCs w:val="16"/>
              </w:rPr>
            </w:pPr>
            <w:r w:rsidRPr="00137C68">
              <w:rPr>
                <w:rFonts w:ascii="Calibri" w:hAnsi="Calibri"/>
                <w:sz w:val="16"/>
                <w:szCs w:val="16"/>
              </w:rPr>
              <w:fldChar w:fldCharType="begin"/>
            </w:r>
            <w:r w:rsidRPr="00137C68">
              <w:rPr>
                <w:rFonts w:ascii="Calibri" w:hAnsi="Calibri"/>
                <w:sz w:val="16"/>
                <w:szCs w:val="16"/>
              </w:rPr>
              <w:instrText xml:space="preserve"> AutoTextList  \s NoStyle \t “</w:instrText>
            </w:r>
            <w:r w:rsidRPr="00137C68">
              <w:rPr>
                <w:rFonts w:ascii="Calibri" w:hAnsi="Calibri"/>
                <w:sz w:val="16"/>
                <w:szCs w:val="16"/>
              </w:rPr>
              <w:instrText>伺服器及工具產品</w:instrText>
            </w:r>
            <w:r w:rsidRPr="00137C68">
              <w:rPr>
                <w:rFonts w:ascii="Calibri" w:hAnsi="Calibri"/>
                <w:sz w:val="16"/>
                <w:szCs w:val="16"/>
              </w:rPr>
              <w:instrText xml:space="preserve">” </w:instrText>
            </w:r>
            <w:r w:rsidRPr="00137C68">
              <w:rPr>
                <w:rFonts w:ascii="Calibri" w:hAnsi="Calibri"/>
                <w:sz w:val="16"/>
                <w:szCs w:val="16"/>
              </w:rPr>
              <w:fldChar w:fldCharType="separate"/>
            </w:r>
            <w:r w:rsidRPr="00137C68">
              <w:rPr>
                <w:rFonts w:ascii="Calibri" w:hAnsi="Calibri"/>
                <w:sz w:val="16"/>
                <w:szCs w:val="16"/>
              </w:rPr>
              <w:t>SP</w:t>
            </w:r>
            <w:r w:rsidRPr="00137C68">
              <w:rPr>
                <w:rFonts w:ascii="Calibri" w:hAnsi="Calibri"/>
                <w:sz w:val="16"/>
                <w:szCs w:val="16"/>
              </w:rPr>
              <w:fldChar w:fldCharType="end"/>
            </w:r>
          </w:p>
        </w:tc>
      </w:tr>
      <w:tr w:rsidR="00207F22" w:rsidRPr="00A82A96" w:rsidTr="009B2356">
        <w:tc>
          <w:tcPr>
            <w:tcW w:w="2947" w:type="dxa"/>
            <w:tcBorders>
              <w:top w:val="dashSmallGap" w:sz="4" w:space="0" w:color="BFBFBF" w:themeColor="background1" w:themeShade="BF"/>
              <w:left w:val="nil"/>
              <w:bottom w:val="dashSmallGap" w:sz="4" w:space="0" w:color="BFBFBF" w:themeColor="background1" w:themeShade="BF"/>
              <w:right w:val="nil"/>
            </w:tcBorders>
          </w:tcPr>
          <w:p w:rsidR="00207F22" w:rsidRPr="00A82A96" w:rsidRDefault="00207F22" w:rsidP="00C05A53">
            <w:pPr>
              <w:pStyle w:val="ProductList-Offering1"/>
              <w:rPr>
                <w:rFonts w:asciiTheme="minorHAnsi" w:hAnsiTheme="minorHAnsi"/>
              </w:rPr>
            </w:pPr>
            <w:bookmarkStart w:id="68" w:name="_Toc379797100"/>
            <w:bookmarkStart w:id="69" w:name="_Toc380513126"/>
            <w:bookmarkStart w:id="70" w:name="_Toc380655165"/>
            <w:bookmarkStart w:id="71" w:name="_Toc389059580"/>
            <w:r w:rsidRPr="00A82A96">
              <w:rPr>
                <w:rFonts w:asciiTheme="minorHAnsi" w:hAnsiTheme="minorHAnsi"/>
              </w:rPr>
              <w:t>BizTalk Server 2013 R2 Branch IDC</w:t>
            </w:r>
            <w:bookmarkEnd w:id="68"/>
            <w:bookmarkEnd w:id="69"/>
            <w:bookmarkEnd w:id="70"/>
            <w:bookmarkEnd w:id="71"/>
            <w:r w:rsidRPr="00A82A96">
              <w:rPr>
                <w:rFonts w:asciiTheme="minorHAnsi" w:hAnsiTheme="minorHAnsi"/>
              </w:rPr>
              <w:fldChar w:fldCharType="begin"/>
            </w:r>
            <w:r w:rsidRPr="00A82A96">
              <w:rPr>
                <w:rFonts w:asciiTheme="minorHAnsi" w:hAnsiTheme="minorHAnsi"/>
              </w:rPr>
              <w:instrText>XE "BizTalk Server 2013 R2 Branch IDC"</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134DA1">
            <w:pPr>
              <w:pStyle w:val="ProductList-OfferingBody"/>
              <w:jc w:val="center"/>
            </w:pPr>
            <w:r w:rsidRPr="00A82A96">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7F22" w:rsidRPr="00A82A96" w:rsidRDefault="00207F2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07F22" w:rsidRPr="00A82A96" w:rsidRDefault="00207F22" w:rsidP="005A0966">
            <w:pPr>
              <w:pStyle w:val="ProductList-OfferingBody"/>
              <w:jc w:val="center"/>
            </w:pPr>
          </w:p>
        </w:tc>
        <w:tc>
          <w:tcPr>
            <w:tcW w:w="737" w:type="dxa"/>
            <w:shd w:val="clear" w:color="auto" w:fill="70AD47" w:themeFill="accent6"/>
            <w:vAlign w:val="center"/>
          </w:tcPr>
          <w:p w:rsidR="00207F22" w:rsidRPr="00795AA0" w:rsidRDefault="00207F22" w:rsidP="008271BE">
            <w:pPr>
              <w:pStyle w:val="ProductList-OfferingBody"/>
              <w:jc w:val="center"/>
              <w:rPr>
                <w:rFonts w:ascii="Calibri" w:hAnsi="Calibri"/>
              </w:rPr>
            </w:pPr>
            <w:r w:rsidRPr="00137C68">
              <w:rPr>
                <w:rFonts w:ascii="Calibri" w:hAnsi="Calibri"/>
                <w:bCs/>
                <w:szCs w:val="16"/>
              </w:rPr>
              <w:fldChar w:fldCharType="begin"/>
            </w:r>
            <w:r w:rsidRPr="00137C68">
              <w:rPr>
                <w:rFonts w:ascii="Calibri" w:hAnsi="Calibri"/>
                <w:bCs/>
                <w:szCs w:val="16"/>
              </w:rPr>
              <w:instrText xml:space="preserve"> AutoTextList  \s NoStyle \t “Industry Device” </w:instrText>
            </w:r>
            <w:r w:rsidRPr="00137C68">
              <w:rPr>
                <w:rFonts w:ascii="Calibri" w:hAnsi="Calibri"/>
                <w:bCs/>
                <w:szCs w:val="16"/>
              </w:rPr>
              <w:fldChar w:fldCharType="separate"/>
            </w:r>
            <w:r w:rsidRPr="00137C68">
              <w:rPr>
                <w:rFonts w:ascii="Calibri" w:hAnsi="Calibri"/>
                <w:bCs/>
                <w:szCs w:val="16"/>
              </w:rPr>
              <w:t>ID</w:t>
            </w:r>
            <w:r w:rsidRPr="00137C68">
              <w:rPr>
                <w:rFonts w:ascii="Calibri" w:hAnsi="Calibri"/>
                <w:bCs/>
                <w:szCs w:val="16"/>
              </w:rPr>
              <w:fldChar w:fldCharType="end"/>
            </w:r>
          </w:p>
        </w:tc>
        <w:tc>
          <w:tcPr>
            <w:tcW w:w="454" w:type="dxa"/>
            <w:shd w:val="clear" w:color="auto" w:fill="BFBFBF" w:themeFill="background1" w:themeFillShade="BF"/>
            <w:vAlign w:val="center"/>
          </w:tcPr>
          <w:p w:rsidR="00207F22" w:rsidRPr="00A82A96" w:rsidRDefault="00207F22" w:rsidP="005A0966">
            <w:pPr>
              <w:pStyle w:val="ProductList-OfferingBody"/>
              <w:jc w:val="center"/>
            </w:pPr>
          </w:p>
        </w:tc>
        <w:tc>
          <w:tcPr>
            <w:tcW w:w="596" w:type="dxa"/>
            <w:shd w:val="clear" w:color="auto" w:fill="BFBFBF" w:themeFill="background1" w:themeFillShade="BF"/>
            <w:vAlign w:val="center"/>
          </w:tcPr>
          <w:p w:rsidR="00207F22" w:rsidRPr="00A82A96" w:rsidRDefault="00207F22" w:rsidP="005A0966">
            <w:pPr>
              <w:pStyle w:val="ProductList-OfferingBody"/>
              <w:jc w:val="center"/>
            </w:pPr>
          </w:p>
        </w:tc>
        <w:tc>
          <w:tcPr>
            <w:tcW w:w="595" w:type="dxa"/>
            <w:shd w:val="clear" w:color="auto" w:fill="BFBFBF" w:themeFill="background1" w:themeFillShade="BF"/>
            <w:vAlign w:val="center"/>
          </w:tcPr>
          <w:p w:rsidR="00207F22" w:rsidRPr="00A82A96" w:rsidRDefault="00207F22" w:rsidP="005A0966">
            <w:pPr>
              <w:pStyle w:val="ProductList-OfferingBody"/>
              <w:jc w:val="center"/>
            </w:pPr>
          </w:p>
        </w:tc>
        <w:tc>
          <w:tcPr>
            <w:tcW w:w="595" w:type="dxa"/>
            <w:shd w:val="clear" w:color="auto" w:fill="BFBFBF" w:themeFill="background1" w:themeFillShade="BF"/>
            <w:vAlign w:val="center"/>
          </w:tcPr>
          <w:p w:rsidR="00207F22" w:rsidRPr="00A82A96" w:rsidRDefault="00207F22" w:rsidP="005A0966">
            <w:pPr>
              <w:pStyle w:val="ProductList-OfferingBody"/>
              <w:jc w:val="center"/>
            </w:pPr>
          </w:p>
        </w:tc>
        <w:tc>
          <w:tcPr>
            <w:tcW w:w="596" w:type="dxa"/>
            <w:shd w:val="clear" w:color="auto" w:fill="BFBFBF" w:themeFill="background1" w:themeFillShade="BF"/>
            <w:vAlign w:val="center"/>
          </w:tcPr>
          <w:p w:rsidR="00207F22" w:rsidRPr="00A82A96" w:rsidRDefault="00207F22" w:rsidP="005A0966">
            <w:pPr>
              <w:pStyle w:val="ProductList-OfferingBody"/>
              <w:jc w:val="center"/>
            </w:pPr>
          </w:p>
        </w:tc>
        <w:tc>
          <w:tcPr>
            <w:tcW w:w="595" w:type="dxa"/>
            <w:shd w:val="clear" w:color="auto" w:fill="BFBFBF" w:themeFill="background1" w:themeFillShade="BF"/>
            <w:vAlign w:val="center"/>
          </w:tcPr>
          <w:p w:rsidR="00207F22" w:rsidRPr="00A82A96" w:rsidRDefault="00207F22" w:rsidP="005A0966">
            <w:pPr>
              <w:pStyle w:val="ProductList-OfferingBody"/>
              <w:jc w:val="center"/>
            </w:pPr>
          </w:p>
        </w:tc>
        <w:tc>
          <w:tcPr>
            <w:tcW w:w="709" w:type="dxa"/>
            <w:shd w:val="clear" w:color="auto" w:fill="BFBFBF" w:themeFill="background1" w:themeFillShade="BF"/>
            <w:vAlign w:val="center"/>
          </w:tcPr>
          <w:p w:rsidR="00207F22" w:rsidRPr="00A82A96" w:rsidRDefault="00207F22" w:rsidP="005A0966">
            <w:pPr>
              <w:pStyle w:val="ProductList-OfferingBody"/>
              <w:jc w:val="center"/>
            </w:pPr>
          </w:p>
        </w:tc>
      </w:tr>
      <w:tr w:rsidR="00207F22" w:rsidRPr="00A82A96" w:rsidTr="009B2356">
        <w:tc>
          <w:tcPr>
            <w:tcW w:w="2947" w:type="dxa"/>
            <w:tcBorders>
              <w:top w:val="dashSmallGap" w:sz="4" w:space="0" w:color="BFBFBF" w:themeColor="background1" w:themeShade="BF"/>
              <w:left w:val="nil"/>
              <w:bottom w:val="dashSmallGap" w:sz="4" w:space="0" w:color="BFBFBF" w:themeColor="background1" w:themeShade="BF"/>
              <w:right w:val="nil"/>
            </w:tcBorders>
          </w:tcPr>
          <w:p w:rsidR="00207F22" w:rsidRPr="00A82A96" w:rsidRDefault="00207F22" w:rsidP="004947AF">
            <w:pPr>
              <w:pStyle w:val="ProductList-Offering1"/>
              <w:rPr>
                <w:rFonts w:asciiTheme="minorHAnsi" w:hAnsiTheme="minorHAnsi"/>
              </w:rPr>
            </w:pPr>
            <w:bookmarkStart w:id="72" w:name="_Toc389059581"/>
            <w:r w:rsidRPr="00A82A96">
              <w:rPr>
                <w:rFonts w:asciiTheme="minorHAnsi" w:hAnsiTheme="minorHAnsi"/>
              </w:rPr>
              <w:t>BizTalk Server 2013 R2 Developer</w:t>
            </w:r>
            <w:bookmarkEnd w:id="72"/>
            <w:r w:rsidRPr="00A82A96">
              <w:rPr>
                <w:rFonts w:asciiTheme="minorHAnsi" w:hAnsiTheme="minorHAnsi"/>
              </w:rPr>
              <w:fldChar w:fldCharType="begin"/>
            </w:r>
            <w:r w:rsidRPr="00A82A96">
              <w:rPr>
                <w:rFonts w:asciiTheme="minorHAnsi" w:hAnsiTheme="minorHAnsi"/>
              </w:rPr>
              <w:instrText>XE "BizTalk Server 2013 R2 Developer"</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C36DBB">
            <w:pPr>
              <w:pStyle w:val="ProductList-OfferingBody"/>
              <w:jc w:val="center"/>
            </w:pPr>
            <w:r w:rsidRPr="00A82A96">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7F22" w:rsidRPr="00A82A96" w:rsidRDefault="00207F2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07F22" w:rsidRPr="00A82A96" w:rsidRDefault="00207F22" w:rsidP="005A0966">
            <w:pPr>
              <w:pStyle w:val="ProductList-OfferingBody"/>
              <w:jc w:val="center"/>
            </w:pPr>
          </w:p>
        </w:tc>
        <w:tc>
          <w:tcPr>
            <w:tcW w:w="737" w:type="dxa"/>
            <w:shd w:val="clear" w:color="auto" w:fill="70AD47" w:themeFill="accent6"/>
            <w:vAlign w:val="center"/>
          </w:tcPr>
          <w:p w:rsidR="00207F22" w:rsidRPr="00795AA0" w:rsidRDefault="00207F22" w:rsidP="008271BE">
            <w:pPr>
              <w:pStyle w:val="ProductList-OfferingBody"/>
              <w:jc w:val="center"/>
              <w:rPr>
                <w:rFonts w:ascii="Calibri" w:hAnsi="Calibri"/>
              </w:rPr>
            </w:pPr>
            <w:r w:rsidRPr="00137C68">
              <w:rPr>
                <w:rFonts w:ascii="Calibri" w:hAnsi="Calibri"/>
                <w:bCs/>
                <w:szCs w:val="16"/>
              </w:rPr>
              <w:fldChar w:fldCharType="begin"/>
            </w:r>
            <w:r w:rsidRPr="00137C68">
              <w:rPr>
                <w:rFonts w:ascii="Calibri" w:hAnsi="Calibri"/>
                <w:bCs/>
                <w:szCs w:val="16"/>
              </w:rPr>
              <w:instrText xml:space="preserve"> AutoTextList  \s NoStyle \t “Industry Device” </w:instrText>
            </w:r>
            <w:r w:rsidRPr="00137C68">
              <w:rPr>
                <w:rFonts w:ascii="Calibri" w:hAnsi="Calibri"/>
                <w:bCs/>
                <w:szCs w:val="16"/>
              </w:rPr>
              <w:fldChar w:fldCharType="separate"/>
            </w:r>
            <w:r w:rsidRPr="00137C68">
              <w:rPr>
                <w:rFonts w:ascii="Calibri" w:hAnsi="Calibri"/>
                <w:bCs/>
                <w:szCs w:val="16"/>
              </w:rPr>
              <w:t>ID</w:t>
            </w:r>
            <w:r w:rsidRPr="00137C68">
              <w:rPr>
                <w:rFonts w:ascii="Calibri" w:hAnsi="Calibri"/>
                <w:bCs/>
                <w:szCs w:val="16"/>
              </w:rPr>
              <w:fldChar w:fldCharType="end"/>
            </w:r>
          </w:p>
        </w:tc>
        <w:tc>
          <w:tcPr>
            <w:tcW w:w="454" w:type="dxa"/>
            <w:shd w:val="clear" w:color="auto" w:fill="BFBFBF" w:themeFill="background1" w:themeFillShade="BF"/>
            <w:vAlign w:val="center"/>
          </w:tcPr>
          <w:p w:rsidR="00207F22" w:rsidRPr="00A82A96" w:rsidRDefault="00207F22" w:rsidP="005A0966">
            <w:pPr>
              <w:pStyle w:val="ProductList-OfferingBody"/>
              <w:jc w:val="center"/>
            </w:pPr>
          </w:p>
        </w:tc>
        <w:tc>
          <w:tcPr>
            <w:tcW w:w="596" w:type="dxa"/>
            <w:shd w:val="clear" w:color="auto" w:fill="70AD47" w:themeFill="accent6"/>
            <w:vAlign w:val="center"/>
          </w:tcPr>
          <w:p w:rsidR="00207F22" w:rsidRPr="00A82A96" w:rsidRDefault="00207F22" w:rsidP="005A0966">
            <w:pPr>
              <w:pStyle w:val="ProductList-OfferingBody"/>
              <w:jc w:val="center"/>
            </w:pPr>
          </w:p>
        </w:tc>
        <w:tc>
          <w:tcPr>
            <w:tcW w:w="595" w:type="dxa"/>
            <w:shd w:val="clear" w:color="auto" w:fill="BFBFBF" w:themeFill="background1" w:themeFillShade="BF"/>
            <w:vAlign w:val="center"/>
          </w:tcPr>
          <w:p w:rsidR="00207F22" w:rsidRPr="00A82A96" w:rsidRDefault="00207F22" w:rsidP="005A0966">
            <w:pPr>
              <w:pStyle w:val="ProductList-OfferingBody"/>
              <w:jc w:val="center"/>
            </w:pPr>
          </w:p>
        </w:tc>
        <w:tc>
          <w:tcPr>
            <w:tcW w:w="595" w:type="dxa"/>
            <w:shd w:val="clear" w:color="auto" w:fill="BFBFBF" w:themeFill="background1" w:themeFillShade="BF"/>
            <w:vAlign w:val="center"/>
          </w:tcPr>
          <w:p w:rsidR="00207F22" w:rsidRPr="00A82A96" w:rsidRDefault="00207F22" w:rsidP="005A0966">
            <w:pPr>
              <w:pStyle w:val="ProductList-OfferingBody"/>
              <w:jc w:val="center"/>
            </w:pPr>
          </w:p>
        </w:tc>
        <w:tc>
          <w:tcPr>
            <w:tcW w:w="596" w:type="dxa"/>
            <w:shd w:val="clear" w:color="auto" w:fill="BFBFBF" w:themeFill="background1" w:themeFillShade="BF"/>
            <w:vAlign w:val="center"/>
          </w:tcPr>
          <w:p w:rsidR="00207F22" w:rsidRPr="00A82A96" w:rsidRDefault="00207F22" w:rsidP="005A0966">
            <w:pPr>
              <w:pStyle w:val="ProductList-OfferingBody"/>
              <w:jc w:val="center"/>
            </w:pPr>
          </w:p>
        </w:tc>
        <w:tc>
          <w:tcPr>
            <w:tcW w:w="595" w:type="dxa"/>
            <w:shd w:val="clear" w:color="auto" w:fill="BFBFBF" w:themeFill="background1" w:themeFillShade="BF"/>
            <w:vAlign w:val="center"/>
          </w:tcPr>
          <w:p w:rsidR="00207F22" w:rsidRPr="00A82A96" w:rsidRDefault="00207F22" w:rsidP="005A0966">
            <w:pPr>
              <w:pStyle w:val="ProductList-OfferingBody"/>
              <w:jc w:val="center"/>
            </w:pPr>
          </w:p>
        </w:tc>
        <w:tc>
          <w:tcPr>
            <w:tcW w:w="709" w:type="dxa"/>
            <w:shd w:val="clear" w:color="auto" w:fill="BFBFBF" w:themeFill="background1" w:themeFillShade="BF"/>
            <w:vAlign w:val="center"/>
          </w:tcPr>
          <w:p w:rsidR="00207F22" w:rsidRPr="00A82A96" w:rsidRDefault="00207F22" w:rsidP="005A0966">
            <w:pPr>
              <w:pStyle w:val="ProductList-OfferingBody"/>
              <w:jc w:val="center"/>
            </w:pPr>
          </w:p>
        </w:tc>
      </w:tr>
      <w:tr w:rsidR="00207F22" w:rsidRPr="00A82A96" w:rsidTr="009B2356">
        <w:tc>
          <w:tcPr>
            <w:tcW w:w="2947" w:type="dxa"/>
            <w:tcBorders>
              <w:top w:val="dashSmallGap" w:sz="4" w:space="0" w:color="BFBFBF" w:themeColor="background1" w:themeShade="BF"/>
              <w:left w:val="nil"/>
              <w:bottom w:val="dashSmallGap" w:sz="4" w:space="0" w:color="BFBFBF" w:themeColor="background1" w:themeShade="BF"/>
              <w:right w:val="nil"/>
            </w:tcBorders>
          </w:tcPr>
          <w:p w:rsidR="00207F22" w:rsidRPr="00A82A96" w:rsidRDefault="00207F22" w:rsidP="00C05A53">
            <w:pPr>
              <w:pStyle w:val="ProductList-Offering1"/>
              <w:rPr>
                <w:rFonts w:asciiTheme="minorHAnsi" w:hAnsiTheme="minorHAnsi"/>
              </w:rPr>
            </w:pPr>
            <w:bookmarkStart w:id="73" w:name="_Toc379797101"/>
            <w:bookmarkStart w:id="74" w:name="_Toc380513127"/>
            <w:bookmarkStart w:id="75" w:name="_Toc380655166"/>
            <w:bookmarkStart w:id="76" w:name="_Toc389059582"/>
            <w:r w:rsidRPr="00A82A96">
              <w:rPr>
                <w:rFonts w:asciiTheme="minorHAnsi" w:hAnsiTheme="minorHAnsi"/>
              </w:rPr>
              <w:t>BizTalk Server 2013 R2 Enterprise Edition</w:t>
            </w:r>
            <w:bookmarkEnd w:id="73"/>
            <w:bookmarkEnd w:id="74"/>
            <w:bookmarkEnd w:id="75"/>
            <w:bookmarkEnd w:id="76"/>
            <w:r w:rsidRPr="00A82A96">
              <w:rPr>
                <w:rFonts w:asciiTheme="minorHAnsi" w:hAnsiTheme="minorHAnsi"/>
              </w:rPr>
              <w:fldChar w:fldCharType="begin"/>
            </w:r>
            <w:r w:rsidRPr="00A82A96">
              <w:rPr>
                <w:rFonts w:asciiTheme="minorHAnsi" w:hAnsiTheme="minorHAnsi"/>
              </w:rPr>
              <w:instrText>XE "BizTalk Server 2013 R2 Enterprise Edition"</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134DA1">
            <w:pPr>
              <w:pStyle w:val="ProductList-OfferingBody"/>
              <w:jc w:val="center"/>
            </w:pPr>
            <w:r w:rsidRPr="00A82A96">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r w:rsidRPr="00A82A96">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r w:rsidRPr="00A82A96">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7F22" w:rsidRPr="00A82A96" w:rsidRDefault="00207F22" w:rsidP="005A0966">
            <w:pPr>
              <w:pStyle w:val="ProductList-OfferingBody"/>
              <w:jc w:val="center"/>
            </w:pPr>
            <w:r w:rsidRPr="00A82A96">
              <w:t>100</w:t>
            </w:r>
          </w:p>
        </w:tc>
        <w:tc>
          <w:tcPr>
            <w:tcW w:w="595" w:type="dxa"/>
            <w:tcBorders>
              <w:left w:val="single" w:sz="12" w:space="0" w:color="FFFFFF" w:themeColor="background1"/>
            </w:tcBorders>
            <w:shd w:val="clear" w:color="auto" w:fill="70AD47" w:themeFill="accent6"/>
            <w:vAlign w:val="center"/>
          </w:tcPr>
          <w:p w:rsidR="00207F22" w:rsidRPr="00A82A96" w:rsidRDefault="00207F22" w:rsidP="005A0966">
            <w:pPr>
              <w:pStyle w:val="ProductList-OfferingBody"/>
              <w:jc w:val="center"/>
            </w:pPr>
            <w:r w:rsidRPr="00A82A96">
              <w:t>200</w:t>
            </w:r>
          </w:p>
        </w:tc>
        <w:tc>
          <w:tcPr>
            <w:tcW w:w="737" w:type="dxa"/>
            <w:shd w:val="clear" w:color="auto" w:fill="70AD47" w:themeFill="accent6"/>
            <w:vAlign w:val="center"/>
          </w:tcPr>
          <w:p w:rsidR="00207F22" w:rsidRPr="00795AA0" w:rsidRDefault="00207F22" w:rsidP="008271BE">
            <w:pPr>
              <w:pStyle w:val="ProductList-OfferingBody"/>
              <w:jc w:val="center"/>
              <w:rPr>
                <w:rFonts w:ascii="Calibri" w:hAnsi="Calibri"/>
              </w:rPr>
            </w:pPr>
            <w:r w:rsidRPr="00137C68">
              <w:rPr>
                <w:rFonts w:ascii="Calibri" w:hAnsi="Calibri"/>
                <w:bCs/>
                <w:szCs w:val="16"/>
              </w:rPr>
              <w:fldChar w:fldCharType="begin"/>
            </w:r>
            <w:r w:rsidRPr="00137C68">
              <w:rPr>
                <w:bCs/>
                <w:szCs w:val="16"/>
                <w:lang w:eastAsia="zh-TW"/>
              </w:rPr>
              <w:instrText xml:space="preserve"> </w:instrText>
            </w:r>
            <w:r w:rsidRPr="00137C68">
              <w:rPr>
                <w:rFonts w:ascii="Calibri" w:hAnsi="Calibri"/>
                <w:bCs/>
                <w:szCs w:val="16"/>
                <w:lang w:eastAsia="zh-TW"/>
              </w:rPr>
              <w:instrText>AutoTextList  \s NoStyle \t “</w:instrText>
            </w:r>
            <w:r w:rsidRPr="00137C68">
              <w:rPr>
                <w:rFonts w:ascii="Calibri" w:hAnsi="Calibri"/>
                <w:bCs/>
                <w:szCs w:val="16"/>
                <w:lang w:eastAsia="zh-TW"/>
              </w:rPr>
              <w:instrText>額外產品</w:instrText>
            </w:r>
            <w:r w:rsidRPr="00137C68">
              <w:rPr>
                <w:rFonts w:ascii="Calibri" w:hAnsi="Calibri"/>
                <w:bCs/>
                <w:szCs w:val="16"/>
                <w:lang w:eastAsia="zh-TW"/>
              </w:rPr>
              <w:instrText xml:space="preserve">” </w:instrText>
            </w:r>
            <w:r w:rsidRPr="00137C68">
              <w:rPr>
                <w:rFonts w:ascii="Calibri" w:hAnsi="Calibri"/>
                <w:bCs/>
                <w:szCs w:val="16"/>
              </w:rPr>
              <w:fldChar w:fldCharType="separate"/>
            </w:r>
            <w:r w:rsidRPr="00137C68">
              <w:rPr>
                <w:rFonts w:ascii="Calibri" w:hAnsi="Calibri"/>
                <w:bCs/>
                <w:szCs w:val="16"/>
                <w:lang w:eastAsia="zh-TW"/>
              </w:rPr>
              <w:t>A,</w:t>
            </w:r>
            <w:r w:rsidRPr="00137C68">
              <w:rPr>
                <w:rFonts w:ascii="Calibri" w:hAnsi="Calibri"/>
                <w:bCs/>
                <w:szCs w:val="16"/>
              </w:rPr>
              <w:fldChar w:fldCharType="end"/>
            </w:r>
            <w:r w:rsidRPr="00137C68">
              <w:rPr>
                <w:rFonts w:ascii="Calibri" w:hAnsi="Calibri"/>
                <w:bCs/>
                <w:szCs w:val="16"/>
              </w:rPr>
              <w:fldChar w:fldCharType="begin"/>
            </w:r>
            <w:r w:rsidRPr="00137C68">
              <w:rPr>
                <w:rFonts w:ascii="Calibri" w:hAnsi="Calibri"/>
                <w:bCs/>
                <w:szCs w:val="16"/>
                <w:lang w:eastAsia="zh-TW"/>
              </w:rPr>
              <w:instrText xml:space="preserve"> AutoTextList  \s NoStyle \t “</w:instrText>
            </w:r>
            <w:r w:rsidRPr="00137C68">
              <w:rPr>
                <w:rFonts w:ascii="Calibri" w:hAnsi="Calibri"/>
                <w:bCs/>
                <w:szCs w:val="16"/>
                <w:lang w:eastAsia="zh-TW"/>
              </w:rPr>
              <w:instrText>應用程式平台產品</w:instrText>
            </w:r>
            <w:r w:rsidRPr="00137C68">
              <w:rPr>
                <w:rFonts w:ascii="Calibri" w:hAnsi="Calibri"/>
                <w:bCs/>
                <w:szCs w:val="16"/>
                <w:lang w:eastAsia="zh-TW"/>
              </w:rPr>
              <w:instrText xml:space="preserve">” </w:instrText>
            </w:r>
            <w:r w:rsidRPr="00137C68">
              <w:rPr>
                <w:rFonts w:ascii="Calibri" w:hAnsi="Calibri"/>
                <w:bCs/>
                <w:szCs w:val="16"/>
              </w:rPr>
              <w:fldChar w:fldCharType="separate"/>
            </w:r>
            <w:r w:rsidRPr="00137C68">
              <w:rPr>
                <w:rFonts w:ascii="Calibri" w:hAnsi="Calibri"/>
                <w:bCs/>
                <w:szCs w:val="16"/>
                <w:lang w:eastAsia="zh-TW"/>
              </w:rPr>
              <w:t>AP</w:t>
            </w:r>
            <w:r w:rsidRPr="00137C68">
              <w:rPr>
                <w:rFonts w:ascii="Calibri" w:hAnsi="Calibri"/>
                <w:bCs/>
                <w:szCs w:val="16"/>
              </w:rPr>
              <w:fldChar w:fldCharType="end"/>
            </w:r>
          </w:p>
        </w:tc>
        <w:tc>
          <w:tcPr>
            <w:tcW w:w="454" w:type="dxa"/>
            <w:shd w:val="clear" w:color="auto" w:fill="70AD47" w:themeFill="accent6"/>
            <w:vAlign w:val="center"/>
          </w:tcPr>
          <w:p w:rsidR="00207F22" w:rsidRPr="00F64165" w:rsidRDefault="00207F22" w:rsidP="008271BE">
            <w:pPr>
              <w:jc w:val="center"/>
              <w:rPr>
                <w:bCs/>
                <w:sz w:val="16"/>
                <w:szCs w:val="16"/>
              </w:rPr>
            </w:pPr>
            <w:r w:rsidRPr="00F64165">
              <w:rPr>
                <w:rFonts w:ascii="Calibri" w:hAnsi="Calibri"/>
                <w:bCs/>
                <w:sz w:val="16"/>
                <w:szCs w:val="16"/>
              </w:rPr>
              <w:fldChar w:fldCharType="begin"/>
            </w:r>
            <w:r w:rsidRPr="00F64165">
              <w:rPr>
                <w:bCs/>
                <w:sz w:val="16"/>
                <w:szCs w:val="16"/>
                <w:lang w:eastAsia="zh-TW"/>
              </w:rPr>
              <w:instrText xml:space="preserve"> </w:instrText>
            </w:r>
            <w:r w:rsidRPr="00F64165">
              <w:rPr>
                <w:rFonts w:ascii="Calibri" w:hAnsi="Calibri"/>
                <w:bCs/>
                <w:sz w:val="16"/>
                <w:szCs w:val="16"/>
                <w:lang w:eastAsia="zh-TW"/>
              </w:rPr>
              <w:instrText>AutoTextList  \s NoStyle \t “</w:instrText>
            </w:r>
            <w:r w:rsidRPr="00F64165">
              <w:rPr>
                <w:rFonts w:ascii="Calibri" w:hAnsi="Calibri"/>
                <w:bCs/>
                <w:sz w:val="16"/>
                <w:szCs w:val="16"/>
                <w:lang w:eastAsia="zh-TW"/>
              </w:rPr>
              <w:instrText>額外產品</w:instrText>
            </w:r>
            <w:r w:rsidRPr="00F64165">
              <w:rPr>
                <w:rFonts w:ascii="Calibri" w:hAnsi="Calibri"/>
                <w:bCs/>
                <w:sz w:val="16"/>
                <w:szCs w:val="16"/>
                <w:lang w:eastAsia="zh-TW"/>
              </w:rPr>
              <w:instrText xml:space="preserve">” </w:instrText>
            </w:r>
            <w:r w:rsidRPr="00F64165">
              <w:rPr>
                <w:rFonts w:ascii="Calibri" w:hAnsi="Calibri"/>
                <w:bCs/>
                <w:sz w:val="16"/>
                <w:szCs w:val="16"/>
              </w:rPr>
              <w:fldChar w:fldCharType="separate"/>
            </w:r>
            <w:r w:rsidRPr="00F64165">
              <w:rPr>
                <w:rFonts w:ascii="Calibri" w:hAnsi="Calibri"/>
                <w:bCs/>
                <w:sz w:val="16"/>
                <w:szCs w:val="16"/>
                <w:lang w:eastAsia="zh-TW"/>
              </w:rPr>
              <w:t xml:space="preserve">A </w:t>
            </w:r>
            <w:r w:rsidRPr="00F64165">
              <w:rPr>
                <w:rFonts w:ascii="Calibri" w:hAnsi="Calibri"/>
                <w:bCs/>
                <w:sz w:val="16"/>
                <w:szCs w:val="16"/>
              </w:rPr>
              <w:fldChar w:fldCharType="end"/>
            </w:r>
          </w:p>
        </w:tc>
        <w:tc>
          <w:tcPr>
            <w:tcW w:w="596"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595"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595" w:type="dxa"/>
            <w:shd w:val="clear" w:color="auto" w:fill="70AD47" w:themeFill="accent6"/>
            <w:vAlign w:val="center"/>
          </w:tcPr>
          <w:p w:rsidR="00207F22" w:rsidRPr="00F64165" w:rsidRDefault="00207F22" w:rsidP="008271BE">
            <w:pPr>
              <w:pStyle w:val="ProductList-OfferingBody"/>
              <w:jc w:val="center"/>
              <w:rPr>
                <w:rFonts w:ascii="Calibri" w:hAnsi="Calibri"/>
                <w:bCs/>
              </w:rPr>
            </w:pPr>
            <w:r w:rsidRPr="00F64165">
              <w:rPr>
                <w:rFonts w:ascii="Calibri" w:hAnsi="Calibri"/>
                <w:bCs/>
              </w:rPr>
              <w:fldChar w:fldCharType="begin"/>
            </w:r>
            <w:r w:rsidRPr="00F64165">
              <w:rPr>
                <w:rFonts w:ascii="Calibri" w:hAnsi="Calibri"/>
                <w:bCs/>
              </w:rPr>
              <w:instrText xml:space="preserve"> AutoTextList  \s NoStyle \t “Open License </w:instrText>
            </w:r>
            <w:r w:rsidRPr="00F64165">
              <w:rPr>
                <w:rFonts w:ascii="Calibri" w:hAnsi="Calibri"/>
                <w:bCs/>
              </w:rPr>
              <w:instrText>及</w:instrText>
            </w:r>
            <w:r w:rsidRPr="00F64165">
              <w:rPr>
                <w:rFonts w:ascii="Calibri" w:hAnsi="Calibri"/>
                <w:bCs/>
              </w:rPr>
              <w:instrText xml:space="preserve"> Open Value” </w:instrText>
            </w:r>
            <w:r w:rsidRPr="00F64165">
              <w:rPr>
                <w:rFonts w:ascii="Calibri" w:hAnsi="Calibri"/>
                <w:bCs/>
              </w:rPr>
              <w:fldChar w:fldCharType="separate"/>
            </w:r>
            <w:r w:rsidRPr="00F64165">
              <w:rPr>
                <w:rFonts w:ascii="Calibri" w:hAnsi="Calibri"/>
                <w:bCs/>
              </w:rPr>
              <w:t>OF</w:t>
            </w:r>
            <w:r w:rsidRPr="00F64165">
              <w:rPr>
                <w:rFonts w:ascii="Calibri" w:hAnsi="Calibri"/>
                <w:bCs/>
              </w:rPr>
              <w:fldChar w:fldCharType="end"/>
            </w:r>
          </w:p>
        </w:tc>
        <w:tc>
          <w:tcPr>
            <w:tcW w:w="596"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r w:rsidRPr="00F64165">
              <w:rPr>
                <w:rFonts w:ascii="Calibri" w:hAnsi="Calibri"/>
                <w:bCs/>
                <w:szCs w:val="16"/>
              </w:rPr>
              <w:fldChar w:fldCharType="begin"/>
            </w:r>
            <w:r w:rsidRPr="00F64165">
              <w:rPr>
                <w:rFonts w:ascii="Calibri" w:hAnsi="Calibri"/>
                <w:bCs/>
                <w:szCs w:val="16"/>
                <w:lang w:eastAsia="zh-TW"/>
              </w:rPr>
              <w:instrText xml:space="preserve"> AutoTextList  \s NoStyle \t “Open Value </w:instrText>
            </w:r>
            <w:r w:rsidRPr="00F64165">
              <w:rPr>
                <w:rFonts w:ascii="Calibri" w:hAnsi="Calibri"/>
                <w:bCs/>
                <w:szCs w:val="16"/>
                <w:lang w:eastAsia="zh-TW"/>
              </w:rPr>
              <w:instrText>中之非全組織</w:instrText>
            </w:r>
            <w:r w:rsidRPr="00F64165">
              <w:rPr>
                <w:rFonts w:ascii="Calibri" w:hAnsi="Calibri"/>
                <w:bCs/>
                <w:szCs w:val="16"/>
                <w:lang w:eastAsia="zh-TW"/>
              </w:rPr>
              <w:instrText xml:space="preserve">” </w:instrText>
            </w:r>
            <w:r w:rsidRPr="00F64165">
              <w:rPr>
                <w:rFonts w:ascii="Calibri" w:hAnsi="Calibri"/>
                <w:bCs/>
                <w:szCs w:val="16"/>
              </w:rPr>
              <w:fldChar w:fldCharType="separate"/>
            </w:r>
            <w:r w:rsidRPr="00F64165">
              <w:rPr>
                <w:rFonts w:ascii="Calibri" w:hAnsi="Calibri"/>
                <w:bCs/>
                <w:szCs w:val="16"/>
              </w:rPr>
              <w:t xml:space="preserve">P </w:t>
            </w:r>
            <w:r w:rsidRPr="00F64165">
              <w:rPr>
                <w:rFonts w:ascii="Calibri" w:hAnsi="Calibri"/>
                <w:bCs/>
                <w:szCs w:val="16"/>
              </w:rPr>
              <w:fldChar w:fldCharType="end"/>
            </w:r>
          </w:p>
        </w:tc>
        <w:tc>
          <w:tcPr>
            <w:tcW w:w="595"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709" w:type="dxa"/>
            <w:shd w:val="clear" w:color="auto" w:fill="70AD47" w:themeFill="accent6"/>
            <w:vAlign w:val="center"/>
          </w:tcPr>
          <w:p w:rsidR="00207F22" w:rsidRPr="00137C68" w:rsidRDefault="00207F22" w:rsidP="008271BE">
            <w:pPr>
              <w:jc w:val="center"/>
              <w:rPr>
                <w:sz w:val="16"/>
                <w:szCs w:val="16"/>
              </w:rPr>
            </w:pPr>
            <w:r w:rsidRPr="00137C68">
              <w:rPr>
                <w:rFonts w:ascii="Calibri" w:hAnsi="Calibri"/>
                <w:sz w:val="16"/>
                <w:szCs w:val="16"/>
              </w:rPr>
              <w:fldChar w:fldCharType="begin"/>
            </w:r>
            <w:r w:rsidRPr="00137C68">
              <w:rPr>
                <w:rFonts w:ascii="Calibri" w:hAnsi="Calibri"/>
                <w:sz w:val="16"/>
                <w:szCs w:val="16"/>
              </w:rPr>
              <w:instrText xml:space="preserve"> AutoTextList  \s NoStyle \t “</w:instrText>
            </w:r>
            <w:r w:rsidRPr="00137C68">
              <w:rPr>
                <w:rFonts w:ascii="Calibri" w:hAnsi="Calibri"/>
                <w:sz w:val="16"/>
                <w:szCs w:val="16"/>
              </w:rPr>
              <w:instrText>伺服器及工具產品</w:instrText>
            </w:r>
            <w:r w:rsidRPr="00137C68">
              <w:rPr>
                <w:rFonts w:ascii="Calibri" w:hAnsi="Calibri"/>
                <w:sz w:val="16"/>
                <w:szCs w:val="16"/>
              </w:rPr>
              <w:instrText xml:space="preserve">” </w:instrText>
            </w:r>
            <w:r w:rsidRPr="00137C68">
              <w:rPr>
                <w:rFonts w:ascii="Calibri" w:hAnsi="Calibri"/>
                <w:sz w:val="16"/>
                <w:szCs w:val="16"/>
              </w:rPr>
              <w:fldChar w:fldCharType="separate"/>
            </w:r>
            <w:r w:rsidRPr="00137C68">
              <w:rPr>
                <w:rFonts w:ascii="Calibri" w:hAnsi="Calibri"/>
                <w:sz w:val="16"/>
                <w:szCs w:val="16"/>
              </w:rPr>
              <w:t>SP</w:t>
            </w:r>
            <w:r w:rsidRPr="00137C68">
              <w:rPr>
                <w:rFonts w:ascii="Calibri" w:hAnsi="Calibri"/>
                <w:sz w:val="16"/>
                <w:szCs w:val="16"/>
              </w:rPr>
              <w:fldChar w:fldCharType="end"/>
            </w:r>
          </w:p>
        </w:tc>
      </w:tr>
      <w:tr w:rsidR="00207F22" w:rsidRPr="00A82A96" w:rsidTr="009B2356">
        <w:tc>
          <w:tcPr>
            <w:tcW w:w="2947" w:type="dxa"/>
            <w:tcBorders>
              <w:top w:val="dashSmallGap" w:sz="4" w:space="0" w:color="BFBFBF" w:themeColor="background1" w:themeShade="BF"/>
              <w:left w:val="nil"/>
              <w:bottom w:val="dashSmallGap" w:sz="4" w:space="0" w:color="BFBFBF" w:themeColor="background1" w:themeShade="BF"/>
              <w:right w:val="nil"/>
            </w:tcBorders>
          </w:tcPr>
          <w:p w:rsidR="00207F22" w:rsidRPr="00A82A96" w:rsidRDefault="00207F22" w:rsidP="00C05A53">
            <w:pPr>
              <w:pStyle w:val="ProductList-Offering1"/>
              <w:rPr>
                <w:rFonts w:asciiTheme="minorHAnsi" w:hAnsiTheme="minorHAnsi"/>
              </w:rPr>
            </w:pPr>
            <w:bookmarkStart w:id="77" w:name="_Toc379797102"/>
            <w:bookmarkStart w:id="78" w:name="_Toc380513128"/>
            <w:bookmarkStart w:id="79" w:name="_Toc380655167"/>
            <w:bookmarkStart w:id="80" w:name="_Toc389059583"/>
            <w:r w:rsidRPr="00A82A96">
              <w:rPr>
                <w:rFonts w:asciiTheme="minorHAnsi" w:hAnsiTheme="minorHAnsi"/>
              </w:rPr>
              <w:t>BizTalk Server 2013 R2 Standard Edition</w:t>
            </w:r>
            <w:bookmarkEnd w:id="77"/>
            <w:bookmarkEnd w:id="78"/>
            <w:bookmarkEnd w:id="79"/>
            <w:bookmarkEnd w:id="80"/>
            <w:r w:rsidRPr="00A82A96">
              <w:rPr>
                <w:rFonts w:asciiTheme="minorHAnsi" w:hAnsiTheme="minorHAnsi"/>
              </w:rPr>
              <w:fldChar w:fldCharType="begin"/>
            </w:r>
            <w:r w:rsidRPr="00A82A96">
              <w:rPr>
                <w:rFonts w:asciiTheme="minorHAnsi" w:hAnsiTheme="minorHAnsi"/>
              </w:rPr>
              <w:instrText>XE "BizTalk Server 2013 R2 Standard Edition"</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134DA1">
            <w:pPr>
              <w:pStyle w:val="ProductList-OfferingBody"/>
              <w:jc w:val="center"/>
            </w:pPr>
            <w:r w:rsidRPr="00A82A96">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r w:rsidRPr="00A82A96">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7F22" w:rsidRPr="00A82A96" w:rsidRDefault="00207F22" w:rsidP="005A0966">
            <w:pPr>
              <w:pStyle w:val="ProductList-OfferingBody"/>
              <w:jc w:val="center"/>
            </w:pPr>
            <w:r w:rsidRPr="00A82A96">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7F22" w:rsidRPr="00A82A96" w:rsidRDefault="00207F22" w:rsidP="005A0966">
            <w:pPr>
              <w:pStyle w:val="ProductList-OfferingBody"/>
              <w:jc w:val="center"/>
            </w:pPr>
            <w:r w:rsidRPr="00A82A96">
              <w:t>25</w:t>
            </w:r>
          </w:p>
        </w:tc>
        <w:tc>
          <w:tcPr>
            <w:tcW w:w="595" w:type="dxa"/>
            <w:tcBorders>
              <w:left w:val="single" w:sz="12" w:space="0" w:color="FFFFFF" w:themeColor="background1"/>
            </w:tcBorders>
            <w:shd w:val="clear" w:color="auto" w:fill="70AD47" w:themeFill="accent6"/>
            <w:vAlign w:val="center"/>
          </w:tcPr>
          <w:p w:rsidR="00207F22" w:rsidRPr="00A82A96" w:rsidRDefault="00207F22" w:rsidP="005A0966">
            <w:pPr>
              <w:pStyle w:val="ProductList-OfferingBody"/>
              <w:jc w:val="center"/>
            </w:pPr>
            <w:r w:rsidRPr="00A82A96">
              <w:t>50</w:t>
            </w:r>
          </w:p>
        </w:tc>
        <w:tc>
          <w:tcPr>
            <w:tcW w:w="737" w:type="dxa"/>
            <w:shd w:val="clear" w:color="auto" w:fill="70AD47" w:themeFill="accent6"/>
            <w:vAlign w:val="center"/>
          </w:tcPr>
          <w:p w:rsidR="00207F22" w:rsidRPr="00795AA0" w:rsidRDefault="00207F22" w:rsidP="008271BE">
            <w:pPr>
              <w:pStyle w:val="ProductList-OfferingBody"/>
              <w:jc w:val="center"/>
              <w:rPr>
                <w:rFonts w:ascii="Calibri" w:hAnsi="Calibri"/>
              </w:rPr>
            </w:pPr>
            <w:r w:rsidRPr="00137C68">
              <w:rPr>
                <w:rFonts w:ascii="Calibri" w:hAnsi="Calibri"/>
                <w:bCs/>
                <w:szCs w:val="16"/>
              </w:rPr>
              <w:fldChar w:fldCharType="begin"/>
            </w:r>
            <w:r w:rsidRPr="00137C68">
              <w:rPr>
                <w:bCs/>
                <w:szCs w:val="16"/>
                <w:lang w:eastAsia="zh-TW"/>
              </w:rPr>
              <w:instrText xml:space="preserve"> </w:instrText>
            </w:r>
            <w:r w:rsidRPr="00137C68">
              <w:rPr>
                <w:rFonts w:ascii="Calibri" w:hAnsi="Calibri"/>
                <w:bCs/>
                <w:szCs w:val="16"/>
                <w:lang w:eastAsia="zh-TW"/>
              </w:rPr>
              <w:instrText>AutoTextList  \s NoStyle \t “</w:instrText>
            </w:r>
            <w:r w:rsidRPr="00137C68">
              <w:rPr>
                <w:rFonts w:ascii="Calibri" w:hAnsi="Calibri"/>
                <w:bCs/>
                <w:szCs w:val="16"/>
                <w:lang w:eastAsia="zh-TW"/>
              </w:rPr>
              <w:instrText>額外產品</w:instrText>
            </w:r>
            <w:r w:rsidRPr="00137C68">
              <w:rPr>
                <w:rFonts w:ascii="Calibri" w:hAnsi="Calibri"/>
                <w:bCs/>
                <w:szCs w:val="16"/>
                <w:lang w:eastAsia="zh-TW"/>
              </w:rPr>
              <w:instrText xml:space="preserve">” </w:instrText>
            </w:r>
            <w:r w:rsidRPr="00137C68">
              <w:rPr>
                <w:rFonts w:ascii="Calibri" w:hAnsi="Calibri"/>
                <w:bCs/>
                <w:szCs w:val="16"/>
              </w:rPr>
              <w:fldChar w:fldCharType="separate"/>
            </w:r>
            <w:r w:rsidRPr="00137C68">
              <w:rPr>
                <w:rFonts w:ascii="Calibri" w:hAnsi="Calibri"/>
                <w:bCs/>
                <w:szCs w:val="16"/>
                <w:lang w:eastAsia="zh-TW"/>
              </w:rPr>
              <w:t>A,</w:t>
            </w:r>
            <w:r w:rsidRPr="00137C68">
              <w:rPr>
                <w:rFonts w:ascii="Calibri" w:hAnsi="Calibri"/>
                <w:bCs/>
                <w:szCs w:val="16"/>
              </w:rPr>
              <w:fldChar w:fldCharType="end"/>
            </w:r>
            <w:r w:rsidRPr="00137C68">
              <w:rPr>
                <w:rFonts w:ascii="Calibri" w:hAnsi="Calibri"/>
                <w:bCs/>
                <w:szCs w:val="16"/>
              </w:rPr>
              <w:fldChar w:fldCharType="begin"/>
            </w:r>
            <w:r w:rsidRPr="00137C68">
              <w:rPr>
                <w:rFonts w:ascii="Calibri" w:hAnsi="Calibri"/>
                <w:bCs/>
                <w:szCs w:val="16"/>
                <w:lang w:eastAsia="zh-TW"/>
              </w:rPr>
              <w:instrText xml:space="preserve"> AutoTextList  \s NoStyle \t “</w:instrText>
            </w:r>
            <w:r w:rsidRPr="00137C68">
              <w:rPr>
                <w:rFonts w:ascii="Calibri" w:hAnsi="Calibri"/>
                <w:bCs/>
                <w:szCs w:val="16"/>
                <w:lang w:eastAsia="zh-TW"/>
              </w:rPr>
              <w:instrText>應用程式平台產品</w:instrText>
            </w:r>
            <w:r w:rsidRPr="00137C68">
              <w:rPr>
                <w:rFonts w:ascii="Calibri" w:hAnsi="Calibri"/>
                <w:bCs/>
                <w:szCs w:val="16"/>
                <w:lang w:eastAsia="zh-TW"/>
              </w:rPr>
              <w:instrText xml:space="preserve">” </w:instrText>
            </w:r>
            <w:r w:rsidRPr="00137C68">
              <w:rPr>
                <w:rFonts w:ascii="Calibri" w:hAnsi="Calibri"/>
                <w:bCs/>
                <w:szCs w:val="16"/>
              </w:rPr>
              <w:fldChar w:fldCharType="separate"/>
            </w:r>
            <w:r w:rsidRPr="00137C68">
              <w:rPr>
                <w:rFonts w:ascii="Calibri" w:hAnsi="Calibri"/>
                <w:bCs/>
                <w:szCs w:val="16"/>
                <w:lang w:eastAsia="zh-TW"/>
              </w:rPr>
              <w:t>AP</w:t>
            </w:r>
            <w:r w:rsidRPr="00137C68">
              <w:rPr>
                <w:rFonts w:ascii="Calibri" w:hAnsi="Calibri"/>
                <w:bCs/>
                <w:szCs w:val="16"/>
              </w:rPr>
              <w:fldChar w:fldCharType="end"/>
            </w:r>
          </w:p>
        </w:tc>
        <w:tc>
          <w:tcPr>
            <w:tcW w:w="454" w:type="dxa"/>
            <w:shd w:val="clear" w:color="auto" w:fill="70AD47" w:themeFill="accent6"/>
            <w:vAlign w:val="center"/>
          </w:tcPr>
          <w:p w:rsidR="00207F22" w:rsidRPr="00F64165" w:rsidRDefault="00207F22" w:rsidP="008271BE">
            <w:pPr>
              <w:jc w:val="center"/>
              <w:rPr>
                <w:bCs/>
                <w:sz w:val="16"/>
                <w:szCs w:val="16"/>
              </w:rPr>
            </w:pPr>
            <w:r w:rsidRPr="00F64165">
              <w:rPr>
                <w:rFonts w:ascii="Calibri" w:hAnsi="Calibri"/>
                <w:bCs/>
                <w:sz w:val="16"/>
                <w:szCs w:val="16"/>
              </w:rPr>
              <w:fldChar w:fldCharType="begin"/>
            </w:r>
            <w:r w:rsidRPr="00F64165">
              <w:rPr>
                <w:bCs/>
                <w:sz w:val="16"/>
                <w:szCs w:val="16"/>
                <w:lang w:eastAsia="zh-TW"/>
              </w:rPr>
              <w:instrText xml:space="preserve"> </w:instrText>
            </w:r>
            <w:r w:rsidRPr="00F64165">
              <w:rPr>
                <w:rFonts w:ascii="Calibri" w:hAnsi="Calibri"/>
                <w:bCs/>
                <w:sz w:val="16"/>
                <w:szCs w:val="16"/>
                <w:lang w:eastAsia="zh-TW"/>
              </w:rPr>
              <w:instrText>AutoTextList  \s NoStyle \t “</w:instrText>
            </w:r>
            <w:r w:rsidRPr="00F64165">
              <w:rPr>
                <w:rFonts w:ascii="Calibri" w:hAnsi="Calibri"/>
                <w:bCs/>
                <w:sz w:val="16"/>
                <w:szCs w:val="16"/>
                <w:lang w:eastAsia="zh-TW"/>
              </w:rPr>
              <w:instrText>額外產品</w:instrText>
            </w:r>
            <w:r w:rsidRPr="00F64165">
              <w:rPr>
                <w:rFonts w:ascii="Calibri" w:hAnsi="Calibri"/>
                <w:bCs/>
                <w:sz w:val="16"/>
                <w:szCs w:val="16"/>
                <w:lang w:eastAsia="zh-TW"/>
              </w:rPr>
              <w:instrText xml:space="preserve">” </w:instrText>
            </w:r>
            <w:r w:rsidRPr="00F64165">
              <w:rPr>
                <w:rFonts w:ascii="Calibri" w:hAnsi="Calibri"/>
                <w:bCs/>
                <w:sz w:val="16"/>
                <w:szCs w:val="16"/>
              </w:rPr>
              <w:fldChar w:fldCharType="separate"/>
            </w:r>
            <w:r w:rsidRPr="00F64165">
              <w:rPr>
                <w:rFonts w:ascii="Calibri" w:hAnsi="Calibri"/>
                <w:bCs/>
                <w:sz w:val="16"/>
                <w:szCs w:val="16"/>
                <w:lang w:eastAsia="zh-TW"/>
              </w:rPr>
              <w:t xml:space="preserve">A </w:t>
            </w:r>
            <w:r w:rsidRPr="00F64165">
              <w:rPr>
                <w:rFonts w:ascii="Calibri" w:hAnsi="Calibri"/>
                <w:bCs/>
                <w:sz w:val="16"/>
                <w:szCs w:val="16"/>
              </w:rPr>
              <w:fldChar w:fldCharType="end"/>
            </w:r>
          </w:p>
        </w:tc>
        <w:tc>
          <w:tcPr>
            <w:tcW w:w="596"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595"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595" w:type="dxa"/>
            <w:shd w:val="clear" w:color="auto" w:fill="70AD47" w:themeFill="accent6"/>
            <w:vAlign w:val="center"/>
          </w:tcPr>
          <w:p w:rsidR="00207F22" w:rsidRPr="00F64165" w:rsidRDefault="00207F22" w:rsidP="008271BE">
            <w:pPr>
              <w:pStyle w:val="ProductList-OfferingBody"/>
              <w:jc w:val="center"/>
              <w:rPr>
                <w:rFonts w:ascii="Calibri" w:hAnsi="Calibri"/>
                <w:bCs/>
              </w:rPr>
            </w:pPr>
            <w:r w:rsidRPr="00F64165">
              <w:rPr>
                <w:rFonts w:ascii="Calibri" w:hAnsi="Calibri"/>
                <w:bCs/>
              </w:rPr>
              <w:fldChar w:fldCharType="begin"/>
            </w:r>
            <w:r w:rsidRPr="00F64165">
              <w:rPr>
                <w:rFonts w:ascii="Calibri" w:hAnsi="Calibri"/>
                <w:bCs/>
              </w:rPr>
              <w:instrText xml:space="preserve"> AutoTextList  \s NoStyle \t “Open License </w:instrText>
            </w:r>
            <w:r w:rsidRPr="00F64165">
              <w:rPr>
                <w:rFonts w:ascii="Calibri" w:hAnsi="Calibri"/>
                <w:bCs/>
              </w:rPr>
              <w:instrText>及</w:instrText>
            </w:r>
            <w:r w:rsidRPr="00F64165">
              <w:rPr>
                <w:rFonts w:ascii="Calibri" w:hAnsi="Calibri"/>
                <w:bCs/>
              </w:rPr>
              <w:instrText xml:space="preserve"> Open Value” </w:instrText>
            </w:r>
            <w:r w:rsidRPr="00F64165">
              <w:rPr>
                <w:rFonts w:ascii="Calibri" w:hAnsi="Calibri"/>
                <w:bCs/>
              </w:rPr>
              <w:fldChar w:fldCharType="separate"/>
            </w:r>
            <w:r w:rsidRPr="00F64165">
              <w:rPr>
                <w:rFonts w:ascii="Calibri" w:hAnsi="Calibri"/>
                <w:bCs/>
              </w:rPr>
              <w:t>OF</w:t>
            </w:r>
            <w:r w:rsidRPr="00F64165">
              <w:rPr>
                <w:rFonts w:ascii="Calibri" w:hAnsi="Calibri"/>
                <w:bCs/>
              </w:rPr>
              <w:fldChar w:fldCharType="end"/>
            </w:r>
          </w:p>
        </w:tc>
        <w:tc>
          <w:tcPr>
            <w:tcW w:w="596" w:type="dxa"/>
            <w:shd w:val="clear" w:color="auto" w:fill="70AD47" w:themeFill="accent6"/>
            <w:vAlign w:val="center"/>
          </w:tcPr>
          <w:p w:rsidR="00207F22" w:rsidRPr="00F64165" w:rsidRDefault="00207F22" w:rsidP="008271BE">
            <w:pPr>
              <w:pStyle w:val="ProductList-OfferingBody"/>
              <w:ind w:left="-88"/>
              <w:jc w:val="center"/>
              <w:rPr>
                <w:rFonts w:ascii="Calibri" w:hAnsi="Calibri"/>
                <w:bCs/>
                <w:szCs w:val="16"/>
              </w:rPr>
            </w:pPr>
            <w:r w:rsidRPr="00F64165">
              <w:rPr>
                <w:rFonts w:ascii="Calibri" w:hAnsi="Calibri"/>
                <w:bCs/>
                <w:szCs w:val="16"/>
              </w:rPr>
              <w:fldChar w:fldCharType="begin"/>
            </w:r>
            <w:r w:rsidRPr="00F64165">
              <w:rPr>
                <w:rFonts w:ascii="Calibri" w:hAnsi="Calibri"/>
                <w:bCs/>
                <w:szCs w:val="16"/>
                <w:lang w:eastAsia="zh-TW"/>
              </w:rPr>
              <w:instrText xml:space="preserve"> AutoTextList  \s NoStyle \t “Open Value </w:instrText>
            </w:r>
            <w:r w:rsidRPr="00F64165">
              <w:rPr>
                <w:rFonts w:ascii="Calibri" w:hAnsi="Calibri"/>
                <w:bCs/>
                <w:szCs w:val="16"/>
                <w:lang w:eastAsia="zh-TW"/>
              </w:rPr>
              <w:instrText>中之非全組織</w:instrText>
            </w:r>
            <w:r w:rsidRPr="00F64165">
              <w:rPr>
                <w:rFonts w:ascii="Calibri" w:hAnsi="Calibri"/>
                <w:bCs/>
                <w:szCs w:val="16"/>
                <w:lang w:eastAsia="zh-TW"/>
              </w:rPr>
              <w:instrText xml:space="preserve">” </w:instrText>
            </w:r>
            <w:r w:rsidRPr="00F64165">
              <w:rPr>
                <w:rFonts w:ascii="Calibri" w:hAnsi="Calibri"/>
                <w:bCs/>
                <w:szCs w:val="16"/>
              </w:rPr>
              <w:fldChar w:fldCharType="separate"/>
            </w:r>
            <w:r w:rsidRPr="00F64165">
              <w:rPr>
                <w:rFonts w:ascii="Calibri" w:hAnsi="Calibri"/>
                <w:bCs/>
                <w:szCs w:val="16"/>
              </w:rPr>
              <w:t xml:space="preserve">P </w:t>
            </w:r>
            <w:r w:rsidRPr="00F64165">
              <w:rPr>
                <w:rFonts w:ascii="Calibri" w:hAnsi="Calibri"/>
                <w:bCs/>
                <w:szCs w:val="16"/>
              </w:rPr>
              <w:fldChar w:fldCharType="end"/>
            </w:r>
          </w:p>
        </w:tc>
        <w:tc>
          <w:tcPr>
            <w:tcW w:w="595" w:type="dxa"/>
            <w:shd w:val="clear" w:color="auto" w:fill="70AD47" w:themeFill="accent6"/>
            <w:vAlign w:val="center"/>
          </w:tcPr>
          <w:p w:rsidR="00207F22" w:rsidRPr="00795AA0" w:rsidRDefault="00207F22" w:rsidP="008271BE">
            <w:pPr>
              <w:pStyle w:val="ProductList-OfferingBody"/>
              <w:jc w:val="center"/>
              <w:rPr>
                <w:rFonts w:ascii="Calibri" w:hAnsi="Calibri"/>
              </w:rPr>
            </w:pPr>
          </w:p>
        </w:tc>
        <w:tc>
          <w:tcPr>
            <w:tcW w:w="709" w:type="dxa"/>
            <w:shd w:val="clear" w:color="auto" w:fill="70AD47" w:themeFill="accent6"/>
            <w:vAlign w:val="center"/>
          </w:tcPr>
          <w:p w:rsidR="00207F22" w:rsidRPr="00137C68" w:rsidRDefault="00207F22" w:rsidP="008271BE">
            <w:pPr>
              <w:jc w:val="center"/>
              <w:rPr>
                <w:sz w:val="16"/>
                <w:szCs w:val="16"/>
              </w:rPr>
            </w:pPr>
            <w:r w:rsidRPr="00137C68">
              <w:rPr>
                <w:rFonts w:ascii="Calibri" w:hAnsi="Calibri"/>
                <w:sz w:val="16"/>
                <w:szCs w:val="16"/>
              </w:rPr>
              <w:fldChar w:fldCharType="begin"/>
            </w:r>
            <w:r w:rsidRPr="00137C68">
              <w:rPr>
                <w:rFonts w:ascii="Calibri" w:hAnsi="Calibri"/>
                <w:sz w:val="16"/>
                <w:szCs w:val="16"/>
              </w:rPr>
              <w:instrText xml:space="preserve"> AutoTextList  \s NoStyle \t “</w:instrText>
            </w:r>
            <w:r w:rsidRPr="00137C68">
              <w:rPr>
                <w:rFonts w:ascii="Calibri" w:hAnsi="Calibri"/>
                <w:sz w:val="16"/>
                <w:szCs w:val="16"/>
              </w:rPr>
              <w:instrText>伺服器及工具產品</w:instrText>
            </w:r>
            <w:r w:rsidRPr="00137C68">
              <w:rPr>
                <w:rFonts w:ascii="Calibri" w:hAnsi="Calibri"/>
                <w:sz w:val="16"/>
                <w:szCs w:val="16"/>
              </w:rPr>
              <w:instrText xml:space="preserve">” </w:instrText>
            </w:r>
            <w:r w:rsidRPr="00137C68">
              <w:rPr>
                <w:rFonts w:ascii="Calibri" w:hAnsi="Calibri"/>
                <w:sz w:val="16"/>
                <w:szCs w:val="16"/>
              </w:rPr>
              <w:fldChar w:fldCharType="separate"/>
            </w:r>
            <w:r w:rsidRPr="00137C68">
              <w:rPr>
                <w:rFonts w:ascii="Calibri" w:hAnsi="Calibri"/>
                <w:sz w:val="16"/>
                <w:szCs w:val="16"/>
              </w:rPr>
              <w:t>SP</w:t>
            </w:r>
            <w:r w:rsidRPr="00137C68">
              <w:rPr>
                <w:rFonts w:ascii="Calibri" w:hAnsi="Calibri"/>
                <w:sz w:val="16"/>
                <w:szCs w:val="16"/>
              </w:rPr>
              <w:fldChar w:fldCharType="end"/>
            </w:r>
          </w:p>
        </w:tc>
      </w:tr>
      <w:tr w:rsidR="00207F22" w:rsidRPr="00A82A96" w:rsidTr="009B2356">
        <w:tc>
          <w:tcPr>
            <w:tcW w:w="2947" w:type="dxa"/>
            <w:tcBorders>
              <w:top w:val="dashSmallGap" w:sz="4" w:space="0" w:color="BFBFBF" w:themeColor="background1" w:themeShade="BF"/>
              <w:left w:val="nil"/>
              <w:bottom w:val="nil"/>
              <w:right w:val="nil"/>
            </w:tcBorders>
          </w:tcPr>
          <w:p w:rsidR="00207F22" w:rsidRPr="00A82A96" w:rsidRDefault="00207F22" w:rsidP="0092739E">
            <w:pPr>
              <w:pStyle w:val="ProductList-Offering1"/>
              <w:rPr>
                <w:rFonts w:asciiTheme="minorHAnsi" w:hAnsiTheme="minorHAnsi"/>
              </w:rPr>
            </w:pPr>
            <w:bookmarkStart w:id="81" w:name="_Toc379797103"/>
            <w:bookmarkStart w:id="82" w:name="_Toc380513129"/>
            <w:bookmarkStart w:id="83" w:name="_Toc380655168"/>
            <w:bookmarkStart w:id="84" w:name="_Toc389059584"/>
            <w:r w:rsidRPr="00A82A96">
              <w:rPr>
                <w:rFonts w:asciiTheme="minorHAnsi" w:hAnsiTheme="minorHAnsi"/>
              </w:rPr>
              <w:t>BizTalk Server 2013 R2 Standard Edition</w:t>
            </w:r>
            <w:r w:rsidRPr="00A82A96">
              <w:rPr>
                <w:rFonts w:asciiTheme="minorHAnsi" w:hAnsiTheme="minorHAnsi"/>
              </w:rPr>
              <w:fldChar w:fldCharType="begin"/>
            </w:r>
            <w:r w:rsidRPr="00A82A96">
              <w:rPr>
                <w:rFonts w:asciiTheme="minorHAnsi" w:hAnsiTheme="minorHAnsi"/>
              </w:rPr>
              <w:instrText>XE "BizTalk Server 2013 R2 Standard Edition"</w:instrText>
            </w:r>
            <w:r w:rsidRPr="00A82A96">
              <w:rPr>
                <w:rFonts w:asciiTheme="minorHAnsi" w:hAnsiTheme="minorHAnsi"/>
              </w:rPr>
              <w:fldChar w:fldCharType="end"/>
            </w:r>
            <w:r w:rsidR="0092739E">
              <w:rPr>
                <w:rFonts w:asciiTheme="minorHAnsi" w:hAnsiTheme="minorHAnsi"/>
              </w:rPr>
              <w:t> </w:t>
            </w:r>
            <w:r w:rsidRPr="00A82A96">
              <w:rPr>
                <w:rFonts w:asciiTheme="minorHAnsi" w:hAnsiTheme="minorHAnsi"/>
              </w:rPr>
              <w:t>IDC</w:t>
            </w:r>
            <w:bookmarkEnd w:id="81"/>
            <w:bookmarkEnd w:id="82"/>
            <w:bookmarkEnd w:id="83"/>
            <w:bookmarkEnd w:id="84"/>
            <w:r w:rsidRPr="00A82A96">
              <w:rPr>
                <w:rFonts w:asciiTheme="minorHAnsi" w:hAnsiTheme="minorHAnsi"/>
              </w:rPr>
              <w:fldChar w:fldCharType="begin"/>
            </w:r>
            <w:r w:rsidRPr="00A82A96">
              <w:rPr>
                <w:rFonts w:asciiTheme="minorHAnsi" w:hAnsiTheme="minorHAnsi"/>
              </w:rPr>
              <w:instrText>XE "BizTalk Server 2013 R2 Standard Edition IDC"</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07F22" w:rsidRPr="00A82A96" w:rsidRDefault="00207F22" w:rsidP="00134DA1">
            <w:pPr>
              <w:pStyle w:val="ProductList-OfferingBody"/>
              <w:jc w:val="center"/>
            </w:pPr>
            <w:r w:rsidRPr="00A82A96">
              <w:t>6/14</w:t>
            </w:r>
          </w:p>
        </w:tc>
        <w:tc>
          <w:tcPr>
            <w:tcW w:w="595" w:type="dxa"/>
            <w:tcBorders>
              <w:top w:val="dashSmallGap" w:sz="4" w:space="0" w:color="BFBFBF" w:themeColor="background1" w:themeShade="BF"/>
              <w:left w:val="nil"/>
              <w:bottom w:val="nil"/>
              <w:right w:val="nil"/>
            </w:tcBorders>
            <w:vAlign w:val="center"/>
          </w:tcPr>
          <w:p w:rsidR="00207F22" w:rsidRPr="00A82A96" w:rsidRDefault="00207F22"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207F22" w:rsidRPr="00A82A96" w:rsidRDefault="00207F22"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07F22" w:rsidRPr="00A82A96" w:rsidRDefault="00207F2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07F22" w:rsidRPr="00A82A96" w:rsidRDefault="00207F22" w:rsidP="005A0966">
            <w:pPr>
              <w:pStyle w:val="ProductList-OfferingBody"/>
              <w:jc w:val="center"/>
            </w:pPr>
          </w:p>
        </w:tc>
        <w:tc>
          <w:tcPr>
            <w:tcW w:w="737" w:type="dxa"/>
            <w:shd w:val="clear" w:color="auto" w:fill="70AD47" w:themeFill="accent6"/>
            <w:vAlign w:val="center"/>
          </w:tcPr>
          <w:p w:rsidR="00207F22" w:rsidRPr="00795AA0" w:rsidRDefault="00207F22" w:rsidP="008271BE">
            <w:pPr>
              <w:pStyle w:val="ProductList-OfferingBody"/>
              <w:jc w:val="center"/>
              <w:rPr>
                <w:rFonts w:ascii="Calibri" w:hAnsi="Calibri"/>
              </w:rPr>
            </w:pPr>
            <w:r w:rsidRPr="00137C68">
              <w:rPr>
                <w:rFonts w:ascii="Calibri" w:hAnsi="Calibri"/>
                <w:bCs/>
                <w:szCs w:val="16"/>
              </w:rPr>
              <w:fldChar w:fldCharType="begin"/>
            </w:r>
            <w:r w:rsidRPr="00137C68">
              <w:rPr>
                <w:rFonts w:ascii="Calibri" w:hAnsi="Calibri"/>
                <w:bCs/>
                <w:szCs w:val="16"/>
              </w:rPr>
              <w:instrText xml:space="preserve"> AutoTextList  \s NoStyle \t “Industry Device” </w:instrText>
            </w:r>
            <w:r w:rsidRPr="00137C68">
              <w:rPr>
                <w:rFonts w:ascii="Calibri" w:hAnsi="Calibri"/>
                <w:bCs/>
                <w:szCs w:val="16"/>
              </w:rPr>
              <w:fldChar w:fldCharType="separate"/>
            </w:r>
            <w:r w:rsidRPr="00137C68">
              <w:rPr>
                <w:rFonts w:ascii="Calibri" w:hAnsi="Calibri"/>
                <w:bCs/>
                <w:szCs w:val="16"/>
              </w:rPr>
              <w:t>ID</w:t>
            </w:r>
            <w:r w:rsidRPr="00137C68">
              <w:rPr>
                <w:rFonts w:ascii="Calibri" w:hAnsi="Calibri"/>
                <w:bCs/>
                <w:szCs w:val="16"/>
              </w:rPr>
              <w:fldChar w:fldCharType="end"/>
            </w:r>
          </w:p>
        </w:tc>
        <w:tc>
          <w:tcPr>
            <w:tcW w:w="454" w:type="dxa"/>
            <w:shd w:val="clear" w:color="auto" w:fill="BFBFBF" w:themeFill="background1" w:themeFillShade="BF"/>
            <w:vAlign w:val="center"/>
          </w:tcPr>
          <w:p w:rsidR="00207F22" w:rsidRPr="00795AA0" w:rsidRDefault="00207F22" w:rsidP="008271BE">
            <w:pPr>
              <w:pStyle w:val="ProductList-OfferingBody"/>
              <w:jc w:val="center"/>
              <w:rPr>
                <w:rFonts w:ascii="Calibri" w:hAnsi="Calibri"/>
              </w:rPr>
            </w:pPr>
          </w:p>
        </w:tc>
        <w:tc>
          <w:tcPr>
            <w:tcW w:w="596" w:type="dxa"/>
            <w:shd w:val="clear" w:color="auto" w:fill="BFBFBF" w:themeFill="background1" w:themeFillShade="BF"/>
            <w:vAlign w:val="center"/>
          </w:tcPr>
          <w:p w:rsidR="00207F22" w:rsidRPr="00795AA0" w:rsidRDefault="00207F22" w:rsidP="008271BE">
            <w:pPr>
              <w:pStyle w:val="ProductList-OfferingBody"/>
              <w:jc w:val="center"/>
              <w:rPr>
                <w:rFonts w:ascii="Calibri" w:hAnsi="Calibri"/>
              </w:rPr>
            </w:pPr>
          </w:p>
        </w:tc>
        <w:tc>
          <w:tcPr>
            <w:tcW w:w="595" w:type="dxa"/>
            <w:shd w:val="clear" w:color="auto" w:fill="BFBFBF" w:themeFill="background1" w:themeFillShade="BF"/>
            <w:vAlign w:val="center"/>
          </w:tcPr>
          <w:p w:rsidR="00207F22" w:rsidRPr="00795AA0" w:rsidRDefault="00207F22" w:rsidP="008271BE">
            <w:pPr>
              <w:pStyle w:val="ProductList-OfferingBody"/>
              <w:jc w:val="center"/>
              <w:rPr>
                <w:rFonts w:ascii="Calibri" w:hAnsi="Calibri"/>
              </w:rPr>
            </w:pPr>
          </w:p>
        </w:tc>
        <w:tc>
          <w:tcPr>
            <w:tcW w:w="595" w:type="dxa"/>
            <w:shd w:val="clear" w:color="auto" w:fill="BFBFBF" w:themeFill="background1" w:themeFillShade="BF"/>
            <w:vAlign w:val="center"/>
          </w:tcPr>
          <w:p w:rsidR="00207F22" w:rsidRPr="00795AA0" w:rsidRDefault="00207F22" w:rsidP="008271BE">
            <w:pPr>
              <w:pStyle w:val="ProductList-OfferingBody"/>
              <w:jc w:val="center"/>
              <w:rPr>
                <w:rFonts w:ascii="Calibri" w:hAnsi="Calibri"/>
              </w:rPr>
            </w:pPr>
          </w:p>
        </w:tc>
        <w:tc>
          <w:tcPr>
            <w:tcW w:w="596" w:type="dxa"/>
            <w:shd w:val="clear" w:color="auto" w:fill="BFBFBF" w:themeFill="background1" w:themeFillShade="BF"/>
            <w:vAlign w:val="center"/>
          </w:tcPr>
          <w:p w:rsidR="00207F22" w:rsidRPr="00795AA0" w:rsidRDefault="00207F22" w:rsidP="008271BE">
            <w:pPr>
              <w:pStyle w:val="ProductList-OfferingBody"/>
              <w:jc w:val="center"/>
              <w:rPr>
                <w:rFonts w:ascii="Calibri" w:hAnsi="Calibri"/>
              </w:rPr>
            </w:pPr>
          </w:p>
        </w:tc>
        <w:tc>
          <w:tcPr>
            <w:tcW w:w="595" w:type="dxa"/>
            <w:shd w:val="clear" w:color="auto" w:fill="BFBFBF" w:themeFill="background1" w:themeFillShade="BF"/>
            <w:vAlign w:val="center"/>
          </w:tcPr>
          <w:p w:rsidR="00207F22" w:rsidRPr="00795AA0" w:rsidRDefault="00207F22" w:rsidP="008271BE">
            <w:pPr>
              <w:pStyle w:val="ProductList-OfferingBody"/>
              <w:jc w:val="center"/>
              <w:rPr>
                <w:rFonts w:ascii="Calibri" w:hAnsi="Calibri"/>
              </w:rPr>
            </w:pPr>
          </w:p>
        </w:tc>
        <w:tc>
          <w:tcPr>
            <w:tcW w:w="709" w:type="dxa"/>
            <w:shd w:val="clear" w:color="auto" w:fill="BFBFBF" w:themeFill="background1" w:themeFillShade="BF"/>
            <w:vAlign w:val="center"/>
          </w:tcPr>
          <w:p w:rsidR="00207F22" w:rsidRPr="00795AA0" w:rsidRDefault="00207F22" w:rsidP="008271BE">
            <w:pPr>
              <w:pStyle w:val="ProductList-OfferingBody"/>
              <w:jc w:val="center"/>
              <w:rPr>
                <w:rFonts w:ascii="Calibri" w:hAnsi="Calibri"/>
              </w:rPr>
            </w:pPr>
          </w:p>
        </w:tc>
      </w:tr>
    </w:tbl>
    <w:p w:rsidR="00407E60" w:rsidRPr="00A82A96"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2"/>
        <w:gridCol w:w="2070"/>
        <w:gridCol w:w="5580"/>
      </w:tblGrid>
      <w:tr w:rsidR="00782C7B" w:rsidRPr="00A82A96" w:rsidTr="002C27ED">
        <w:tc>
          <w:tcPr>
            <w:tcW w:w="3132" w:type="dxa"/>
          </w:tcPr>
          <w:p w:rsidR="00782C7B" w:rsidRPr="007B733A" w:rsidRDefault="005A0966" w:rsidP="00134DA1">
            <w:pPr>
              <w:pStyle w:val="ProductList-Body"/>
            </w:pPr>
            <w:r w:rsidRPr="007B733A">
              <w:t>先前版本：</w:t>
            </w:r>
            <w:r w:rsidRPr="007B733A">
              <w:rPr>
                <w:b/>
              </w:rPr>
              <w:t>BizTalk Server 2013</w:t>
            </w:r>
            <w:r w:rsidRPr="007B733A">
              <w:fldChar w:fldCharType="begin"/>
            </w:r>
            <w:r w:rsidRPr="007B733A">
              <w:instrText>XE "BizTalk Server 2010"</w:instrText>
            </w:r>
            <w:r w:rsidRPr="007B733A">
              <w:fldChar w:fldCharType="end"/>
            </w:r>
            <w:r w:rsidRPr="007B733A">
              <w:rPr>
                <w:b/>
              </w:rPr>
              <w:t xml:space="preserve"> </w:t>
            </w:r>
            <w:r w:rsidRPr="0092739E">
              <w:rPr>
                <w:b/>
                <w:bCs/>
              </w:rPr>
              <w:t>(3/13)</w:t>
            </w:r>
          </w:p>
        </w:tc>
        <w:tc>
          <w:tcPr>
            <w:tcW w:w="2070" w:type="dxa"/>
          </w:tcPr>
          <w:p w:rsidR="00782C7B" w:rsidRPr="007B733A" w:rsidRDefault="005A0966" w:rsidP="00C4636F">
            <w:pPr>
              <w:pStyle w:val="ProductList-Body"/>
            </w:pPr>
            <w:r w:rsidRPr="007B733A">
              <w:t>產品組合：</w:t>
            </w:r>
            <w:r w:rsidRPr="007B733A">
              <w:rPr>
                <w:b/>
              </w:rPr>
              <w:t>伺服器</w:t>
            </w:r>
          </w:p>
        </w:tc>
        <w:tc>
          <w:tcPr>
            <w:tcW w:w="5580" w:type="dxa"/>
          </w:tcPr>
          <w:p w:rsidR="00782C7B" w:rsidRPr="007B733A" w:rsidRDefault="00AD224C" w:rsidP="00C4636F">
            <w:pPr>
              <w:pStyle w:val="ProductList-Body"/>
            </w:pPr>
            <w:r w:rsidRPr="007B733A">
              <w:t>具備減少的資格</w:t>
            </w:r>
            <w:r w:rsidRPr="007B733A">
              <w:t xml:space="preserve"> (SCE)</w:t>
            </w:r>
            <w:r w:rsidRPr="007B733A">
              <w:t>：</w:t>
            </w:r>
            <w:r w:rsidRPr="007B733A">
              <w:rPr>
                <w:b/>
              </w:rPr>
              <w:t>全部但</w:t>
            </w:r>
            <w:r w:rsidRPr="007B733A">
              <w:rPr>
                <w:b/>
              </w:rPr>
              <w:t xml:space="preserve"> Branch IDC </w:t>
            </w:r>
            <w:r w:rsidRPr="007B733A">
              <w:rPr>
                <w:b/>
              </w:rPr>
              <w:t>除外</w:t>
            </w:r>
          </w:p>
        </w:tc>
      </w:tr>
      <w:tr w:rsidR="00782C7B" w:rsidRPr="00A82A96" w:rsidTr="002C27ED">
        <w:trPr>
          <w:trHeight w:val="315"/>
        </w:trPr>
        <w:tc>
          <w:tcPr>
            <w:tcW w:w="3132" w:type="dxa"/>
          </w:tcPr>
          <w:p w:rsidR="00782C7B" w:rsidRPr="007B733A" w:rsidRDefault="00782C7B" w:rsidP="00C4636F">
            <w:pPr>
              <w:pStyle w:val="ProductList-Body"/>
            </w:pPr>
          </w:p>
        </w:tc>
        <w:tc>
          <w:tcPr>
            <w:tcW w:w="2070" w:type="dxa"/>
          </w:tcPr>
          <w:p w:rsidR="00782C7B" w:rsidRPr="007B733A" w:rsidRDefault="0048196C" w:rsidP="00C4636F">
            <w:pPr>
              <w:pStyle w:val="ProductList-Body"/>
              <w:rPr>
                <w:lang w:eastAsia="zh-TW"/>
              </w:rPr>
            </w:pPr>
            <w:hyperlink w:anchor="SoftwareAssurance" w:history="1">
              <w:r w:rsidR="00BB73DC" w:rsidRPr="007B733A">
                <w:rPr>
                  <w:rStyle w:val="Hyperlink"/>
                  <w:color w:val="000000" w:themeColor="text1"/>
                  <w:u w:val="none"/>
                  <w:lang w:eastAsia="zh-TW"/>
                </w:rPr>
                <w:t>軟體保證利益</w:t>
              </w:r>
            </w:hyperlink>
            <w:r w:rsidR="00BB73DC" w:rsidRPr="007B733A">
              <w:rPr>
                <w:lang w:eastAsia="zh-TW"/>
              </w:rPr>
              <w:t>：</w:t>
            </w:r>
            <w:r w:rsidR="00BB73DC" w:rsidRPr="007B733A">
              <w:rPr>
                <w:b/>
                <w:lang w:eastAsia="zh-TW"/>
              </w:rPr>
              <w:t>伺服器</w:t>
            </w:r>
          </w:p>
        </w:tc>
        <w:tc>
          <w:tcPr>
            <w:tcW w:w="5580" w:type="dxa"/>
          </w:tcPr>
          <w:p w:rsidR="00782C7B" w:rsidRPr="007B733A" w:rsidRDefault="00050BC6" w:rsidP="00C4636F">
            <w:pPr>
              <w:pStyle w:val="ProductList-Body"/>
            </w:pPr>
            <w:r w:rsidRPr="007B733A">
              <w:t>合格使用者之豁免：</w:t>
            </w:r>
            <w:r w:rsidRPr="007B733A">
              <w:rPr>
                <w:b/>
              </w:rPr>
              <w:t>所有</w:t>
            </w: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AD224C" w:rsidRPr="00A82A96" w:rsidRDefault="00AD224C" w:rsidP="00AD224C">
      <w:pPr>
        <w:pStyle w:val="ProductList-Body"/>
        <w:rPr>
          <w:lang w:eastAsia="zh-TW"/>
        </w:rPr>
      </w:pPr>
      <w:r w:rsidRPr="00A82A96">
        <w:rPr>
          <w:b/>
          <w:color w:val="00188F"/>
          <w:lang w:eastAsia="zh-TW"/>
        </w:rPr>
        <w:t>可供軟體保證客戶使用之特殊部署及使用選擇方案</w:t>
      </w:r>
    </w:p>
    <w:p w:rsidR="00AD224C" w:rsidRPr="00A82A96" w:rsidRDefault="00AD224C" w:rsidP="00AD224C">
      <w:pPr>
        <w:pStyle w:val="ProductList-Body"/>
      </w:pPr>
      <w:r w:rsidRPr="00A82A96">
        <w:t>BizTalk Server 2010</w:t>
      </w:r>
      <w:r w:rsidRPr="00A82A96">
        <w:fldChar w:fldCharType="begin"/>
      </w:r>
      <w:r w:rsidRPr="00A82A96">
        <w:instrText>XE "BizTalk Server 2010"</w:instrText>
      </w:r>
      <w:r w:rsidRPr="00A82A96">
        <w:fldChar w:fldCharType="end"/>
      </w:r>
      <w:r w:rsidRPr="00A82A96">
        <w:t xml:space="preserve"> </w:t>
      </w:r>
      <w:r w:rsidRPr="00A82A96">
        <w:t>將是依每一處理器授權模式授權之最新版</w:t>
      </w:r>
      <w:r w:rsidRPr="00A82A96">
        <w:t xml:space="preserve"> BizTalk Server</w:t>
      </w:r>
      <w:r w:rsidRPr="00A82A96">
        <w:t>。例外的是，針對自</w:t>
      </w:r>
      <w:r w:rsidRPr="00A82A96">
        <w:t xml:space="preserve"> 2013 </w:t>
      </w:r>
      <w:r w:rsidRPr="00A82A96">
        <w:t>年</w:t>
      </w:r>
      <w:r w:rsidRPr="00A82A96">
        <w:t xml:space="preserve"> 4 </w:t>
      </w:r>
      <w:r w:rsidRPr="00A82A96">
        <w:t>月</w:t>
      </w:r>
      <w:r w:rsidRPr="00A82A96">
        <w:t xml:space="preserve"> 1 </w:t>
      </w:r>
      <w:r w:rsidRPr="00A82A96">
        <w:t>日起授權之</w:t>
      </w:r>
      <w:r w:rsidRPr="00A82A96">
        <w:t xml:space="preserve"> BizTalk Server 2010 </w:t>
      </w:r>
      <w:r w:rsidRPr="00A82A96">
        <w:t>處理器使用權具備有效</w:t>
      </w:r>
      <w:r w:rsidRPr="00A82A96">
        <w:t xml:space="preserve"> SA </w:t>
      </w:r>
      <w:r w:rsidRPr="00A82A96">
        <w:t>之大量授權客戶</w:t>
      </w:r>
      <w:r w:rsidRPr="00A82A96">
        <w:t xml:space="preserve"> (</w:t>
      </w:r>
      <w:r w:rsidRPr="00A82A96">
        <w:t>以下稱「合格使用權」</w:t>
      </w:r>
      <w:r w:rsidRPr="00A82A96">
        <w:t xml:space="preserve">) </w:t>
      </w:r>
      <w:r w:rsidRPr="00A82A96">
        <w:t>可以擁有下列選項。</w:t>
      </w:r>
    </w:p>
    <w:p w:rsidR="00AD224C" w:rsidRPr="00A82A96" w:rsidRDefault="00AD224C" w:rsidP="00AD224C">
      <w:pPr>
        <w:pStyle w:val="ProductList-Body"/>
      </w:pPr>
    </w:p>
    <w:p w:rsidR="00AD224C" w:rsidRPr="00A82A96" w:rsidRDefault="00AD224C" w:rsidP="00AD224C">
      <w:pPr>
        <w:pStyle w:val="ProductList-Body"/>
      </w:pPr>
      <w:r w:rsidRPr="00A82A96">
        <w:rPr>
          <w:b/>
          <w:color w:val="00188F"/>
        </w:rPr>
        <w:t>既有的期間</w:t>
      </w:r>
    </w:p>
    <w:p w:rsidR="00AD224C" w:rsidRPr="00A82A96" w:rsidRDefault="00AD224C" w:rsidP="00AD224C">
      <w:pPr>
        <w:pStyle w:val="ProductList-Body"/>
      </w:pPr>
      <w:r w:rsidRPr="00A82A96">
        <w:t>在客戶之</w:t>
      </w:r>
      <w:r w:rsidRPr="00A82A96">
        <w:t xml:space="preserve"> SA </w:t>
      </w:r>
      <w:r w:rsidRPr="00A82A96">
        <w:t>範圍的既有期間，客戶</w:t>
      </w:r>
      <w:r w:rsidRPr="00A82A96">
        <w:t xml:space="preserve"> (</w:t>
      </w:r>
      <w:r w:rsidRPr="00A82A96">
        <w:t>包括依據訂閱合約的客戶</w:t>
      </w:r>
      <w:r w:rsidRPr="00A82A96">
        <w:t xml:space="preserve">) </w:t>
      </w:r>
      <w:r w:rsidRPr="00A82A96">
        <w:t>可能依任何合格的使用權升級為相同版本之</w:t>
      </w:r>
      <w:r w:rsidRPr="00A82A96">
        <w:t xml:space="preserve"> BizTalk Server </w:t>
      </w:r>
      <w:r w:rsidRPr="00A82A96">
        <w:t>軟體之最新版本並使用它，以取代</w:t>
      </w:r>
      <w:r w:rsidRPr="00A82A96">
        <w:t xml:space="preserve"> BizTalk Server 2010</w:t>
      </w:r>
      <w:r w:rsidRPr="00A82A96">
        <w:fldChar w:fldCharType="begin"/>
      </w:r>
      <w:r w:rsidRPr="00A82A96">
        <w:instrText>XE "BizTalk Server 2010"</w:instrText>
      </w:r>
      <w:r w:rsidRPr="00A82A96">
        <w:fldChar w:fldCharType="end"/>
      </w:r>
      <w:r w:rsidRPr="00A82A96">
        <w:t>，惟其需受</w:t>
      </w:r>
      <w:r w:rsidRPr="00A82A96">
        <w:t xml:space="preserve"> BizTalk Server 2010 </w:t>
      </w:r>
      <w:r w:rsidRPr="00A82A96">
        <w:t>處理器產品使用權利所拘束</w:t>
      </w:r>
      <w:r w:rsidRPr="00A82A96">
        <w:t xml:space="preserve"> (</w:t>
      </w:r>
      <w:r w:rsidRPr="00A82A96">
        <w:t>依</w:t>
      </w:r>
      <w:r w:rsidRPr="00A82A96">
        <w:t xml:space="preserve"> 2013 </w:t>
      </w:r>
      <w:r w:rsidRPr="00A82A96">
        <w:t>年</w:t>
      </w:r>
      <w:r w:rsidRPr="00A82A96">
        <w:t xml:space="preserve"> 1 </w:t>
      </w:r>
      <w:r w:rsidRPr="00A82A96">
        <w:t>月之</w:t>
      </w:r>
      <w:r w:rsidRPr="00A82A96">
        <w:t xml:space="preserve"> PUR </w:t>
      </w:r>
      <w:r w:rsidRPr="00A82A96">
        <w:t>中所反映</w:t>
      </w:r>
      <w:r w:rsidRPr="00A82A96">
        <w:t>)</w:t>
      </w:r>
      <w:r w:rsidRPr="00A82A96">
        <w:t>。</w:t>
      </w:r>
    </w:p>
    <w:p w:rsidR="00AD224C" w:rsidRPr="00A82A96" w:rsidRDefault="00AD224C" w:rsidP="00AD224C">
      <w:pPr>
        <w:pStyle w:val="ProductList-Body"/>
      </w:pPr>
    </w:p>
    <w:p w:rsidR="00AD224C" w:rsidRPr="00A82A96" w:rsidRDefault="00AD224C" w:rsidP="00AD224C">
      <w:pPr>
        <w:pStyle w:val="ProductList-Body"/>
        <w:rPr>
          <w:lang w:eastAsia="zh-TW"/>
        </w:rPr>
      </w:pPr>
      <w:r w:rsidRPr="00A82A96">
        <w:rPr>
          <w:b/>
          <w:color w:val="00188F"/>
          <w:lang w:eastAsia="zh-TW"/>
        </w:rPr>
        <w:t>第一次續約期間</w:t>
      </w:r>
    </w:p>
    <w:p w:rsidR="00AD224C" w:rsidRPr="00A82A96" w:rsidRDefault="00AD224C" w:rsidP="00AD224C">
      <w:pPr>
        <w:pStyle w:val="ProductList-Body"/>
        <w:rPr>
          <w:lang w:eastAsia="zh-TW"/>
        </w:rPr>
      </w:pPr>
      <w:r w:rsidRPr="00A82A96">
        <w:rPr>
          <w:lang w:eastAsia="zh-TW"/>
        </w:rPr>
        <w:t>針對客戶已依</w:t>
      </w:r>
      <w:r w:rsidRPr="00A82A96">
        <w:rPr>
          <w:lang w:eastAsia="zh-TW"/>
        </w:rPr>
        <w:t xml:space="preserve"> BizTalk Server 2010</w:t>
      </w:r>
      <w:r w:rsidRPr="00A82A96">
        <w:fldChar w:fldCharType="begin"/>
      </w:r>
      <w:r w:rsidRPr="00A82A96">
        <w:rPr>
          <w:lang w:eastAsia="zh-TW"/>
        </w:rPr>
        <w:instrText>XE "BizTalk Server 2010"</w:instrText>
      </w:r>
      <w:r w:rsidRPr="00A82A96">
        <w:fldChar w:fldCharType="end"/>
      </w:r>
      <w:r w:rsidRPr="00A82A96">
        <w:rPr>
          <w:lang w:eastAsia="zh-TW"/>
        </w:rPr>
        <w:t xml:space="preserve"> </w:t>
      </w:r>
      <w:r w:rsidRPr="00A82A96">
        <w:rPr>
          <w:lang w:eastAsia="zh-TW"/>
        </w:rPr>
        <w:t>處理器授權產品使用權利正確授權之每個伺服器，只要客戶在</w:t>
      </w:r>
      <w:r w:rsidRPr="00A82A96">
        <w:rPr>
          <w:lang w:eastAsia="zh-TW"/>
        </w:rPr>
        <w:t xml:space="preserve"> 2013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日當日或之後進行第一次</w:t>
      </w:r>
      <w:r w:rsidRPr="00A82A96">
        <w:rPr>
          <w:lang w:eastAsia="zh-TW"/>
        </w:rPr>
        <w:t xml:space="preserve"> SA </w:t>
      </w:r>
      <w:r w:rsidRPr="00A82A96">
        <w:rPr>
          <w:lang w:eastAsia="zh-TW"/>
        </w:rPr>
        <w:t>續約，便得針對相同版本取得</w:t>
      </w:r>
      <w:r w:rsidRPr="00A82A96">
        <w:rPr>
          <w:lang w:eastAsia="zh-TW"/>
        </w:rPr>
        <w:t xml:space="preserve"> BizTalk Server </w:t>
      </w:r>
      <w:r w:rsidRPr="00A82A96">
        <w:rPr>
          <w:lang w:eastAsia="zh-TW"/>
        </w:rPr>
        <w:t>核心使用權的</w:t>
      </w:r>
      <w:r w:rsidRPr="00A82A96">
        <w:rPr>
          <w:lang w:eastAsia="zh-TW"/>
        </w:rPr>
        <w:t xml:space="preserve"> SA</w:t>
      </w:r>
      <w:r w:rsidRPr="00A82A96">
        <w:rPr>
          <w:lang w:eastAsia="zh-TW"/>
        </w:rPr>
        <w:t>，無須取得基礎核心使用權，核心使用權的數目等於指定給伺服器之合格處理器使用權數目乘以下列之較大者：</w:t>
      </w:r>
    </w:p>
    <w:p w:rsidR="00AD224C" w:rsidRPr="00A82A96" w:rsidRDefault="00AD224C" w:rsidP="00F32AEC">
      <w:pPr>
        <w:pStyle w:val="ProductList-Body"/>
        <w:numPr>
          <w:ilvl w:val="0"/>
          <w:numId w:val="37"/>
        </w:numPr>
        <w:tabs>
          <w:tab w:val="clear" w:pos="158"/>
          <w:tab w:val="left" w:pos="450"/>
        </w:tabs>
        <w:ind w:left="450" w:hanging="270"/>
      </w:pPr>
      <w:r w:rsidRPr="00A82A96">
        <w:t>四個，或</w:t>
      </w:r>
    </w:p>
    <w:p w:rsidR="00AD224C" w:rsidRPr="00A82A96" w:rsidRDefault="00AD224C" w:rsidP="00F32AEC">
      <w:pPr>
        <w:pStyle w:val="ProductList-Body"/>
        <w:numPr>
          <w:ilvl w:val="0"/>
          <w:numId w:val="37"/>
        </w:numPr>
        <w:tabs>
          <w:tab w:val="clear" w:pos="158"/>
          <w:tab w:val="left" w:pos="450"/>
        </w:tabs>
        <w:ind w:left="450" w:hanging="270"/>
        <w:rPr>
          <w:lang w:eastAsia="zh-TW"/>
        </w:rPr>
      </w:pPr>
      <w:r w:rsidRPr="00A82A96">
        <w:rPr>
          <w:lang w:eastAsia="zh-TW"/>
        </w:rPr>
        <w:t>每一實體處理器的核心實際數目乘以適當的核心係數。</w:t>
      </w:r>
      <w:r w:rsidRPr="00A82A96">
        <w:rPr>
          <w:lang w:eastAsia="zh-TW"/>
        </w:rPr>
        <w:t>(</w:t>
      </w:r>
      <w:r w:rsidRPr="00A82A96">
        <w:rPr>
          <w:lang w:eastAsia="zh-TW"/>
        </w:rPr>
        <w:t>若每一實體處理器的實際數目超過四個，客戶必須維護一份伺服器上執行之</w:t>
      </w:r>
      <w:r w:rsidRPr="00A82A96">
        <w:rPr>
          <w:lang w:eastAsia="zh-TW"/>
        </w:rPr>
        <w:t xml:space="preserve"> BizTalk Server </w:t>
      </w:r>
      <w:r w:rsidRPr="00A82A96">
        <w:rPr>
          <w:lang w:eastAsia="zh-TW"/>
        </w:rPr>
        <w:t>軟體之組態記錄</w:t>
      </w:r>
      <w:r w:rsidRPr="00A82A96">
        <w:rPr>
          <w:lang w:eastAsia="zh-TW"/>
        </w:rPr>
        <w:t xml:space="preserve"> (</w:t>
      </w:r>
      <w:r w:rsidRPr="00A82A96">
        <w:rPr>
          <w:lang w:eastAsia="zh-TW"/>
        </w:rPr>
        <w:t>在授權伺服器上之作業系統環境中執行的授權執行個體</w:t>
      </w:r>
      <w:r w:rsidRPr="00A82A96">
        <w:rPr>
          <w:lang w:eastAsia="zh-TW"/>
        </w:rPr>
        <w:t xml:space="preserve">) </w:t>
      </w:r>
      <w:r w:rsidRPr="00A82A96">
        <w:rPr>
          <w:lang w:eastAsia="zh-TW"/>
        </w:rPr>
        <w:t>以及使用</w:t>
      </w:r>
      <w:r w:rsidRPr="00A82A96">
        <w:rPr>
          <w:lang w:eastAsia="zh-TW"/>
        </w:rPr>
        <w:t xml:space="preserve"> Microsoft MAP </w:t>
      </w:r>
      <w:r w:rsidRPr="00A82A96">
        <w:rPr>
          <w:lang w:eastAsia="zh-TW"/>
        </w:rPr>
        <w:t>工具或任何相等軟體在</w:t>
      </w:r>
      <w:r w:rsidRPr="00A82A96">
        <w:rPr>
          <w:lang w:eastAsia="zh-TW"/>
        </w:rPr>
        <w:t xml:space="preserve"> SA </w:t>
      </w:r>
      <w:r w:rsidRPr="00A82A96">
        <w:rPr>
          <w:lang w:eastAsia="zh-TW"/>
        </w:rPr>
        <w:t>續約之前支援該軟體的實體硬體記錄</w:t>
      </w:r>
      <w:r w:rsidRPr="00A82A96">
        <w:rPr>
          <w:lang w:eastAsia="zh-TW"/>
        </w:rPr>
        <w:t>)</w:t>
      </w:r>
      <w:r w:rsidRPr="00A82A96">
        <w:rPr>
          <w:lang w:eastAsia="zh-TW"/>
        </w:rPr>
        <w:t>。</w:t>
      </w:r>
    </w:p>
    <w:p w:rsidR="00AD224C" w:rsidRPr="00A82A96" w:rsidRDefault="00AD224C" w:rsidP="00AD224C">
      <w:pPr>
        <w:pStyle w:val="ProductList-Body"/>
        <w:rPr>
          <w:lang w:eastAsia="zh-TW"/>
        </w:rPr>
      </w:pPr>
    </w:p>
    <w:p w:rsidR="00AD224C" w:rsidRPr="00A82A96" w:rsidRDefault="00AD224C" w:rsidP="00AD224C">
      <w:pPr>
        <w:pStyle w:val="ProductList-Body"/>
        <w:rPr>
          <w:lang w:eastAsia="zh-TW"/>
        </w:rPr>
      </w:pPr>
      <w:r w:rsidRPr="00A82A96">
        <w:rPr>
          <w:lang w:eastAsia="zh-TW"/>
        </w:rPr>
        <w:t>一旦依本優惠方案取得核心使用權的</w:t>
      </w:r>
      <w:r w:rsidRPr="00A82A96">
        <w:rPr>
          <w:lang w:eastAsia="zh-TW"/>
        </w:rPr>
        <w:t xml:space="preserve"> SA</w:t>
      </w:r>
      <w:r w:rsidRPr="00A82A96">
        <w:rPr>
          <w:lang w:eastAsia="zh-TW"/>
        </w:rPr>
        <w:t>，客戶的處理器使用權便不再有效。取得</w:t>
      </w:r>
      <w:r w:rsidRPr="00A82A96">
        <w:rPr>
          <w:lang w:eastAsia="zh-TW"/>
        </w:rPr>
        <w:t xml:space="preserve"> BizTalk Server </w:t>
      </w:r>
      <w:r w:rsidRPr="00A82A96">
        <w:rPr>
          <w:lang w:eastAsia="zh-TW"/>
        </w:rPr>
        <w:t>核心使用權</w:t>
      </w:r>
      <w:r w:rsidRPr="00A82A96">
        <w:rPr>
          <w:lang w:eastAsia="zh-TW"/>
        </w:rPr>
        <w:t xml:space="preserve"> SA </w:t>
      </w:r>
      <w:r w:rsidRPr="00A82A96">
        <w:rPr>
          <w:lang w:eastAsia="zh-TW"/>
        </w:rPr>
        <w:t>選擇方案不適用於依訂閱方案的範圍續約。</w:t>
      </w:r>
    </w:p>
    <w:p w:rsidR="00AD224C" w:rsidRPr="00A82A96" w:rsidRDefault="00AD224C" w:rsidP="00AD224C">
      <w:pPr>
        <w:pStyle w:val="ProductList-Body"/>
        <w:rPr>
          <w:lang w:eastAsia="zh-TW"/>
        </w:rPr>
      </w:pPr>
    </w:p>
    <w:p w:rsidR="00AD224C" w:rsidRPr="00A82A96" w:rsidRDefault="00AD224C" w:rsidP="00AD224C">
      <w:pPr>
        <w:pStyle w:val="ProductList-Body"/>
        <w:rPr>
          <w:lang w:eastAsia="zh-TW"/>
        </w:rPr>
      </w:pPr>
      <w:r w:rsidRPr="00A82A96">
        <w:rPr>
          <w:b/>
          <w:color w:val="00188F"/>
          <w:lang w:eastAsia="zh-TW"/>
        </w:rPr>
        <w:t>選擇不續約之具備軟體保證範圍的客戶</w:t>
      </w:r>
    </w:p>
    <w:p w:rsidR="00AD224C" w:rsidRPr="00A82A96" w:rsidRDefault="00AD224C" w:rsidP="00AD224C">
      <w:pPr>
        <w:pStyle w:val="ProductList-Body"/>
      </w:pPr>
      <w:r w:rsidRPr="00A82A96">
        <w:t>選擇買斷處理器使用權之</w:t>
      </w:r>
      <w:r w:rsidRPr="00A82A96">
        <w:t xml:space="preserve"> Enterprise Subscription </w:t>
      </w:r>
      <w:r w:rsidRPr="00A82A96">
        <w:t>和</w:t>
      </w:r>
      <w:r w:rsidRPr="00A82A96">
        <w:t xml:space="preserve"> Open Value Subscription </w:t>
      </w:r>
      <w:r w:rsidRPr="00A82A96">
        <w:t>客戶，以及依其合約取得永久使用權並選擇不要續約其即將屆滿之</w:t>
      </w:r>
      <w:r w:rsidRPr="00A82A96">
        <w:t xml:space="preserve"> SA </w:t>
      </w:r>
      <w:r w:rsidRPr="00A82A96">
        <w:t>的任何其他客戶，均得依該等使用權執行該版本之</w:t>
      </w:r>
      <w:r w:rsidRPr="00A82A96">
        <w:t xml:space="preserve"> BizTalk Server 2010</w:t>
      </w:r>
      <w:r w:rsidRPr="00A82A96">
        <w:fldChar w:fldCharType="begin"/>
      </w:r>
      <w:r w:rsidRPr="00A82A96">
        <w:instrText>XE "BizTalk Server 2010"</w:instrText>
      </w:r>
      <w:r w:rsidRPr="00A82A96">
        <w:fldChar w:fldCharType="end"/>
      </w:r>
      <w:r w:rsidRPr="00A82A96">
        <w:t xml:space="preserve"> </w:t>
      </w:r>
      <w:r w:rsidRPr="00A82A96">
        <w:t>或之後可取得之相同版本的</w:t>
      </w:r>
      <w:r w:rsidRPr="00A82A96">
        <w:t xml:space="preserve"> BizTalk Server </w:t>
      </w:r>
      <w:r w:rsidRPr="00A82A96">
        <w:t>之最新版本，如下所述：</w:t>
      </w:r>
    </w:p>
    <w:p w:rsidR="00AD224C" w:rsidRPr="00A82A96" w:rsidRDefault="00AD224C" w:rsidP="00136452">
      <w:pPr>
        <w:pStyle w:val="ProductList-Body"/>
        <w:numPr>
          <w:ilvl w:val="0"/>
          <w:numId w:val="38"/>
        </w:numPr>
        <w:tabs>
          <w:tab w:val="clear" w:pos="158"/>
          <w:tab w:val="left" w:pos="450"/>
        </w:tabs>
        <w:ind w:left="450" w:hanging="270"/>
      </w:pPr>
      <w:r w:rsidRPr="00A82A96">
        <w:rPr>
          <w:b/>
        </w:rPr>
        <w:t>BizTalk Server 2010</w:t>
      </w:r>
      <w:r w:rsidRPr="00771A80">
        <w:rPr>
          <w:b/>
        </w:rPr>
        <w:fldChar w:fldCharType="begin"/>
      </w:r>
      <w:r w:rsidRPr="00771A80">
        <w:rPr>
          <w:b/>
        </w:rPr>
        <w:instrText>XE "BizTalk Server 2010"</w:instrText>
      </w:r>
      <w:r w:rsidRPr="00771A80">
        <w:rPr>
          <w:b/>
        </w:rPr>
        <w:fldChar w:fldCharType="end"/>
      </w:r>
      <w:r w:rsidRPr="00771A80">
        <w:rPr>
          <w:b/>
        </w:rPr>
        <w:t>：</w:t>
      </w:r>
      <w:r w:rsidRPr="00A82A96">
        <w:t>對本軟體版本之持續使用需受</w:t>
      </w:r>
      <w:r w:rsidRPr="00A82A96">
        <w:t xml:space="preserve"> BizTalk Server 2010 </w:t>
      </w:r>
      <w:r w:rsidRPr="00A82A96">
        <w:t>處理器使用權之產品使用權利所拘束；不過，客戶將不再擁有透過</w:t>
      </w:r>
      <w:r w:rsidRPr="00A82A96">
        <w:t xml:space="preserve"> SA </w:t>
      </w:r>
      <w:r w:rsidRPr="00A82A96">
        <w:t>的使用權行動性。</w:t>
      </w:r>
    </w:p>
    <w:p w:rsidR="00AD224C" w:rsidRPr="00A82A96" w:rsidRDefault="00AD224C" w:rsidP="00136452">
      <w:pPr>
        <w:pStyle w:val="ProductList-Body"/>
        <w:numPr>
          <w:ilvl w:val="0"/>
          <w:numId w:val="38"/>
        </w:numPr>
        <w:tabs>
          <w:tab w:val="clear" w:pos="158"/>
          <w:tab w:val="left" w:pos="450"/>
        </w:tabs>
        <w:ind w:left="450" w:hanging="270"/>
      </w:pPr>
      <w:r w:rsidRPr="00A82A96">
        <w:rPr>
          <w:b/>
        </w:rPr>
        <w:lastRenderedPageBreak/>
        <w:t xml:space="preserve">BizTalk Server </w:t>
      </w:r>
      <w:r w:rsidRPr="00A82A96">
        <w:rPr>
          <w:b/>
        </w:rPr>
        <w:t>的最新版本</w:t>
      </w:r>
      <w:r w:rsidRPr="00771A80">
        <w:rPr>
          <w:b/>
        </w:rPr>
        <w:t>：</w:t>
      </w:r>
      <w:r w:rsidRPr="00A82A96">
        <w:t>本軟體版本之使用需受</w:t>
      </w:r>
      <w:r w:rsidRPr="00A82A96">
        <w:t xml:space="preserve"> BizTalk Server 2010</w:t>
      </w:r>
      <w:r w:rsidRPr="00A82A96">
        <w:fldChar w:fldCharType="begin"/>
      </w:r>
      <w:r w:rsidRPr="00A82A96">
        <w:instrText>XE "BizTalk Server 2010"</w:instrText>
      </w:r>
      <w:r w:rsidRPr="00A82A96">
        <w:fldChar w:fldCharType="end"/>
      </w:r>
      <w:r w:rsidRPr="00A82A96">
        <w:t xml:space="preserve"> </w:t>
      </w:r>
      <w:r w:rsidRPr="00A82A96">
        <w:t>處理器使用權之產品使用權所拘束；不過：</w:t>
      </w:r>
    </w:p>
    <w:p w:rsidR="00AD224C" w:rsidRPr="00A82A96" w:rsidRDefault="00AD224C" w:rsidP="00136452">
      <w:pPr>
        <w:pStyle w:val="ProductList-Body"/>
        <w:numPr>
          <w:ilvl w:val="1"/>
          <w:numId w:val="38"/>
        </w:numPr>
        <w:tabs>
          <w:tab w:val="clear" w:pos="158"/>
          <w:tab w:val="left" w:pos="450"/>
        </w:tabs>
        <w:ind w:left="720" w:hanging="270"/>
        <w:rPr>
          <w:lang w:eastAsia="zh-TW"/>
        </w:rPr>
      </w:pPr>
      <w:r w:rsidRPr="00A82A96">
        <w:rPr>
          <w:lang w:eastAsia="zh-TW"/>
        </w:rPr>
        <w:t>客戶在伺服器陣列內不再具有使用權行動性，或不再擁有透過</w:t>
      </w:r>
      <w:r w:rsidRPr="00A82A96">
        <w:rPr>
          <w:lang w:eastAsia="zh-TW"/>
        </w:rPr>
        <w:t xml:space="preserve"> SA </w:t>
      </w:r>
      <w:r w:rsidRPr="00A82A96">
        <w:rPr>
          <w:lang w:eastAsia="zh-TW"/>
        </w:rPr>
        <w:t>的使用權行動性；以及</w:t>
      </w:r>
    </w:p>
    <w:p w:rsidR="00AD224C" w:rsidRPr="00A82A96" w:rsidRDefault="00AD224C" w:rsidP="00136452">
      <w:pPr>
        <w:pStyle w:val="ProductList-Body"/>
        <w:numPr>
          <w:ilvl w:val="1"/>
          <w:numId w:val="38"/>
        </w:numPr>
        <w:tabs>
          <w:tab w:val="clear" w:pos="158"/>
          <w:tab w:val="left" w:pos="450"/>
        </w:tabs>
        <w:ind w:left="720" w:hanging="270"/>
        <w:rPr>
          <w:lang w:eastAsia="zh-TW"/>
        </w:rPr>
      </w:pPr>
      <w:r w:rsidRPr="00A82A96">
        <w:rPr>
          <w:lang w:eastAsia="zh-TW"/>
        </w:rPr>
        <w:t>與其「核心使用權的相當權利」相關之使用權的任何重新指定需受以下限制所拘束。核心使用權的相當權利判斷如下。</w:t>
      </w:r>
    </w:p>
    <w:p w:rsidR="00AD224C" w:rsidRPr="00A82A96" w:rsidRDefault="00AD224C" w:rsidP="00136452">
      <w:pPr>
        <w:pStyle w:val="ProductList-Body"/>
        <w:numPr>
          <w:ilvl w:val="0"/>
          <w:numId w:val="39"/>
        </w:numPr>
        <w:tabs>
          <w:tab w:val="clear" w:pos="158"/>
          <w:tab w:val="left" w:pos="450"/>
        </w:tabs>
        <w:ind w:left="450" w:hanging="270"/>
        <w:rPr>
          <w:lang w:eastAsia="zh-TW"/>
        </w:rPr>
      </w:pPr>
      <w:r w:rsidRPr="00A82A96">
        <w:rPr>
          <w:lang w:eastAsia="zh-TW"/>
        </w:rPr>
        <w:t>針對每項指定給伺服器之合格使用權，核心使用權相等權利係指下列之較大者：</w:t>
      </w:r>
    </w:p>
    <w:p w:rsidR="00AD224C" w:rsidRPr="00A82A96" w:rsidRDefault="00AD224C" w:rsidP="00136452">
      <w:pPr>
        <w:pStyle w:val="ProductList-Body"/>
        <w:numPr>
          <w:ilvl w:val="1"/>
          <w:numId w:val="39"/>
        </w:numPr>
        <w:tabs>
          <w:tab w:val="clear" w:pos="158"/>
          <w:tab w:val="left" w:pos="450"/>
        </w:tabs>
        <w:ind w:left="720" w:hanging="270"/>
        <w:rPr>
          <w:lang w:eastAsia="zh-TW"/>
        </w:rPr>
      </w:pPr>
      <w:r w:rsidRPr="00A82A96">
        <w:rPr>
          <w:lang w:eastAsia="zh-TW"/>
        </w:rPr>
        <w:t>每一處理器使用權四個核心，或</w:t>
      </w:r>
    </w:p>
    <w:p w:rsidR="00AD224C" w:rsidRPr="00A82A96" w:rsidRDefault="00AD224C" w:rsidP="00136452">
      <w:pPr>
        <w:pStyle w:val="ProductList-Body"/>
        <w:numPr>
          <w:ilvl w:val="1"/>
          <w:numId w:val="39"/>
        </w:numPr>
        <w:tabs>
          <w:tab w:val="clear" w:pos="158"/>
          <w:tab w:val="left" w:pos="450"/>
        </w:tabs>
        <w:ind w:left="720" w:hanging="270"/>
        <w:rPr>
          <w:lang w:eastAsia="zh-TW"/>
        </w:rPr>
      </w:pPr>
      <w:r w:rsidRPr="00A82A96">
        <w:rPr>
          <w:lang w:eastAsia="zh-TW"/>
        </w:rPr>
        <w:t>根據每一實體處理器之實際核心數目的每一處理器使用權之核心數目，乘以適當的核心係數。</w:t>
      </w:r>
      <w:r w:rsidRPr="00A82A96">
        <w:rPr>
          <w:lang w:eastAsia="zh-TW"/>
        </w:rPr>
        <w:t>(</w:t>
      </w:r>
      <w:r w:rsidRPr="00A82A96">
        <w:rPr>
          <w:lang w:eastAsia="zh-TW"/>
        </w:rPr>
        <w:t>若每一實體處理器的實際數目超過四個，客戶必須維護一份伺服器上執行之</w:t>
      </w:r>
      <w:r w:rsidRPr="00A82A96">
        <w:rPr>
          <w:lang w:eastAsia="zh-TW"/>
        </w:rPr>
        <w:t xml:space="preserve"> BizTalk Server </w:t>
      </w:r>
      <w:r w:rsidRPr="00A82A96">
        <w:rPr>
          <w:lang w:eastAsia="zh-TW"/>
        </w:rPr>
        <w:t>軟體之組態記錄</w:t>
      </w:r>
      <w:r w:rsidRPr="00A82A96">
        <w:rPr>
          <w:lang w:eastAsia="zh-TW"/>
        </w:rPr>
        <w:t xml:space="preserve"> (</w:t>
      </w:r>
      <w:r w:rsidRPr="00A82A96">
        <w:rPr>
          <w:lang w:eastAsia="zh-TW"/>
        </w:rPr>
        <w:t>在授權伺服器上之作業系統環境中執行的授權執行個體</w:t>
      </w:r>
      <w:r w:rsidRPr="00A82A96">
        <w:rPr>
          <w:lang w:eastAsia="zh-TW"/>
        </w:rPr>
        <w:t xml:space="preserve">) </w:t>
      </w:r>
      <w:r w:rsidRPr="00A82A96">
        <w:rPr>
          <w:lang w:eastAsia="zh-TW"/>
        </w:rPr>
        <w:t>以及使用</w:t>
      </w:r>
      <w:r w:rsidRPr="00A82A96">
        <w:rPr>
          <w:lang w:eastAsia="zh-TW"/>
        </w:rPr>
        <w:t xml:space="preserve"> Microsoft MAP </w:t>
      </w:r>
      <w:r w:rsidRPr="00A82A96">
        <w:rPr>
          <w:lang w:eastAsia="zh-TW"/>
        </w:rPr>
        <w:t>工具或任何相等軟體在</w:t>
      </w:r>
      <w:r w:rsidRPr="00A82A96">
        <w:rPr>
          <w:lang w:eastAsia="zh-TW"/>
        </w:rPr>
        <w:t xml:space="preserve"> SA </w:t>
      </w:r>
      <w:r w:rsidRPr="00A82A96">
        <w:rPr>
          <w:lang w:eastAsia="zh-TW"/>
        </w:rPr>
        <w:t>屆滿之前支援該軟體的實體硬體記錄</w:t>
      </w:r>
      <w:r w:rsidRPr="00A82A96">
        <w:rPr>
          <w:lang w:eastAsia="zh-TW"/>
        </w:rPr>
        <w:t>)</w:t>
      </w:r>
      <w:r w:rsidRPr="00A82A96">
        <w:rPr>
          <w:lang w:eastAsia="zh-TW"/>
        </w:rPr>
        <w:t>。</w:t>
      </w:r>
    </w:p>
    <w:p w:rsidR="00AD224C" w:rsidRPr="00A82A96" w:rsidRDefault="00AD224C" w:rsidP="00136452">
      <w:pPr>
        <w:pStyle w:val="ProductList-Body"/>
        <w:numPr>
          <w:ilvl w:val="0"/>
          <w:numId w:val="39"/>
        </w:numPr>
        <w:tabs>
          <w:tab w:val="clear" w:pos="158"/>
          <w:tab w:val="left" w:pos="450"/>
        </w:tabs>
        <w:ind w:left="450" w:hanging="270"/>
        <w:rPr>
          <w:lang w:eastAsia="zh-TW"/>
        </w:rPr>
      </w:pPr>
      <w:r w:rsidRPr="00A82A96">
        <w:rPr>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A82A96">
        <w:rPr>
          <w:lang w:eastAsia="zh-TW"/>
        </w:rPr>
        <w:t xml:space="preserve"> BizTalk Server </w:t>
      </w:r>
      <w:r w:rsidRPr="00A82A96">
        <w:rPr>
          <w:lang w:eastAsia="zh-TW"/>
        </w:rPr>
        <w:t>核心使用權結合。</w:t>
      </w:r>
    </w:p>
    <w:p w:rsidR="00782C7B" w:rsidRPr="00A82A96" w:rsidRDefault="00AD224C" w:rsidP="00136452">
      <w:pPr>
        <w:pStyle w:val="ProductList-Body"/>
        <w:numPr>
          <w:ilvl w:val="0"/>
          <w:numId w:val="39"/>
        </w:numPr>
        <w:tabs>
          <w:tab w:val="clear" w:pos="158"/>
          <w:tab w:val="left" w:pos="450"/>
        </w:tabs>
        <w:ind w:left="450" w:hanging="270"/>
        <w:rPr>
          <w:lang w:eastAsia="zh-TW"/>
        </w:rPr>
      </w:pPr>
      <w:r w:rsidRPr="00A82A96">
        <w:rPr>
          <w:lang w:eastAsia="zh-TW"/>
        </w:rPr>
        <w:t>客戶視為核心使用權的相等權利並未默示客戶得跨兩個或更多處理器指派單一處理器使用權至核心。</w:t>
      </w:r>
    </w:p>
    <w:bookmarkStart w:id="85" w:name="_Toc378147621"/>
    <w:bookmarkStart w:id="86" w:name="_Toc378151523"/>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407E60" w:rsidRPr="007B733A" w:rsidRDefault="00407E60" w:rsidP="00680B4D">
      <w:pPr>
        <w:pStyle w:val="ProductList-Offering1Heading"/>
        <w:outlineLvl w:val="1"/>
      </w:pPr>
      <w:bookmarkStart w:id="87" w:name="_Toc379797104"/>
      <w:bookmarkStart w:id="88" w:name="_Toc380513130"/>
      <w:bookmarkStart w:id="89" w:name="_Toc380655169"/>
      <w:bookmarkStart w:id="90" w:name="_Toc389059585"/>
      <w:r w:rsidRPr="002E54E9">
        <w:t>Core Infrastructure Server</w:t>
      </w:r>
      <w:bookmarkEnd w:id="85"/>
      <w:bookmarkEnd w:id="86"/>
      <w:bookmarkEnd w:id="87"/>
      <w:bookmarkEnd w:id="88"/>
      <w:r w:rsidRPr="002E54E9">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2E54E9" w:rsidRPr="00A82A96" w:rsidTr="00DC709F">
        <w:trPr>
          <w:tblHeader/>
        </w:trPr>
        <w:tc>
          <w:tcPr>
            <w:tcW w:w="2947" w:type="dxa"/>
            <w:tcBorders>
              <w:bottom w:val="nil"/>
            </w:tcBorders>
            <w:shd w:val="clear" w:color="auto" w:fill="00188F"/>
          </w:tcPr>
          <w:p w:rsidR="002E54E9" w:rsidRPr="00A82A96" w:rsidRDefault="002E54E9"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E54E9" w:rsidRPr="00EC6FA8" w:rsidRDefault="002E54E9" w:rsidP="003D039B">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54E9" w:rsidRPr="00A82A96" w:rsidTr="00DC709F">
        <w:tc>
          <w:tcPr>
            <w:tcW w:w="2947" w:type="dxa"/>
            <w:tcBorders>
              <w:top w:val="nil"/>
              <w:left w:val="nil"/>
              <w:bottom w:val="dashSmallGap" w:sz="4" w:space="0" w:color="BFBFBF" w:themeColor="background1" w:themeShade="BF"/>
              <w:right w:val="nil"/>
            </w:tcBorders>
          </w:tcPr>
          <w:p w:rsidR="002E54E9" w:rsidRPr="00A82A96" w:rsidRDefault="002E54E9" w:rsidP="00C05A53">
            <w:pPr>
              <w:pStyle w:val="ProductList-Offering1"/>
              <w:rPr>
                <w:rFonts w:asciiTheme="minorHAnsi" w:hAnsiTheme="minorHAnsi"/>
                <w:lang w:val="fr-CA"/>
              </w:rPr>
            </w:pPr>
            <w:bookmarkStart w:id="91" w:name="_Toc379797105"/>
            <w:bookmarkStart w:id="92" w:name="_Toc380513131"/>
            <w:bookmarkStart w:id="93" w:name="_Toc380655170"/>
            <w:bookmarkStart w:id="94" w:name="_Toc389059586"/>
            <w:r w:rsidRPr="00A82A96">
              <w:rPr>
                <w:rFonts w:asciiTheme="minorHAnsi" w:hAnsiTheme="minorHAnsi"/>
                <w:lang w:val="fr-CA"/>
              </w:rPr>
              <w:t>Core Infrastructure Server Suite Datacenter</w:t>
            </w:r>
            <w:bookmarkEnd w:id="91"/>
            <w:bookmarkEnd w:id="92"/>
            <w:bookmarkEnd w:id="93"/>
            <w:bookmarkEnd w:id="94"/>
            <w:r w:rsidRPr="00A82A96">
              <w:rPr>
                <w:rFonts w:asciiTheme="minorHAnsi" w:hAnsiTheme="minorHAnsi"/>
              </w:rPr>
              <w:fldChar w:fldCharType="begin"/>
            </w:r>
            <w:r w:rsidRPr="00A82A96">
              <w:rPr>
                <w:rFonts w:asciiTheme="minorHAnsi" w:hAnsiTheme="minorHAnsi"/>
                <w:lang w:val="fr-CA"/>
              </w:rPr>
              <w:instrText>XE "Core Infrastructure Server Suite Datacenter"</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11/09</w:t>
            </w:r>
          </w:p>
        </w:tc>
        <w:tc>
          <w:tcPr>
            <w:tcW w:w="595"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75</w:t>
            </w:r>
          </w:p>
        </w:tc>
        <w:tc>
          <w:tcPr>
            <w:tcW w:w="596"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r w:rsidRPr="00A82A96">
              <w:t>38</w:t>
            </w:r>
          </w:p>
        </w:tc>
        <w:tc>
          <w:tcPr>
            <w:tcW w:w="595" w:type="dxa"/>
            <w:tcBorders>
              <w:left w:val="single" w:sz="12" w:space="0" w:color="FFFFFF" w:themeColor="background1"/>
            </w:tcBorders>
            <w:shd w:val="clear" w:color="auto" w:fill="70AD47" w:themeFill="accent6"/>
            <w:vAlign w:val="center"/>
          </w:tcPr>
          <w:p w:rsidR="002E54E9" w:rsidRPr="00A82A96" w:rsidRDefault="002E54E9" w:rsidP="00C05A53">
            <w:pPr>
              <w:pStyle w:val="ProductList-OfferingBody"/>
              <w:ind w:left="-113"/>
              <w:jc w:val="center"/>
            </w:pPr>
            <w:r w:rsidRPr="00A82A96">
              <w:t>75</w:t>
            </w:r>
          </w:p>
        </w:tc>
        <w:tc>
          <w:tcPr>
            <w:tcW w:w="596" w:type="dxa"/>
            <w:shd w:val="clear" w:color="auto" w:fill="70AD47" w:themeFill="accent6"/>
            <w:vAlign w:val="center"/>
          </w:tcPr>
          <w:p w:rsidR="002E54E9" w:rsidRPr="00FC2247" w:rsidRDefault="002E54E9" w:rsidP="003D039B">
            <w:pPr>
              <w:pStyle w:val="ProductList-OfferingBody"/>
              <w:ind w:left="-113"/>
              <w:jc w:val="center"/>
              <w:rPr>
                <w:rFonts w:ascii="Calibri" w:hAnsi="Calibri"/>
                <w:bCs/>
              </w:rPr>
            </w:pPr>
            <w:r>
              <w:rPr>
                <w:rFonts w:ascii="Calibri" w:hAnsi="Calibri"/>
                <w:b/>
                <w:bCs/>
              </w:rPr>
              <w:fldChar w:fldCharType="begin"/>
            </w:r>
            <w:r>
              <w:rPr>
                <w:rFonts w:ascii="Calibri" w:hAnsi="Calibri"/>
                <w:b/>
                <w:bCs/>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hAnsi="Calibri"/>
                <w:b/>
                <w:bCs/>
              </w:rPr>
              <w:instrText xml:space="preserve"> </w:instrText>
            </w:r>
            <w:r>
              <w:rPr>
                <w:rFonts w:ascii="Calibri" w:hAnsi="Calibri"/>
                <w:b/>
                <w:bCs/>
              </w:rPr>
              <w:fldChar w:fldCharType="separate"/>
            </w:r>
            <w:r w:rsidRPr="00FC2247">
              <w:t>C</w:t>
            </w:r>
            <w:r>
              <w:rPr>
                <w:color w:val="1F497D"/>
              </w:rPr>
              <w:t xml:space="preserve"> </w:t>
            </w:r>
            <w:r>
              <w:rPr>
                <w:rFonts w:ascii="Calibri" w:hAnsi="Calibri"/>
                <w:b/>
                <w:bCs/>
              </w:rPr>
              <w:fldChar w:fldCharType="end"/>
            </w:r>
          </w:p>
        </w:tc>
        <w:tc>
          <w:tcPr>
            <w:tcW w:w="595"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6"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96"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709" w:type="dxa"/>
            <w:shd w:val="clear" w:color="auto" w:fill="70AD47" w:themeFill="accent6"/>
            <w:vAlign w:val="center"/>
          </w:tcPr>
          <w:p w:rsidR="002E54E9" w:rsidRPr="00137C68" w:rsidRDefault="002E54E9" w:rsidP="002E54E9">
            <w:pPr>
              <w:pStyle w:val="ProductList-OfferingBody"/>
              <w:ind w:left="-113"/>
              <w:jc w:val="center"/>
              <w:rPr>
                <w:rFonts w:ascii="Calibri" w:hAnsi="Calibri"/>
                <w:bCs/>
              </w:rPr>
            </w:pPr>
            <w:r w:rsidRPr="00137C68">
              <w:rPr>
                <w:rFonts w:ascii="Calibri" w:hAnsi="Calibri"/>
                <w:bCs/>
              </w:rPr>
              <w:fldChar w:fldCharType="begin"/>
            </w:r>
            <w:r w:rsidRPr="00137C68">
              <w:rPr>
                <w:rFonts w:ascii="Calibri" w:hAnsi="Calibri"/>
                <w:bCs/>
                <w:lang w:eastAsia="zh-TW"/>
              </w:rPr>
              <w:instrText xml:space="preserve"> AutoTextList  \s NoStyle \t “</w:instrText>
            </w:r>
            <w:r w:rsidRPr="00137C68">
              <w:rPr>
                <w:rFonts w:ascii="Calibri" w:hAnsi="Calibri"/>
                <w:bCs/>
                <w:lang w:eastAsia="zh-TW"/>
              </w:rPr>
              <w:instrText>伺服器及工具產品</w:instrText>
            </w:r>
            <w:r w:rsidRPr="00137C68">
              <w:rPr>
                <w:rFonts w:ascii="Calibri" w:hAnsi="Calibri"/>
                <w:bCs/>
                <w:lang w:eastAsia="zh-TW"/>
              </w:rPr>
              <w:instrText xml:space="preserve">” </w:instrText>
            </w:r>
            <w:r w:rsidRPr="00137C68">
              <w:rPr>
                <w:rFonts w:ascii="Calibri" w:hAnsi="Calibri"/>
                <w:bCs/>
              </w:rPr>
              <w:fldChar w:fldCharType="separate"/>
            </w:r>
            <w:r w:rsidRPr="00137C68">
              <w:rPr>
                <w:rFonts w:ascii="Calibri" w:hAnsi="Calibri"/>
                <w:bCs/>
                <w:lang w:eastAsia="zh-TW"/>
              </w:rPr>
              <w:t>SP</w:t>
            </w:r>
            <w:r w:rsidRPr="00137C68">
              <w:rPr>
                <w:rFonts w:ascii="Calibri" w:hAnsi="Calibri"/>
                <w:bCs/>
              </w:rPr>
              <w:fldChar w:fldCharType="end"/>
            </w:r>
          </w:p>
        </w:tc>
      </w:tr>
      <w:tr w:rsidR="002E54E9" w:rsidRPr="00A82A96" w:rsidTr="00DC709F">
        <w:tc>
          <w:tcPr>
            <w:tcW w:w="2947"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C05A53">
            <w:pPr>
              <w:pStyle w:val="ProductList-Offering1"/>
              <w:rPr>
                <w:rFonts w:asciiTheme="minorHAnsi" w:hAnsiTheme="minorHAnsi"/>
                <w:lang w:val="fr-CA"/>
              </w:rPr>
            </w:pPr>
            <w:bookmarkStart w:id="95" w:name="_Toc379797106"/>
            <w:bookmarkStart w:id="96" w:name="_Toc380513132"/>
            <w:bookmarkStart w:id="97" w:name="_Toc380655171"/>
            <w:bookmarkStart w:id="98" w:name="_Toc389059587"/>
            <w:r w:rsidRPr="00A82A96">
              <w:rPr>
                <w:rFonts w:asciiTheme="minorHAnsi" w:hAnsiTheme="minorHAnsi"/>
                <w:lang w:val="fr-CA"/>
              </w:rPr>
              <w:t>Core Infrastructure Server Suite Enterprise</w:t>
            </w:r>
            <w:bookmarkEnd w:id="95"/>
            <w:bookmarkEnd w:id="96"/>
            <w:bookmarkEnd w:id="97"/>
            <w:bookmarkEnd w:id="98"/>
            <w:r w:rsidRPr="00A82A96">
              <w:rPr>
                <w:rFonts w:asciiTheme="minorHAnsi" w:hAnsiTheme="minorHAnsi"/>
              </w:rPr>
              <w:fldChar w:fldCharType="begin"/>
            </w:r>
            <w:r w:rsidRPr="00A82A96">
              <w:rPr>
                <w:rFonts w:asciiTheme="minorHAnsi" w:hAnsiTheme="minorHAnsi"/>
                <w:lang w:val="fr-CA"/>
              </w:rPr>
              <w:instrText>XE "Core Infrastructure Server Suite Enterprise"</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54E9" w:rsidRPr="00A82A96" w:rsidRDefault="002E54E9" w:rsidP="00C05A53">
            <w:pPr>
              <w:pStyle w:val="ProductList-OfferingBody"/>
              <w:ind w:left="-113"/>
              <w:jc w:val="center"/>
            </w:pPr>
          </w:p>
        </w:tc>
        <w:tc>
          <w:tcPr>
            <w:tcW w:w="596" w:type="dxa"/>
            <w:shd w:val="clear" w:color="auto" w:fill="BFBFBF" w:themeFill="background1" w:themeFillShade="BF"/>
            <w:vAlign w:val="center"/>
          </w:tcPr>
          <w:p w:rsidR="002E54E9" w:rsidRPr="00137C68" w:rsidRDefault="002E54E9" w:rsidP="002E54E9">
            <w:pPr>
              <w:pStyle w:val="ProductList-OfferingBody"/>
              <w:ind w:left="-113"/>
              <w:jc w:val="center"/>
              <w:rPr>
                <w:rFonts w:ascii="Calibri" w:hAnsi="Calibri"/>
                <w:bCs/>
              </w:rPr>
            </w:pPr>
          </w:p>
        </w:tc>
        <w:tc>
          <w:tcPr>
            <w:tcW w:w="595"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6"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6"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709" w:type="dxa"/>
            <w:shd w:val="clear" w:color="auto" w:fill="BFBFBF" w:themeFill="background1" w:themeFillShade="BF"/>
            <w:vAlign w:val="center"/>
          </w:tcPr>
          <w:p w:rsidR="002E54E9" w:rsidRPr="00137C68" w:rsidRDefault="002E54E9" w:rsidP="002E54E9">
            <w:pPr>
              <w:pStyle w:val="ProductList-OfferingBody"/>
              <w:ind w:left="-113"/>
              <w:jc w:val="center"/>
              <w:rPr>
                <w:rFonts w:ascii="Calibri" w:hAnsi="Calibri"/>
                <w:bCs/>
              </w:rPr>
            </w:pPr>
          </w:p>
        </w:tc>
      </w:tr>
      <w:tr w:rsidR="002E54E9" w:rsidRPr="00A82A96" w:rsidTr="00DC709F">
        <w:tc>
          <w:tcPr>
            <w:tcW w:w="2947" w:type="dxa"/>
            <w:tcBorders>
              <w:top w:val="dashSmallGap" w:sz="4" w:space="0" w:color="BFBFBF" w:themeColor="background1" w:themeShade="BF"/>
              <w:left w:val="nil"/>
              <w:bottom w:val="nil"/>
              <w:right w:val="nil"/>
            </w:tcBorders>
          </w:tcPr>
          <w:p w:rsidR="002E54E9" w:rsidRPr="00A82A96" w:rsidRDefault="002E54E9" w:rsidP="00C05A53">
            <w:pPr>
              <w:pStyle w:val="ProductList-Offering1"/>
              <w:rPr>
                <w:rFonts w:asciiTheme="minorHAnsi" w:hAnsiTheme="minorHAnsi"/>
                <w:lang w:val="fr-CA"/>
              </w:rPr>
            </w:pPr>
            <w:bookmarkStart w:id="99" w:name="_Toc379797107"/>
            <w:bookmarkStart w:id="100" w:name="_Toc380513133"/>
            <w:bookmarkStart w:id="101" w:name="_Toc380655172"/>
            <w:bookmarkStart w:id="102" w:name="_Toc389059588"/>
            <w:r w:rsidRPr="00A82A96">
              <w:rPr>
                <w:rFonts w:asciiTheme="minorHAnsi" w:hAnsiTheme="minorHAnsi"/>
                <w:lang w:val="fr-CA"/>
              </w:rPr>
              <w:t>Core Infrastructure Server Suite Standard</w:t>
            </w:r>
            <w:bookmarkEnd w:id="99"/>
            <w:bookmarkEnd w:id="100"/>
            <w:bookmarkEnd w:id="101"/>
            <w:bookmarkEnd w:id="102"/>
            <w:r w:rsidRPr="00A82A96">
              <w:rPr>
                <w:rFonts w:asciiTheme="minorHAnsi" w:hAnsiTheme="minorHAnsi"/>
              </w:rPr>
              <w:fldChar w:fldCharType="begin"/>
            </w:r>
            <w:r w:rsidRPr="00A82A96">
              <w:rPr>
                <w:rFonts w:asciiTheme="minorHAnsi" w:hAnsiTheme="minorHAnsi"/>
                <w:lang w:val="fr-CA"/>
              </w:rPr>
              <w:instrText>XE "Core Infrastructure Server Suite Standard"</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11/09</w:t>
            </w:r>
          </w:p>
        </w:tc>
        <w:tc>
          <w:tcPr>
            <w:tcW w:w="595"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25</w:t>
            </w:r>
          </w:p>
        </w:tc>
        <w:tc>
          <w:tcPr>
            <w:tcW w:w="596"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54E9" w:rsidRPr="00A82A96" w:rsidRDefault="002E54E9" w:rsidP="00C05A53">
            <w:pPr>
              <w:pStyle w:val="ProductList-OfferingBody"/>
              <w:ind w:left="-113"/>
              <w:jc w:val="center"/>
            </w:pPr>
            <w:r w:rsidRPr="00A82A96">
              <w:t>13</w:t>
            </w:r>
          </w:p>
        </w:tc>
        <w:tc>
          <w:tcPr>
            <w:tcW w:w="595" w:type="dxa"/>
            <w:tcBorders>
              <w:left w:val="single" w:sz="12" w:space="0" w:color="FFFFFF" w:themeColor="background1"/>
            </w:tcBorders>
            <w:shd w:val="clear" w:color="auto" w:fill="70AD47" w:themeFill="accent6"/>
            <w:vAlign w:val="center"/>
          </w:tcPr>
          <w:p w:rsidR="002E54E9" w:rsidRPr="00A82A96" w:rsidRDefault="002E54E9" w:rsidP="00C05A53">
            <w:pPr>
              <w:pStyle w:val="ProductList-OfferingBody"/>
              <w:ind w:left="-113"/>
              <w:jc w:val="center"/>
            </w:pPr>
            <w:r w:rsidRPr="00A82A96">
              <w:t>25</w:t>
            </w:r>
          </w:p>
        </w:tc>
        <w:tc>
          <w:tcPr>
            <w:tcW w:w="596" w:type="dxa"/>
            <w:shd w:val="clear" w:color="auto" w:fill="70AD47" w:themeFill="accent6"/>
            <w:vAlign w:val="center"/>
          </w:tcPr>
          <w:p w:rsidR="002E54E9" w:rsidRPr="00FC2247" w:rsidRDefault="002E54E9" w:rsidP="003D039B">
            <w:pPr>
              <w:pStyle w:val="ProductList-OfferingBody"/>
              <w:ind w:left="-113"/>
              <w:jc w:val="center"/>
              <w:rPr>
                <w:rFonts w:ascii="Calibri" w:hAnsi="Calibri"/>
                <w:bCs/>
              </w:rPr>
            </w:pPr>
            <w:r>
              <w:rPr>
                <w:rFonts w:ascii="Calibri" w:hAnsi="Calibri"/>
                <w:b/>
                <w:bCs/>
              </w:rPr>
              <w:fldChar w:fldCharType="begin"/>
            </w:r>
            <w:r>
              <w:rPr>
                <w:rFonts w:ascii="Calibri" w:hAnsi="Calibri"/>
                <w:b/>
                <w:bCs/>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hAnsi="Calibri"/>
                <w:b/>
                <w:bCs/>
              </w:rPr>
              <w:instrText xml:space="preserve"> </w:instrText>
            </w:r>
            <w:r>
              <w:rPr>
                <w:rFonts w:ascii="Calibri" w:hAnsi="Calibri"/>
                <w:b/>
                <w:bCs/>
              </w:rPr>
              <w:fldChar w:fldCharType="separate"/>
            </w:r>
            <w:r>
              <w:rPr>
                <w:color w:val="1F497D"/>
              </w:rPr>
              <w:t xml:space="preserve"> </w:t>
            </w:r>
            <w:r w:rsidRPr="00FC2247">
              <w:t>C</w:t>
            </w:r>
            <w:r>
              <w:rPr>
                <w:color w:val="1F497D"/>
              </w:rPr>
              <w:t xml:space="preserve"> </w:t>
            </w:r>
            <w:r>
              <w:rPr>
                <w:rFonts w:ascii="Calibri" w:hAnsi="Calibri"/>
                <w:b/>
                <w:bCs/>
              </w:rPr>
              <w:fldChar w:fldCharType="end"/>
            </w:r>
          </w:p>
        </w:tc>
        <w:tc>
          <w:tcPr>
            <w:tcW w:w="595"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6"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96"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95"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709" w:type="dxa"/>
            <w:shd w:val="clear" w:color="auto" w:fill="70AD47" w:themeFill="accent6"/>
            <w:vAlign w:val="center"/>
          </w:tcPr>
          <w:p w:rsidR="002E54E9" w:rsidRPr="00137C68" w:rsidRDefault="002E54E9" w:rsidP="002E54E9">
            <w:pPr>
              <w:pStyle w:val="ProductList-OfferingBody"/>
              <w:ind w:left="-113"/>
              <w:jc w:val="center"/>
              <w:rPr>
                <w:rFonts w:ascii="Calibri" w:hAnsi="Calibri"/>
                <w:bCs/>
              </w:rPr>
            </w:pPr>
            <w:r w:rsidRPr="00137C68">
              <w:rPr>
                <w:rFonts w:ascii="Calibri" w:hAnsi="Calibri"/>
                <w:bCs/>
              </w:rPr>
              <w:fldChar w:fldCharType="begin"/>
            </w:r>
            <w:r w:rsidRPr="00137C68">
              <w:rPr>
                <w:rFonts w:ascii="Calibri" w:hAnsi="Calibri"/>
                <w:bCs/>
                <w:lang w:eastAsia="zh-TW"/>
              </w:rPr>
              <w:instrText xml:space="preserve"> AutoTextList  \s NoStyle \t “</w:instrText>
            </w:r>
            <w:r w:rsidRPr="00137C68">
              <w:rPr>
                <w:rFonts w:ascii="Calibri" w:hAnsi="Calibri"/>
                <w:bCs/>
                <w:lang w:eastAsia="zh-TW"/>
              </w:rPr>
              <w:instrText>伺服器及工具產品</w:instrText>
            </w:r>
            <w:r w:rsidRPr="00137C68">
              <w:rPr>
                <w:rFonts w:ascii="Calibri" w:hAnsi="Calibri"/>
                <w:bCs/>
                <w:lang w:eastAsia="zh-TW"/>
              </w:rPr>
              <w:instrText xml:space="preserve">” </w:instrText>
            </w:r>
            <w:r w:rsidRPr="00137C68">
              <w:rPr>
                <w:rFonts w:ascii="Calibri" w:hAnsi="Calibri"/>
                <w:bCs/>
              </w:rPr>
              <w:fldChar w:fldCharType="separate"/>
            </w:r>
            <w:r w:rsidRPr="00137C68">
              <w:rPr>
                <w:rFonts w:ascii="Calibri" w:hAnsi="Calibri"/>
                <w:bCs/>
                <w:lang w:eastAsia="zh-TW"/>
              </w:rPr>
              <w:t>SP</w:t>
            </w:r>
            <w:r w:rsidRPr="00137C68">
              <w:rPr>
                <w:rFonts w:ascii="Calibri" w:hAnsi="Calibri"/>
                <w:bCs/>
              </w:rPr>
              <w:fldChar w:fldCharType="end"/>
            </w:r>
          </w:p>
        </w:tc>
      </w:tr>
    </w:tbl>
    <w:p w:rsidR="00407E60" w:rsidRPr="00A82A96"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A82A96" w:rsidTr="00DC709F">
        <w:tc>
          <w:tcPr>
            <w:tcW w:w="3600" w:type="dxa"/>
          </w:tcPr>
          <w:p w:rsidR="000C0ACA" w:rsidRPr="00A82A96" w:rsidRDefault="000C0ACA" w:rsidP="005E2606">
            <w:pPr>
              <w:pStyle w:val="ProductList-Body"/>
            </w:pPr>
          </w:p>
        </w:tc>
        <w:tc>
          <w:tcPr>
            <w:tcW w:w="3600" w:type="dxa"/>
          </w:tcPr>
          <w:p w:rsidR="000C0ACA" w:rsidRPr="00A82A96" w:rsidRDefault="000C0ACA" w:rsidP="005E2606">
            <w:pPr>
              <w:pStyle w:val="ProductList-Body"/>
            </w:pPr>
            <w:r w:rsidRPr="00A82A96">
              <w:t>產品組合：</w:t>
            </w:r>
            <w:r w:rsidRPr="00A82A96">
              <w:rPr>
                <w:b/>
              </w:rPr>
              <w:t>伺服器</w:t>
            </w:r>
          </w:p>
        </w:tc>
        <w:tc>
          <w:tcPr>
            <w:tcW w:w="3600" w:type="dxa"/>
          </w:tcPr>
          <w:p w:rsidR="000C0ACA" w:rsidRPr="00A82A96" w:rsidRDefault="000C0ACA" w:rsidP="005E2606">
            <w:pPr>
              <w:pStyle w:val="ProductList-Body"/>
              <w:rPr>
                <w:b/>
                <w:lang w:eastAsia="zh-TW"/>
              </w:rPr>
            </w:pPr>
            <w:r w:rsidRPr="00A82A96">
              <w:rPr>
                <w:lang w:eastAsia="zh-TW"/>
              </w:rPr>
              <w:t>具備減少的資格</w:t>
            </w:r>
            <w:r w:rsidRPr="00A82A96">
              <w:rPr>
                <w:lang w:eastAsia="zh-TW"/>
              </w:rPr>
              <w:t xml:space="preserve"> (SCE)</w:t>
            </w:r>
            <w:r w:rsidRPr="00A82A96">
              <w:rPr>
                <w:lang w:eastAsia="zh-TW"/>
              </w:rPr>
              <w:t>：</w:t>
            </w:r>
            <w:r w:rsidRPr="00A82A96">
              <w:rPr>
                <w:b/>
                <w:lang w:eastAsia="zh-TW"/>
              </w:rPr>
              <w:t>所有</w:t>
            </w:r>
          </w:p>
        </w:tc>
      </w:tr>
      <w:tr w:rsidR="000C0ACA" w:rsidRPr="00A82A96" w:rsidTr="00DC709F">
        <w:tc>
          <w:tcPr>
            <w:tcW w:w="3600" w:type="dxa"/>
          </w:tcPr>
          <w:p w:rsidR="000C0ACA" w:rsidRPr="00A82A96" w:rsidRDefault="000C0ACA" w:rsidP="005E2606">
            <w:pPr>
              <w:pStyle w:val="ProductList-Body"/>
              <w:rPr>
                <w:lang w:eastAsia="zh-TW"/>
              </w:rPr>
            </w:pPr>
          </w:p>
        </w:tc>
        <w:tc>
          <w:tcPr>
            <w:tcW w:w="3600" w:type="dxa"/>
          </w:tcPr>
          <w:p w:rsidR="000C0ACA" w:rsidRPr="00A82A96" w:rsidRDefault="0048196C" w:rsidP="005E2606">
            <w:pPr>
              <w:pStyle w:val="ProductList-Body"/>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600" w:type="dxa"/>
          </w:tcPr>
          <w:p w:rsidR="000C0ACA" w:rsidRPr="00A82A96" w:rsidRDefault="000C0ACA" w:rsidP="005E2606">
            <w:pPr>
              <w:pStyle w:val="ProductList-Body"/>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1F2DDF" w:rsidRPr="00A82A96" w:rsidRDefault="001F2DDF" w:rsidP="001F2DDF">
      <w:pPr>
        <w:pStyle w:val="ProductList-Body"/>
      </w:pPr>
      <w:r w:rsidRPr="00A82A96">
        <w:rPr>
          <w:b/>
          <w:color w:val="00188F"/>
        </w:rPr>
        <w:t xml:space="preserve">Core Infrastructure Server Suite (Standard </w:t>
      </w:r>
      <w:r w:rsidRPr="00A82A96">
        <w:rPr>
          <w:b/>
          <w:color w:val="00188F"/>
        </w:rPr>
        <w:t>或</w:t>
      </w:r>
      <w:r w:rsidRPr="00A82A96">
        <w:rPr>
          <w:b/>
          <w:color w:val="00188F"/>
        </w:rPr>
        <w:t xml:space="preserve"> Datacenter)</w:t>
      </w:r>
      <w:r w:rsidRPr="00A82A96">
        <w:fldChar w:fldCharType="begin"/>
      </w:r>
      <w:r w:rsidRPr="00A82A96">
        <w:instrText>XE "Core Infrastructure Server Suite Standard"</w:instrText>
      </w:r>
      <w:r w:rsidRPr="00A82A96">
        <w:fldChar w:fldCharType="end"/>
      </w:r>
    </w:p>
    <w:p w:rsidR="001F2DDF" w:rsidRPr="00A82A96" w:rsidRDefault="001F2DDF" w:rsidP="00516278">
      <w:pPr>
        <w:pStyle w:val="ProductList-Body"/>
        <w:ind w:left="180"/>
      </w:pPr>
      <w:r w:rsidRPr="00A82A96">
        <w:rPr>
          <w:b/>
          <w:color w:val="00188F"/>
        </w:rPr>
        <w:t>移轉至新授權模式</w:t>
      </w:r>
    </w:p>
    <w:p w:rsidR="001F2DDF" w:rsidRPr="00A82A96" w:rsidRDefault="001F2DDF" w:rsidP="00516278">
      <w:pPr>
        <w:pStyle w:val="ProductList-Body"/>
        <w:ind w:left="180"/>
        <w:rPr>
          <w:lang w:eastAsia="zh-TW"/>
        </w:rPr>
      </w:pPr>
      <w:r w:rsidRPr="00A82A96">
        <w:t>自</w:t>
      </w:r>
      <w:r w:rsidRPr="00A82A96">
        <w:t xml:space="preserve"> 2012 </w:t>
      </w:r>
      <w:r w:rsidRPr="00A82A96">
        <w:t>年</w:t>
      </w:r>
      <w:r w:rsidRPr="00A82A96">
        <w:t xml:space="preserve"> 4 </w:t>
      </w:r>
      <w:r w:rsidRPr="00A82A96">
        <w:t>月</w:t>
      </w:r>
      <w:r w:rsidRPr="00A82A96">
        <w:t xml:space="preserve"> 1 </w:t>
      </w:r>
      <w:r w:rsidRPr="00A82A96">
        <w:t>日起，</w:t>
      </w:r>
      <w:r w:rsidRPr="00A82A96">
        <w:t>Core Infrastructure Server (</w:t>
      </w:r>
      <w:r w:rsidRPr="00A82A96">
        <w:t>以下稱「</w:t>
      </w:r>
      <w:r w:rsidRPr="00A82A96">
        <w:t>CIS</w:t>
      </w:r>
      <w:r w:rsidRPr="00A82A96">
        <w:t>」</w:t>
      </w:r>
      <w:r w:rsidRPr="00A82A96">
        <w:t xml:space="preserve">) </w:t>
      </w:r>
      <w:r w:rsidRPr="00A82A96">
        <w:t>的授權模式已變更。</w:t>
      </w:r>
      <w:r w:rsidRPr="00A82A96">
        <w:rPr>
          <w:lang w:eastAsia="zh-TW"/>
        </w:rPr>
        <w:t>依新</w:t>
      </w:r>
      <w:r w:rsidRPr="00A82A96">
        <w:rPr>
          <w:lang w:eastAsia="zh-TW"/>
        </w:rPr>
        <w:t xml:space="preserve"> Enrollment </w:t>
      </w:r>
      <w:r w:rsidRPr="00A82A96">
        <w:rPr>
          <w:lang w:eastAsia="zh-TW"/>
        </w:rPr>
        <w:t>取得在</w:t>
      </w:r>
      <w:r w:rsidRPr="00A82A96">
        <w:rPr>
          <w:lang w:eastAsia="zh-TW"/>
        </w:rPr>
        <w:t xml:space="preserve"> 2012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日之後生效的使用權，至多可以授權兩個實體處理器。</w:t>
      </w:r>
    </w:p>
    <w:p w:rsidR="001F2DDF" w:rsidRPr="00A82A96" w:rsidRDefault="001F2DDF" w:rsidP="00516278">
      <w:pPr>
        <w:pStyle w:val="ProductList-Body"/>
        <w:ind w:left="180"/>
        <w:rPr>
          <w:lang w:eastAsia="zh-TW"/>
        </w:rPr>
      </w:pPr>
    </w:p>
    <w:p w:rsidR="001F2DDF" w:rsidRPr="00A82A96" w:rsidRDefault="001F2DDF" w:rsidP="00516278">
      <w:pPr>
        <w:pStyle w:val="ProductList-Body"/>
        <w:ind w:left="180"/>
        <w:rPr>
          <w:lang w:eastAsia="zh-TW"/>
        </w:rPr>
      </w:pPr>
      <w:r w:rsidRPr="00A82A96">
        <w:rPr>
          <w:lang w:eastAsia="zh-TW"/>
        </w:rPr>
        <w:t>自</w:t>
      </w:r>
      <w:r w:rsidRPr="00A82A96">
        <w:rPr>
          <w:lang w:eastAsia="zh-TW"/>
        </w:rPr>
        <w:t xml:space="preserve"> 2012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日起，客戶依現有註冊可以繼續依每項使用權僅可以授權一個處理器之舊模式校正使用權。下列移轉權利適用於這些客戶的使用權：</w:t>
      </w:r>
    </w:p>
    <w:p w:rsidR="00EF171D" w:rsidRPr="00A82A96" w:rsidRDefault="00EF171D" w:rsidP="00516278">
      <w:pPr>
        <w:pStyle w:val="ProductList-Body"/>
        <w:ind w:left="180"/>
        <w:rPr>
          <w:lang w:eastAsia="zh-TW"/>
        </w:rPr>
      </w:pPr>
    </w:p>
    <w:p w:rsidR="00EF171D" w:rsidRPr="00A82A96" w:rsidRDefault="00EF171D" w:rsidP="00516278">
      <w:pPr>
        <w:pStyle w:val="ProductList-Body"/>
        <w:ind w:left="180"/>
        <w:rPr>
          <w:lang w:eastAsia="zh-TW"/>
        </w:rPr>
      </w:pPr>
      <w:r w:rsidRPr="00A82A96">
        <w:rPr>
          <w:b/>
          <w:color w:val="00188F"/>
          <w:lang w:eastAsia="zh-TW"/>
        </w:rPr>
        <w:t>Core Infrastructure Suite</w:t>
      </w:r>
    </w:p>
    <w:p w:rsidR="00EF171D" w:rsidRPr="00A82A96" w:rsidRDefault="001F2DDF" w:rsidP="00516278">
      <w:pPr>
        <w:pStyle w:val="ProductList-Body"/>
        <w:ind w:left="180"/>
        <w:rPr>
          <w:lang w:eastAsia="zh-TW"/>
        </w:rPr>
      </w:pPr>
      <w:r w:rsidRPr="00A82A96">
        <w:rPr>
          <w:lang w:eastAsia="zh-TW"/>
        </w:rPr>
        <w:t>就客戶現有的</w:t>
      </w:r>
      <w:r w:rsidRPr="00A82A96">
        <w:rPr>
          <w:lang w:eastAsia="zh-TW"/>
        </w:rPr>
        <w:t xml:space="preserve"> Enrollment </w:t>
      </w:r>
      <w:r w:rsidRPr="00A82A96">
        <w:rPr>
          <w:lang w:eastAsia="zh-TW"/>
        </w:rPr>
        <w:t>之期間而言，客戶依舊模式所取得的現有及新的使用權將視同以下列比例依新模式取得之相等使用權。</w:t>
      </w:r>
    </w:p>
    <w:p w:rsidR="00EF171D" w:rsidRPr="00A82A96" w:rsidRDefault="00EF171D" w:rsidP="00F32AEC">
      <w:pPr>
        <w:pStyle w:val="ProductList-Body"/>
        <w:numPr>
          <w:ilvl w:val="0"/>
          <w:numId w:val="41"/>
        </w:numPr>
        <w:ind w:hanging="270"/>
        <w:rPr>
          <w:lang w:val="fr-CA"/>
        </w:rPr>
      </w:pPr>
      <w:r w:rsidRPr="00A82A96">
        <w:rPr>
          <w:lang w:val="fr-CA"/>
        </w:rPr>
        <w:t xml:space="preserve">Core Infrastructure Suite Standard </w:t>
      </w:r>
      <w:r w:rsidRPr="00A82A96">
        <w:t>以</w:t>
      </w:r>
      <w:r w:rsidRPr="00A82A96">
        <w:rPr>
          <w:lang w:val="fr-CA"/>
        </w:rPr>
        <w:t xml:space="preserve"> 1:1 </w:t>
      </w:r>
      <w:r w:rsidRPr="00A82A96">
        <w:t>比例</w:t>
      </w:r>
      <w:r w:rsidRPr="00A82A96">
        <w:rPr>
          <w:lang w:val="fr-CA"/>
        </w:rPr>
        <w:t>；</w:t>
      </w:r>
      <w:r w:rsidRPr="00A82A96">
        <w:t>以及</w:t>
      </w:r>
    </w:p>
    <w:p w:rsidR="00EF171D" w:rsidRPr="00A82A96" w:rsidRDefault="00EF171D" w:rsidP="00F32AEC">
      <w:pPr>
        <w:pStyle w:val="ProductList-Body"/>
        <w:numPr>
          <w:ilvl w:val="0"/>
          <w:numId w:val="41"/>
        </w:numPr>
        <w:ind w:hanging="270"/>
        <w:rPr>
          <w:lang w:eastAsia="zh-TW"/>
        </w:rPr>
      </w:pPr>
      <w:r w:rsidRPr="00A82A96">
        <w:rPr>
          <w:lang w:val="fr-CA"/>
        </w:rPr>
        <w:t xml:space="preserve">Core Infrastructure Suite Datacenter </w:t>
      </w:r>
      <w:r w:rsidRPr="00A82A96">
        <w:t>以</w:t>
      </w:r>
      <w:r w:rsidRPr="00A82A96">
        <w:rPr>
          <w:lang w:val="fr-CA"/>
        </w:rPr>
        <w:t xml:space="preserve"> 2:1 </w:t>
      </w:r>
      <w:r w:rsidRPr="00A82A96">
        <w:t>比例。</w:t>
      </w:r>
      <w:r w:rsidRPr="00A82A96">
        <w:rPr>
          <w:lang w:eastAsia="zh-TW"/>
        </w:rPr>
        <w:t>依舊模式之每兩份使用權將等同於依新模式的一份使用權。</w:t>
      </w:r>
    </w:p>
    <w:p w:rsidR="00EF171D" w:rsidRPr="00A82A96" w:rsidRDefault="00EF171D" w:rsidP="00516278">
      <w:pPr>
        <w:pStyle w:val="ProductList-Body"/>
        <w:ind w:left="180"/>
        <w:rPr>
          <w:lang w:eastAsia="zh-TW"/>
        </w:rPr>
      </w:pPr>
    </w:p>
    <w:p w:rsidR="001F2DDF" w:rsidRPr="00A82A96" w:rsidRDefault="001F2DDF" w:rsidP="00516278">
      <w:pPr>
        <w:pStyle w:val="ProductList-Body"/>
        <w:ind w:left="180"/>
        <w:rPr>
          <w:lang w:eastAsia="zh-TW"/>
        </w:rPr>
      </w:pPr>
      <w:r w:rsidRPr="00A82A96">
        <w:rPr>
          <w:lang w:eastAsia="zh-TW"/>
        </w:rPr>
        <w:t xml:space="preserve"> </w:t>
      </w:r>
      <w:r w:rsidRPr="00A82A96">
        <w:rPr>
          <w:lang w:eastAsia="zh-TW"/>
        </w:rPr>
        <w:t>續約時，客戶可以將</w:t>
      </w:r>
      <w:r w:rsidRPr="00A82A96">
        <w:rPr>
          <w:lang w:eastAsia="zh-TW"/>
        </w:rPr>
        <w:t xml:space="preserve"> SA </w:t>
      </w:r>
      <w:r w:rsidRPr="00A82A96">
        <w:rPr>
          <w:lang w:eastAsia="zh-TW"/>
        </w:rPr>
        <w:t>續約為依新模式取得的使用權。</w:t>
      </w:r>
    </w:p>
    <w:p w:rsidR="001F2DDF" w:rsidRPr="00A82A96" w:rsidRDefault="001F2DDF" w:rsidP="00516278">
      <w:pPr>
        <w:pStyle w:val="ProductList-Body"/>
        <w:ind w:left="180"/>
        <w:rPr>
          <w:lang w:eastAsia="zh-TW"/>
        </w:rPr>
      </w:pPr>
    </w:p>
    <w:p w:rsidR="001F2DDF" w:rsidRPr="00A82A96" w:rsidRDefault="001F2DDF" w:rsidP="00516278">
      <w:pPr>
        <w:pStyle w:val="ProductList-Body"/>
        <w:ind w:left="180"/>
      </w:pPr>
      <w:r w:rsidRPr="00A82A96">
        <w:rPr>
          <w:b/>
          <w:color w:val="00188F"/>
        </w:rPr>
        <w:t xml:space="preserve">Windows Server </w:t>
      </w:r>
      <w:r w:rsidRPr="00A82A96">
        <w:rPr>
          <w:b/>
          <w:color w:val="00188F"/>
        </w:rPr>
        <w:t>的新版本發行</w:t>
      </w:r>
    </w:p>
    <w:p w:rsidR="001F2DDF" w:rsidRPr="00A82A96" w:rsidRDefault="001F2DDF" w:rsidP="00516278">
      <w:pPr>
        <w:pStyle w:val="ProductList-Body"/>
        <w:ind w:left="180"/>
      </w:pPr>
      <w:r w:rsidRPr="00A82A96">
        <w:t>自</w:t>
      </w:r>
      <w:r w:rsidRPr="00A82A96">
        <w:t xml:space="preserve"> 2012 </w:t>
      </w:r>
      <w:r w:rsidRPr="00A82A96">
        <w:t>年</w:t>
      </w:r>
      <w:r w:rsidRPr="00A82A96">
        <w:t xml:space="preserve"> 9 </w:t>
      </w:r>
      <w:r w:rsidRPr="00A82A96">
        <w:t>月</w:t>
      </w:r>
      <w:r w:rsidRPr="00A82A96">
        <w:t xml:space="preserve"> 1 </w:t>
      </w:r>
      <w:r w:rsidRPr="00A82A96">
        <w:t>日取得具備有效</w:t>
      </w:r>
      <w:r w:rsidRPr="00A82A96">
        <w:t xml:space="preserve"> SA </w:t>
      </w:r>
      <w:r w:rsidRPr="00A82A96">
        <w:t>之</w:t>
      </w:r>
      <w:r w:rsidRPr="00A82A96">
        <w:t xml:space="preserve"> Core Infrastructure Server Suite (Standard </w:t>
      </w:r>
      <w:r w:rsidRPr="00A82A96">
        <w:t>或</w:t>
      </w:r>
      <w:r w:rsidRPr="00A82A96">
        <w:t xml:space="preserve"> Datacenter)</w:t>
      </w:r>
      <w:r w:rsidRPr="00A82A96">
        <w:fldChar w:fldCharType="begin"/>
      </w:r>
      <w:r w:rsidRPr="00A82A96">
        <w:instrText>XE "Core Infrastructure Server Suite Standard"</w:instrText>
      </w:r>
      <w:r w:rsidRPr="00A82A96">
        <w:fldChar w:fldCharType="end"/>
      </w:r>
      <w:r w:rsidRPr="00A82A96">
        <w:t xml:space="preserve"> </w:t>
      </w:r>
      <w:r w:rsidRPr="00A82A96">
        <w:t>授權的客戶有權利使用下列產品，其係受該等產品及</w:t>
      </w:r>
      <w:r w:rsidRPr="00A82A96">
        <w:t xml:space="preserve"> Core Infrastructure Server Suite (Standard </w:t>
      </w:r>
      <w:r w:rsidRPr="00A82A96">
        <w:t>或</w:t>
      </w:r>
      <w:r w:rsidRPr="00A82A96">
        <w:t xml:space="preserve"> Datacenter) </w:t>
      </w:r>
      <w:r w:rsidRPr="00A82A96">
        <w:t>之產品使用權利所拘束：</w:t>
      </w:r>
    </w:p>
    <w:p w:rsidR="001F2DDF" w:rsidRPr="00A82A96" w:rsidRDefault="001F2DDF" w:rsidP="00846616">
      <w:pPr>
        <w:pStyle w:val="ProductList-Body"/>
        <w:numPr>
          <w:ilvl w:val="0"/>
          <w:numId w:val="1"/>
        </w:numPr>
        <w:ind w:hanging="270"/>
      </w:pPr>
      <w:r w:rsidRPr="00A82A96">
        <w:t>Windows Server 2012 R2 Standard (Core Infrastructure Suite Standard)</w:t>
      </w:r>
      <w:r w:rsidRPr="00A82A96">
        <w:fldChar w:fldCharType="begin"/>
      </w:r>
      <w:r w:rsidRPr="00A82A96">
        <w:instrText>XE "Windows Server 2012 Standard"</w:instrText>
      </w:r>
      <w:r w:rsidRPr="00A82A96">
        <w:fldChar w:fldCharType="end"/>
      </w:r>
    </w:p>
    <w:p w:rsidR="00846616" w:rsidRPr="00A82A96" w:rsidRDefault="001F2DDF" w:rsidP="00846616">
      <w:pPr>
        <w:pStyle w:val="ProductList-Body"/>
        <w:numPr>
          <w:ilvl w:val="0"/>
          <w:numId w:val="1"/>
        </w:numPr>
        <w:ind w:hanging="270"/>
      </w:pPr>
      <w:r w:rsidRPr="00A82A96">
        <w:t>System Center 2012 R2 Standard (Core Infrastructure Suite Standard)</w:t>
      </w:r>
    </w:p>
    <w:p w:rsidR="00846616" w:rsidRPr="00A82A96" w:rsidRDefault="00846616" w:rsidP="00846616">
      <w:pPr>
        <w:pStyle w:val="ProductList-Body"/>
        <w:numPr>
          <w:ilvl w:val="0"/>
          <w:numId w:val="1"/>
        </w:numPr>
        <w:ind w:hanging="270"/>
      </w:pPr>
      <w:r w:rsidRPr="00A82A96">
        <w:t>Windows Server 2012 R2 Datacenter (Core Infrastructure Suite Datacenter)</w:t>
      </w:r>
    </w:p>
    <w:p w:rsidR="001F2DDF" w:rsidRPr="007B733A" w:rsidRDefault="00846616" w:rsidP="00846616">
      <w:pPr>
        <w:pStyle w:val="ProductList-Body"/>
        <w:numPr>
          <w:ilvl w:val="0"/>
          <w:numId w:val="1"/>
        </w:numPr>
        <w:ind w:hanging="270"/>
        <w:rPr>
          <w:lang w:val="fr-CA"/>
        </w:rPr>
      </w:pPr>
      <w:r w:rsidRPr="007B733A">
        <w:rPr>
          <w:lang w:val="fr-CA"/>
        </w:rPr>
        <w:t xml:space="preserve">System Center 2012 R2Datacenter (Core Infrastructure Suite Datacenter) </w:t>
      </w:r>
      <w:r w:rsidRPr="00A82A96">
        <w:fldChar w:fldCharType="begin"/>
      </w:r>
      <w:r w:rsidRPr="007B733A">
        <w:rPr>
          <w:lang w:val="fr-CA"/>
        </w:rPr>
        <w:instrText>XE "System Center 2012 Standard"</w:instrText>
      </w:r>
      <w:r w:rsidRPr="00A82A96">
        <w:fldChar w:fldCharType="end"/>
      </w:r>
    </w:p>
    <w:p w:rsidR="001F2DDF" w:rsidRPr="007B733A" w:rsidRDefault="001F2DDF" w:rsidP="001F2DDF">
      <w:pPr>
        <w:pStyle w:val="ProductList-Body"/>
        <w:rPr>
          <w:lang w:val="fr-CA"/>
        </w:rPr>
      </w:pPr>
    </w:p>
    <w:p w:rsidR="001F2DDF" w:rsidRPr="007B733A" w:rsidRDefault="001F2DDF" w:rsidP="00516278">
      <w:pPr>
        <w:pStyle w:val="ProductList-Body"/>
        <w:ind w:left="180"/>
        <w:rPr>
          <w:lang w:val="fr-CA"/>
        </w:rPr>
      </w:pPr>
      <w:r w:rsidRPr="00A82A96">
        <w:t>針對</w:t>
      </w:r>
      <w:r w:rsidRPr="007B733A">
        <w:rPr>
          <w:lang w:val="fr-CA"/>
        </w:rPr>
        <w:t xml:space="preserve"> Core Infrastructure Server Suite Standard</w:t>
      </w:r>
      <w:r w:rsidRPr="00A82A96">
        <w:fldChar w:fldCharType="begin"/>
      </w:r>
      <w:r w:rsidRPr="007B733A">
        <w:rPr>
          <w:lang w:val="fr-CA"/>
        </w:rPr>
        <w:instrText>XE "Core Infrastructure Server Suite Standard"</w:instrText>
      </w:r>
      <w:r w:rsidRPr="00A82A96">
        <w:fldChar w:fldCharType="end"/>
      </w:r>
      <w:r w:rsidRPr="007B733A">
        <w:rPr>
          <w:lang w:val="fr-CA"/>
        </w:rPr>
        <w:t xml:space="preserve"> </w:t>
      </w:r>
      <w:r w:rsidRPr="00A82A96">
        <w:t>客戶已具備正確授權的任何伺服器</w:t>
      </w:r>
      <w:r w:rsidRPr="007B733A">
        <w:rPr>
          <w:lang w:val="fr-CA"/>
        </w:rPr>
        <w:t>，</w:t>
      </w:r>
      <w:r w:rsidRPr="00A82A96">
        <w:t>可以執行</w:t>
      </w:r>
      <w:r w:rsidRPr="007B733A">
        <w:rPr>
          <w:lang w:val="fr-CA"/>
        </w:rPr>
        <w:t xml:space="preserve"> Windows Server 2008 R2</w:t>
      </w:r>
      <w:r w:rsidRPr="00A82A96">
        <w:fldChar w:fldCharType="begin"/>
      </w:r>
      <w:r w:rsidRPr="007B733A">
        <w:rPr>
          <w:lang w:val="fr-CA"/>
        </w:rPr>
        <w:instrText>XE "Windows Server 2008 R2"</w:instrText>
      </w:r>
      <w:r w:rsidRPr="00A82A96">
        <w:fldChar w:fldCharType="end"/>
      </w:r>
      <w:r w:rsidRPr="007B733A">
        <w:rPr>
          <w:lang w:val="fr-CA"/>
        </w:rPr>
        <w:t xml:space="preserve"> Enterprise </w:t>
      </w:r>
      <w:r w:rsidRPr="00A82A96">
        <w:t>的執行個體取代</w:t>
      </w:r>
      <w:r w:rsidRPr="007B733A">
        <w:rPr>
          <w:lang w:val="fr-CA"/>
        </w:rPr>
        <w:t xml:space="preserve"> Windows Server Standard</w:t>
      </w:r>
      <w:r w:rsidRPr="00A82A96">
        <w:t>。</w:t>
      </w:r>
    </w:p>
    <w:p w:rsidR="001F2DDF" w:rsidRDefault="001F2DDF" w:rsidP="00516278">
      <w:pPr>
        <w:pStyle w:val="ProductList-Body"/>
        <w:ind w:left="180"/>
        <w:rPr>
          <w:lang w:val="fr-CA"/>
        </w:rPr>
      </w:pPr>
    </w:p>
    <w:p w:rsidR="00771A80" w:rsidRDefault="00771A80" w:rsidP="00516278">
      <w:pPr>
        <w:pStyle w:val="ProductList-Body"/>
        <w:ind w:left="180"/>
        <w:rPr>
          <w:lang w:val="fr-CA"/>
        </w:rPr>
      </w:pPr>
    </w:p>
    <w:p w:rsidR="00771A80" w:rsidRPr="007B733A" w:rsidRDefault="00771A80" w:rsidP="00516278">
      <w:pPr>
        <w:pStyle w:val="ProductList-Body"/>
        <w:ind w:left="180"/>
        <w:rPr>
          <w:lang w:val="fr-CA"/>
        </w:rPr>
      </w:pPr>
    </w:p>
    <w:p w:rsidR="002E54E9" w:rsidRDefault="002E54E9" w:rsidP="00516278">
      <w:pPr>
        <w:pStyle w:val="ProductList-Body"/>
        <w:ind w:left="180"/>
        <w:rPr>
          <w:b/>
          <w:color w:val="00188F"/>
          <w:lang w:val="fr-CA"/>
        </w:rPr>
      </w:pPr>
    </w:p>
    <w:p w:rsidR="00846616" w:rsidRPr="007B733A" w:rsidRDefault="001F2DDF" w:rsidP="00516278">
      <w:pPr>
        <w:pStyle w:val="ProductList-Body"/>
        <w:ind w:left="180"/>
        <w:rPr>
          <w:lang w:val="fr-CA"/>
        </w:rPr>
      </w:pPr>
      <w:r w:rsidRPr="007B733A">
        <w:rPr>
          <w:b/>
          <w:color w:val="00188F"/>
          <w:lang w:val="fr-CA"/>
        </w:rPr>
        <w:lastRenderedPageBreak/>
        <w:t xml:space="preserve">Windows Server </w:t>
      </w:r>
      <w:r w:rsidRPr="00A82A96">
        <w:rPr>
          <w:b/>
          <w:color w:val="00188F"/>
        </w:rPr>
        <w:t>和</w:t>
      </w:r>
      <w:r w:rsidRPr="007B733A">
        <w:rPr>
          <w:b/>
          <w:color w:val="00188F"/>
          <w:lang w:val="fr-CA"/>
        </w:rPr>
        <w:t xml:space="preserve"> System Center </w:t>
      </w:r>
      <w:r w:rsidRPr="00A82A96">
        <w:rPr>
          <w:b/>
          <w:color w:val="00188F"/>
        </w:rPr>
        <w:t>之軟體保證續約優惠方案</w:t>
      </w:r>
    </w:p>
    <w:p w:rsidR="00782C7B" w:rsidRPr="007B733A" w:rsidRDefault="001F2DDF" w:rsidP="00516278">
      <w:pPr>
        <w:pStyle w:val="ProductList-Body"/>
        <w:ind w:left="180"/>
        <w:rPr>
          <w:lang w:val="fr-CA"/>
        </w:rPr>
      </w:pPr>
      <w:r w:rsidRPr="00A82A96">
        <w:t>針對下表欄</w:t>
      </w:r>
      <w:r w:rsidRPr="007B733A">
        <w:rPr>
          <w:lang w:val="fr-CA"/>
        </w:rPr>
        <w:t xml:space="preserve"> A </w:t>
      </w:r>
      <w:r w:rsidRPr="00A82A96">
        <w:t>中之任何產品具備有效的</w:t>
      </w:r>
      <w:r w:rsidRPr="007B733A">
        <w:rPr>
          <w:lang w:val="fr-CA"/>
        </w:rPr>
        <w:t xml:space="preserve"> SA </w:t>
      </w:r>
      <w:r w:rsidRPr="00A82A96">
        <w:t>之使用權的客戶</w:t>
      </w:r>
      <w:r w:rsidRPr="007B733A">
        <w:rPr>
          <w:lang w:val="fr-CA"/>
        </w:rPr>
        <w:t>，</w:t>
      </w:r>
      <w:r w:rsidRPr="00A82A96">
        <w:t>在未取得基礎</w:t>
      </w:r>
      <w:r w:rsidRPr="007B733A">
        <w:rPr>
          <w:lang w:val="fr-CA"/>
        </w:rPr>
        <w:t xml:space="preserve"> Core Infrastructure Server Suite </w:t>
      </w:r>
      <w:r w:rsidRPr="00A82A96">
        <w:t>的情況下</w:t>
      </w:r>
      <w:r w:rsidRPr="007B733A">
        <w:rPr>
          <w:lang w:val="fr-CA"/>
        </w:rPr>
        <w:t>，</w:t>
      </w:r>
      <w:r w:rsidRPr="00A82A96">
        <w:t>可能會因該範圍屆滿而取得欄</w:t>
      </w:r>
      <w:r w:rsidRPr="007B733A">
        <w:rPr>
          <w:lang w:val="fr-CA"/>
        </w:rPr>
        <w:t xml:space="preserve"> B</w:t>
      </w:r>
      <w:r w:rsidRPr="00A82A96">
        <w:fldChar w:fldCharType="begin"/>
      </w:r>
      <w:r w:rsidRPr="007B733A">
        <w:rPr>
          <w:lang w:val="fr-CA"/>
        </w:rPr>
        <w:instrText>XE "Core Infrastructure Server Suite Standard"</w:instrText>
      </w:r>
      <w:r w:rsidRPr="00A82A96">
        <w:fldChar w:fldCharType="end"/>
      </w:r>
      <w:r w:rsidRPr="007B733A">
        <w:rPr>
          <w:lang w:val="fr-CA"/>
        </w:rPr>
        <w:t xml:space="preserve"> </w:t>
      </w:r>
      <w:r w:rsidRPr="00A82A96">
        <w:t>中之對應</w:t>
      </w:r>
      <w:r w:rsidRPr="007B733A">
        <w:rPr>
          <w:lang w:val="fr-CA"/>
        </w:rPr>
        <w:t xml:space="preserve"> Core Infrastructure Server Suite </w:t>
      </w:r>
      <w:r w:rsidRPr="00A82A96">
        <w:t>的</w:t>
      </w:r>
      <w:r w:rsidRPr="007B733A">
        <w:rPr>
          <w:lang w:val="fr-CA"/>
        </w:rPr>
        <w:t xml:space="preserve"> SA</w:t>
      </w:r>
      <w:r w:rsidRPr="00A82A96">
        <w:t>。</w:t>
      </w:r>
    </w:p>
    <w:p w:rsidR="001F2DDF" w:rsidRPr="007B733A" w:rsidRDefault="001F2DDF" w:rsidP="001F2DDF">
      <w:pPr>
        <w:pStyle w:val="ProductList-Body"/>
        <w:rPr>
          <w:lang w:val="fr-CA"/>
        </w:rPr>
      </w:pPr>
    </w:p>
    <w:tbl>
      <w:tblPr>
        <w:tblStyle w:val="TableGrid"/>
        <w:tblW w:w="0" w:type="auto"/>
        <w:tblInd w:w="108" w:type="dxa"/>
        <w:tblLook w:val="04A0" w:firstRow="1" w:lastRow="0" w:firstColumn="1" w:lastColumn="0" w:noHBand="0" w:noVBand="1"/>
      </w:tblPr>
      <w:tblGrid>
        <w:gridCol w:w="4207"/>
        <w:gridCol w:w="4140"/>
      </w:tblGrid>
      <w:tr w:rsidR="00846616" w:rsidRPr="00A82A96" w:rsidTr="00DC709F">
        <w:trPr>
          <w:tblHeader/>
        </w:trPr>
        <w:tc>
          <w:tcPr>
            <w:tcW w:w="4207" w:type="dxa"/>
            <w:shd w:val="clear" w:color="auto" w:fill="0072C6"/>
          </w:tcPr>
          <w:p w:rsidR="00846616" w:rsidRPr="00A82A96" w:rsidRDefault="00846616" w:rsidP="00846616">
            <w:pPr>
              <w:pStyle w:val="ProductList-Body"/>
              <w:tabs>
                <w:tab w:val="left" w:pos="990"/>
              </w:tabs>
              <w:spacing w:before="20" w:after="20"/>
            </w:pPr>
            <w:r w:rsidRPr="00A82A96">
              <w:rPr>
                <w:color w:val="FFFFFF" w:themeColor="background1"/>
              </w:rPr>
              <w:t>欄</w:t>
            </w:r>
            <w:r w:rsidRPr="00A82A96">
              <w:rPr>
                <w:color w:val="FFFFFF" w:themeColor="background1"/>
              </w:rPr>
              <w:t xml:space="preserve"> A</w:t>
            </w:r>
            <w:r w:rsidRPr="00A82A96">
              <w:rPr>
                <w:color w:val="FFFFFF" w:themeColor="background1"/>
              </w:rPr>
              <w:tab/>
            </w:r>
          </w:p>
        </w:tc>
        <w:tc>
          <w:tcPr>
            <w:tcW w:w="4140" w:type="dxa"/>
            <w:shd w:val="clear" w:color="auto" w:fill="0072C6"/>
          </w:tcPr>
          <w:p w:rsidR="00846616" w:rsidRPr="00A82A96" w:rsidRDefault="00846616" w:rsidP="002F275E">
            <w:pPr>
              <w:pStyle w:val="ProductList-Body"/>
              <w:tabs>
                <w:tab w:val="left" w:pos="990"/>
              </w:tabs>
              <w:spacing w:before="20" w:after="20"/>
              <w:rPr>
                <w:color w:val="FFFFFF" w:themeColor="background1"/>
              </w:rPr>
            </w:pPr>
            <w:r w:rsidRPr="00A82A96">
              <w:rPr>
                <w:color w:val="FFFFFF" w:themeColor="background1"/>
              </w:rPr>
              <w:t>欄</w:t>
            </w:r>
            <w:r w:rsidRPr="00A82A96">
              <w:rPr>
                <w:color w:val="FFFFFF" w:themeColor="background1"/>
              </w:rPr>
              <w:t xml:space="preserve"> B</w:t>
            </w:r>
          </w:p>
        </w:tc>
      </w:tr>
      <w:tr w:rsidR="00846616" w:rsidRPr="007E788E" w:rsidTr="00DC709F">
        <w:tc>
          <w:tcPr>
            <w:tcW w:w="4207" w:type="dxa"/>
          </w:tcPr>
          <w:p w:rsidR="00846616" w:rsidRPr="00A82A96" w:rsidRDefault="00846616" w:rsidP="001F2DDF">
            <w:pPr>
              <w:pStyle w:val="ProductList-Body"/>
            </w:pPr>
            <w:r w:rsidRPr="00A82A96">
              <w:t>Windows Server Standard</w:t>
            </w:r>
          </w:p>
          <w:p w:rsidR="00846616" w:rsidRPr="00A82A96" w:rsidRDefault="00846616" w:rsidP="001F2DDF">
            <w:pPr>
              <w:pStyle w:val="ProductList-Body"/>
            </w:pPr>
            <w:r w:rsidRPr="00A82A96">
              <w:t>System Center Standard</w:t>
            </w:r>
          </w:p>
        </w:tc>
        <w:tc>
          <w:tcPr>
            <w:tcW w:w="4140" w:type="dxa"/>
            <w:vAlign w:val="center"/>
          </w:tcPr>
          <w:p w:rsidR="00846616" w:rsidRPr="00A82A96" w:rsidRDefault="00846616" w:rsidP="00846616">
            <w:pPr>
              <w:pStyle w:val="ProductList-Body"/>
              <w:rPr>
                <w:lang w:val="fr-CA"/>
              </w:rPr>
            </w:pPr>
            <w:r w:rsidRPr="00A82A96">
              <w:rPr>
                <w:lang w:val="fr-CA"/>
              </w:rPr>
              <w:t>Core Infrastructure Server Suite Standard</w:t>
            </w:r>
          </w:p>
        </w:tc>
      </w:tr>
      <w:tr w:rsidR="00846616" w:rsidRPr="007E788E" w:rsidTr="00DC709F">
        <w:tc>
          <w:tcPr>
            <w:tcW w:w="4207" w:type="dxa"/>
          </w:tcPr>
          <w:p w:rsidR="00846616" w:rsidRPr="00A82A96" w:rsidRDefault="00846616" w:rsidP="00846616">
            <w:pPr>
              <w:pStyle w:val="ProductList-Body"/>
            </w:pPr>
            <w:r w:rsidRPr="00A82A96">
              <w:t>Windows Server Datacenter</w:t>
            </w:r>
          </w:p>
          <w:p w:rsidR="00846616" w:rsidRPr="00A82A96" w:rsidRDefault="00846616" w:rsidP="00846616">
            <w:pPr>
              <w:pStyle w:val="ProductList-Body"/>
            </w:pPr>
            <w:r w:rsidRPr="00A82A96">
              <w:t>System Center Datacenter</w:t>
            </w:r>
          </w:p>
        </w:tc>
        <w:tc>
          <w:tcPr>
            <w:tcW w:w="4140" w:type="dxa"/>
            <w:vAlign w:val="center"/>
          </w:tcPr>
          <w:p w:rsidR="00846616" w:rsidRPr="00A82A96" w:rsidRDefault="00846616" w:rsidP="00846616">
            <w:pPr>
              <w:pStyle w:val="ProductList-Body"/>
              <w:rPr>
                <w:lang w:val="fr-CA"/>
              </w:rPr>
            </w:pPr>
            <w:r w:rsidRPr="00A82A96">
              <w:rPr>
                <w:lang w:val="fr-CA"/>
              </w:rPr>
              <w:t>Core Infrastructure Server Suite Datacenter</w:t>
            </w:r>
          </w:p>
        </w:tc>
      </w:tr>
    </w:tbl>
    <w:p w:rsidR="001F2DDF" w:rsidRPr="00A82A96" w:rsidRDefault="001F2DDF" w:rsidP="001F2DDF">
      <w:pPr>
        <w:pStyle w:val="ProductList-Body"/>
        <w:rPr>
          <w:lang w:val="fr-CA"/>
        </w:rPr>
      </w:pPr>
    </w:p>
    <w:p w:rsidR="001F2DDF" w:rsidRPr="00A82A96" w:rsidRDefault="001F2DDF" w:rsidP="00516278">
      <w:pPr>
        <w:pStyle w:val="ProductList-Body"/>
        <w:ind w:left="180"/>
        <w:rPr>
          <w:lang w:val="fr-CA"/>
        </w:rPr>
      </w:pPr>
      <w:r w:rsidRPr="00A82A96">
        <w:t>針對上表包含每個合格使用權之任一使用權的每個組合中</w:t>
      </w:r>
      <w:r w:rsidRPr="00A82A96">
        <w:rPr>
          <w:lang w:val="fr-CA"/>
        </w:rPr>
        <w:t>，</w:t>
      </w:r>
      <w:r w:rsidRPr="00A82A96">
        <w:t>客戶可以取得</w:t>
      </w:r>
      <w:r w:rsidRPr="00A82A96">
        <w:rPr>
          <w:lang w:val="fr-CA"/>
        </w:rPr>
        <w:t xml:space="preserve"> Core Infrastructure Server Suite</w:t>
      </w:r>
      <w:r w:rsidRPr="00A82A96">
        <w:fldChar w:fldCharType="begin"/>
      </w:r>
      <w:r w:rsidRPr="00A82A96">
        <w:rPr>
          <w:lang w:val="fr-CA"/>
        </w:rPr>
        <w:instrText>XE "Core Infrastructure Server Suite Standard"</w:instrText>
      </w:r>
      <w:r w:rsidRPr="00A82A96">
        <w:fldChar w:fldCharType="end"/>
      </w:r>
      <w:r w:rsidRPr="00A82A96">
        <w:rPr>
          <w:lang w:val="fr-CA"/>
        </w:rPr>
        <w:t xml:space="preserve"> </w:t>
      </w:r>
      <w:r w:rsidRPr="00A82A96">
        <w:t>的一項使用權之</w:t>
      </w:r>
      <w:r w:rsidRPr="00A82A96">
        <w:rPr>
          <w:lang w:val="fr-CA"/>
        </w:rPr>
        <w:t xml:space="preserve"> SA</w:t>
      </w:r>
      <w:r w:rsidRPr="00A82A96">
        <w:t>。</w:t>
      </w:r>
    </w:p>
    <w:p w:rsidR="001F2DDF" w:rsidRPr="00A82A96" w:rsidRDefault="001F2DDF" w:rsidP="00516278">
      <w:pPr>
        <w:pStyle w:val="ProductList-Body"/>
        <w:ind w:left="180"/>
        <w:rPr>
          <w:lang w:val="fr-CA"/>
        </w:rPr>
      </w:pPr>
    </w:p>
    <w:p w:rsidR="001F2DDF" w:rsidRPr="00A82A96" w:rsidRDefault="001F2DDF" w:rsidP="00516278">
      <w:pPr>
        <w:pStyle w:val="ProductList-Body"/>
        <w:ind w:left="180"/>
        <w:rPr>
          <w:lang w:eastAsia="zh-TW"/>
        </w:rPr>
      </w:pPr>
      <w:r w:rsidRPr="00A82A96">
        <w:t>依本優惠方案授權及使用</w:t>
      </w:r>
      <w:r w:rsidRPr="00A82A96">
        <w:rPr>
          <w:lang w:val="fr-CA"/>
        </w:rPr>
        <w:t xml:space="preserve"> Core Infrastructure Server Suite (Standard </w:t>
      </w:r>
      <w:r w:rsidRPr="00A82A96">
        <w:t>或</w:t>
      </w:r>
      <w:r w:rsidRPr="00A82A96">
        <w:rPr>
          <w:lang w:val="fr-CA"/>
        </w:rPr>
        <w:t xml:space="preserve"> Datacenter)</w:t>
      </w:r>
      <w:r w:rsidRPr="00A82A96">
        <w:fldChar w:fldCharType="begin"/>
      </w:r>
      <w:r w:rsidRPr="00A82A96">
        <w:rPr>
          <w:lang w:val="fr-CA"/>
        </w:rPr>
        <w:instrText>XE "Core Infrastructure Server Suite Standard"</w:instrText>
      </w:r>
      <w:r w:rsidRPr="00A82A96">
        <w:fldChar w:fldCharType="end"/>
      </w:r>
      <w:r w:rsidRPr="00A82A96">
        <w:rPr>
          <w:lang w:val="fr-CA"/>
        </w:rPr>
        <w:t xml:space="preserve"> </w:t>
      </w:r>
      <w:r w:rsidRPr="00A82A96">
        <w:t>的客戶</w:t>
      </w:r>
      <w:r w:rsidRPr="00A82A96">
        <w:rPr>
          <w:lang w:val="fr-CA"/>
        </w:rPr>
        <w:t>，</w:t>
      </w:r>
      <w:r w:rsidRPr="00A82A96">
        <w:t>便無法再依其合格的使用權使用軟體。</w:t>
      </w:r>
      <w:r w:rsidRPr="00A82A96">
        <w:rPr>
          <w:lang w:eastAsia="zh-TW"/>
        </w:rPr>
        <w:t>依訂閱合約取得之使用權及</w:t>
      </w:r>
      <w:r w:rsidRPr="00A82A96">
        <w:rPr>
          <w:lang w:eastAsia="zh-TW"/>
        </w:rPr>
        <w:t xml:space="preserve"> SA </w:t>
      </w:r>
      <w:r w:rsidRPr="00A82A96">
        <w:rPr>
          <w:lang w:eastAsia="zh-TW"/>
        </w:rPr>
        <w:t>沒有資格取得此優惠方案。</w:t>
      </w:r>
    </w:p>
    <w:p w:rsidR="001F2DDF" w:rsidRPr="00A82A96" w:rsidRDefault="001F2DDF" w:rsidP="00516278">
      <w:pPr>
        <w:pStyle w:val="ProductList-Body"/>
        <w:ind w:left="180"/>
        <w:rPr>
          <w:lang w:eastAsia="zh-TW"/>
        </w:rPr>
      </w:pPr>
    </w:p>
    <w:p w:rsidR="001F2DDF" w:rsidRPr="00A82A96" w:rsidRDefault="001F2DDF" w:rsidP="00516278">
      <w:pPr>
        <w:pStyle w:val="ProductList-Body"/>
        <w:ind w:left="180"/>
      </w:pPr>
      <w:r w:rsidRPr="00A82A96">
        <w:rPr>
          <w:b/>
          <w:color w:val="00188F"/>
        </w:rPr>
        <w:t>從</w:t>
      </w:r>
      <w:r w:rsidRPr="00A82A96">
        <w:rPr>
          <w:b/>
          <w:color w:val="00188F"/>
        </w:rPr>
        <w:t xml:space="preserve"> Windows Server </w:t>
      </w:r>
      <w:r w:rsidRPr="00A82A96">
        <w:rPr>
          <w:b/>
          <w:color w:val="00188F"/>
        </w:rPr>
        <w:t>或</w:t>
      </w:r>
      <w:r w:rsidRPr="00A82A96">
        <w:rPr>
          <w:b/>
          <w:color w:val="00188F"/>
        </w:rPr>
        <w:t xml:space="preserve"> System Center </w:t>
      </w:r>
      <w:r w:rsidRPr="00A82A96">
        <w:rPr>
          <w:b/>
          <w:color w:val="00188F"/>
        </w:rPr>
        <w:t>升級至</w:t>
      </w:r>
      <w:r w:rsidRPr="00A82A96">
        <w:rPr>
          <w:b/>
          <w:color w:val="00188F"/>
        </w:rPr>
        <w:t xml:space="preserve"> Core Infrastructure Server Suite </w:t>
      </w:r>
      <w:r w:rsidRPr="00A82A96">
        <w:fldChar w:fldCharType="begin"/>
      </w:r>
      <w:r w:rsidRPr="00A82A96">
        <w:instrText>XE "Core Infrastructure Server Suite Standard"</w:instrText>
      </w:r>
      <w:r w:rsidRPr="00A82A96">
        <w:fldChar w:fldCharType="end"/>
      </w:r>
    </w:p>
    <w:p w:rsidR="001F2DDF" w:rsidRPr="00A82A96" w:rsidRDefault="001F2DDF" w:rsidP="00516278">
      <w:pPr>
        <w:pStyle w:val="ProductList-Body"/>
        <w:ind w:left="180"/>
      </w:pPr>
      <w:r w:rsidRPr="00A82A96">
        <w:t>客戶可以藉由取得</w:t>
      </w:r>
      <w:r w:rsidRPr="00A82A96">
        <w:t xml:space="preserve"> Core Infrastructure Server Suite </w:t>
      </w:r>
      <w:r w:rsidRPr="00A82A96">
        <w:t>之適當升級使用權，從</w:t>
      </w:r>
      <w:r w:rsidRPr="00A82A96">
        <w:t xml:space="preserve"> Windows Server </w:t>
      </w:r>
      <w:r w:rsidRPr="00A82A96">
        <w:t>或</w:t>
      </w:r>
      <w:r w:rsidRPr="00A82A96">
        <w:t xml:space="preserve"> System Center </w:t>
      </w:r>
      <w:r w:rsidRPr="00A82A96">
        <w:t>升級至</w:t>
      </w:r>
      <w:r w:rsidRPr="00A82A96">
        <w:t xml:space="preserve"> Core Infrastructure Server Suite</w:t>
      </w:r>
      <w:r w:rsidRPr="00A82A96">
        <w:fldChar w:fldCharType="begin"/>
      </w:r>
      <w:r w:rsidRPr="00A82A96">
        <w:instrText>XE "Core Infrastructure Server Suite Standard"</w:instrText>
      </w:r>
      <w:r w:rsidRPr="00A82A96">
        <w:fldChar w:fldCharType="end"/>
      </w:r>
      <w:r w:rsidRPr="00A82A96">
        <w:t>。客戶必須針對他們的</w:t>
      </w:r>
      <w:r w:rsidRPr="00A82A96">
        <w:t xml:space="preserve"> Windows Server </w:t>
      </w:r>
      <w:r w:rsidRPr="00A82A96">
        <w:t>或</w:t>
      </w:r>
      <w:r w:rsidRPr="00A82A96">
        <w:t xml:space="preserve"> System Center </w:t>
      </w:r>
      <w:r w:rsidRPr="00A82A96">
        <w:t>使用權具備有效的</w:t>
      </w:r>
      <w:r w:rsidRPr="00A82A96">
        <w:t xml:space="preserve"> SA</w:t>
      </w:r>
      <w:r w:rsidRPr="00A82A96">
        <w:t>，才能取得此等升級使用權。</w:t>
      </w:r>
    </w:p>
    <w:p w:rsidR="001F2DDF" w:rsidRPr="00A82A96" w:rsidRDefault="001F2DDF" w:rsidP="00516278">
      <w:pPr>
        <w:pStyle w:val="ProductList-Body"/>
        <w:ind w:left="180"/>
      </w:pPr>
    </w:p>
    <w:p w:rsidR="001F2DDF" w:rsidRPr="00A82A96" w:rsidRDefault="001F2DDF" w:rsidP="00516278">
      <w:pPr>
        <w:pStyle w:val="ProductList-Body"/>
        <w:ind w:left="180"/>
      </w:pPr>
      <w:r w:rsidRPr="00F7195D">
        <w:rPr>
          <w:spacing w:val="-2"/>
        </w:rPr>
        <w:t>客戶依據</w:t>
      </w:r>
      <w:r w:rsidRPr="00F7195D">
        <w:rPr>
          <w:spacing w:val="-2"/>
        </w:rPr>
        <w:t xml:space="preserve"> Core Infrastructure Server Suite</w:t>
      </w:r>
      <w:r w:rsidRPr="00F7195D">
        <w:rPr>
          <w:spacing w:val="-2"/>
        </w:rPr>
        <w:fldChar w:fldCharType="begin"/>
      </w:r>
      <w:r w:rsidRPr="00F7195D">
        <w:rPr>
          <w:spacing w:val="-2"/>
        </w:rPr>
        <w:instrText>XE "Core Infrastructure Server Suite Standard"</w:instrText>
      </w:r>
      <w:r w:rsidRPr="00F7195D">
        <w:rPr>
          <w:spacing w:val="-2"/>
        </w:rPr>
        <w:fldChar w:fldCharType="end"/>
      </w:r>
      <w:r w:rsidRPr="00F7195D">
        <w:rPr>
          <w:spacing w:val="-2"/>
        </w:rPr>
        <w:t xml:space="preserve"> </w:t>
      </w:r>
      <w:r w:rsidRPr="00F7195D">
        <w:rPr>
          <w:spacing w:val="-2"/>
        </w:rPr>
        <w:t>使用權而使用軟體的權利，其取得條件為客戶需針對合格產品使用權完成任何其餘的付款義務。</w:t>
      </w:r>
      <w:r w:rsidRPr="00A82A96">
        <w:t>客戶的</w:t>
      </w:r>
      <w:r w:rsidRPr="00A82A96">
        <w:t xml:space="preserve"> Core Infrastructure Server Suite </w:t>
      </w:r>
      <w:r w:rsidRPr="00A82A96">
        <w:t>使用權會取代基本的合格產品使用權。</w:t>
      </w:r>
    </w:p>
    <w:p w:rsidR="001F2DDF" w:rsidRPr="00A82A96" w:rsidRDefault="001F2DDF" w:rsidP="001F2DDF">
      <w:pPr>
        <w:pStyle w:val="ProductList-Body"/>
      </w:pPr>
    </w:p>
    <w:tbl>
      <w:tblPr>
        <w:tblStyle w:val="TableGrid"/>
        <w:tblW w:w="0" w:type="auto"/>
        <w:tblInd w:w="108" w:type="dxa"/>
        <w:tblLook w:val="04A0" w:firstRow="1" w:lastRow="0" w:firstColumn="1" w:lastColumn="0" w:noHBand="0" w:noVBand="1"/>
      </w:tblPr>
      <w:tblGrid>
        <w:gridCol w:w="4207"/>
        <w:gridCol w:w="4140"/>
      </w:tblGrid>
      <w:tr w:rsidR="001F2DDF" w:rsidRPr="00A82A96" w:rsidTr="00DC709F">
        <w:trPr>
          <w:tblHeader/>
        </w:trPr>
        <w:tc>
          <w:tcPr>
            <w:tcW w:w="4207" w:type="dxa"/>
            <w:shd w:val="clear" w:color="auto" w:fill="0072C6"/>
          </w:tcPr>
          <w:p w:rsidR="001F2DDF" w:rsidRPr="00A82A96" w:rsidRDefault="001F2DDF" w:rsidP="008940CA">
            <w:pPr>
              <w:pStyle w:val="ProductList-Body"/>
              <w:spacing w:before="20" w:after="20"/>
              <w:rPr>
                <w:color w:val="FFFFFF" w:themeColor="background1"/>
              </w:rPr>
            </w:pPr>
            <w:r w:rsidRPr="00A82A96">
              <w:rPr>
                <w:color w:val="FFFFFF" w:themeColor="background1"/>
              </w:rPr>
              <w:t>合格產品</w:t>
            </w:r>
          </w:p>
        </w:tc>
        <w:tc>
          <w:tcPr>
            <w:tcW w:w="4140" w:type="dxa"/>
            <w:shd w:val="clear" w:color="auto" w:fill="0072C6"/>
          </w:tcPr>
          <w:p w:rsidR="001F2DDF" w:rsidRPr="00A82A96" w:rsidRDefault="001F2DDF" w:rsidP="008940CA">
            <w:pPr>
              <w:pStyle w:val="ProductList-Body"/>
              <w:spacing w:before="20" w:after="20"/>
              <w:rPr>
                <w:color w:val="FFFFFF" w:themeColor="background1"/>
              </w:rPr>
            </w:pPr>
            <w:r w:rsidRPr="00A82A96">
              <w:rPr>
                <w:color w:val="FFFFFF" w:themeColor="background1"/>
              </w:rPr>
              <w:t>升級目標</w:t>
            </w:r>
          </w:p>
        </w:tc>
      </w:tr>
      <w:tr w:rsidR="001F2DDF" w:rsidRPr="007E788E" w:rsidTr="00DC709F">
        <w:tc>
          <w:tcPr>
            <w:tcW w:w="4207" w:type="dxa"/>
          </w:tcPr>
          <w:p w:rsidR="001F2DDF" w:rsidRPr="00A82A96" w:rsidRDefault="001F2DDF" w:rsidP="001F2DDF">
            <w:pPr>
              <w:pStyle w:val="ProductList-Body"/>
            </w:pPr>
            <w:r w:rsidRPr="00A82A96">
              <w:t>Windows Server Standard</w:t>
            </w:r>
          </w:p>
        </w:tc>
        <w:tc>
          <w:tcPr>
            <w:tcW w:w="4140" w:type="dxa"/>
          </w:tcPr>
          <w:p w:rsidR="001F2DDF" w:rsidRPr="00A82A96" w:rsidRDefault="001F2DDF" w:rsidP="001F2DDF">
            <w:pPr>
              <w:pStyle w:val="ProductList-Body"/>
              <w:rPr>
                <w:lang w:val="fr-CA"/>
              </w:rPr>
            </w:pPr>
            <w:r w:rsidRPr="00A82A96">
              <w:rPr>
                <w:lang w:val="fr-CA"/>
              </w:rPr>
              <w:t>Core Infrastructure Server Suite Standard</w:t>
            </w:r>
            <w:r w:rsidRPr="00A82A96">
              <w:fldChar w:fldCharType="begin"/>
            </w:r>
            <w:r w:rsidRPr="00A82A96">
              <w:rPr>
                <w:lang w:val="fr-CA"/>
              </w:rPr>
              <w:instrText>XE "Core Infrastructure Server Suite Standard"</w:instrText>
            </w:r>
            <w:r w:rsidRPr="00A82A96">
              <w:fldChar w:fldCharType="end"/>
            </w:r>
          </w:p>
        </w:tc>
      </w:tr>
      <w:tr w:rsidR="001F2DDF" w:rsidRPr="007E788E" w:rsidTr="00DC709F">
        <w:tc>
          <w:tcPr>
            <w:tcW w:w="4207" w:type="dxa"/>
          </w:tcPr>
          <w:p w:rsidR="001F2DDF" w:rsidRPr="00A82A96" w:rsidRDefault="001F2DDF" w:rsidP="001F2DDF">
            <w:pPr>
              <w:pStyle w:val="ProductList-Body"/>
            </w:pPr>
            <w:r w:rsidRPr="00A82A96">
              <w:t>System Center Standard</w:t>
            </w:r>
          </w:p>
        </w:tc>
        <w:tc>
          <w:tcPr>
            <w:tcW w:w="4140" w:type="dxa"/>
          </w:tcPr>
          <w:p w:rsidR="001F2DDF" w:rsidRPr="00A82A96" w:rsidRDefault="001F2DDF" w:rsidP="001F2DDF">
            <w:pPr>
              <w:pStyle w:val="ProductList-Body"/>
              <w:rPr>
                <w:lang w:val="fr-CA"/>
              </w:rPr>
            </w:pPr>
            <w:r w:rsidRPr="00A82A96">
              <w:rPr>
                <w:lang w:val="fr-CA"/>
              </w:rPr>
              <w:t>Core Infrastructure Server Suite Standard</w:t>
            </w:r>
            <w:r w:rsidRPr="00A82A96">
              <w:fldChar w:fldCharType="begin"/>
            </w:r>
            <w:r w:rsidRPr="00A82A96">
              <w:rPr>
                <w:lang w:val="fr-CA"/>
              </w:rPr>
              <w:instrText>XE "Core Infrastructure Server Suite Standard"</w:instrText>
            </w:r>
            <w:r w:rsidRPr="00A82A96">
              <w:fldChar w:fldCharType="end"/>
            </w:r>
          </w:p>
        </w:tc>
      </w:tr>
      <w:tr w:rsidR="00087BC2" w:rsidRPr="007E788E" w:rsidTr="00DC709F">
        <w:tc>
          <w:tcPr>
            <w:tcW w:w="4207" w:type="dxa"/>
          </w:tcPr>
          <w:p w:rsidR="00087BC2" w:rsidRPr="00A82A96" w:rsidRDefault="00087BC2" w:rsidP="00087BC2">
            <w:pPr>
              <w:pStyle w:val="ProductList-Body"/>
            </w:pPr>
            <w:r w:rsidRPr="00A82A96">
              <w:t>Windows Server Datacenter</w:t>
            </w:r>
          </w:p>
        </w:tc>
        <w:tc>
          <w:tcPr>
            <w:tcW w:w="4140" w:type="dxa"/>
          </w:tcPr>
          <w:p w:rsidR="00087BC2" w:rsidRPr="00A82A96" w:rsidRDefault="00087BC2" w:rsidP="00087BC2">
            <w:pPr>
              <w:pStyle w:val="ProductList-Body"/>
              <w:rPr>
                <w:lang w:val="fr-CA"/>
              </w:rPr>
            </w:pPr>
            <w:r w:rsidRPr="00A82A96">
              <w:rPr>
                <w:lang w:val="fr-CA"/>
              </w:rPr>
              <w:t>Core Infrastructure Server Suite Datacenter</w:t>
            </w:r>
            <w:r w:rsidRPr="00A82A96">
              <w:fldChar w:fldCharType="begin"/>
            </w:r>
            <w:r w:rsidRPr="00A82A96">
              <w:rPr>
                <w:lang w:val="fr-CA"/>
              </w:rPr>
              <w:instrText>XE "Core Infrastructure Server Suite Standard"</w:instrText>
            </w:r>
            <w:r w:rsidRPr="00A82A96">
              <w:fldChar w:fldCharType="end"/>
            </w:r>
          </w:p>
        </w:tc>
      </w:tr>
      <w:tr w:rsidR="00087BC2" w:rsidRPr="007E788E" w:rsidTr="00DC709F">
        <w:tc>
          <w:tcPr>
            <w:tcW w:w="4207" w:type="dxa"/>
          </w:tcPr>
          <w:p w:rsidR="00087BC2" w:rsidRPr="00A82A96" w:rsidRDefault="00087BC2" w:rsidP="00087BC2">
            <w:pPr>
              <w:pStyle w:val="ProductList-Body"/>
            </w:pPr>
            <w:r w:rsidRPr="00A82A96">
              <w:t>System Center Datacenter</w:t>
            </w:r>
          </w:p>
        </w:tc>
        <w:tc>
          <w:tcPr>
            <w:tcW w:w="4140" w:type="dxa"/>
          </w:tcPr>
          <w:p w:rsidR="00087BC2" w:rsidRPr="00A82A96" w:rsidRDefault="00087BC2" w:rsidP="00087BC2">
            <w:pPr>
              <w:pStyle w:val="ProductList-Body"/>
              <w:rPr>
                <w:lang w:val="fr-CA"/>
              </w:rPr>
            </w:pPr>
            <w:r w:rsidRPr="00A82A96">
              <w:rPr>
                <w:lang w:val="fr-CA"/>
              </w:rPr>
              <w:t>Core Infrastructure Server Suite Datacenter</w:t>
            </w:r>
            <w:r w:rsidRPr="00A82A96">
              <w:fldChar w:fldCharType="begin"/>
            </w:r>
            <w:r w:rsidRPr="00A82A96">
              <w:rPr>
                <w:lang w:val="fr-CA"/>
              </w:rPr>
              <w:instrText>XE "Core Infrastructure Server Suite Standard"</w:instrText>
            </w:r>
            <w:r w:rsidRPr="00A82A96">
              <w:fldChar w:fldCharType="end"/>
            </w:r>
          </w:p>
        </w:tc>
      </w:tr>
    </w:tbl>
    <w:p w:rsidR="001F2DDF" w:rsidRPr="00A82A96" w:rsidRDefault="001F2DDF" w:rsidP="001F2DDF">
      <w:pPr>
        <w:pStyle w:val="ProductList-Body"/>
        <w:rPr>
          <w:lang w:val="fr-CA"/>
        </w:rPr>
      </w:pPr>
    </w:p>
    <w:p w:rsidR="001F2DDF" w:rsidRPr="00A82A96" w:rsidRDefault="001F2DDF" w:rsidP="001F2DDF">
      <w:pPr>
        <w:pStyle w:val="ProductList-Body"/>
        <w:rPr>
          <w:lang w:val="fr-CA"/>
        </w:rPr>
      </w:pPr>
      <w:r w:rsidRPr="00A82A96">
        <w:rPr>
          <w:b/>
          <w:color w:val="00188F"/>
          <w:lang w:val="fr-CA"/>
        </w:rPr>
        <w:t>Core Infrastructure Server Suite Enterprise</w:t>
      </w:r>
      <w:r w:rsidRPr="00A82A96">
        <w:fldChar w:fldCharType="begin"/>
      </w:r>
      <w:r w:rsidRPr="00A82A96">
        <w:rPr>
          <w:lang w:val="fr-CA"/>
        </w:rPr>
        <w:instrText>XE "Core Infrastructure Server Suite Enterprise"</w:instrText>
      </w:r>
      <w:r w:rsidRPr="00A82A96">
        <w:fldChar w:fldCharType="end"/>
      </w:r>
    </w:p>
    <w:p w:rsidR="001F2DDF" w:rsidRPr="00A82A96" w:rsidRDefault="001F2DDF" w:rsidP="001F2DDF">
      <w:pPr>
        <w:pStyle w:val="ProductList-Body"/>
      </w:pPr>
      <w:r w:rsidRPr="00A82A96">
        <w:t>自</w:t>
      </w:r>
      <w:r w:rsidRPr="00A82A96">
        <w:rPr>
          <w:lang w:val="fr-CA"/>
        </w:rPr>
        <w:t xml:space="preserve"> 2012 </w:t>
      </w:r>
      <w:r w:rsidRPr="00A82A96">
        <w:t>年</w:t>
      </w:r>
      <w:r w:rsidRPr="00A82A96">
        <w:rPr>
          <w:lang w:val="fr-CA"/>
        </w:rPr>
        <w:t xml:space="preserve"> 4 </w:t>
      </w:r>
      <w:r w:rsidRPr="00A82A96">
        <w:t>月</w:t>
      </w:r>
      <w:r w:rsidRPr="00A82A96">
        <w:rPr>
          <w:lang w:val="fr-CA"/>
        </w:rPr>
        <w:t xml:space="preserve"> 1 </w:t>
      </w:r>
      <w:r w:rsidRPr="00A82A96">
        <w:t>日起</w:t>
      </w:r>
      <w:r w:rsidRPr="00A82A96">
        <w:rPr>
          <w:lang w:val="fr-CA"/>
        </w:rPr>
        <w:t>，</w:t>
      </w:r>
      <w:r w:rsidRPr="00A82A96">
        <w:rPr>
          <w:lang w:val="fr-CA"/>
        </w:rPr>
        <w:t xml:space="preserve">Microsoft </w:t>
      </w:r>
      <w:r w:rsidRPr="00A82A96">
        <w:t>中止</w:t>
      </w:r>
      <w:r w:rsidRPr="00A82A96">
        <w:rPr>
          <w:lang w:val="fr-CA"/>
        </w:rPr>
        <w:t xml:space="preserve"> Core Infrastructure Server Suite Enterprise</w:t>
      </w:r>
      <w:r w:rsidRPr="00A82A96">
        <w:fldChar w:fldCharType="begin"/>
      </w:r>
      <w:r w:rsidRPr="00A82A96">
        <w:rPr>
          <w:lang w:val="fr-CA"/>
        </w:rPr>
        <w:instrText>XE "Core Infrastructure Server Suite Enterprise"</w:instrText>
      </w:r>
      <w:r w:rsidRPr="00A82A96">
        <w:fldChar w:fldCharType="end"/>
      </w:r>
      <w:r w:rsidRPr="00A82A96">
        <w:t>。自</w:t>
      </w:r>
      <w:r w:rsidRPr="00A82A96">
        <w:t xml:space="preserve"> 2012 </w:t>
      </w:r>
      <w:r w:rsidRPr="00A82A96">
        <w:t>年</w:t>
      </w:r>
      <w:r w:rsidRPr="00A82A96">
        <w:t xml:space="preserve"> 4 </w:t>
      </w:r>
      <w:r w:rsidRPr="00A82A96">
        <w:t>月</w:t>
      </w:r>
      <w:r w:rsidRPr="00A82A96">
        <w:t xml:space="preserve"> 1 </w:t>
      </w:r>
      <w:r w:rsidRPr="00A82A96">
        <w:t>日起具備有效的</w:t>
      </w:r>
      <w:r w:rsidRPr="00A82A96">
        <w:t xml:space="preserve"> SA </w:t>
      </w:r>
      <w:r w:rsidRPr="00A82A96">
        <w:t>之</w:t>
      </w:r>
      <w:r w:rsidRPr="00A82A96">
        <w:t xml:space="preserve"> Core Infrastructure Server Suite Enterprise </w:t>
      </w:r>
      <w:r w:rsidRPr="00A82A96">
        <w:t>的客戶，針對他們自該日期起擁有之具備</w:t>
      </w:r>
      <w:r w:rsidRPr="00A82A96">
        <w:t xml:space="preserve"> SA </w:t>
      </w:r>
      <w:r w:rsidRPr="00A82A96">
        <w:t>的</w:t>
      </w:r>
      <w:r w:rsidRPr="00A82A96">
        <w:t xml:space="preserve"> Core Infrastructure Server Suite Enterprise </w:t>
      </w:r>
      <w:r w:rsidRPr="00A82A96">
        <w:t>的每份使用權，</w:t>
      </w:r>
      <w:r w:rsidRPr="00F7195D">
        <w:rPr>
          <w:spacing w:val="-2"/>
        </w:rPr>
        <w:t>將有資格取得</w:t>
      </w:r>
      <w:r w:rsidRPr="00F7195D">
        <w:rPr>
          <w:spacing w:val="-2"/>
        </w:rPr>
        <w:t xml:space="preserve"> Core Infrastructure Server Standard </w:t>
      </w:r>
      <w:r w:rsidRPr="00F7195D">
        <w:rPr>
          <w:spacing w:val="-2"/>
        </w:rPr>
        <w:t>的一項使用權。依本優惠方案授與之</w:t>
      </w:r>
      <w:r w:rsidRPr="00F7195D">
        <w:rPr>
          <w:spacing w:val="-2"/>
        </w:rPr>
        <w:t xml:space="preserve"> Core Infrastructure Server Suite Standard</w:t>
      </w:r>
      <w:r w:rsidRPr="00F7195D">
        <w:rPr>
          <w:spacing w:val="-2"/>
        </w:rPr>
        <w:fldChar w:fldCharType="begin"/>
      </w:r>
      <w:r w:rsidRPr="00F7195D">
        <w:rPr>
          <w:spacing w:val="-2"/>
        </w:rPr>
        <w:instrText>XE "Core Infrastructure Server Suite Standard"</w:instrText>
      </w:r>
      <w:r w:rsidRPr="00F7195D">
        <w:rPr>
          <w:spacing w:val="-2"/>
        </w:rPr>
        <w:fldChar w:fldCharType="end"/>
      </w:r>
      <w:r w:rsidRPr="00F7195D">
        <w:rPr>
          <w:spacing w:val="-2"/>
        </w:rPr>
        <w:t xml:space="preserve"> </w:t>
      </w:r>
      <w:r w:rsidRPr="00F7195D">
        <w:rPr>
          <w:spacing w:val="-2"/>
        </w:rPr>
        <w:t>的使用權將包含</w:t>
      </w:r>
      <w:r w:rsidRPr="00F7195D">
        <w:rPr>
          <w:spacing w:val="-2"/>
        </w:rPr>
        <w:t xml:space="preserve"> SA </w:t>
      </w:r>
      <w:r w:rsidRPr="00F7195D">
        <w:rPr>
          <w:spacing w:val="-2"/>
        </w:rPr>
        <w:t>範圍，</w:t>
      </w:r>
      <w:r w:rsidRPr="00A82A96">
        <w:t>該範圍會在他們的合格</w:t>
      </w:r>
      <w:r w:rsidRPr="00A82A96">
        <w:t xml:space="preserve"> Core Infrastructure Server Suite Enterprise </w:t>
      </w:r>
      <w:r w:rsidRPr="00A82A96">
        <w:t>使用權範圍屆滿時屆滿。依本優惠方案使用</w:t>
      </w:r>
      <w:r w:rsidRPr="00A82A96">
        <w:t xml:space="preserve"> Core Infrastructure Server Suite Standard </w:t>
      </w:r>
      <w:r w:rsidRPr="00A82A96">
        <w:t>的客戶，便無法再依其合格的使用權使用軟體。本產品條件注意事項與客戶之合格使用權的文件便成為證明客戶具備依本優惠方案使用</w:t>
      </w:r>
      <w:r w:rsidRPr="00A82A96">
        <w:t xml:space="preserve"> Core Infrastructure Server Suite Standard </w:t>
      </w:r>
      <w:r w:rsidRPr="00A82A96">
        <w:t>的權利。該項權利會隨著依合格使用權屆滿而失去效力。</w:t>
      </w:r>
    </w:p>
    <w:bookmarkStart w:id="103" w:name="_Toc378147622"/>
    <w:bookmarkStart w:id="104" w:name="_Toc378151524"/>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407E60" w:rsidRPr="002E54E9"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89059589"/>
      <w:r w:rsidRPr="002E54E9">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2E54E9" w:rsidRPr="00A82A96" w:rsidTr="00DC709F">
        <w:trPr>
          <w:tblHeader/>
        </w:trPr>
        <w:tc>
          <w:tcPr>
            <w:tcW w:w="2917" w:type="dxa"/>
            <w:tcBorders>
              <w:bottom w:val="nil"/>
            </w:tcBorders>
            <w:shd w:val="clear" w:color="auto" w:fill="00188F"/>
          </w:tcPr>
          <w:p w:rsidR="002E54E9" w:rsidRPr="00A82A96" w:rsidRDefault="002E54E9"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E54E9" w:rsidRPr="00EC6FA8" w:rsidRDefault="002E54E9" w:rsidP="003D039B">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39"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54E9" w:rsidRPr="00A82A96" w:rsidTr="00DC709F">
        <w:tc>
          <w:tcPr>
            <w:tcW w:w="2917" w:type="dxa"/>
            <w:tcBorders>
              <w:top w:val="nil"/>
              <w:left w:val="nil"/>
              <w:bottom w:val="dashSmallGap" w:sz="4" w:space="0" w:color="BFBFBF" w:themeColor="background1" w:themeShade="BF"/>
              <w:right w:val="nil"/>
            </w:tcBorders>
          </w:tcPr>
          <w:p w:rsidR="002E54E9" w:rsidRPr="00A82A96" w:rsidRDefault="002E54E9" w:rsidP="00305488">
            <w:pPr>
              <w:pStyle w:val="ProductList-Offering1"/>
              <w:rPr>
                <w:rFonts w:asciiTheme="minorHAnsi" w:hAnsiTheme="minorHAnsi"/>
              </w:rPr>
            </w:pPr>
            <w:bookmarkStart w:id="110" w:name="_Toc379797109"/>
            <w:bookmarkStart w:id="111" w:name="_Toc380513135"/>
            <w:bookmarkStart w:id="112" w:name="_Toc380655174"/>
            <w:bookmarkStart w:id="113" w:name="_Toc389059590"/>
            <w:r w:rsidRPr="00A82A96">
              <w:rPr>
                <w:rFonts w:asciiTheme="minorHAnsi" w:hAnsiTheme="minorHAnsi"/>
              </w:rPr>
              <w:t xml:space="preserve">Core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"Core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10/06</w:t>
            </w:r>
          </w:p>
        </w:tc>
        <w:tc>
          <w:tcPr>
            <w:tcW w:w="595"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r w:rsidRPr="006A5028">
              <w:rPr>
                <w:rFonts w:ascii="Calibri" w:hAnsi="Calibri"/>
                <w:szCs w:val="16"/>
              </w:rPr>
              <w:t>1,</w:t>
            </w:r>
            <w:r w:rsidRPr="006A5028">
              <w:rPr>
                <w:rFonts w:ascii="Calibri" w:hAnsi="Calibri"/>
                <w:szCs w:val="16"/>
              </w:rPr>
              <w:fldChar w:fldCharType="begin"/>
            </w:r>
            <w:r w:rsidRPr="006A5028">
              <w:rPr>
                <w:rFonts w:ascii="Calibri" w:hAnsi="Calibri"/>
                <w:szCs w:val="16"/>
              </w:rPr>
              <w:instrText xml:space="preserve"> AutoTextList  \s NoStyle \t “School </w:instrText>
            </w:r>
            <w:r w:rsidRPr="006A5028">
              <w:rPr>
                <w:rFonts w:ascii="Calibri" w:hAnsi="Calibri"/>
                <w:szCs w:val="16"/>
              </w:rPr>
              <w:instrText>桌面平台產品</w:instrText>
            </w:r>
            <w:r w:rsidRPr="006A5028">
              <w:rPr>
                <w:rFonts w:ascii="Calibri" w:hAnsi="Calibri"/>
                <w:szCs w:val="16"/>
              </w:rPr>
              <w:instrText xml:space="preserve">” </w:instrText>
            </w:r>
            <w:r w:rsidRPr="006A5028">
              <w:rPr>
                <w:rFonts w:ascii="Calibri" w:hAnsi="Calibri"/>
                <w:szCs w:val="16"/>
              </w:rPr>
              <w:fldChar w:fldCharType="separate"/>
            </w:r>
            <w:r w:rsidRPr="006A5028">
              <w:rPr>
                <w:rFonts w:ascii="Calibri" w:hAnsi="Calibri"/>
                <w:szCs w:val="16"/>
              </w:rPr>
              <w:t>SD</w:t>
            </w:r>
            <w:r w:rsidRPr="006A5028">
              <w:rPr>
                <w:rFonts w:ascii="Calibri" w:hAnsi="Calibri"/>
                <w:szCs w:val="16"/>
              </w:rPr>
              <w:fldChar w:fldCharType="end"/>
            </w:r>
          </w:p>
        </w:tc>
        <w:tc>
          <w:tcPr>
            <w:tcW w:w="596" w:type="dxa"/>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r w:rsidRPr="006A5028">
              <w:rPr>
                <w:rFonts w:ascii="Calibri" w:hAnsi="Calibri"/>
                <w:szCs w:val="16"/>
              </w:rPr>
              <w:fldChar w:fldCharType="begin"/>
            </w:r>
            <w:r w:rsidRPr="006A5028">
              <w:rPr>
                <w:rFonts w:ascii="Calibri" w:hAnsi="Calibri"/>
                <w:szCs w:val="16"/>
              </w:rPr>
              <w:instrText xml:space="preserve"> AutoTextList  \s NoStyle \t “</w:instrText>
            </w:r>
            <w:r w:rsidRPr="006A5028">
              <w:rPr>
                <w:rFonts w:ascii="Calibri" w:hAnsi="Calibri"/>
                <w:szCs w:val="16"/>
              </w:rPr>
              <w:instrText>專業桌面平台產品</w:instrText>
            </w:r>
            <w:r w:rsidRPr="006A5028">
              <w:rPr>
                <w:rFonts w:ascii="Calibri" w:hAnsi="Calibri"/>
                <w:szCs w:val="16"/>
              </w:rPr>
              <w:instrText xml:space="preserve">” </w:instrText>
            </w:r>
            <w:r w:rsidRPr="006A5028">
              <w:rPr>
                <w:rFonts w:ascii="Calibri" w:hAnsi="Calibri"/>
                <w:szCs w:val="16"/>
              </w:rPr>
              <w:fldChar w:fldCharType="separate"/>
            </w:r>
            <w:r w:rsidRPr="006A5028">
              <w:rPr>
                <w:rFonts w:ascii="Calibri" w:hAnsi="Calibri"/>
                <w:szCs w:val="16"/>
              </w:rPr>
              <w:t>PP</w:t>
            </w:r>
            <w:r w:rsidRPr="006A5028">
              <w:rPr>
                <w:rFonts w:ascii="Calibri" w:hAnsi="Calibri"/>
                <w:szCs w:val="16"/>
              </w:rPr>
              <w:fldChar w:fldCharType="end"/>
            </w:r>
          </w:p>
        </w:tc>
        <w:tc>
          <w:tcPr>
            <w:tcW w:w="595" w:type="dxa"/>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r w:rsidRPr="006A5028">
              <w:rPr>
                <w:rFonts w:ascii="Calibri" w:hAnsi="Calibri"/>
                <w:szCs w:val="16"/>
                <w:lang w:val="pt-BR"/>
              </w:rPr>
              <w:fldChar w:fldCharType="begin"/>
            </w:r>
            <w:r w:rsidRPr="006A5028">
              <w:rPr>
                <w:rFonts w:ascii="Calibri" w:hAnsi="Calibri"/>
                <w:szCs w:val="16"/>
                <w:lang w:val="en-IN"/>
              </w:rPr>
              <w:instrText xml:space="preserve"> </w:instrText>
            </w:r>
            <w:r w:rsidRPr="006A5028">
              <w:rPr>
                <w:color w:val="1F497D"/>
                <w:szCs w:val="16"/>
              </w:rPr>
              <w:instrText>AutoTextList  \s NoStyle \t “</w:instrText>
            </w:r>
            <w:r w:rsidRPr="006A5028">
              <w:rPr>
                <w:rFonts w:ascii="Calibri" w:hAnsi="Calibri"/>
                <w:szCs w:val="16"/>
              </w:rPr>
              <w:instrText xml:space="preserve">Education </w:instrText>
            </w:r>
            <w:r w:rsidRPr="006A5028">
              <w:rPr>
                <w:rFonts w:ascii="Calibri" w:hAnsi="Calibri"/>
                <w:szCs w:val="16"/>
              </w:rPr>
              <w:instrText>桌面</w:instrText>
            </w:r>
            <w:r w:rsidRPr="006A5028">
              <w:rPr>
                <w:color w:val="1F497D"/>
                <w:szCs w:val="16"/>
              </w:rPr>
              <w:instrText>”</w:instrText>
            </w:r>
            <w:r w:rsidRPr="006A5028">
              <w:rPr>
                <w:rFonts w:ascii="Calibri" w:hAnsi="Calibri"/>
                <w:szCs w:val="16"/>
                <w:lang w:val="en-IN"/>
              </w:rPr>
              <w:instrText xml:space="preserve"> </w:instrText>
            </w:r>
            <w:r w:rsidRPr="006A5028">
              <w:rPr>
                <w:rFonts w:ascii="Calibri" w:hAnsi="Calibri"/>
                <w:szCs w:val="16"/>
                <w:lang w:val="pt-BR"/>
              </w:rPr>
              <w:fldChar w:fldCharType="separate"/>
            </w:r>
            <w:r w:rsidRPr="006A5028">
              <w:rPr>
                <w:color w:val="000000" w:themeColor="text1"/>
                <w:szCs w:val="16"/>
              </w:rPr>
              <w:t>ED</w:t>
            </w:r>
            <w:r w:rsidRPr="006A5028">
              <w:rPr>
                <w:rFonts w:ascii="Calibri" w:hAnsi="Calibri"/>
                <w:szCs w:val="16"/>
                <w:lang w:val="pt-BR"/>
              </w:rPr>
              <w:fldChar w:fldCharType="end"/>
            </w:r>
            <w:r w:rsidRPr="006A5028">
              <w:rPr>
                <w:rFonts w:ascii="Calibri" w:hAnsi="Calibri"/>
                <w:szCs w:val="16"/>
              </w:rPr>
              <w:t>,</w:t>
            </w:r>
            <w:r w:rsidRPr="006A5028">
              <w:rPr>
                <w:rFonts w:ascii="Calibri" w:hAnsi="Calibri"/>
                <w:szCs w:val="16"/>
              </w:rPr>
              <w:fldChar w:fldCharType="begin"/>
            </w:r>
            <w:r w:rsidRPr="006A5028">
              <w:rPr>
                <w:rFonts w:ascii="Calibri" w:hAnsi="Calibri"/>
                <w:szCs w:val="16"/>
                <w:lang w:eastAsia="zh-TW"/>
              </w:rPr>
              <w:instrText xml:space="preserve"> AutoTextList  \s NoStyle \t “</w:instrText>
            </w:r>
            <w:r w:rsidRPr="006A5028">
              <w:rPr>
                <w:rFonts w:ascii="Calibri" w:hAnsi="Calibri"/>
                <w:szCs w:val="16"/>
                <w:lang w:eastAsia="zh-TW"/>
              </w:rPr>
              <w:instrText>學生方案</w:instrText>
            </w:r>
            <w:r w:rsidRPr="006A5028">
              <w:rPr>
                <w:rFonts w:ascii="Calibri" w:hAnsi="Calibri"/>
                <w:szCs w:val="16"/>
                <w:lang w:eastAsia="zh-TW"/>
              </w:rPr>
              <w:instrText xml:space="preserve">” </w:instrText>
            </w:r>
            <w:r w:rsidRPr="006A5028">
              <w:rPr>
                <w:rFonts w:ascii="Calibri" w:hAnsi="Calibri"/>
                <w:szCs w:val="16"/>
              </w:rPr>
              <w:fldChar w:fldCharType="separate"/>
            </w:r>
            <w:r w:rsidRPr="006A5028">
              <w:rPr>
                <w:rFonts w:ascii="Calibri" w:hAnsi="Calibri"/>
                <w:szCs w:val="16"/>
                <w:lang w:eastAsia="zh-TW"/>
              </w:rPr>
              <w:t>ST</w:t>
            </w:r>
            <w:r w:rsidRPr="006A5028">
              <w:rPr>
                <w:rFonts w:ascii="Calibri" w:hAnsi="Calibri"/>
                <w:szCs w:val="16"/>
              </w:rPr>
              <w:fldChar w:fldCharType="end"/>
            </w: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3D039B">
            <w:pPr>
              <w:pStyle w:val="ProductList-OfferingBody"/>
              <w:ind w:left="-113"/>
              <w:jc w:val="center"/>
              <w:rPr>
                <w:rFonts w:ascii="Calibri" w:hAnsi="Calibri"/>
                <w:szCs w:val="16"/>
              </w:rPr>
            </w:pPr>
            <w:r w:rsidRPr="006A5028">
              <w:rPr>
                <w:rFonts w:ascii="Calibri" w:hAnsi="Calibri"/>
                <w:szCs w:val="16"/>
              </w:rPr>
              <w:fldChar w:fldCharType="begin"/>
            </w:r>
            <w:r w:rsidRPr="006A5028">
              <w:rPr>
                <w:rFonts w:ascii="Calibri" w:hAnsi="Calibri"/>
                <w:szCs w:val="16"/>
                <w:lang w:val="pt-BR"/>
              </w:rPr>
              <w:instrText xml:space="preserve"> AutoTextList  \s NoStyle \t “Enterprise </w:instrText>
            </w:r>
            <w:r w:rsidRPr="006A5028">
              <w:rPr>
                <w:rFonts w:ascii="Calibri" w:hAnsi="Calibri"/>
                <w:szCs w:val="16"/>
              </w:rPr>
              <w:instrText>產品</w:instrText>
            </w:r>
            <w:r w:rsidRPr="006A5028">
              <w:rPr>
                <w:rFonts w:ascii="Calibri" w:hAnsi="Calibri"/>
                <w:szCs w:val="16"/>
                <w:lang w:val="pt-BR"/>
              </w:rPr>
              <w:instrText xml:space="preserve">” </w:instrText>
            </w:r>
            <w:r w:rsidRPr="006A5028">
              <w:rPr>
                <w:rFonts w:ascii="Calibri" w:hAnsi="Calibri"/>
                <w:szCs w:val="16"/>
              </w:rPr>
              <w:fldChar w:fldCharType="separate"/>
            </w:r>
            <w:r w:rsidRPr="006A5028">
              <w:rPr>
                <w:rFonts w:ascii="Calibri" w:hAnsi="Calibri"/>
                <w:szCs w:val="16"/>
                <w:lang w:val="pt-BR"/>
              </w:rPr>
              <w:t>E</w:t>
            </w:r>
            <w:r w:rsidRPr="006A5028">
              <w:rPr>
                <w:rFonts w:ascii="Calibri" w:hAnsi="Calibri"/>
                <w:szCs w:val="16"/>
              </w:rPr>
              <w:fldChar w:fldCharType="end"/>
            </w:r>
            <w:r w:rsidRPr="006A5028">
              <w:rPr>
                <w:rFonts w:ascii="Calibri" w:hAnsi="Calibri"/>
                <w:szCs w:val="16"/>
              </w:rPr>
              <w:t>,</w:t>
            </w:r>
            <w:r w:rsidRPr="006A5028">
              <w:rPr>
                <w:rFonts w:ascii="Calibri" w:hAnsi="Calibri"/>
                <w:szCs w:val="16"/>
              </w:rPr>
              <w:fldChar w:fldCharType="begin"/>
            </w:r>
            <w:r w:rsidRPr="006A5028">
              <w:rPr>
                <w:rFonts w:ascii="Calibri" w:hAnsi="Calibri"/>
                <w:szCs w:val="16"/>
              </w:rPr>
              <w:instrText xml:space="preserve"> AutoTextList  \sNoStyle\t "Non-Company Wide in Open Value"</w:instrText>
            </w:r>
            <w:r w:rsidRPr="006A5028">
              <w:rPr>
                <w:rFonts w:ascii="Calibri" w:hAnsi="Calibri"/>
                <w:szCs w:val="16"/>
              </w:rPr>
              <w:fldChar w:fldCharType="separate"/>
            </w:r>
            <w:r w:rsidRPr="006A5028">
              <w:rPr>
                <w:rFonts w:ascii="Calibri" w:hAnsi="Calibri"/>
                <w:szCs w:val="16"/>
              </w:rPr>
              <w:fldChar w:fldCharType="begin"/>
            </w:r>
            <w:r w:rsidRPr="006A5028">
              <w:rPr>
                <w:rFonts w:ascii="Calibri" w:hAnsi="Calibri"/>
                <w:szCs w:val="16"/>
                <w:lang w:eastAsia="zh-TW"/>
              </w:rPr>
              <w:instrText xml:space="preserve"> AutoTextList  \s NoStyle \t “Open Value </w:instrText>
            </w:r>
            <w:r w:rsidRPr="006A5028">
              <w:rPr>
                <w:rFonts w:ascii="Calibri" w:hAnsi="Calibri"/>
                <w:szCs w:val="16"/>
                <w:lang w:eastAsia="zh-TW"/>
              </w:rPr>
              <w:instrText>中之非全組織</w:instrText>
            </w:r>
            <w:r w:rsidRPr="006A5028">
              <w:rPr>
                <w:rFonts w:ascii="Calibri" w:hAnsi="Calibri"/>
                <w:szCs w:val="16"/>
                <w:lang w:eastAsia="zh-TW"/>
              </w:rPr>
              <w:instrText xml:space="preserve">” </w:instrText>
            </w:r>
            <w:r w:rsidRPr="006A5028">
              <w:rPr>
                <w:rFonts w:ascii="Calibri" w:hAnsi="Calibri"/>
                <w:szCs w:val="16"/>
              </w:rPr>
              <w:fldChar w:fldCharType="separate"/>
            </w:r>
            <w:r w:rsidRPr="006A5028">
              <w:rPr>
                <w:rFonts w:ascii="Calibri" w:hAnsi="Calibri"/>
                <w:szCs w:val="16"/>
              </w:rPr>
              <w:t xml:space="preserve">P </w:t>
            </w:r>
            <w:r w:rsidRPr="006A5028">
              <w:rPr>
                <w:rFonts w:ascii="Calibri" w:hAnsi="Calibri"/>
                <w:szCs w:val="16"/>
              </w:rPr>
              <w:fldChar w:fldCharType="end"/>
            </w:r>
            <w:r w:rsidRPr="006A5028">
              <w:rPr>
                <w:rFonts w:ascii="Calibri" w:hAnsi="Calibri"/>
                <w:szCs w:val="16"/>
              </w:rPr>
              <w:fldChar w:fldCharType="end"/>
            </w:r>
          </w:p>
        </w:tc>
        <w:tc>
          <w:tcPr>
            <w:tcW w:w="595" w:type="dxa"/>
            <w:shd w:val="clear" w:color="auto" w:fill="70AD47" w:themeFill="accent6"/>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r w:rsidR="002E54E9" w:rsidRPr="00A82A96" w:rsidTr="00DC709F">
        <w:tc>
          <w:tcPr>
            <w:tcW w:w="2917"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305488">
            <w:pPr>
              <w:pStyle w:val="ProductList-Offering1"/>
              <w:rPr>
                <w:rFonts w:asciiTheme="minorHAnsi" w:hAnsiTheme="minorHAnsi"/>
              </w:rPr>
            </w:pPr>
            <w:bookmarkStart w:id="114" w:name="_Toc379797110"/>
            <w:bookmarkStart w:id="115" w:name="_Toc380513136"/>
            <w:bookmarkStart w:id="116" w:name="_Toc380655175"/>
            <w:bookmarkStart w:id="117" w:name="_Toc389059591"/>
            <w:r w:rsidRPr="00A82A96">
              <w:rPr>
                <w:rFonts w:asciiTheme="minorHAnsi" w:hAnsiTheme="minorHAnsi"/>
              </w:rPr>
              <w:t>Core CAL Suite</w:t>
            </w:r>
            <w:r w:rsidRPr="00A82A96">
              <w:rPr>
                <w:rFonts w:asciiTheme="minorHAnsi" w:hAnsiTheme="minorHAnsi"/>
              </w:rPr>
              <w:fldChar w:fldCharType="begin"/>
            </w:r>
            <w:r w:rsidRPr="00A82A96">
              <w:rPr>
                <w:rFonts w:asciiTheme="minorHAnsi" w:hAnsiTheme="minorHAnsi"/>
              </w:rPr>
              <w:instrText xml:space="preserve">XE "Core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Bridge for Office 365</w:t>
            </w:r>
            <w:r w:rsidRPr="00A82A96">
              <w:rPr>
                <w:rFonts w:asciiTheme="minorHAnsi" w:hAnsiTheme="minorHAnsi"/>
              </w:rPr>
              <w:fldChar w:fldCharType="begin"/>
            </w:r>
            <w:r w:rsidRPr="00A82A96">
              <w:rPr>
                <w:rFonts w:asciiTheme="minorHAnsi" w:hAnsiTheme="minorHAnsi"/>
              </w:rPr>
              <w:instrText>XE "Core CAL Suite Bridge for Office 365"</w:instrText>
            </w:r>
            <w:r w:rsidRPr="00A82A96">
              <w:rPr>
                <w:rFonts w:asciiTheme="minorHAnsi" w:hAnsiTheme="minorHAnsi"/>
              </w:rPr>
              <w:fldChar w:fldCharType="end"/>
            </w:r>
            <w:r w:rsidRPr="00A82A96">
              <w:rPr>
                <w:rFonts w:asciiTheme="minorHAnsi" w:hAnsiTheme="minorHAnsi"/>
              </w:rPr>
              <w:t xml:space="preserve"> </w:t>
            </w:r>
            <w:r w:rsidR="00771A80">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2E54E9">
            <w:pPr>
              <w:jc w:val="center"/>
              <w:rPr>
                <w:sz w:val="16"/>
                <w:szCs w:val="16"/>
              </w:rPr>
            </w:pPr>
            <w:r w:rsidRPr="006A5028">
              <w:rPr>
                <w:rFonts w:ascii="Calibri" w:hAnsi="Calibri"/>
                <w:sz w:val="16"/>
                <w:szCs w:val="16"/>
              </w:rPr>
              <w:fldChar w:fldCharType="begin"/>
            </w:r>
            <w:r w:rsidRPr="00EE5A68">
              <w:rPr>
                <w:rFonts w:ascii="Calibri" w:hAnsi="Calibri"/>
                <w:sz w:val="16"/>
                <w:szCs w:val="16"/>
                <w:lang w:val="en-IN"/>
              </w:rPr>
              <w:instrText xml:space="preserve"> AutoTextList  \s NoStyle \t “Enterprise </w:instrText>
            </w:r>
            <w:r w:rsidRPr="006A5028">
              <w:rPr>
                <w:rFonts w:ascii="Calibri" w:hAnsi="Calibri"/>
                <w:sz w:val="16"/>
                <w:szCs w:val="16"/>
              </w:rPr>
              <w:instrText>產品</w:instrText>
            </w:r>
            <w:r w:rsidRPr="00EE5A68">
              <w:rPr>
                <w:rFonts w:ascii="Calibri" w:hAnsi="Calibri"/>
                <w:sz w:val="16"/>
                <w:szCs w:val="16"/>
                <w:lang w:val="en-IN"/>
              </w:rPr>
              <w:instrText xml:space="preserve">” </w:instrText>
            </w:r>
            <w:r w:rsidRPr="006A5028">
              <w:rPr>
                <w:rFonts w:ascii="Calibri" w:hAnsi="Calibri"/>
                <w:sz w:val="16"/>
                <w:szCs w:val="16"/>
              </w:rPr>
              <w:fldChar w:fldCharType="separate"/>
            </w:r>
            <w:r w:rsidRPr="00EE5A68">
              <w:rPr>
                <w:rFonts w:ascii="Calibri" w:hAnsi="Calibri"/>
                <w:sz w:val="16"/>
                <w:szCs w:val="16"/>
                <w:lang w:val="en-IN"/>
              </w:rPr>
              <w:t xml:space="preserve">E </w:t>
            </w:r>
            <w:r w:rsidRPr="006A5028">
              <w:rPr>
                <w:rFonts w:ascii="Calibri" w:hAnsi="Calibri"/>
                <w:sz w:val="16"/>
                <w:szCs w:val="16"/>
              </w:rPr>
              <w:fldChar w:fldCharType="end"/>
            </w: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r w:rsidR="002E54E9" w:rsidRPr="00A82A96" w:rsidTr="00DC709F">
        <w:tc>
          <w:tcPr>
            <w:tcW w:w="2917"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C05A53">
            <w:pPr>
              <w:pStyle w:val="ProductList-Offering1"/>
              <w:rPr>
                <w:rFonts w:asciiTheme="minorHAnsi" w:hAnsiTheme="minorHAnsi"/>
              </w:rPr>
            </w:pPr>
            <w:bookmarkStart w:id="118" w:name="_Toc379797111"/>
            <w:bookmarkStart w:id="119" w:name="_Toc380513137"/>
            <w:bookmarkStart w:id="120" w:name="_Toc380655176"/>
            <w:bookmarkStart w:id="121" w:name="_Toc389059592"/>
            <w:r w:rsidRPr="00A82A96">
              <w:rPr>
                <w:rFonts w:asciiTheme="minorHAnsi" w:hAnsiTheme="minorHAnsi"/>
              </w:rPr>
              <w:t>Core CAL Suite</w:t>
            </w:r>
            <w:r w:rsidRPr="00A82A96">
              <w:rPr>
                <w:rFonts w:asciiTheme="minorHAnsi" w:hAnsiTheme="minorHAnsi"/>
              </w:rPr>
              <w:fldChar w:fldCharType="begin"/>
            </w:r>
            <w:r w:rsidRPr="00A82A96">
              <w:rPr>
                <w:rFonts w:asciiTheme="minorHAnsi" w:hAnsiTheme="minorHAnsi"/>
              </w:rPr>
              <w:instrText xml:space="preserve">XE "Core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Bridge for Office 365</w:t>
            </w:r>
            <w:r w:rsidRPr="00A82A96">
              <w:rPr>
                <w:rFonts w:asciiTheme="minorHAnsi" w:hAnsiTheme="minorHAnsi"/>
              </w:rPr>
              <w:fldChar w:fldCharType="begin"/>
            </w:r>
            <w:r w:rsidRPr="00A82A96">
              <w:rPr>
                <w:rFonts w:asciiTheme="minorHAnsi" w:hAnsiTheme="minorHAnsi"/>
              </w:rPr>
              <w:instrText>XE "Core CAL Suite Bridge for Office 365"</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及</w:t>
            </w:r>
            <w:r w:rsidRPr="00A82A96">
              <w:rPr>
                <w:rFonts w:asciiTheme="minorHAnsi" w:hAnsiTheme="minorHAnsi"/>
              </w:rPr>
              <w:t xml:space="preserve"> Windows Intune</w:t>
            </w:r>
            <w:r w:rsidRPr="00A82A96">
              <w:rPr>
                <w:rFonts w:asciiTheme="minorHAnsi" w:hAnsiTheme="minorHAnsi"/>
              </w:rPr>
              <w:fldChar w:fldCharType="begin"/>
            </w:r>
            <w:r w:rsidRPr="00A82A96">
              <w:rPr>
                <w:rFonts w:asciiTheme="minorHAnsi" w:hAnsiTheme="minorHAnsi"/>
              </w:rPr>
              <w:instrText xml:space="preserve">XE "Core CAL Suite Bridge for Office 365 </w:instrText>
            </w:r>
            <w:r w:rsidRPr="00A82A96">
              <w:rPr>
                <w:rFonts w:asciiTheme="minorHAnsi" w:hAnsiTheme="minorHAnsi"/>
              </w:rPr>
              <w:instrText>及</w:instrText>
            </w:r>
            <w:r w:rsidRPr="00A82A96">
              <w:rPr>
                <w:rFonts w:asciiTheme="minorHAnsi" w:hAnsiTheme="minorHAnsi"/>
              </w:rPr>
              <w:instrText xml:space="preserve"> Windows Intune"</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2E54E9">
            <w:pPr>
              <w:jc w:val="center"/>
              <w:rPr>
                <w:sz w:val="16"/>
                <w:szCs w:val="16"/>
              </w:rPr>
            </w:pPr>
            <w:r w:rsidRPr="006A5028">
              <w:rPr>
                <w:rFonts w:ascii="Calibri" w:hAnsi="Calibri"/>
                <w:sz w:val="16"/>
                <w:szCs w:val="16"/>
              </w:rPr>
              <w:fldChar w:fldCharType="begin"/>
            </w:r>
            <w:r w:rsidRPr="006A5028">
              <w:rPr>
                <w:rFonts w:ascii="Calibri" w:hAnsi="Calibri"/>
                <w:sz w:val="16"/>
                <w:szCs w:val="16"/>
                <w:lang w:val="pt-BR"/>
              </w:rPr>
              <w:instrText xml:space="preserve"> AutoTextList  \s NoStyle \t “Enterprise </w:instrText>
            </w:r>
            <w:r w:rsidRPr="006A5028">
              <w:rPr>
                <w:rFonts w:ascii="Calibri" w:hAnsi="Calibri"/>
                <w:sz w:val="16"/>
                <w:szCs w:val="16"/>
              </w:rPr>
              <w:instrText>產品</w:instrText>
            </w:r>
            <w:r w:rsidRPr="006A5028">
              <w:rPr>
                <w:rFonts w:ascii="Calibri" w:hAnsi="Calibri"/>
                <w:sz w:val="16"/>
                <w:szCs w:val="16"/>
                <w:lang w:val="pt-BR"/>
              </w:rPr>
              <w:instrText xml:space="preserve">” </w:instrText>
            </w:r>
            <w:r w:rsidRPr="006A5028">
              <w:rPr>
                <w:rFonts w:ascii="Calibri" w:hAnsi="Calibri"/>
                <w:sz w:val="16"/>
                <w:szCs w:val="16"/>
              </w:rPr>
              <w:fldChar w:fldCharType="separate"/>
            </w:r>
            <w:r w:rsidRPr="006A5028">
              <w:rPr>
                <w:rFonts w:ascii="Calibri" w:hAnsi="Calibri"/>
                <w:sz w:val="16"/>
                <w:szCs w:val="16"/>
                <w:lang w:val="pt-BR"/>
              </w:rPr>
              <w:t xml:space="preserve">E </w:t>
            </w:r>
            <w:r w:rsidRPr="006A5028">
              <w:rPr>
                <w:rFonts w:ascii="Calibri" w:hAnsi="Calibri"/>
                <w:sz w:val="16"/>
                <w:szCs w:val="16"/>
              </w:rPr>
              <w:fldChar w:fldCharType="end"/>
            </w: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r w:rsidR="002E54E9" w:rsidRPr="00A82A96" w:rsidTr="00DC709F">
        <w:tc>
          <w:tcPr>
            <w:tcW w:w="2917"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305488">
            <w:pPr>
              <w:pStyle w:val="ProductList-Offering1"/>
              <w:rPr>
                <w:rFonts w:asciiTheme="minorHAnsi" w:hAnsiTheme="minorHAnsi"/>
              </w:rPr>
            </w:pPr>
            <w:bookmarkStart w:id="122" w:name="_Toc379797112"/>
            <w:bookmarkStart w:id="123" w:name="_Toc380513138"/>
            <w:bookmarkStart w:id="124" w:name="_Toc380655177"/>
            <w:bookmarkStart w:id="125" w:name="_Toc389059593"/>
            <w:r w:rsidRPr="00A82A96">
              <w:rPr>
                <w:rFonts w:asciiTheme="minorHAnsi" w:hAnsiTheme="minorHAnsi"/>
              </w:rPr>
              <w:t>Core CAL Suite</w:t>
            </w:r>
            <w:r w:rsidRPr="00A82A96">
              <w:rPr>
                <w:rFonts w:asciiTheme="minorHAnsi" w:hAnsiTheme="minorHAnsi"/>
              </w:rPr>
              <w:fldChar w:fldCharType="begin"/>
            </w:r>
            <w:r w:rsidRPr="00A82A96">
              <w:rPr>
                <w:rFonts w:asciiTheme="minorHAnsi" w:hAnsiTheme="minorHAnsi"/>
              </w:rPr>
              <w:instrText xml:space="preserve">XE "Core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for Windows Intune</w:t>
            </w:r>
            <w:r w:rsidRPr="00A82A96">
              <w:rPr>
                <w:rFonts w:asciiTheme="minorHAnsi" w:hAnsiTheme="minorHAnsi"/>
              </w:rPr>
              <w:fldChar w:fldCharType="begin"/>
            </w:r>
            <w:r w:rsidRPr="00A82A96">
              <w:rPr>
                <w:rFonts w:asciiTheme="minorHAnsi" w:hAnsiTheme="minorHAnsi"/>
              </w:rPr>
              <w:instrText>XE "Core CAL Suite for Windows Intune"</w:instrText>
            </w:r>
            <w:r w:rsidRPr="00A82A96">
              <w:rPr>
                <w:rFonts w:asciiTheme="minorHAnsi" w:hAnsiTheme="minorHAnsi"/>
              </w:rPr>
              <w:fldChar w:fldCharType="end"/>
            </w:r>
            <w:r w:rsidRPr="00A82A96">
              <w:rPr>
                <w:rFonts w:asciiTheme="minorHAnsi" w:hAnsiTheme="minorHAnsi"/>
              </w:rPr>
              <w:t xml:space="preserve"> </w:t>
            </w:r>
            <w:r w:rsidR="00771A80">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2E54E9">
            <w:pPr>
              <w:jc w:val="center"/>
              <w:rPr>
                <w:sz w:val="16"/>
                <w:szCs w:val="16"/>
              </w:rPr>
            </w:pPr>
            <w:r w:rsidRPr="006A5028">
              <w:rPr>
                <w:rFonts w:ascii="Calibri" w:hAnsi="Calibri"/>
                <w:sz w:val="16"/>
                <w:szCs w:val="16"/>
              </w:rPr>
              <w:fldChar w:fldCharType="begin"/>
            </w:r>
            <w:r w:rsidRPr="00EE5A68">
              <w:rPr>
                <w:rFonts w:ascii="Calibri" w:hAnsi="Calibri"/>
                <w:sz w:val="16"/>
                <w:szCs w:val="16"/>
                <w:lang w:val="en-IN"/>
              </w:rPr>
              <w:instrText xml:space="preserve"> AutoTextList  \s NoStyle \t “Enterprise </w:instrText>
            </w:r>
            <w:r w:rsidRPr="006A5028">
              <w:rPr>
                <w:rFonts w:ascii="Calibri" w:hAnsi="Calibri"/>
                <w:sz w:val="16"/>
                <w:szCs w:val="16"/>
              </w:rPr>
              <w:instrText>產品</w:instrText>
            </w:r>
            <w:r w:rsidRPr="00EE5A68">
              <w:rPr>
                <w:rFonts w:ascii="Calibri" w:hAnsi="Calibri"/>
                <w:sz w:val="16"/>
                <w:szCs w:val="16"/>
                <w:lang w:val="en-IN"/>
              </w:rPr>
              <w:instrText xml:space="preserve">” </w:instrText>
            </w:r>
            <w:r w:rsidRPr="006A5028">
              <w:rPr>
                <w:rFonts w:ascii="Calibri" w:hAnsi="Calibri"/>
                <w:sz w:val="16"/>
                <w:szCs w:val="16"/>
              </w:rPr>
              <w:fldChar w:fldCharType="separate"/>
            </w:r>
            <w:r w:rsidRPr="00EE5A68">
              <w:rPr>
                <w:rFonts w:ascii="Calibri" w:hAnsi="Calibri"/>
                <w:sz w:val="16"/>
                <w:szCs w:val="16"/>
                <w:lang w:val="en-IN"/>
              </w:rPr>
              <w:t xml:space="preserve">E </w:t>
            </w:r>
            <w:r w:rsidRPr="006A5028">
              <w:rPr>
                <w:rFonts w:ascii="Calibri" w:hAnsi="Calibri"/>
                <w:sz w:val="16"/>
                <w:szCs w:val="16"/>
              </w:rPr>
              <w:fldChar w:fldCharType="end"/>
            </w: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r w:rsidR="002E54E9" w:rsidRPr="00A82A96" w:rsidTr="00DC709F">
        <w:tc>
          <w:tcPr>
            <w:tcW w:w="2917"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305488">
            <w:pPr>
              <w:pStyle w:val="ProductList-Offering1"/>
              <w:rPr>
                <w:rFonts w:asciiTheme="minorHAnsi" w:hAnsiTheme="minorHAnsi"/>
              </w:rPr>
            </w:pPr>
            <w:bookmarkStart w:id="126" w:name="_Toc379797113"/>
            <w:bookmarkStart w:id="127" w:name="_Toc380513139"/>
            <w:bookmarkStart w:id="128" w:name="_Toc380655178"/>
            <w:bookmarkStart w:id="129" w:name="_Toc389059594"/>
            <w:r w:rsidRPr="00A82A96">
              <w:rPr>
                <w:rFonts w:asciiTheme="minorHAnsi" w:hAnsiTheme="minorHAnsi"/>
              </w:rPr>
              <w:t xml:space="preserve">Enterprise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"Enterprise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r w:rsidRPr="006A5028">
              <w:rPr>
                <w:rFonts w:ascii="Calibri" w:hAnsi="Calibri"/>
                <w:szCs w:val="16"/>
              </w:rPr>
              <w:t>2,</w:t>
            </w:r>
            <w:r w:rsidRPr="006A5028">
              <w:rPr>
                <w:rFonts w:ascii="Calibri" w:hAnsi="Calibri"/>
                <w:szCs w:val="16"/>
              </w:rPr>
              <w:fldChar w:fldCharType="begin"/>
            </w:r>
            <w:r w:rsidRPr="006A5028">
              <w:rPr>
                <w:rFonts w:ascii="Calibri" w:hAnsi="Calibri"/>
                <w:szCs w:val="16"/>
              </w:rPr>
              <w:instrText xml:space="preserve"> AutoTextList  \s NoStyle \t “School </w:instrText>
            </w:r>
            <w:r w:rsidRPr="006A5028">
              <w:rPr>
                <w:rFonts w:ascii="Calibri" w:hAnsi="Calibri"/>
                <w:szCs w:val="16"/>
              </w:rPr>
              <w:instrText>桌面平台產品</w:instrText>
            </w:r>
            <w:r w:rsidRPr="006A5028">
              <w:rPr>
                <w:rFonts w:ascii="Calibri" w:hAnsi="Calibri"/>
                <w:szCs w:val="16"/>
              </w:rPr>
              <w:instrText xml:space="preserve">” </w:instrText>
            </w:r>
            <w:r w:rsidRPr="006A5028">
              <w:rPr>
                <w:rFonts w:ascii="Calibri" w:hAnsi="Calibri"/>
                <w:szCs w:val="16"/>
              </w:rPr>
              <w:fldChar w:fldCharType="separate"/>
            </w:r>
            <w:r w:rsidRPr="006A5028">
              <w:rPr>
                <w:rFonts w:ascii="Calibri" w:hAnsi="Calibri"/>
                <w:szCs w:val="16"/>
              </w:rPr>
              <w:t>SD</w:t>
            </w:r>
            <w:r w:rsidRPr="006A5028">
              <w:rPr>
                <w:rFonts w:ascii="Calibri" w:hAnsi="Calibri"/>
                <w:szCs w:val="16"/>
              </w:rPr>
              <w:fldChar w:fldCharType="end"/>
            </w:r>
          </w:p>
        </w:tc>
        <w:tc>
          <w:tcPr>
            <w:tcW w:w="596" w:type="dxa"/>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r w:rsidRPr="006A5028">
              <w:rPr>
                <w:rFonts w:ascii="Calibri" w:hAnsi="Calibri"/>
                <w:szCs w:val="16"/>
              </w:rPr>
              <w:fldChar w:fldCharType="begin"/>
            </w:r>
            <w:r w:rsidRPr="006A5028">
              <w:rPr>
                <w:rFonts w:ascii="Calibri" w:hAnsi="Calibri"/>
                <w:szCs w:val="16"/>
              </w:rPr>
              <w:instrText xml:space="preserve"> AutoTextList  \s NoStyle \t “</w:instrText>
            </w:r>
            <w:r w:rsidRPr="006A5028">
              <w:rPr>
                <w:rFonts w:ascii="Calibri" w:hAnsi="Calibri"/>
                <w:szCs w:val="16"/>
              </w:rPr>
              <w:instrText>企業桌面</w:instrText>
            </w:r>
            <w:r w:rsidRPr="006A5028">
              <w:rPr>
                <w:rFonts w:ascii="Calibri" w:hAnsi="Calibri"/>
                <w:szCs w:val="16"/>
              </w:rPr>
              <w:instrText xml:space="preserve"> (Enterprise Desktop) </w:instrText>
            </w:r>
            <w:r w:rsidRPr="006A5028">
              <w:rPr>
                <w:rFonts w:ascii="Calibri" w:hAnsi="Calibri"/>
                <w:szCs w:val="16"/>
              </w:rPr>
              <w:instrText>平台產品</w:instrText>
            </w:r>
            <w:r w:rsidRPr="006A5028">
              <w:rPr>
                <w:rFonts w:ascii="Calibri" w:hAnsi="Calibri"/>
                <w:szCs w:val="16"/>
              </w:rPr>
              <w:instrText xml:space="preserve">” </w:instrText>
            </w:r>
            <w:r w:rsidRPr="006A5028">
              <w:rPr>
                <w:rFonts w:ascii="Calibri" w:hAnsi="Calibri"/>
                <w:szCs w:val="16"/>
              </w:rPr>
              <w:fldChar w:fldCharType="separate"/>
            </w:r>
            <w:r w:rsidRPr="006A5028">
              <w:rPr>
                <w:rFonts w:ascii="Calibri" w:hAnsi="Calibri"/>
                <w:szCs w:val="16"/>
              </w:rPr>
              <w:t>EP</w:t>
            </w:r>
            <w:r w:rsidRPr="006A5028">
              <w:rPr>
                <w:rFonts w:ascii="Calibri" w:hAnsi="Calibri"/>
                <w:szCs w:val="16"/>
              </w:rPr>
              <w:fldChar w:fldCharType="end"/>
            </w:r>
          </w:p>
        </w:tc>
        <w:tc>
          <w:tcPr>
            <w:tcW w:w="595" w:type="dxa"/>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r w:rsidRPr="006A5028">
              <w:rPr>
                <w:rFonts w:ascii="Calibri" w:hAnsi="Calibri"/>
                <w:szCs w:val="16"/>
                <w:lang w:val="pt-BR"/>
              </w:rPr>
              <w:fldChar w:fldCharType="begin"/>
            </w:r>
            <w:r w:rsidRPr="006A5028">
              <w:rPr>
                <w:rFonts w:ascii="Calibri" w:hAnsi="Calibri"/>
                <w:szCs w:val="16"/>
                <w:lang w:val="en-IN"/>
              </w:rPr>
              <w:instrText xml:space="preserve"> </w:instrText>
            </w:r>
            <w:r w:rsidRPr="006A5028">
              <w:rPr>
                <w:color w:val="1F497D"/>
                <w:szCs w:val="16"/>
              </w:rPr>
              <w:instrText>AutoTextList  \s NoStyle \t “</w:instrText>
            </w:r>
            <w:r w:rsidRPr="006A5028">
              <w:rPr>
                <w:rFonts w:ascii="Calibri" w:hAnsi="Calibri"/>
                <w:szCs w:val="16"/>
              </w:rPr>
              <w:instrText xml:space="preserve">Education </w:instrText>
            </w:r>
            <w:r w:rsidRPr="006A5028">
              <w:rPr>
                <w:rFonts w:ascii="Calibri" w:hAnsi="Calibri"/>
                <w:szCs w:val="16"/>
              </w:rPr>
              <w:instrText>桌面</w:instrText>
            </w:r>
            <w:r w:rsidRPr="006A5028">
              <w:rPr>
                <w:color w:val="1F497D"/>
                <w:szCs w:val="16"/>
              </w:rPr>
              <w:instrText>”</w:instrText>
            </w:r>
            <w:r w:rsidRPr="006A5028">
              <w:rPr>
                <w:rFonts w:ascii="Calibri" w:hAnsi="Calibri"/>
                <w:szCs w:val="16"/>
                <w:lang w:val="en-IN"/>
              </w:rPr>
              <w:instrText xml:space="preserve"> </w:instrText>
            </w:r>
            <w:r w:rsidRPr="006A5028">
              <w:rPr>
                <w:rFonts w:ascii="Calibri" w:hAnsi="Calibri"/>
                <w:szCs w:val="16"/>
                <w:lang w:val="pt-BR"/>
              </w:rPr>
              <w:fldChar w:fldCharType="separate"/>
            </w:r>
            <w:r w:rsidRPr="006A5028">
              <w:rPr>
                <w:color w:val="000000" w:themeColor="text1"/>
                <w:szCs w:val="16"/>
              </w:rPr>
              <w:t>ED</w:t>
            </w:r>
            <w:r w:rsidRPr="006A5028">
              <w:rPr>
                <w:rFonts w:ascii="Calibri" w:hAnsi="Calibri"/>
                <w:szCs w:val="16"/>
                <w:lang w:val="pt-BR"/>
              </w:rPr>
              <w:fldChar w:fldCharType="end"/>
            </w:r>
            <w:r w:rsidRPr="006A5028">
              <w:rPr>
                <w:rFonts w:ascii="Calibri" w:hAnsi="Calibri"/>
                <w:szCs w:val="16"/>
              </w:rPr>
              <w:t>,</w:t>
            </w:r>
            <w:r w:rsidRPr="006A5028">
              <w:rPr>
                <w:rFonts w:ascii="Calibri" w:hAnsi="Calibri"/>
                <w:szCs w:val="16"/>
              </w:rPr>
              <w:fldChar w:fldCharType="begin"/>
            </w:r>
            <w:r w:rsidRPr="006A5028">
              <w:rPr>
                <w:rFonts w:ascii="Calibri" w:hAnsi="Calibri"/>
                <w:szCs w:val="16"/>
                <w:lang w:eastAsia="zh-TW"/>
              </w:rPr>
              <w:instrText xml:space="preserve"> AutoTextList  \s NoStyle \t “</w:instrText>
            </w:r>
            <w:r w:rsidRPr="006A5028">
              <w:rPr>
                <w:rFonts w:ascii="Calibri" w:hAnsi="Calibri"/>
                <w:szCs w:val="16"/>
                <w:lang w:eastAsia="zh-TW"/>
              </w:rPr>
              <w:instrText>學生方案</w:instrText>
            </w:r>
            <w:r w:rsidRPr="006A5028">
              <w:rPr>
                <w:rFonts w:ascii="Calibri" w:hAnsi="Calibri"/>
                <w:szCs w:val="16"/>
                <w:lang w:eastAsia="zh-TW"/>
              </w:rPr>
              <w:instrText xml:space="preserve">” </w:instrText>
            </w:r>
            <w:r w:rsidRPr="006A5028">
              <w:rPr>
                <w:rFonts w:ascii="Calibri" w:hAnsi="Calibri"/>
                <w:szCs w:val="16"/>
              </w:rPr>
              <w:fldChar w:fldCharType="separate"/>
            </w:r>
            <w:r w:rsidRPr="006A5028">
              <w:rPr>
                <w:rFonts w:ascii="Calibri" w:hAnsi="Calibri"/>
                <w:szCs w:val="16"/>
                <w:lang w:eastAsia="zh-TW"/>
              </w:rPr>
              <w:t>ST</w:t>
            </w:r>
            <w:r w:rsidRPr="006A5028">
              <w:rPr>
                <w:rFonts w:ascii="Calibri" w:hAnsi="Calibri"/>
                <w:szCs w:val="16"/>
              </w:rPr>
              <w:fldChar w:fldCharType="end"/>
            </w: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70AD47" w:themeFill="accent6"/>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3D039B">
            <w:pPr>
              <w:pStyle w:val="ProductList-OfferingBody"/>
              <w:ind w:left="-113"/>
              <w:jc w:val="center"/>
              <w:rPr>
                <w:rFonts w:ascii="Calibri" w:hAnsi="Calibri"/>
                <w:szCs w:val="16"/>
              </w:rPr>
            </w:pPr>
            <w:r w:rsidRPr="006A5028">
              <w:rPr>
                <w:rFonts w:ascii="Calibri" w:hAnsi="Calibri"/>
                <w:szCs w:val="16"/>
              </w:rPr>
              <w:fldChar w:fldCharType="begin"/>
            </w:r>
            <w:r w:rsidRPr="006A5028">
              <w:rPr>
                <w:rFonts w:ascii="Calibri" w:hAnsi="Calibri"/>
                <w:szCs w:val="16"/>
              </w:rPr>
              <w:instrText xml:space="preserve"> AutoTextList  \s NoStyle \t “</w:instrText>
            </w:r>
            <w:r w:rsidRPr="006A5028">
              <w:rPr>
                <w:rFonts w:ascii="Calibri" w:hAnsi="Calibri"/>
                <w:szCs w:val="16"/>
              </w:rPr>
              <w:instrText>自訂的桌面平台</w:instrText>
            </w:r>
            <w:r w:rsidRPr="006A5028">
              <w:rPr>
                <w:rFonts w:ascii="Calibri" w:hAnsi="Calibri"/>
                <w:szCs w:val="16"/>
              </w:rPr>
              <w:instrText xml:space="preserve">” </w:instrText>
            </w:r>
            <w:r w:rsidRPr="006A5028">
              <w:rPr>
                <w:rFonts w:ascii="Calibri" w:hAnsi="Calibri"/>
                <w:szCs w:val="16"/>
              </w:rPr>
              <w:fldChar w:fldCharType="separate"/>
            </w:r>
            <w:r w:rsidRPr="006A5028">
              <w:rPr>
                <w:rFonts w:ascii="Calibri" w:hAnsi="Calibri"/>
                <w:szCs w:val="16"/>
              </w:rPr>
              <w:t>CP</w:t>
            </w:r>
            <w:r w:rsidRPr="006A5028">
              <w:rPr>
                <w:rFonts w:ascii="Calibri" w:hAnsi="Calibri"/>
                <w:szCs w:val="16"/>
              </w:rPr>
              <w:fldChar w:fldCharType="end"/>
            </w:r>
            <w:r w:rsidRPr="006A5028">
              <w:rPr>
                <w:rFonts w:ascii="Calibri" w:hAnsi="Calibri"/>
                <w:szCs w:val="16"/>
              </w:rPr>
              <w:fldChar w:fldCharType="begin"/>
            </w:r>
            <w:r w:rsidRPr="006A5028">
              <w:rPr>
                <w:rFonts w:ascii="Calibri" w:hAnsi="Calibri"/>
                <w:szCs w:val="16"/>
              </w:rPr>
              <w:instrText xml:space="preserve"> AutoTextList  \sNoStyle\t "Non-Company Wide in Open Value"</w:instrText>
            </w:r>
            <w:r w:rsidRPr="006A5028">
              <w:rPr>
                <w:rFonts w:ascii="Calibri" w:hAnsi="Calibri"/>
                <w:szCs w:val="16"/>
              </w:rPr>
              <w:fldChar w:fldCharType="separate"/>
            </w:r>
            <w:r w:rsidRPr="006A5028">
              <w:rPr>
                <w:rFonts w:ascii="Calibri" w:hAnsi="Calibri"/>
                <w:szCs w:val="16"/>
              </w:rPr>
              <w:t>,</w:t>
            </w:r>
            <w:r w:rsidRPr="006A5028">
              <w:rPr>
                <w:rFonts w:ascii="Calibri" w:hAnsi="Calibri"/>
                <w:szCs w:val="16"/>
              </w:rPr>
              <w:fldChar w:fldCharType="begin"/>
            </w:r>
            <w:r w:rsidRPr="006A5028">
              <w:rPr>
                <w:rFonts w:ascii="Calibri" w:hAnsi="Calibri"/>
                <w:szCs w:val="16"/>
                <w:lang w:eastAsia="zh-TW"/>
              </w:rPr>
              <w:instrText xml:space="preserve"> AutoTextList  \s NoStyle \t “Open Value </w:instrText>
            </w:r>
            <w:r w:rsidRPr="006A5028">
              <w:rPr>
                <w:rFonts w:ascii="Calibri" w:hAnsi="Calibri"/>
                <w:szCs w:val="16"/>
                <w:lang w:eastAsia="zh-TW"/>
              </w:rPr>
              <w:instrText>中之非全組織</w:instrText>
            </w:r>
            <w:r w:rsidRPr="006A5028">
              <w:rPr>
                <w:rFonts w:ascii="Calibri" w:hAnsi="Calibri"/>
                <w:szCs w:val="16"/>
                <w:lang w:eastAsia="zh-TW"/>
              </w:rPr>
              <w:instrText xml:space="preserve">” </w:instrText>
            </w:r>
            <w:r w:rsidRPr="006A5028">
              <w:rPr>
                <w:rFonts w:ascii="Calibri" w:hAnsi="Calibri"/>
                <w:szCs w:val="16"/>
              </w:rPr>
              <w:fldChar w:fldCharType="separate"/>
            </w:r>
            <w:r w:rsidRPr="006A5028">
              <w:rPr>
                <w:rFonts w:ascii="Calibri" w:hAnsi="Calibri"/>
                <w:szCs w:val="16"/>
              </w:rPr>
              <w:t>P</w:t>
            </w:r>
            <w:r w:rsidRPr="006A5028">
              <w:rPr>
                <w:rFonts w:ascii="Calibri" w:hAnsi="Calibri"/>
                <w:szCs w:val="16"/>
              </w:rPr>
              <w:fldChar w:fldCharType="end"/>
            </w:r>
            <w:r w:rsidRPr="006A5028">
              <w:rPr>
                <w:rFonts w:ascii="Calibri" w:hAnsi="Calibri"/>
                <w:szCs w:val="16"/>
              </w:rPr>
              <w:t xml:space="preserve"> </w:t>
            </w:r>
            <w:r w:rsidRPr="006A5028">
              <w:rPr>
                <w:rFonts w:ascii="Calibri" w:hAnsi="Calibri"/>
                <w:szCs w:val="16"/>
              </w:rPr>
              <w:fldChar w:fldCharType="end"/>
            </w:r>
          </w:p>
        </w:tc>
        <w:tc>
          <w:tcPr>
            <w:tcW w:w="595" w:type="dxa"/>
            <w:shd w:val="clear" w:color="auto" w:fill="70AD47" w:themeFill="accent6"/>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r w:rsidR="002E54E9" w:rsidRPr="00A82A96" w:rsidTr="00DC709F">
        <w:tc>
          <w:tcPr>
            <w:tcW w:w="2917"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C351CD">
            <w:pPr>
              <w:pStyle w:val="ProductList-Offering1"/>
              <w:rPr>
                <w:rFonts w:asciiTheme="minorHAnsi" w:hAnsiTheme="minorHAnsi"/>
              </w:rPr>
            </w:pPr>
            <w:bookmarkStart w:id="130" w:name="_Toc379797114"/>
            <w:bookmarkStart w:id="131" w:name="_Toc380513140"/>
            <w:bookmarkStart w:id="132" w:name="_Toc380655179"/>
            <w:bookmarkStart w:id="133" w:name="_Toc389059595"/>
            <w:r w:rsidRPr="00A82A96">
              <w:rPr>
                <w:rFonts w:asciiTheme="minorHAnsi" w:hAnsiTheme="minorHAnsi"/>
              </w:rPr>
              <w:t>Enterprise CAL Suite</w:t>
            </w:r>
            <w:r w:rsidRPr="00A82A96">
              <w:rPr>
                <w:rFonts w:asciiTheme="minorHAnsi" w:hAnsiTheme="minorHAnsi"/>
              </w:rPr>
              <w:fldChar w:fldCharType="begin"/>
            </w:r>
            <w:r w:rsidRPr="00A82A96">
              <w:rPr>
                <w:rFonts w:asciiTheme="minorHAnsi" w:hAnsiTheme="minorHAnsi"/>
              </w:rPr>
              <w:instrText xml:space="preserve">XE "Enterprise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Bridge for Office 365</w:t>
            </w:r>
            <w:r w:rsidRPr="00A82A96">
              <w:rPr>
                <w:rFonts w:asciiTheme="minorHAnsi" w:hAnsiTheme="minorHAnsi"/>
              </w:rPr>
              <w:fldChar w:fldCharType="begin"/>
            </w:r>
            <w:r w:rsidRPr="00A82A96">
              <w:rPr>
                <w:rFonts w:asciiTheme="minorHAnsi" w:hAnsiTheme="minorHAnsi"/>
              </w:rPr>
              <w:instrText>XE "Enterprise CAL Suite Bridge for Office 365"</w:instrText>
            </w:r>
            <w:r w:rsidRPr="00A82A96">
              <w:rPr>
                <w:rFonts w:asciiTheme="minorHAnsi" w:hAnsiTheme="minorHAnsi"/>
              </w:rPr>
              <w:fldChar w:fldCharType="end"/>
            </w:r>
            <w:r w:rsidRPr="00A82A96">
              <w:rPr>
                <w:rFonts w:asciiTheme="minorHAnsi" w:hAnsiTheme="minorHAnsi"/>
              </w:rPr>
              <w:t xml:space="preserve"> </w:t>
            </w:r>
            <w:r w:rsidR="00771A80">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2E54E9">
            <w:pPr>
              <w:jc w:val="center"/>
              <w:rPr>
                <w:sz w:val="16"/>
                <w:szCs w:val="16"/>
              </w:rPr>
            </w:pPr>
            <w:r w:rsidRPr="006A5028">
              <w:rPr>
                <w:rFonts w:ascii="Calibri" w:hAnsi="Calibri"/>
                <w:sz w:val="16"/>
                <w:szCs w:val="16"/>
              </w:rPr>
              <w:fldChar w:fldCharType="begin"/>
            </w:r>
            <w:r w:rsidRPr="006A5028">
              <w:rPr>
                <w:rFonts w:ascii="Calibri" w:hAnsi="Calibri"/>
                <w:sz w:val="16"/>
                <w:szCs w:val="16"/>
                <w:lang w:val="pt-BR"/>
              </w:rPr>
              <w:instrText xml:space="preserve"> AutoTextList  \s NoStyle \t “Enterprise </w:instrText>
            </w:r>
            <w:r w:rsidRPr="006A5028">
              <w:rPr>
                <w:rFonts w:ascii="Calibri" w:hAnsi="Calibri"/>
                <w:sz w:val="16"/>
                <w:szCs w:val="16"/>
              </w:rPr>
              <w:instrText>產品</w:instrText>
            </w:r>
            <w:r w:rsidRPr="006A5028">
              <w:rPr>
                <w:rFonts w:ascii="Calibri" w:hAnsi="Calibri"/>
                <w:sz w:val="16"/>
                <w:szCs w:val="16"/>
                <w:lang w:val="pt-BR"/>
              </w:rPr>
              <w:instrText xml:space="preserve">” </w:instrText>
            </w:r>
            <w:r w:rsidRPr="006A5028">
              <w:rPr>
                <w:rFonts w:ascii="Calibri" w:hAnsi="Calibri"/>
                <w:sz w:val="16"/>
                <w:szCs w:val="16"/>
              </w:rPr>
              <w:fldChar w:fldCharType="separate"/>
            </w:r>
            <w:r w:rsidRPr="006A5028">
              <w:rPr>
                <w:rFonts w:ascii="Calibri" w:hAnsi="Calibri"/>
                <w:sz w:val="16"/>
                <w:szCs w:val="16"/>
                <w:lang w:val="pt-BR"/>
              </w:rPr>
              <w:t xml:space="preserve">E </w:t>
            </w:r>
            <w:r w:rsidRPr="006A5028">
              <w:rPr>
                <w:rFonts w:ascii="Calibri" w:hAnsi="Calibri"/>
                <w:sz w:val="16"/>
                <w:szCs w:val="16"/>
              </w:rPr>
              <w:fldChar w:fldCharType="end"/>
            </w: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r w:rsidR="002E54E9" w:rsidRPr="00A82A96" w:rsidTr="00DC709F">
        <w:tc>
          <w:tcPr>
            <w:tcW w:w="2917"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305488">
            <w:pPr>
              <w:pStyle w:val="ProductList-Offering1"/>
              <w:rPr>
                <w:rFonts w:asciiTheme="minorHAnsi" w:hAnsiTheme="minorHAnsi"/>
              </w:rPr>
            </w:pPr>
            <w:bookmarkStart w:id="134" w:name="_Toc379797115"/>
            <w:bookmarkStart w:id="135" w:name="_Toc380513141"/>
            <w:bookmarkStart w:id="136" w:name="_Toc380655180"/>
            <w:bookmarkStart w:id="137" w:name="_Toc389059596"/>
            <w:r w:rsidRPr="00A82A96">
              <w:rPr>
                <w:rFonts w:asciiTheme="minorHAnsi" w:hAnsiTheme="minorHAnsi"/>
              </w:rPr>
              <w:t>Enterprise CAL Suite</w:t>
            </w:r>
            <w:r w:rsidRPr="00A82A96">
              <w:rPr>
                <w:rFonts w:asciiTheme="minorHAnsi" w:hAnsiTheme="minorHAnsi"/>
              </w:rPr>
              <w:fldChar w:fldCharType="begin"/>
            </w:r>
            <w:r w:rsidRPr="00A82A96">
              <w:rPr>
                <w:rFonts w:asciiTheme="minorHAnsi" w:hAnsiTheme="minorHAnsi"/>
              </w:rPr>
              <w:instrText xml:space="preserve">XE "Enterprise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Bridge for Office 365</w:t>
            </w:r>
            <w:r w:rsidRPr="00A82A96">
              <w:rPr>
                <w:rFonts w:asciiTheme="minorHAnsi" w:hAnsiTheme="minorHAnsi"/>
              </w:rPr>
              <w:fldChar w:fldCharType="begin"/>
            </w:r>
            <w:r w:rsidRPr="00A82A96">
              <w:rPr>
                <w:rFonts w:asciiTheme="minorHAnsi" w:hAnsiTheme="minorHAnsi"/>
              </w:rPr>
              <w:instrText>XE "Enterprise CAL Suite Bridge for Office 365"</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及</w:t>
            </w:r>
            <w:r w:rsidRPr="00A82A96">
              <w:rPr>
                <w:rFonts w:asciiTheme="minorHAnsi" w:hAnsiTheme="minorHAnsi"/>
              </w:rPr>
              <w:t xml:space="preserve"> Windows Intune</w:t>
            </w:r>
            <w:r w:rsidRPr="00A82A96">
              <w:rPr>
                <w:rFonts w:asciiTheme="minorHAnsi" w:hAnsiTheme="minorHAnsi"/>
              </w:rPr>
              <w:fldChar w:fldCharType="begin"/>
            </w:r>
            <w:r w:rsidRPr="00A82A96">
              <w:rPr>
                <w:rFonts w:asciiTheme="minorHAnsi" w:hAnsiTheme="minorHAnsi"/>
              </w:rPr>
              <w:instrText xml:space="preserve">XE "Enterprise CAL Suite Bridge for Office 365 </w:instrText>
            </w:r>
            <w:r w:rsidRPr="00A82A96">
              <w:rPr>
                <w:rFonts w:asciiTheme="minorHAnsi" w:hAnsiTheme="minorHAnsi"/>
              </w:rPr>
              <w:instrText>及</w:instrText>
            </w:r>
            <w:r w:rsidRPr="00A82A96">
              <w:rPr>
                <w:rFonts w:asciiTheme="minorHAnsi" w:hAnsiTheme="minorHAnsi"/>
              </w:rPr>
              <w:instrText xml:space="preserve"> Windows Intune"</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2E54E9">
            <w:pPr>
              <w:jc w:val="center"/>
              <w:rPr>
                <w:sz w:val="16"/>
                <w:szCs w:val="16"/>
              </w:rPr>
            </w:pPr>
            <w:r w:rsidRPr="006A5028">
              <w:rPr>
                <w:rFonts w:ascii="Calibri" w:hAnsi="Calibri"/>
                <w:sz w:val="16"/>
                <w:szCs w:val="16"/>
              </w:rPr>
              <w:fldChar w:fldCharType="begin"/>
            </w:r>
            <w:r w:rsidRPr="006A5028">
              <w:rPr>
                <w:rFonts w:ascii="Calibri" w:hAnsi="Calibri"/>
                <w:sz w:val="16"/>
                <w:szCs w:val="16"/>
                <w:lang w:val="pt-BR"/>
              </w:rPr>
              <w:instrText xml:space="preserve"> AutoTextList  \s NoStyle \t “Enterprise </w:instrText>
            </w:r>
            <w:r w:rsidRPr="006A5028">
              <w:rPr>
                <w:rFonts w:ascii="Calibri" w:hAnsi="Calibri"/>
                <w:sz w:val="16"/>
                <w:szCs w:val="16"/>
              </w:rPr>
              <w:instrText>產品</w:instrText>
            </w:r>
            <w:r w:rsidRPr="006A5028">
              <w:rPr>
                <w:rFonts w:ascii="Calibri" w:hAnsi="Calibri"/>
                <w:sz w:val="16"/>
                <w:szCs w:val="16"/>
                <w:lang w:val="pt-BR"/>
              </w:rPr>
              <w:instrText xml:space="preserve">” </w:instrText>
            </w:r>
            <w:r w:rsidRPr="006A5028">
              <w:rPr>
                <w:rFonts w:ascii="Calibri" w:hAnsi="Calibri"/>
                <w:sz w:val="16"/>
                <w:szCs w:val="16"/>
              </w:rPr>
              <w:fldChar w:fldCharType="separate"/>
            </w:r>
            <w:r w:rsidRPr="006A5028">
              <w:rPr>
                <w:rFonts w:ascii="Calibri" w:hAnsi="Calibri"/>
                <w:sz w:val="16"/>
                <w:szCs w:val="16"/>
                <w:lang w:val="pt-BR"/>
              </w:rPr>
              <w:t xml:space="preserve">E </w:t>
            </w:r>
            <w:r w:rsidRPr="006A5028">
              <w:rPr>
                <w:rFonts w:ascii="Calibri" w:hAnsi="Calibri"/>
                <w:sz w:val="16"/>
                <w:szCs w:val="16"/>
              </w:rPr>
              <w:fldChar w:fldCharType="end"/>
            </w: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r w:rsidR="002E54E9" w:rsidRPr="00A82A96" w:rsidTr="00DC709F">
        <w:tc>
          <w:tcPr>
            <w:tcW w:w="2917" w:type="dxa"/>
            <w:tcBorders>
              <w:top w:val="dashSmallGap" w:sz="4" w:space="0" w:color="BFBFBF" w:themeColor="background1" w:themeShade="BF"/>
              <w:left w:val="nil"/>
              <w:bottom w:val="nil"/>
              <w:right w:val="nil"/>
            </w:tcBorders>
          </w:tcPr>
          <w:p w:rsidR="002E54E9" w:rsidRPr="00A82A96" w:rsidRDefault="002E54E9" w:rsidP="00C05A53">
            <w:pPr>
              <w:pStyle w:val="ProductList-Offering1"/>
              <w:rPr>
                <w:rFonts w:asciiTheme="minorHAnsi" w:hAnsiTheme="minorHAnsi"/>
              </w:rPr>
            </w:pPr>
            <w:bookmarkStart w:id="138" w:name="_Toc379797116"/>
            <w:bookmarkStart w:id="139" w:name="_Toc380513142"/>
            <w:bookmarkStart w:id="140" w:name="_Toc380655181"/>
            <w:bookmarkStart w:id="141" w:name="_Toc389059597"/>
            <w:r w:rsidRPr="00A82A96">
              <w:rPr>
                <w:rFonts w:asciiTheme="minorHAnsi" w:hAnsiTheme="minorHAnsi"/>
              </w:rPr>
              <w:t>Enterprise CAL Suite</w:t>
            </w:r>
            <w:r w:rsidRPr="00A82A96">
              <w:rPr>
                <w:rFonts w:asciiTheme="minorHAnsi" w:hAnsiTheme="minorHAnsi"/>
              </w:rPr>
              <w:fldChar w:fldCharType="begin"/>
            </w:r>
            <w:r w:rsidRPr="00A82A96">
              <w:rPr>
                <w:rFonts w:asciiTheme="minorHAnsi" w:hAnsiTheme="minorHAnsi"/>
              </w:rPr>
              <w:instrText xml:space="preserve">XE "Enterprise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Bridge for Windows Intune</w:t>
            </w:r>
            <w:r w:rsidRPr="00A82A96">
              <w:rPr>
                <w:rFonts w:asciiTheme="minorHAnsi" w:hAnsiTheme="minorHAnsi"/>
              </w:rPr>
              <w:fldChar w:fldCharType="begin"/>
            </w:r>
            <w:r w:rsidRPr="00A82A96">
              <w:rPr>
                <w:rFonts w:asciiTheme="minorHAnsi" w:hAnsiTheme="minorHAnsi"/>
              </w:rPr>
              <w:instrText>XE "Enterprise CAL Suite Bridge for Windows Intune"</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4/11</w:t>
            </w:r>
          </w:p>
        </w:tc>
        <w:tc>
          <w:tcPr>
            <w:tcW w:w="595"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54E9" w:rsidRPr="00A82A96" w:rsidRDefault="002E54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70AD47" w:themeFill="accent6"/>
            <w:vAlign w:val="center"/>
          </w:tcPr>
          <w:p w:rsidR="002E54E9" w:rsidRPr="006A5028" w:rsidRDefault="002E54E9" w:rsidP="002E54E9">
            <w:pPr>
              <w:jc w:val="center"/>
              <w:rPr>
                <w:sz w:val="16"/>
                <w:szCs w:val="16"/>
              </w:rPr>
            </w:pPr>
            <w:r w:rsidRPr="006A5028">
              <w:rPr>
                <w:rFonts w:ascii="Calibri" w:hAnsi="Calibri"/>
                <w:sz w:val="16"/>
                <w:szCs w:val="16"/>
              </w:rPr>
              <w:fldChar w:fldCharType="begin"/>
            </w:r>
            <w:r w:rsidRPr="006A5028">
              <w:rPr>
                <w:rFonts w:ascii="Calibri" w:hAnsi="Calibri"/>
                <w:sz w:val="16"/>
                <w:szCs w:val="16"/>
                <w:lang w:val="pt-BR"/>
              </w:rPr>
              <w:instrText xml:space="preserve"> AutoTextList  \s NoStyle \t “Enterprise </w:instrText>
            </w:r>
            <w:r w:rsidRPr="006A5028">
              <w:rPr>
                <w:rFonts w:ascii="Calibri" w:hAnsi="Calibri"/>
                <w:sz w:val="16"/>
                <w:szCs w:val="16"/>
              </w:rPr>
              <w:instrText>產品</w:instrText>
            </w:r>
            <w:r w:rsidRPr="006A5028">
              <w:rPr>
                <w:rFonts w:ascii="Calibri" w:hAnsi="Calibri"/>
                <w:sz w:val="16"/>
                <w:szCs w:val="16"/>
                <w:lang w:val="pt-BR"/>
              </w:rPr>
              <w:instrText xml:space="preserve">” </w:instrText>
            </w:r>
            <w:r w:rsidRPr="006A5028">
              <w:rPr>
                <w:rFonts w:ascii="Calibri" w:hAnsi="Calibri"/>
                <w:sz w:val="16"/>
                <w:szCs w:val="16"/>
              </w:rPr>
              <w:fldChar w:fldCharType="separate"/>
            </w:r>
            <w:r w:rsidRPr="006A5028">
              <w:rPr>
                <w:rFonts w:ascii="Calibri" w:hAnsi="Calibri"/>
                <w:sz w:val="16"/>
                <w:szCs w:val="16"/>
                <w:lang w:val="pt-BR"/>
              </w:rPr>
              <w:t xml:space="preserve">E </w:t>
            </w:r>
            <w:r w:rsidRPr="006A5028">
              <w:rPr>
                <w:rFonts w:ascii="Calibri" w:hAnsi="Calibri"/>
                <w:sz w:val="16"/>
                <w:szCs w:val="16"/>
              </w:rPr>
              <w:fldChar w:fldCharType="end"/>
            </w: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6" w:type="dxa"/>
            <w:shd w:val="clear" w:color="auto" w:fill="BFBFBF" w:themeFill="background1" w:themeFillShade="BF"/>
            <w:vAlign w:val="center"/>
          </w:tcPr>
          <w:p w:rsidR="002E54E9" w:rsidRPr="006A5028" w:rsidRDefault="002E54E9" w:rsidP="002E54E9">
            <w:pPr>
              <w:pStyle w:val="ProductList-OfferingBody"/>
              <w:ind w:left="-113"/>
              <w:jc w:val="center"/>
              <w:rPr>
                <w:rFonts w:ascii="Calibri" w:hAnsi="Calibri"/>
                <w:szCs w:val="16"/>
              </w:rPr>
            </w:pPr>
          </w:p>
        </w:tc>
        <w:tc>
          <w:tcPr>
            <w:tcW w:w="595" w:type="dxa"/>
            <w:shd w:val="clear" w:color="auto" w:fill="BFBFBF" w:themeFill="background1" w:themeFillShade="BF"/>
            <w:vAlign w:val="center"/>
          </w:tcPr>
          <w:p w:rsidR="002E54E9" w:rsidRPr="00A82A96" w:rsidRDefault="002E54E9" w:rsidP="00C05A53">
            <w:pPr>
              <w:pStyle w:val="ProductList-OfferingBody"/>
              <w:ind w:left="-113"/>
              <w:jc w:val="center"/>
            </w:pPr>
          </w:p>
        </w:tc>
        <w:tc>
          <w:tcPr>
            <w:tcW w:w="739" w:type="dxa"/>
            <w:shd w:val="clear" w:color="auto" w:fill="BFBFBF" w:themeFill="background1" w:themeFillShade="BF"/>
            <w:vAlign w:val="center"/>
          </w:tcPr>
          <w:p w:rsidR="002E54E9" w:rsidRPr="00A82A96" w:rsidRDefault="002E54E9" w:rsidP="00C05A53">
            <w:pPr>
              <w:pStyle w:val="ProductList-OfferingBody"/>
              <w:ind w:left="-113"/>
              <w:jc w:val="center"/>
            </w:pPr>
          </w:p>
        </w:tc>
      </w:tr>
    </w:tbl>
    <w:p w:rsidR="00407E60" w:rsidRPr="00A82A96" w:rsidRDefault="00407E60"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601776" w:rsidRPr="00A82A96" w:rsidTr="00DC709F">
        <w:tc>
          <w:tcPr>
            <w:tcW w:w="3470" w:type="dxa"/>
          </w:tcPr>
          <w:p w:rsidR="00601776" w:rsidRPr="00A82A96" w:rsidRDefault="00601776" w:rsidP="00601776">
            <w:pPr>
              <w:pStyle w:val="ProductList-Body"/>
              <w:spacing w:before="20" w:after="20"/>
              <w:rPr>
                <w:lang w:eastAsia="zh-TW"/>
              </w:rPr>
            </w:pPr>
            <w:r w:rsidRPr="00A82A96">
              <w:rPr>
                <w:lang w:eastAsia="zh-TW"/>
              </w:rPr>
              <w:t>具備轉換的資格：</w:t>
            </w:r>
            <w:r w:rsidRPr="00A82A96">
              <w:rPr>
                <w:b/>
                <w:lang w:eastAsia="zh-TW"/>
              </w:rPr>
              <w:t>全部但</w:t>
            </w:r>
            <w:r w:rsidRPr="00A82A96">
              <w:rPr>
                <w:b/>
                <w:lang w:eastAsia="zh-TW"/>
              </w:rPr>
              <w:t xml:space="preserve"> Bridges </w:t>
            </w:r>
            <w:r w:rsidRPr="00A82A96">
              <w:rPr>
                <w:b/>
                <w:lang w:eastAsia="zh-TW"/>
              </w:rPr>
              <w:t>除外</w:t>
            </w:r>
          </w:p>
        </w:tc>
        <w:tc>
          <w:tcPr>
            <w:tcW w:w="3597" w:type="dxa"/>
          </w:tcPr>
          <w:p w:rsidR="00601776" w:rsidRPr="00A82A96" w:rsidRDefault="00601776" w:rsidP="00601776">
            <w:pPr>
              <w:pStyle w:val="ProductList-Body"/>
              <w:spacing w:before="20" w:after="20"/>
            </w:pPr>
            <w:r w:rsidRPr="00A82A96">
              <w:t>產品組合：</w:t>
            </w:r>
            <w:r w:rsidRPr="00A82A96">
              <w:rPr>
                <w:b/>
              </w:rPr>
              <w:t>伺服器</w:t>
            </w:r>
          </w:p>
        </w:tc>
        <w:tc>
          <w:tcPr>
            <w:tcW w:w="3715" w:type="dxa"/>
          </w:tcPr>
          <w:p w:rsidR="00601776" w:rsidRPr="00A82A96" w:rsidRDefault="00601776" w:rsidP="00601776">
            <w:pPr>
              <w:pStyle w:val="ProductList-Body"/>
              <w:spacing w:before="20" w:after="20"/>
            </w:pPr>
            <w:r w:rsidRPr="00A82A96">
              <w:t>最新折扣：</w:t>
            </w:r>
            <w:r w:rsidRPr="00A82A96">
              <w:rPr>
                <w:b/>
              </w:rPr>
              <w:t xml:space="preserve">Core CAL </w:t>
            </w:r>
            <w:r w:rsidRPr="00A82A96">
              <w:rPr>
                <w:b/>
              </w:rPr>
              <w:t>或</w:t>
            </w:r>
            <w:r w:rsidRPr="00A82A96">
              <w:rPr>
                <w:b/>
              </w:rPr>
              <w:t xml:space="preserve"> Enterprise </w:t>
            </w:r>
          </w:p>
        </w:tc>
      </w:tr>
      <w:tr w:rsidR="00601776" w:rsidRPr="00A82A96" w:rsidTr="00DC709F">
        <w:tc>
          <w:tcPr>
            <w:tcW w:w="3470" w:type="dxa"/>
          </w:tcPr>
          <w:p w:rsidR="00601776" w:rsidRPr="00A82A96" w:rsidRDefault="00C21E41" w:rsidP="00601776">
            <w:pPr>
              <w:pStyle w:val="ProductList-Body"/>
              <w:spacing w:before="20" w:after="20"/>
            </w:pPr>
            <w:r w:rsidRPr="00A82A96">
              <w:t>套件：</w:t>
            </w:r>
            <w:r w:rsidRPr="00A82A96">
              <w:rPr>
                <w:b/>
              </w:rPr>
              <w:t>是</w:t>
            </w:r>
          </w:p>
        </w:tc>
        <w:tc>
          <w:tcPr>
            <w:tcW w:w="3597" w:type="dxa"/>
          </w:tcPr>
          <w:p w:rsidR="00601776" w:rsidRPr="00A82A96" w:rsidRDefault="0048196C" w:rsidP="00601776">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601776" w:rsidRPr="00A82A96" w:rsidRDefault="00C21E41" w:rsidP="00C21E41">
            <w:pPr>
              <w:pStyle w:val="ProductList-Body"/>
              <w:spacing w:before="20" w:after="20"/>
              <w:ind w:left="169"/>
            </w:pPr>
            <w:r w:rsidRPr="00A82A96">
              <w:rPr>
                <w:b/>
              </w:rPr>
              <w:t>CAL Suite</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C351CD" w:rsidRPr="00A82A96" w:rsidRDefault="00E47D53" w:rsidP="00C351CD">
      <w:pPr>
        <w:pStyle w:val="ProductList-Body"/>
        <w:rPr>
          <w:lang w:eastAsia="zh-TW"/>
        </w:rPr>
      </w:pPr>
      <w:r w:rsidRPr="00A82A96">
        <w:rPr>
          <w:b/>
          <w:color w:val="00188F"/>
          <w:lang w:eastAsia="zh-TW"/>
        </w:rPr>
        <w:t>決定</w:t>
      </w:r>
      <w:r w:rsidRPr="00A82A96">
        <w:rPr>
          <w:b/>
          <w:color w:val="00188F"/>
          <w:lang w:eastAsia="zh-TW"/>
        </w:rPr>
        <w:t xml:space="preserve"> CAL </w:t>
      </w:r>
      <w:r w:rsidRPr="00A82A96">
        <w:rPr>
          <w:b/>
          <w:color w:val="00188F"/>
          <w:lang w:eastAsia="zh-TW"/>
        </w:rPr>
        <w:t>套件適用之使用權利的程序</w:t>
      </w:r>
    </w:p>
    <w:p w:rsidR="00C351CD" w:rsidRPr="00A82A96" w:rsidRDefault="00C351CD" w:rsidP="00C351CD">
      <w:pPr>
        <w:pStyle w:val="ProductList-Body"/>
        <w:rPr>
          <w:lang w:eastAsia="zh-TW"/>
        </w:rPr>
      </w:pPr>
      <w:r w:rsidRPr="00A82A96">
        <w:rPr>
          <w:lang w:eastAsia="zh-TW"/>
        </w:rPr>
        <w:t xml:space="preserve">CAL </w:t>
      </w:r>
      <w:r w:rsidRPr="00A82A96">
        <w:rPr>
          <w:lang w:eastAsia="zh-TW"/>
        </w:rPr>
        <w:t>套件使用權是沒有版本的，且存取權係取決於其上的</w:t>
      </w:r>
      <w:r w:rsidRPr="00A82A96">
        <w:rPr>
          <w:lang w:eastAsia="zh-TW"/>
        </w:rPr>
        <w:t xml:space="preserve"> SA </w:t>
      </w:r>
      <w:r w:rsidRPr="00A82A96">
        <w:rPr>
          <w:lang w:eastAsia="zh-TW"/>
        </w:rPr>
        <w:t>範圍的狀態。如果</w:t>
      </w:r>
      <w:r w:rsidRPr="00A82A96">
        <w:rPr>
          <w:lang w:eastAsia="zh-TW"/>
        </w:rPr>
        <w:t xml:space="preserve"> SA </w:t>
      </w:r>
      <w:r w:rsidRPr="00A82A96">
        <w:rPr>
          <w:lang w:eastAsia="zh-TW"/>
        </w:rPr>
        <w:t>範圍失效，依永久使用權行使的存取權將根據範圍失效之前已生效的</w:t>
      </w:r>
      <w:r w:rsidRPr="00A82A96">
        <w:rPr>
          <w:lang w:eastAsia="zh-TW"/>
        </w:rPr>
        <w:t xml:space="preserve"> PUR </w:t>
      </w:r>
      <w:r w:rsidRPr="00A82A96">
        <w:rPr>
          <w:lang w:eastAsia="zh-TW"/>
        </w:rPr>
        <w:t>來決定。</w:t>
      </w:r>
    </w:p>
    <w:p w:rsidR="00C351CD" w:rsidRPr="00A82A96" w:rsidRDefault="00C351CD" w:rsidP="00C351CD">
      <w:pPr>
        <w:pStyle w:val="ProductList-Body"/>
        <w:rPr>
          <w:lang w:eastAsia="zh-TW"/>
        </w:rPr>
      </w:pPr>
    </w:p>
    <w:p w:rsidR="00C351CD" w:rsidRPr="00A82A96" w:rsidRDefault="00C351CD" w:rsidP="00C351CD">
      <w:pPr>
        <w:pStyle w:val="ProductList-Body"/>
      </w:pPr>
      <w:r w:rsidRPr="00A82A96">
        <w:rPr>
          <w:b/>
          <w:color w:val="00188F"/>
        </w:rPr>
        <w:t xml:space="preserve">Core CAL </w:t>
      </w:r>
      <w:r w:rsidRPr="00A82A96">
        <w:rPr>
          <w:b/>
          <w:color w:val="00188F"/>
        </w:rPr>
        <w:t>套件</w:t>
      </w:r>
      <w:r w:rsidRPr="00A82A96">
        <w:fldChar w:fldCharType="begin"/>
      </w:r>
      <w:r w:rsidRPr="00A82A96">
        <w:instrText xml:space="preserve">XE "Core CAL </w:instrText>
      </w:r>
      <w:r w:rsidRPr="00A82A96">
        <w:instrText>套件</w:instrText>
      </w:r>
      <w:r w:rsidRPr="00A82A96">
        <w:instrText>"</w:instrText>
      </w:r>
      <w:r w:rsidRPr="00A82A96">
        <w:fldChar w:fldCharType="end"/>
      </w:r>
    </w:p>
    <w:p w:rsidR="00C351CD" w:rsidRPr="00A82A96" w:rsidRDefault="00C351CD" w:rsidP="00C351CD">
      <w:pPr>
        <w:pStyle w:val="ProductList-Body"/>
      </w:pPr>
      <w:r w:rsidRPr="00A82A96">
        <w:t>自</w:t>
      </w:r>
      <w:r w:rsidRPr="00A82A96">
        <w:t xml:space="preserve"> 2013 </w:t>
      </w:r>
      <w:r w:rsidRPr="00A82A96">
        <w:t>年</w:t>
      </w:r>
      <w:r w:rsidRPr="00A82A96">
        <w:t xml:space="preserve"> 11 </w:t>
      </w:r>
      <w:r w:rsidRPr="00A82A96">
        <w:t>月</w:t>
      </w:r>
      <w:r w:rsidRPr="00A82A96">
        <w:t xml:space="preserve"> 1 </w:t>
      </w:r>
      <w:r w:rsidRPr="00A82A96">
        <w:t>日起，具備有效的</w:t>
      </w:r>
      <w:r w:rsidRPr="00A82A96">
        <w:t xml:space="preserve"> SA </w:t>
      </w:r>
      <w:r w:rsidRPr="00A82A96">
        <w:t>範圍之</w:t>
      </w:r>
      <w:r w:rsidRPr="00A82A96">
        <w:t xml:space="preserve"> Core CAL </w:t>
      </w:r>
      <w:r w:rsidRPr="00A82A96">
        <w:t>套件</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t>的使用權會提供相當於下列項目之權利：</w:t>
      </w:r>
      <w:r w:rsidRPr="00A82A96">
        <w:t>Windows Server 2012 CAL</w:t>
      </w:r>
      <w:r w:rsidRPr="00A82A96">
        <w:fldChar w:fldCharType="begin"/>
      </w:r>
      <w:r w:rsidRPr="00A82A96">
        <w:instrText>XE "Windows Server 2012 CAL"</w:instrText>
      </w:r>
      <w:r w:rsidRPr="00A82A96">
        <w:fldChar w:fldCharType="end"/>
      </w:r>
      <w:r w:rsidRPr="00A82A96">
        <w:t>、</w:t>
      </w:r>
      <w:r w:rsidRPr="00A82A96">
        <w:t>Exchange Server 2013 Standard CAL</w:t>
      </w:r>
      <w:r w:rsidRPr="00A82A96">
        <w:t>、</w:t>
      </w:r>
      <w:r w:rsidRPr="00A82A96">
        <w:t>Lync Server 2013</w:t>
      </w:r>
      <w:r w:rsidRPr="00A82A96">
        <w:fldChar w:fldCharType="begin"/>
      </w:r>
      <w:r w:rsidRPr="00A82A96">
        <w:instrText>XE "Lync Server 2013"</w:instrText>
      </w:r>
      <w:r w:rsidRPr="00A82A96">
        <w:fldChar w:fldCharType="end"/>
      </w:r>
      <w:r w:rsidRPr="00A82A96">
        <w:t xml:space="preserve"> Standard CAL</w:t>
      </w:r>
      <w:r w:rsidRPr="00A82A96">
        <w:t>、</w:t>
      </w:r>
      <w:r w:rsidRPr="00A82A96">
        <w:t>SharePoint Server 2013</w:t>
      </w:r>
      <w:r w:rsidRPr="00A82A96">
        <w:fldChar w:fldCharType="begin"/>
      </w:r>
      <w:r w:rsidRPr="00A82A96">
        <w:instrText>XE "SharePoint Server 2013"</w:instrText>
      </w:r>
      <w:r w:rsidRPr="00A82A96">
        <w:fldChar w:fldCharType="end"/>
      </w:r>
      <w:r w:rsidRPr="00A82A96">
        <w:t xml:space="preserve"> Standard CAL</w:t>
      </w:r>
      <w:r w:rsidRPr="00A82A96">
        <w:fldChar w:fldCharType="begin"/>
      </w:r>
      <w:r w:rsidRPr="00A82A96">
        <w:instrText>XE "SharePoint Server 2013 Standard CAL"</w:instrText>
      </w:r>
      <w:r w:rsidRPr="00A82A96">
        <w:fldChar w:fldCharType="end"/>
      </w:r>
      <w:r w:rsidRPr="00A82A96">
        <w:t>、</w:t>
      </w:r>
      <w:r w:rsidRPr="00A82A96">
        <w:t xml:space="preserve">System Center 2012 R2 Configuration Manager </w:t>
      </w:r>
      <w:r w:rsidRPr="00A82A96">
        <w:t>用戶端管理使用權及</w:t>
      </w:r>
      <w:r w:rsidRPr="00A82A96">
        <w:t xml:space="preserve"> System Center 2012 R2 Endpoint Protection</w:t>
      </w:r>
      <w:r w:rsidRPr="00A82A96">
        <w:fldChar w:fldCharType="begin"/>
      </w:r>
      <w:r w:rsidRPr="00A82A96">
        <w:instrText>XE "System Center 2012 Endpoint Protection"</w:instrText>
      </w:r>
      <w:r w:rsidRPr="00A82A96">
        <w:fldChar w:fldCharType="end"/>
      </w:r>
      <w:r w:rsidRPr="00A82A96">
        <w:t>。</w:t>
      </w:r>
    </w:p>
    <w:p w:rsidR="00C351CD" w:rsidRPr="00A82A96" w:rsidRDefault="00C351CD" w:rsidP="00C351CD">
      <w:pPr>
        <w:pStyle w:val="ProductList-Body"/>
      </w:pPr>
    </w:p>
    <w:p w:rsidR="00C351CD" w:rsidRPr="00A82A96" w:rsidRDefault="00C351CD" w:rsidP="00C351CD">
      <w:pPr>
        <w:pStyle w:val="ProductList-Body"/>
      </w:pPr>
      <w:r w:rsidRPr="00A82A96">
        <w:t xml:space="preserve">Open Value </w:t>
      </w:r>
      <w:r w:rsidRPr="00A82A96">
        <w:t>客戶得有資格根據現有</w:t>
      </w:r>
      <w:r w:rsidRPr="00A82A96">
        <w:t xml:space="preserve"> Core CAL </w:t>
      </w:r>
      <w:r w:rsidRPr="00A82A96">
        <w:t>享有最新折扣。請參閱</w:t>
      </w:r>
      <w:hyperlink w:anchor="ChartKey" w:history="1">
        <w:r w:rsidRPr="00A82A96">
          <w:rPr>
            <w:rStyle w:val="Hyperlink"/>
          </w:rPr>
          <w:t>列表索引鍵</w:t>
        </w:r>
      </w:hyperlink>
      <w:r w:rsidRPr="00A82A96">
        <w:t>。</w:t>
      </w:r>
    </w:p>
    <w:p w:rsidR="00C351CD" w:rsidRPr="00A82A96" w:rsidRDefault="00C351CD" w:rsidP="00C351CD">
      <w:pPr>
        <w:pStyle w:val="ProductList-Body"/>
      </w:pPr>
    </w:p>
    <w:p w:rsidR="00C351CD" w:rsidRPr="00A82A96" w:rsidRDefault="00C351CD" w:rsidP="00C351CD">
      <w:pPr>
        <w:pStyle w:val="ProductList-Body"/>
      </w:pPr>
      <w:r w:rsidRPr="00A82A96">
        <w:rPr>
          <w:b/>
          <w:color w:val="00188F"/>
        </w:rPr>
        <w:t xml:space="preserve">Enterprise CAL </w:t>
      </w:r>
      <w:r w:rsidRPr="00A82A96">
        <w:rPr>
          <w:b/>
          <w:color w:val="00188F"/>
        </w:rPr>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p w:rsidR="00C351CD" w:rsidRPr="00771A80" w:rsidRDefault="00C351CD" w:rsidP="00C351CD">
      <w:pPr>
        <w:pStyle w:val="ProductList-Body"/>
        <w:rPr>
          <w:spacing w:val="-2"/>
          <w:lang w:eastAsia="zh-TW"/>
        </w:rPr>
      </w:pPr>
      <w:r w:rsidRPr="00771A80">
        <w:rPr>
          <w:spacing w:val="-2"/>
        </w:rPr>
        <w:t>自</w:t>
      </w:r>
      <w:r w:rsidRPr="00771A80">
        <w:rPr>
          <w:spacing w:val="-2"/>
        </w:rPr>
        <w:t xml:space="preserve"> 2013 </w:t>
      </w:r>
      <w:r w:rsidRPr="00771A80">
        <w:rPr>
          <w:spacing w:val="-2"/>
        </w:rPr>
        <w:t>年</w:t>
      </w:r>
      <w:r w:rsidRPr="00771A80">
        <w:rPr>
          <w:spacing w:val="-2"/>
        </w:rPr>
        <w:t xml:space="preserve"> 4 </w:t>
      </w:r>
      <w:r w:rsidRPr="00771A80">
        <w:rPr>
          <w:spacing w:val="-2"/>
        </w:rPr>
        <w:t>月</w:t>
      </w:r>
      <w:r w:rsidRPr="00771A80">
        <w:rPr>
          <w:spacing w:val="-2"/>
        </w:rPr>
        <w:t xml:space="preserve"> 1 </w:t>
      </w:r>
      <w:r w:rsidRPr="00771A80">
        <w:rPr>
          <w:spacing w:val="-2"/>
        </w:rPr>
        <w:t>日起，具備有效的</w:t>
      </w:r>
      <w:r w:rsidRPr="00771A80">
        <w:rPr>
          <w:spacing w:val="-2"/>
        </w:rPr>
        <w:t xml:space="preserve"> SA </w:t>
      </w:r>
      <w:r w:rsidRPr="00771A80">
        <w:rPr>
          <w:spacing w:val="-2"/>
        </w:rPr>
        <w:t>範圍之</w:t>
      </w:r>
      <w:r w:rsidRPr="00771A80">
        <w:rPr>
          <w:spacing w:val="-2"/>
        </w:rPr>
        <w:t xml:space="preserve"> Enterprise CAL </w:t>
      </w:r>
      <w:r w:rsidRPr="00771A80">
        <w:rPr>
          <w:spacing w:val="-2"/>
        </w:rPr>
        <w:t>套件</w:t>
      </w:r>
      <w:r w:rsidRPr="00771A80">
        <w:rPr>
          <w:spacing w:val="-2"/>
        </w:rPr>
        <w:fldChar w:fldCharType="begin"/>
      </w:r>
      <w:r w:rsidRPr="00771A80">
        <w:rPr>
          <w:spacing w:val="-2"/>
        </w:rPr>
        <w:instrText xml:space="preserve">XE "Enterprise CAL </w:instrText>
      </w:r>
      <w:r w:rsidRPr="00771A80">
        <w:rPr>
          <w:spacing w:val="-2"/>
        </w:rPr>
        <w:instrText>套件</w:instrText>
      </w:r>
      <w:r w:rsidRPr="00771A80">
        <w:rPr>
          <w:spacing w:val="-2"/>
        </w:rPr>
        <w:instrText>"</w:instrText>
      </w:r>
      <w:r w:rsidRPr="00771A80">
        <w:rPr>
          <w:spacing w:val="-2"/>
        </w:rPr>
        <w:fldChar w:fldCharType="end"/>
      </w:r>
      <w:r w:rsidRPr="00771A80">
        <w:rPr>
          <w:spacing w:val="-2"/>
        </w:rPr>
        <w:t>的使用權會提供相當於下列項目之權利：</w:t>
      </w:r>
      <w:r w:rsidRPr="00771A80">
        <w:rPr>
          <w:spacing w:val="-2"/>
        </w:rPr>
        <w:t xml:space="preserve">Core CAL </w:t>
      </w:r>
      <w:r w:rsidRPr="00771A80">
        <w:rPr>
          <w:spacing w:val="-2"/>
        </w:rPr>
        <w:t>套件</w:t>
      </w:r>
      <w:r w:rsidRPr="00771A80">
        <w:rPr>
          <w:spacing w:val="-2"/>
        </w:rPr>
        <w:fldChar w:fldCharType="begin"/>
      </w:r>
      <w:r w:rsidRPr="00771A80">
        <w:rPr>
          <w:spacing w:val="-2"/>
        </w:rPr>
        <w:instrText xml:space="preserve">XE "Core CAL </w:instrText>
      </w:r>
      <w:r w:rsidRPr="00771A80">
        <w:rPr>
          <w:spacing w:val="-2"/>
        </w:rPr>
        <w:instrText>套件</w:instrText>
      </w:r>
      <w:r w:rsidRPr="00771A80">
        <w:rPr>
          <w:spacing w:val="-2"/>
        </w:rPr>
        <w:instrText>"</w:instrText>
      </w:r>
      <w:r w:rsidRPr="00771A80">
        <w:rPr>
          <w:spacing w:val="-2"/>
        </w:rPr>
        <w:fldChar w:fldCharType="end"/>
      </w:r>
      <w:r w:rsidRPr="00771A80">
        <w:rPr>
          <w:spacing w:val="-2"/>
        </w:rPr>
        <w:t>之所有目前元件、</w:t>
      </w:r>
      <w:r w:rsidRPr="00771A80">
        <w:rPr>
          <w:spacing w:val="-2"/>
        </w:rPr>
        <w:t>Exchange Enterprise CAL with Services 2013</w:t>
      </w:r>
      <w:r w:rsidRPr="00771A80">
        <w:rPr>
          <w:spacing w:val="-2"/>
        </w:rPr>
        <w:t>、</w:t>
      </w:r>
      <w:r w:rsidRPr="00771A80">
        <w:rPr>
          <w:spacing w:val="-2"/>
        </w:rPr>
        <w:t>Exchange Online Archiving for Exchange Server</w:t>
      </w:r>
      <w:r w:rsidRPr="00771A80">
        <w:rPr>
          <w:spacing w:val="-2"/>
        </w:rPr>
        <w:fldChar w:fldCharType="begin"/>
      </w:r>
      <w:r w:rsidRPr="00771A80">
        <w:rPr>
          <w:spacing w:val="-2"/>
        </w:rPr>
        <w:instrText>XE "Exchange Online Archiving for Exchange Server"</w:instrText>
      </w:r>
      <w:r w:rsidRPr="00771A80">
        <w:rPr>
          <w:spacing w:val="-2"/>
        </w:rPr>
        <w:fldChar w:fldCharType="end"/>
      </w:r>
      <w:r w:rsidRPr="00771A80">
        <w:rPr>
          <w:spacing w:val="-2"/>
        </w:rPr>
        <w:t>、</w:t>
      </w:r>
      <w:r w:rsidRPr="00771A80">
        <w:rPr>
          <w:spacing w:val="-2"/>
        </w:rPr>
        <w:t>SharePoint Server Enterprise CAL 2013</w:t>
      </w:r>
      <w:r w:rsidRPr="00771A80">
        <w:rPr>
          <w:spacing w:val="-2"/>
        </w:rPr>
        <w:t>、</w:t>
      </w:r>
      <w:r w:rsidRPr="00771A80">
        <w:rPr>
          <w:spacing w:val="-2"/>
        </w:rPr>
        <w:t>Lync Server Enterprise CAL 2013</w:t>
      </w:r>
      <w:r w:rsidRPr="00771A80">
        <w:rPr>
          <w:spacing w:val="-2"/>
        </w:rPr>
        <w:t>、</w:t>
      </w:r>
      <w:r w:rsidRPr="00771A80">
        <w:rPr>
          <w:spacing w:val="-2"/>
        </w:rPr>
        <w:t xml:space="preserve">Windows Server 2012 Active Directory Rights Management Services CAL </w:t>
      </w:r>
      <w:r w:rsidRPr="00771A80">
        <w:rPr>
          <w:spacing w:val="-2"/>
        </w:rPr>
        <w:t>及</w:t>
      </w:r>
      <w:r w:rsidRPr="00771A80">
        <w:rPr>
          <w:spacing w:val="-2"/>
        </w:rPr>
        <w:t xml:space="preserve"> System Center 2012 Client Management Suite </w:t>
      </w:r>
      <w:r w:rsidRPr="00771A80">
        <w:rPr>
          <w:spacing w:val="-2"/>
        </w:rPr>
        <w:t>之所有目前元件。</w:t>
      </w:r>
      <w:r w:rsidRPr="00771A80">
        <w:rPr>
          <w:spacing w:val="-2"/>
          <w:lang w:eastAsia="zh-TW"/>
        </w:rPr>
        <w:t>無論</w:t>
      </w:r>
      <w:r w:rsidRPr="00771A80">
        <w:rPr>
          <w:spacing w:val="-2"/>
          <w:lang w:eastAsia="zh-TW"/>
        </w:rPr>
        <w:t xml:space="preserve"> Enterprise CAL </w:t>
      </w:r>
      <w:r w:rsidRPr="00771A80">
        <w:rPr>
          <w:spacing w:val="-2"/>
          <w:lang w:eastAsia="zh-TW"/>
        </w:rPr>
        <w:t>套件是否永久有效，與線上服務優惠方案相關聯的權利會隨著</w:t>
      </w:r>
      <w:r w:rsidRPr="00771A80">
        <w:rPr>
          <w:spacing w:val="-2"/>
          <w:lang w:eastAsia="zh-TW"/>
        </w:rPr>
        <w:t xml:space="preserve"> SA </w:t>
      </w:r>
      <w:r w:rsidRPr="00771A80">
        <w:rPr>
          <w:spacing w:val="-2"/>
          <w:lang w:eastAsia="zh-TW"/>
        </w:rPr>
        <w:t>範圍失效而屆滿。</w:t>
      </w:r>
    </w:p>
    <w:p w:rsidR="00C351CD" w:rsidRPr="00A82A96" w:rsidRDefault="00C351CD" w:rsidP="00C351CD">
      <w:pPr>
        <w:pStyle w:val="ProductList-Body"/>
        <w:rPr>
          <w:lang w:eastAsia="zh-TW"/>
        </w:rPr>
      </w:pPr>
    </w:p>
    <w:p w:rsidR="00C351CD" w:rsidRPr="00A82A96" w:rsidRDefault="00C351CD" w:rsidP="00C351CD">
      <w:pPr>
        <w:pStyle w:val="ProductList-Body"/>
      </w:pPr>
      <w:r w:rsidRPr="00A82A96">
        <w:t xml:space="preserve">Open Value </w:t>
      </w:r>
      <w:r w:rsidRPr="00A82A96">
        <w:t>客戶得有資格根據現有</w:t>
      </w:r>
      <w:r w:rsidRPr="00A82A96">
        <w:t xml:space="preserve"> Enterprise CAL </w:t>
      </w:r>
      <w:r w:rsidRPr="00A82A96">
        <w:t>享有最新折扣。請參閱</w:t>
      </w:r>
      <w:hyperlink w:anchor="ChartKey" w:history="1">
        <w:r w:rsidRPr="00A82A96">
          <w:rPr>
            <w:rStyle w:val="Hyperlink"/>
          </w:rPr>
          <w:t>列表索引鍵</w:t>
        </w:r>
      </w:hyperlink>
      <w:r w:rsidRPr="00A82A96">
        <w:t>。</w:t>
      </w:r>
    </w:p>
    <w:p w:rsidR="00C351CD" w:rsidRPr="00A82A96" w:rsidRDefault="00C351CD" w:rsidP="00C351CD">
      <w:pPr>
        <w:pStyle w:val="ProductList-Body"/>
      </w:pPr>
    </w:p>
    <w:p w:rsidR="00C351CD" w:rsidRPr="00A82A96" w:rsidRDefault="00C351CD" w:rsidP="00C351CD">
      <w:pPr>
        <w:pStyle w:val="ProductList-Body"/>
      </w:pPr>
      <w:r w:rsidRPr="00A82A96">
        <w:rPr>
          <w:b/>
          <w:color w:val="00188F"/>
        </w:rPr>
        <w:t>隨附於</w:t>
      </w:r>
      <w:r w:rsidRPr="00A82A96">
        <w:rPr>
          <w:b/>
          <w:color w:val="00188F"/>
        </w:rPr>
        <w:t xml:space="preserve"> Enterprise CAL </w:t>
      </w:r>
      <w:r w:rsidRPr="00A82A96">
        <w:rPr>
          <w:b/>
          <w:color w:val="00188F"/>
        </w:rPr>
        <w:t>套件內之線上服務</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p w:rsidR="00C351CD" w:rsidRPr="00A82A96" w:rsidRDefault="00C351CD" w:rsidP="00C351CD">
      <w:pPr>
        <w:pStyle w:val="ProductList-Body"/>
      </w:pPr>
      <w:r w:rsidRPr="00A82A96">
        <w:t>自</w:t>
      </w:r>
      <w:r w:rsidRPr="00A82A96">
        <w:t xml:space="preserve"> 2013 </w:t>
      </w:r>
      <w:r w:rsidRPr="00A82A96">
        <w:t>年</w:t>
      </w:r>
      <w:r w:rsidRPr="00A82A96">
        <w:t xml:space="preserve"> 4 </w:t>
      </w:r>
      <w:r w:rsidRPr="00A82A96">
        <w:t>月</w:t>
      </w:r>
      <w:r w:rsidRPr="00A82A96">
        <w:t xml:space="preserve"> 1 </w:t>
      </w:r>
      <w:r w:rsidRPr="00A82A96">
        <w:t>日起，具備有效</w:t>
      </w:r>
      <w:r w:rsidRPr="00A82A96">
        <w:t xml:space="preserve"> SA </w:t>
      </w:r>
      <w:r w:rsidRPr="00A82A96">
        <w:t>範圍之</w:t>
      </w:r>
      <w:r w:rsidRPr="00A82A96">
        <w:t xml:space="preserve"> Enterprise CAL </w:t>
      </w:r>
      <w:r w:rsidRPr="00A82A96">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t>包含對</w:t>
      </w:r>
      <w:r w:rsidRPr="00A82A96">
        <w:t xml:space="preserve"> Exchange Online Archiving for Exchange Server</w:t>
      </w:r>
      <w:r w:rsidRPr="00A82A96">
        <w:fldChar w:fldCharType="begin"/>
      </w:r>
      <w:r w:rsidRPr="00A82A96">
        <w:instrText>XE "Exchange Online Archiving for Exchange Server"</w:instrText>
      </w:r>
      <w:r w:rsidRPr="00A82A96">
        <w:fldChar w:fldCharType="end"/>
      </w:r>
      <w:r w:rsidRPr="00A82A96">
        <w:t>、資料遺失之預防和</w:t>
      </w:r>
      <w:r w:rsidRPr="00A82A96">
        <w:t xml:space="preserve"> Exchange Online Protection</w:t>
      </w:r>
      <w:r w:rsidRPr="00A82A96">
        <w:fldChar w:fldCharType="begin"/>
      </w:r>
      <w:r w:rsidRPr="00A82A96">
        <w:instrText>XE "Exchange Online Protection"</w:instrText>
      </w:r>
      <w:r w:rsidRPr="00A82A96">
        <w:fldChar w:fldCharType="end"/>
      </w:r>
      <w:r w:rsidRPr="00A82A96">
        <w:t xml:space="preserve"> </w:t>
      </w:r>
      <w:r w:rsidRPr="00A82A96">
        <w:t>之權利。</w:t>
      </w:r>
    </w:p>
    <w:p w:rsidR="00C351CD" w:rsidRPr="00A82A96" w:rsidRDefault="00C351CD" w:rsidP="00C351CD">
      <w:pPr>
        <w:pStyle w:val="ProductList-Body"/>
      </w:pPr>
    </w:p>
    <w:p w:rsidR="00C351CD" w:rsidRPr="00A82A96" w:rsidRDefault="00C351CD" w:rsidP="009F7D89">
      <w:pPr>
        <w:pStyle w:val="ProductList-Body"/>
        <w:numPr>
          <w:ilvl w:val="0"/>
          <w:numId w:val="3"/>
        </w:numPr>
        <w:ind w:left="450" w:hanging="270"/>
        <w:rPr>
          <w:lang w:eastAsia="zh-TW"/>
        </w:rPr>
      </w:pPr>
      <w:r w:rsidRPr="00A82A96">
        <w:rPr>
          <w:b/>
          <w:lang w:eastAsia="zh-TW"/>
        </w:rPr>
        <w:t>國際可用性</w:t>
      </w:r>
      <w:r w:rsidRPr="00771A80">
        <w:rPr>
          <w:b/>
          <w:lang w:eastAsia="zh-TW"/>
        </w:rPr>
        <w:t>。</w:t>
      </w:r>
      <w:r w:rsidRPr="00A82A96">
        <w:rPr>
          <w:lang w:eastAsia="zh-TW"/>
        </w:rPr>
        <w:t>這些線上服務僅在可提供</w:t>
      </w:r>
      <w:r w:rsidRPr="00A82A96">
        <w:rPr>
          <w:lang w:eastAsia="zh-TW"/>
        </w:rPr>
        <w:t xml:space="preserve"> Office 365 </w:t>
      </w:r>
      <w:r w:rsidRPr="00A82A96">
        <w:rPr>
          <w:lang w:eastAsia="zh-TW"/>
        </w:rPr>
        <w:t>服務的國家</w:t>
      </w:r>
      <w:r w:rsidRPr="00A82A96">
        <w:rPr>
          <w:lang w:eastAsia="zh-TW"/>
        </w:rPr>
        <w:t>/</w:t>
      </w:r>
      <w:r w:rsidRPr="00A82A96">
        <w:rPr>
          <w:lang w:eastAsia="zh-TW"/>
        </w:rPr>
        <w:t>地區中提供：</w:t>
      </w:r>
      <w:hyperlink r:id="rId21" w:anchor="international" w:history="1">
        <w:r w:rsidRPr="00A82A96">
          <w:rPr>
            <w:rStyle w:val="Hyperlink"/>
            <w:lang w:eastAsia="zh-TW"/>
          </w:rPr>
          <w:t>http://www.microsoft.com/online/faq.aspx#international</w:t>
        </w:r>
      </w:hyperlink>
    </w:p>
    <w:p w:rsidR="00C351CD" w:rsidRPr="00A82A96" w:rsidRDefault="00C351CD" w:rsidP="009F7D89">
      <w:pPr>
        <w:pStyle w:val="ProductList-Body"/>
        <w:numPr>
          <w:ilvl w:val="0"/>
          <w:numId w:val="3"/>
        </w:numPr>
        <w:ind w:left="450" w:hanging="270"/>
        <w:rPr>
          <w:lang w:eastAsia="zh-TW"/>
        </w:rPr>
      </w:pPr>
      <w:r w:rsidRPr="00A82A96">
        <w:rPr>
          <w:b/>
          <w:lang w:eastAsia="zh-TW"/>
        </w:rPr>
        <w:t>提供</w:t>
      </w:r>
      <w:r w:rsidRPr="00771A80">
        <w:rPr>
          <w:b/>
          <w:lang w:eastAsia="zh-TW"/>
        </w:rPr>
        <w:t>。</w:t>
      </w:r>
      <w:r w:rsidRPr="00A82A96">
        <w:rPr>
          <w:lang w:eastAsia="zh-TW"/>
        </w:rPr>
        <w:t>若要開始使用這些服務，客戶必須連絡他們的</w:t>
      </w:r>
      <w:r w:rsidRPr="00A82A96">
        <w:rPr>
          <w:lang w:eastAsia="zh-TW"/>
        </w:rPr>
        <w:t xml:space="preserve"> Microsoft </w:t>
      </w:r>
      <w:r w:rsidRPr="00A82A96">
        <w:rPr>
          <w:lang w:eastAsia="zh-TW"/>
        </w:rPr>
        <w:t>合作夥伴，其可以開始提供啟動每項服務所需的程序。</w:t>
      </w:r>
    </w:p>
    <w:p w:rsidR="00C351CD" w:rsidRPr="00A82A96" w:rsidRDefault="00C351CD" w:rsidP="00A50201">
      <w:pPr>
        <w:pStyle w:val="ProductList-Body"/>
        <w:numPr>
          <w:ilvl w:val="0"/>
          <w:numId w:val="3"/>
        </w:numPr>
        <w:ind w:left="450" w:hanging="270"/>
        <w:rPr>
          <w:lang w:eastAsia="zh-TW"/>
        </w:rPr>
      </w:pPr>
      <w:r w:rsidRPr="00A82A96">
        <w:rPr>
          <w:b/>
          <w:lang w:eastAsia="zh-TW"/>
        </w:rPr>
        <w:t>增補條款及條件</w:t>
      </w:r>
      <w:r w:rsidRPr="00771A80">
        <w:rPr>
          <w:b/>
          <w:lang w:eastAsia="zh-TW"/>
        </w:rPr>
        <w:t>。</w:t>
      </w:r>
      <w:r w:rsidRPr="00A82A96">
        <w:rPr>
          <w:lang w:eastAsia="zh-TW"/>
        </w:rPr>
        <w:t>如果客戶依據日期為</w:t>
      </w:r>
      <w:r w:rsidRPr="00A82A96">
        <w:rPr>
          <w:lang w:eastAsia="zh-TW"/>
        </w:rPr>
        <w:t xml:space="preserve"> 2010 </w:t>
      </w:r>
      <w:r w:rsidRPr="00A82A96">
        <w:rPr>
          <w:lang w:eastAsia="zh-TW"/>
        </w:rPr>
        <w:t>年</w:t>
      </w:r>
      <w:r w:rsidRPr="00A82A96">
        <w:rPr>
          <w:lang w:eastAsia="zh-TW"/>
        </w:rPr>
        <w:t xml:space="preserve"> 10 </w:t>
      </w:r>
      <w:r w:rsidRPr="00A82A96">
        <w:rPr>
          <w:lang w:eastAsia="zh-TW"/>
        </w:rPr>
        <w:t>月之前的</w:t>
      </w:r>
      <w:r w:rsidRPr="00A82A96">
        <w:rPr>
          <w:lang w:eastAsia="zh-TW"/>
        </w:rPr>
        <w:t xml:space="preserve"> Microsoft Business Agreement</w:t>
      </w:r>
      <w:r w:rsidRPr="00A82A96">
        <w:rPr>
          <w:lang w:eastAsia="zh-TW"/>
        </w:rPr>
        <w:t>，且客戶尚未透過日期為</w:t>
      </w:r>
      <w:r w:rsidRPr="00A82A96">
        <w:rPr>
          <w:lang w:eastAsia="zh-TW"/>
        </w:rPr>
        <w:t xml:space="preserve"> 2011 </w:t>
      </w:r>
      <w:r w:rsidRPr="00A82A96">
        <w:rPr>
          <w:lang w:eastAsia="zh-TW"/>
        </w:rPr>
        <w:t>年</w:t>
      </w:r>
      <w:r w:rsidRPr="00A82A96">
        <w:rPr>
          <w:lang w:eastAsia="zh-TW"/>
        </w:rPr>
        <w:t xml:space="preserve"> 7 </w:t>
      </w:r>
      <w:r w:rsidRPr="00A82A96">
        <w:rPr>
          <w:lang w:eastAsia="zh-TW"/>
        </w:rPr>
        <w:t>月或其他日期之後的</w:t>
      </w:r>
      <w:r w:rsidRPr="00A82A96">
        <w:rPr>
          <w:lang w:eastAsia="zh-TW"/>
        </w:rPr>
        <w:t xml:space="preserve"> Enrollment </w:t>
      </w:r>
      <w:r w:rsidRPr="00A82A96">
        <w:rPr>
          <w:lang w:eastAsia="zh-TW"/>
        </w:rPr>
        <w:t>另行將線上服務的線上服務增補條款及條件連結其大量授權合約，則在附錄</w:t>
      </w:r>
      <w:r w:rsidRPr="00A82A96">
        <w:rPr>
          <w:lang w:eastAsia="zh-TW"/>
        </w:rPr>
        <w:t xml:space="preserve"> A – </w:t>
      </w:r>
      <w:r w:rsidRPr="00A82A96">
        <w:rPr>
          <w:lang w:eastAsia="zh-TW"/>
        </w:rPr>
        <w:t>方案合約增補條款中之與軟體搭配使用之線上服務增補條款</w:t>
      </w:r>
      <w:r w:rsidRPr="00A82A96">
        <w:rPr>
          <w:lang w:eastAsia="zh-TW"/>
        </w:rPr>
        <w:t xml:space="preserve"> – </w:t>
      </w:r>
      <w:r w:rsidRPr="00A82A96">
        <w:rPr>
          <w:lang w:eastAsia="zh-TW"/>
        </w:rPr>
        <w:t>傳統合約適用於</w:t>
      </w:r>
      <w:r w:rsidRPr="00A82A96">
        <w:rPr>
          <w:lang w:eastAsia="zh-TW"/>
        </w:rPr>
        <w:t xml:space="preserve"> Enterprise CAL </w:t>
      </w:r>
      <w:r w:rsidRPr="00A82A96">
        <w:rPr>
          <w:lang w:eastAsia="zh-TW"/>
        </w:rPr>
        <w:t>套件</w:t>
      </w:r>
      <w:r w:rsidRPr="00A82A96">
        <w:fldChar w:fldCharType="begin"/>
      </w:r>
      <w:r w:rsidRPr="00A82A96">
        <w:rPr>
          <w:lang w:eastAsia="zh-TW"/>
        </w:rPr>
        <w:instrText xml:space="preserve">XE "Enterprise CAL </w:instrText>
      </w:r>
      <w:r w:rsidRPr="00A82A96">
        <w:rPr>
          <w:lang w:eastAsia="zh-TW"/>
        </w:rPr>
        <w:instrText>套件</w:instrText>
      </w:r>
      <w:r w:rsidRPr="00A82A96">
        <w:rPr>
          <w:lang w:eastAsia="zh-TW"/>
        </w:rPr>
        <w:instrText>"</w:instrText>
      </w:r>
      <w:r w:rsidRPr="00A82A96">
        <w:fldChar w:fldCharType="end"/>
      </w:r>
      <w:r w:rsidRPr="00A82A96">
        <w:rPr>
          <w:lang w:eastAsia="zh-TW"/>
        </w:rPr>
        <w:t>隨附之線上服務的訂購及使用。</w:t>
      </w:r>
    </w:p>
    <w:p w:rsidR="00C351CD" w:rsidRPr="00A82A96" w:rsidRDefault="00C351CD" w:rsidP="00C351CD">
      <w:pPr>
        <w:pStyle w:val="ProductList-Body"/>
        <w:rPr>
          <w:lang w:eastAsia="zh-TW"/>
        </w:rPr>
      </w:pPr>
    </w:p>
    <w:p w:rsidR="00C351CD" w:rsidRPr="00A82A96" w:rsidRDefault="00C351CD" w:rsidP="00C351CD">
      <w:pPr>
        <w:pStyle w:val="ProductList-Body"/>
      </w:pPr>
      <w:r w:rsidRPr="00A82A96">
        <w:rPr>
          <w:b/>
          <w:color w:val="00188F"/>
        </w:rPr>
        <w:t>Forefront Unified Access Gateway</w:t>
      </w:r>
      <w:r w:rsidRPr="00A82A96">
        <w:fldChar w:fldCharType="begin"/>
      </w:r>
      <w:r w:rsidRPr="00A82A96">
        <w:instrText>XE "Forefront Unified Access Gateway"</w:instrText>
      </w:r>
      <w:r w:rsidRPr="00A82A96">
        <w:fldChar w:fldCharType="end"/>
      </w:r>
      <w:r w:rsidRPr="00A82A96">
        <w:rPr>
          <w:b/>
          <w:color w:val="00188F"/>
        </w:rPr>
        <w:t xml:space="preserve"> 2010</w:t>
      </w:r>
    </w:p>
    <w:p w:rsidR="00C351CD" w:rsidRPr="00A82A96" w:rsidRDefault="00C351CD" w:rsidP="00C351CD">
      <w:pPr>
        <w:pStyle w:val="ProductList-Body"/>
        <w:rPr>
          <w:lang w:eastAsia="zh-TW"/>
        </w:rPr>
      </w:pPr>
      <w:r w:rsidRPr="00A82A96">
        <w:t>自</w:t>
      </w:r>
      <w:r w:rsidRPr="00A82A96">
        <w:t xml:space="preserve"> 2012 </w:t>
      </w:r>
      <w:r w:rsidRPr="00A82A96">
        <w:t>年</w:t>
      </w:r>
      <w:r w:rsidRPr="00A82A96">
        <w:t xml:space="preserve"> 12 </w:t>
      </w:r>
      <w:r w:rsidRPr="00A82A96">
        <w:t>月</w:t>
      </w:r>
      <w:r w:rsidRPr="00A82A96">
        <w:t xml:space="preserve"> 1 </w:t>
      </w:r>
      <w:r w:rsidRPr="00A82A96">
        <w:t>日起具備有效</w:t>
      </w:r>
      <w:r w:rsidRPr="00A82A96">
        <w:t xml:space="preserve"> SA </w:t>
      </w:r>
      <w:r w:rsidRPr="00A82A96">
        <w:t>範圍之</w:t>
      </w:r>
      <w:r w:rsidRPr="00A82A96">
        <w:t xml:space="preserve"> Enterprise CAL </w:t>
      </w:r>
      <w:r w:rsidRPr="00A82A96">
        <w:t>客戶，有資格享有與</w:t>
      </w:r>
      <w:r w:rsidRPr="00A82A96">
        <w:t xml:space="preserve"> Forefront Unified Access Gateway</w:t>
      </w:r>
      <w:r w:rsidRPr="00A82A96">
        <w:fldChar w:fldCharType="begin"/>
      </w:r>
      <w:r w:rsidRPr="00A82A96">
        <w:instrText>XE "Forefront Unified Access Gateway"</w:instrText>
      </w:r>
      <w:r w:rsidRPr="00A82A96">
        <w:fldChar w:fldCharType="end"/>
      </w:r>
      <w:r w:rsidRPr="00A82A96">
        <w:t xml:space="preserve"> 2010 </w:t>
      </w:r>
      <w:r w:rsidRPr="00A82A96">
        <w:t>之使用相關的特別條款。</w:t>
      </w:r>
      <w:r w:rsidRPr="00A82A96">
        <w:rPr>
          <w:lang w:eastAsia="zh-TW"/>
        </w:rPr>
        <w:t>如需詳細資訊，請參閱</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月之產品清單</w:t>
      </w:r>
      <w:r w:rsidRPr="00A82A96">
        <w:rPr>
          <w:lang w:eastAsia="zh-TW"/>
        </w:rPr>
        <w:t xml:space="preserve"> </w:t>
      </w:r>
      <w:hyperlink r:id="rId22" w:history="1">
        <w:r w:rsidRPr="00A82A96">
          <w:rPr>
            <w:rStyle w:val="Hyperlink"/>
            <w:lang w:eastAsia="zh-TW"/>
          </w:rPr>
          <w:t>http://go.microsoft.com/?linkid=9839207</w:t>
        </w:r>
      </w:hyperlink>
      <w:r w:rsidRPr="00A82A96">
        <w:rPr>
          <w:lang w:eastAsia="zh-TW"/>
        </w:rPr>
        <w:t>。</w:t>
      </w:r>
    </w:p>
    <w:p w:rsidR="00C351CD" w:rsidRPr="00A82A96" w:rsidRDefault="00C351CD" w:rsidP="00C351CD">
      <w:pPr>
        <w:pStyle w:val="ProductList-Body"/>
        <w:rPr>
          <w:lang w:eastAsia="zh-TW"/>
        </w:rPr>
      </w:pPr>
    </w:p>
    <w:p w:rsidR="00C351CD" w:rsidRPr="00A82A96" w:rsidRDefault="00C351CD" w:rsidP="00C351CD">
      <w:pPr>
        <w:pStyle w:val="ProductList-Body"/>
      </w:pPr>
      <w:r w:rsidRPr="00A82A96">
        <w:rPr>
          <w:b/>
          <w:color w:val="00188F"/>
        </w:rPr>
        <w:t xml:space="preserve">Forefront Protection </w:t>
      </w:r>
      <w:r w:rsidRPr="00A82A96">
        <w:rPr>
          <w:b/>
          <w:color w:val="00188F"/>
        </w:rPr>
        <w:t>套件</w:t>
      </w:r>
      <w:r w:rsidRPr="00A82A96">
        <w:rPr>
          <w:b/>
        </w:rPr>
        <w:t xml:space="preserve"> </w:t>
      </w:r>
    </w:p>
    <w:p w:rsidR="00C351CD" w:rsidRPr="00A82A96" w:rsidRDefault="00C351CD" w:rsidP="00C351CD">
      <w:pPr>
        <w:pStyle w:val="ProductList-Body"/>
      </w:pPr>
      <w:r w:rsidRPr="00A82A96">
        <w:t xml:space="preserve">Forefront Protection </w:t>
      </w:r>
      <w:r w:rsidRPr="00A82A96">
        <w:t>套件之訂閱包含下列線上服務：</w:t>
      </w:r>
      <w:r w:rsidRPr="00A82A96">
        <w:t>System Center 2012 Endpoint Protection</w:t>
      </w:r>
      <w:r w:rsidRPr="00A82A96">
        <w:fldChar w:fldCharType="begin"/>
      </w:r>
      <w:r w:rsidRPr="00A82A96">
        <w:instrText>XE "System Center 2012 Endpoint Protection"</w:instrText>
      </w:r>
      <w:r w:rsidRPr="00A82A96">
        <w:fldChar w:fldCharType="end"/>
      </w:r>
      <w:r w:rsidRPr="00A82A96">
        <w:t>、</w:t>
      </w:r>
      <w:r w:rsidRPr="00A82A96">
        <w:t>Forefront for Office Communications Server</w:t>
      </w:r>
      <w:r w:rsidRPr="00A82A96">
        <w:fldChar w:fldCharType="begin"/>
      </w:r>
      <w:r w:rsidRPr="00A82A96">
        <w:instrText>XE "Forefront for Office Communications Server"</w:instrText>
      </w:r>
      <w:r w:rsidRPr="00A82A96">
        <w:fldChar w:fldCharType="end"/>
      </w:r>
      <w:r w:rsidRPr="00A82A96">
        <w:t xml:space="preserve"> (</w:t>
      </w:r>
      <w:r w:rsidRPr="00A82A96">
        <w:t>以前的</w:t>
      </w:r>
      <w:r w:rsidRPr="00A82A96">
        <w:t xml:space="preserve"> Antigen</w:t>
      </w:r>
      <w:r w:rsidRPr="00A82A96">
        <w:fldChar w:fldCharType="begin"/>
      </w:r>
      <w:r w:rsidRPr="00A82A96">
        <w:instrText>XE "Antigen"</w:instrText>
      </w:r>
      <w:r w:rsidRPr="00A82A96">
        <w:fldChar w:fldCharType="end"/>
      </w:r>
      <w:r w:rsidRPr="00A82A96">
        <w:t xml:space="preserve"> for Instant Messaging</w:t>
      </w:r>
      <w:r w:rsidRPr="00A82A96">
        <w:fldChar w:fldCharType="begin"/>
      </w:r>
      <w:r w:rsidRPr="00A82A96">
        <w:instrText>XE "Antigen for Instant Messaging"</w:instrText>
      </w:r>
      <w:r w:rsidRPr="00A82A96">
        <w:fldChar w:fldCharType="end"/>
      </w:r>
      <w:r w:rsidRPr="00A82A96">
        <w:t>)</w:t>
      </w:r>
      <w:r w:rsidRPr="00A82A96">
        <w:t>、</w:t>
      </w:r>
      <w:r w:rsidRPr="00A82A96">
        <w:t>Forefront Online Protection for Exchange</w:t>
      </w:r>
      <w:r w:rsidRPr="00A82A96">
        <w:fldChar w:fldCharType="begin"/>
      </w:r>
      <w:r w:rsidRPr="00A82A96">
        <w:instrText>XE "Forefront Online Protection for Exchange"</w:instrText>
      </w:r>
      <w:r w:rsidRPr="00A82A96">
        <w:fldChar w:fldCharType="end"/>
      </w:r>
      <w:r w:rsidRPr="00A82A96">
        <w:t xml:space="preserve"> (</w:t>
      </w:r>
      <w:r w:rsidRPr="00A82A96">
        <w:t>以前的</w:t>
      </w:r>
      <w:r w:rsidRPr="00A82A96">
        <w:t xml:space="preserve"> Exchange Hosted Filtering</w:t>
      </w:r>
      <w:r w:rsidRPr="00A82A96">
        <w:fldChar w:fldCharType="begin"/>
      </w:r>
      <w:r w:rsidRPr="00A82A96">
        <w:instrText>XE "Exchange Hosted Filtering"</w:instrText>
      </w:r>
      <w:r w:rsidRPr="00A82A96">
        <w:fldChar w:fldCharType="end"/>
      </w:r>
      <w:r w:rsidRPr="00A82A96">
        <w:t>)</w:t>
      </w:r>
      <w:r w:rsidRPr="00A82A96">
        <w:t>、</w:t>
      </w:r>
      <w:r w:rsidRPr="00A82A96">
        <w:t>Forefront Protection 2010 for Exchange Server</w:t>
      </w:r>
      <w:r w:rsidRPr="00A82A96">
        <w:fldChar w:fldCharType="begin"/>
      </w:r>
      <w:r w:rsidRPr="00A82A96">
        <w:instrText>XE "Forefront Protection 2010 for Exchange Server"</w:instrText>
      </w:r>
      <w:r w:rsidRPr="00A82A96">
        <w:fldChar w:fldCharType="end"/>
      </w:r>
      <w:r w:rsidRPr="00A82A96">
        <w:t>、</w:t>
      </w:r>
      <w:r w:rsidRPr="00A82A96">
        <w:t>Forefront Threat Management Gateway Web Protection Service</w:t>
      </w:r>
      <w:r w:rsidRPr="00A82A96">
        <w:fldChar w:fldCharType="begin"/>
      </w:r>
      <w:r w:rsidRPr="00A82A96">
        <w:instrText>XE "Forefront Threat Management Gateway Web Protection Service"</w:instrText>
      </w:r>
      <w:r w:rsidRPr="00A82A96">
        <w:fldChar w:fldCharType="end"/>
      </w:r>
      <w:r w:rsidRPr="00A82A96">
        <w:t xml:space="preserve"> </w:t>
      </w:r>
      <w:r w:rsidRPr="00A82A96">
        <w:t>及</w:t>
      </w:r>
      <w:r w:rsidRPr="00A82A96">
        <w:t xml:space="preserve"> Forefront Protection 2010 for SharePoint</w:t>
      </w:r>
      <w:r w:rsidRPr="00A82A96">
        <w:fldChar w:fldCharType="begin"/>
      </w:r>
      <w:r w:rsidRPr="00A82A96">
        <w:instrText>XE "Forefront Protection 2010 for SharePoint"</w:instrText>
      </w:r>
      <w:r w:rsidRPr="00A82A96">
        <w:fldChar w:fldCharType="end"/>
      </w:r>
      <w:r w:rsidRPr="00A82A96">
        <w:t xml:space="preserve"> Server</w:t>
      </w:r>
      <w:r w:rsidRPr="00A82A96">
        <w:fldChar w:fldCharType="begin"/>
      </w:r>
      <w:r w:rsidRPr="00A82A96">
        <w:instrText>XE "Forefront Protection 2010 for SharePoint Server"</w:instrText>
      </w:r>
      <w:r w:rsidRPr="00A82A96">
        <w:fldChar w:fldCharType="end"/>
      </w:r>
      <w:r w:rsidRPr="00A82A96">
        <w:t>。</w:t>
      </w:r>
    </w:p>
    <w:p w:rsidR="00C351CD" w:rsidRPr="00A82A96" w:rsidRDefault="00C351CD" w:rsidP="00C351CD">
      <w:pPr>
        <w:pStyle w:val="ProductList-Body"/>
      </w:pPr>
    </w:p>
    <w:p w:rsidR="00C351CD" w:rsidRPr="00A82A96" w:rsidRDefault="00C351CD" w:rsidP="00C351CD">
      <w:pPr>
        <w:pStyle w:val="ProductList-Body"/>
      </w:pPr>
      <w:r w:rsidRPr="00A82A96">
        <w:rPr>
          <w:b/>
          <w:color w:val="00188F"/>
        </w:rPr>
        <w:t>Core CAL Suite</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rPr>
          <w:b/>
          <w:color w:val="00188F"/>
        </w:rPr>
        <w:t xml:space="preserve"> Bridge for O365</w:t>
      </w:r>
      <w:r w:rsidRPr="00A82A96">
        <w:rPr>
          <w:b/>
          <w:color w:val="00188F"/>
        </w:rPr>
        <w:t>、</w:t>
      </w:r>
      <w:r w:rsidRPr="00A82A96">
        <w:rPr>
          <w:b/>
          <w:color w:val="00188F"/>
        </w:rPr>
        <w:t xml:space="preserve">for O365 &amp; Intune </w:t>
      </w:r>
      <w:r w:rsidRPr="00A82A96">
        <w:rPr>
          <w:b/>
          <w:color w:val="00188F"/>
        </w:rPr>
        <w:t>及</w:t>
      </w:r>
      <w:r w:rsidRPr="00A82A96">
        <w:rPr>
          <w:b/>
          <w:color w:val="00188F"/>
        </w:rPr>
        <w:t xml:space="preserve"> for Intune</w:t>
      </w:r>
    </w:p>
    <w:p w:rsidR="00C351CD" w:rsidRPr="00A82A96" w:rsidRDefault="00C351CD" w:rsidP="008B6ABD">
      <w:pPr>
        <w:pStyle w:val="ProductList-Body"/>
        <w:ind w:left="180"/>
      </w:pPr>
      <w:r w:rsidRPr="00A82A96">
        <w:rPr>
          <w:b/>
          <w:color w:val="00188F"/>
        </w:rPr>
        <w:t xml:space="preserve">CAL Suite Bridges </w:t>
      </w:r>
      <w:r w:rsidRPr="00A82A96">
        <w:rPr>
          <w:b/>
          <w:color w:val="00188F"/>
        </w:rPr>
        <w:t>要件</w:t>
      </w:r>
    </w:p>
    <w:p w:rsidR="00C351CD" w:rsidRPr="00771A80" w:rsidRDefault="00C351CD" w:rsidP="008B6ABD">
      <w:pPr>
        <w:pStyle w:val="ProductList-Body"/>
        <w:ind w:left="180"/>
        <w:rPr>
          <w:spacing w:val="-2"/>
        </w:rPr>
      </w:pPr>
      <w:r w:rsidRPr="00771A80">
        <w:rPr>
          <w:spacing w:val="-4"/>
        </w:rPr>
        <w:t>從</w:t>
      </w:r>
      <w:r w:rsidRPr="00771A80">
        <w:rPr>
          <w:spacing w:val="-4"/>
        </w:rPr>
        <w:t xml:space="preserve"> CAL </w:t>
      </w:r>
      <w:r w:rsidRPr="00771A80">
        <w:rPr>
          <w:spacing w:val="-4"/>
        </w:rPr>
        <w:t>套件轉換為相當的軟體和線上服務組合時，可能需要</w:t>
      </w:r>
      <w:r w:rsidRPr="00771A80">
        <w:rPr>
          <w:spacing w:val="-4"/>
        </w:rPr>
        <w:t xml:space="preserve"> CAL Suite Bridge</w:t>
      </w:r>
      <w:r w:rsidRPr="00771A80">
        <w:rPr>
          <w:spacing w:val="-4"/>
        </w:rPr>
        <w:t>。當轉換需要</w:t>
      </w:r>
      <w:r w:rsidRPr="00771A80">
        <w:rPr>
          <w:spacing w:val="-4"/>
        </w:rPr>
        <w:t xml:space="preserve"> CAL Suite Bridge </w:t>
      </w:r>
      <w:r w:rsidRPr="00771A80">
        <w:rPr>
          <w:spacing w:val="-4"/>
        </w:rPr>
        <w:t>且合格使用權已由客戶繳清時，</w:t>
      </w:r>
      <w:r w:rsidRPr="00771A80">
        <w:rPr>
          <w:spacing w:val="-2"/>
        </w:rPr>
        <w:t xml:space="preserve">CAL Suite Bridge </w:t>
      </w:r>
      <w:r w:rsidRPr="00771A80">
        <w:rPr>
          <w:spacing w:val="-2"/>
        </w:rPr>
        <w:t>便不需要任何使用權之訂購。取而代之地，可以在轉換生效之註冊週年日訂購</w:t>
      </w:r>
      <w:r w:rsidRPr="00771A80">
        <w:rPr>
          <w:spacing w:val="-2"/>
        </w:rPr>
        <w:t xml:space="preserve"> CAL Suite Bridge </w:t>
      </w:r>
      <w:r w:rsidRPr="00771A80">
        <w:rPr>
          <w:spacing w:val="-2"/>
        </w:rPr>
        <w:t>的</w:t>
      </w:r>
      <w:r w:rsidRPr="00771A80">
        <w:rPr>
          <w:spacing w:val="-2"/>
        </w:rPr>
        <w:t xml:space="preserve"> SA</w:t>
      </w:r>
      <w:r w:rsidRPr="00771A80">
        <w:rPr>
          <w:spacing w:val="-2"/>
        </w:rPr>
        <w:t>。在此種情況下，轉換比例僅得為一份</w:t>
      </w:r>
      <w:r w:rsidRPr="00771A80">
        <w:rPr>
          <w:spacing w:val="-2"/>
        </w:rPr>
        <w:t xml:space="preserve"> CAL Suite Bridge SA </w:t>
      </w:r>
      <w:r w:rsidRPr="00771A80">
        <w:rPr>
          <w:spacing w:val="-2"/>
        </w:rPr>
        <w:t>對一份</w:t>
      </w:r>
      <w:r w:rsidRPr="00771A80">
        <w:rPr>
          <w:spacing w:val="-2"/>
        </w:rPr>
        <w:t xml:space="preserve"> CAL </w:t>
      </w:r>
      <w:r w:rsidRPr="00771A80">
        <w:rPr>
          <w:spacing w:val="-2"/>
        </w:rPr>
        <w:t>套件</w:t>
      </w:r>
      <w:r w:rsidRPr="00771A80">
        <w:rPr>
          <w:spacing w:val="-2"/>
        </w:rPr>
        <w:t xml:space="preserve"> SA</w:t>
      </w:r>
      <w:r w:rsidRPr="00771A80">
        <w:rPr>
          <w:spacing w:val="-2"/>
        </w:rPr>
        <w:t>，且針對相同的使用者或裝置使用權均視為合格</w:t>
      </w:r>
      <w:r w:rsidRPr="00771A80">
        <w:rPr>
          <w:spacing w:val="-2"/>
        </w:rPr>
        <w:t xml:space="preserve"> CAL </w:t>
      </w:r>
      <w:r w:rsidRPr="00771A80">
        <w:rPr>
          <w:spacing w:val="-2"/>
        </w:rPr>
        <w:t>套件。</w:t>
      </w:r>
    </w:p>
    <w:p w:rsidR="00C351CD" w:rsidRPr="00A82A96" w:rsidRDefault="00C351CD" w:rsidP="008B6ABD">
      <w:pPr>
        <w:pStyle w:val="ProductList-Body"/>
        <w:ind w:left="180"/>
      </w:pPr>
    </w:p>
    <w:p w:rsidR="00782C7B" w:rsidRPr="00771A80" w:rsidRDefault="00C351CD" w:rsidP="008B6ABD">
      <w:pPr>
        <w:pStyle w:val="ProductList-Body"/>
        <w:ind w:left="180"/>
        <w:rPr>
          <w:spacing w:val="-4"/>
        </w:rPr>
      </w:pPr>
      <w:r w:rsidRPr="00771A80">
        <w:rPr>
          <w:spacing w:val="-4"/>
        </w:rPr>
        <w:t xml:space="preserve">CAL Suite Bridge </w:t>
      </w:r>
      <w:r w:rsidRPr="00771A80">
        <w:rPr>
          <w:spacing w:val="-4"/>
        </w:rPr>
        <w:t>是一項</w:t>
      </w:r>
      <w:r w:rsidRPr="00771A80">
        <w:rPr>
          <w:spacing w:val="-4"/>
        </w:rPr>
        <w:t xml:space="preserve"> Enterprise </w:t>
      </w:r>
      <w:r w:rsidRPr="00771A80">
        <w:rPr>
          <w:spacing w:val="-4"/>
        </w:rPr>
        <w:t>產品，其只應搭配其合格的線上服務一起授權以滿足該</w:t>
      </w:r>
      <w:r w:rsidRPr="00771A80">
        <w:rPr>
          <w:spacing w:val="-4"/>
        </w:rPr>
        <w:t xml:space="preserve"> CAL Suite Bridge </w:t>
      </w:r>
      <w:r w:rsidRPr="00771A80">
        <w:rPr>
          <w:spacing w:val="-4"/>
        </w:rPr>
        <w:t>或其父代</w:t>
      </w:r>
      <w:r w:rsidRPr="00771A80">
        <w:rPr>
          <w:spacing w:val="-4"/>
        </w:rPr>
        <w:t xml:space="preserve"> CAL </w:t>
      </w:r>
      <w:r w:rsidRPr="00771A80">
        <w:rPr>
          <w:spacing w:val="-4"/>
        </w:rPr>
        <w:t>套件的全組織要件。</w:t>
      </w:r>
    </w:p>
    <w:p w:rsidR="00407E60" w:rsidRPr="00A82A96" w:rsidRDefault="00407E60" w:rsidP="004F3C6D">
      <w:pPr>
        <w:pStyle w:val="ProductList-Body"/>
      </w:pPr>
    </w:p>
    <w:tbl>
      <w:tblPr>
        <w:tblStyle w:val="TableGrid"/>
        <w:tblW w:w="10800" w:type="dxa"/>
        <w:tblInd w:w="108" w:type="dxa"/>
        <w:tblLook w:val="04A0" w:firstRow="1" w:lastRow="0" w:firstColumn="1" w:lastColumn="0" w:noHBand="0" w:noVBand="1"/>
      </w:tblPr>
      <w:tblGrid>
        <w:gridCol w:w="4770"/>
        <w:gridCol w:w="1957"/>
        <w:gridCol w:w="4073"/>
      </w:tblGrid>
      <w:tr w:rsidR="009F7D89" w:rsidRPr="00A82A96" w:rsidTr="00B06131">
        <w:trPr>
          <w:tblHeader/>
        </w:trPr>
        <w:tc>
          <w:tcPr>
            <w:tcW w:w="4770" w:type="dxa"/>
            <w:shd w:val="clear" w:color="auto" w:fill="0072C6"/>
          </w:tcPr>
          <w:p w:rsidR="009F7D89" w:rsidRPr="00A82A96" w:rsidRDefault="009F7D89" w:rsidP="009F7D89">
            <w:pPr>
              <w:pStyle w:val="ProductList-Body"/>
              <w:spacing w:before="20" w:after="20"/>
              <w:rPr>
                <w:color w:val="FFFFFF" w:themeColor="background1"/>
              </w:rPr>
            </w:pPr>
            <w:r w:rsidRPr="00A82A96">
              <w:rPr>
                <w:color w:val="FFFFFF" w:themeColor="background1"/>
              </w:rPr>
              <w:t>CAL Suite Bridge</w:t>
            </w:r>
          </w:p>
        </w:tc>
        <w:tc>
          <w:tcPr>
            <w:tcW w:w="1957" w:type="dxa"/>
            <w:shd w:val="clear" w:color="auto" w:fill="0072C6"/>
          </w:tcPr>
          <w:p w:rsidR="009F7D89" w:rsidRPr="00A82A96" w:rsidRDefault="009F7D89" w:rsidP="009F7D89">
            <w:pPr>
              <w:pStyle w:val="ProductList-Body"/>
              <w:spacing w:before="20" w:after="20"/>
              <w:rPr>
                <w:color w:val="FFFFFF" w:themeColor="background1"/>
              </w:rPr>
            </w:pPr>
            <w:r w:rsidRPr="00A82A96">
              <w:rPr>
                <w:color w:val="FFFFFF" w:themeColor="background1"/>
              </w:rPr>
              <w:t>父代</w:t>
            </w:r>
            <w:r w:rsidRPr="00A82A96">
              <w:rPr>
                <w:color w:val="FFFFFF" w:themeColor="background1"/>
              </w:rPr>
              <w:t xml:space="preserve"> CAL </w:t>
            </w:r>
            <w:r w:rsidRPr="00A82A96">
              <w:rPr>
                <w:color w:val="FFFFFF" w:themeColor="background1"/>
              </w:rPr>
              <w:t>套件</w:t>
            </w:r>
          </w:p>
        </w:tc>
        <w:tc>
          <w:tcPr>
            <w:tcW w:w="4073" w:type="dxa"/>
            <w:shd w:val="clear" w:color="auto" w:fill="0072C6"/>
          </w:tcPr>
          <w:p w:rsidR="009F7D89" w:rsidRPr="00A82A96" w:rsidRDefault="009F7D89" w:rsidP="009F7D89">
            <w:pPr>
              <w:pStyle w:val="ProductList-Body"/>
              <w:spacing w:before="20" w:after="20"/>
              <w:rPr>
                <w:color w:val="FFFFFF" w:themeColor="background1"/>
              </w:rPr>
            </w:pPr>
            <w:r w:rsidRPr="00A82A96">
              <w:rPr>
                <w:color w:val="FFFFFF" w:themeColor="background1"/>
              </w:rPr>
              <w:t>合格線上服務</w:t>
            </w:r>
          </w:p>
        </w:tc>
      </w:tr>
      <w:tr w:rsidR="009F7D89" w:rsidRPr="00A82A96" w:rsidTr="00B06131">
        <w:tc>
          <w:tcPr>
            <w:tcW w:w="4770" w:type="dxa"/>
          </w:tcPr>
          <w:p w:rsidR="009F7D89" w:rsidRPr="00A82A96" w:rsidRDefault="009F7D89" w:rsidP="009F7D89">
            <w:pPr>
              <w:pStyle w:val="ProductList-Body"/>
            </w:pPr>
            <w:r w:rsidRPr="00A82A96">
              <w:t>Core CAL Suite</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t xml:space="preserve"> Bridge for Office 365</w:t>
            </w:r>
            <w:r w:rsidRPr="00A82A96">
              <w:fldChar w:fldCharType="begin"/>
            </w:r>
            <w:r w:rsidRPr="00A82A96">
              <w:instrText>XE "Core CAL Suite Bridge for Office 365"</w:instrText>
            </w:r>
            <w:r w:rsidRPr="00A82A96">
              <w:fldChar w:fldCharType="end"/>
            </w:r>
          </w:p>
        </w:tc>
        <w:tc>
          <w:tcPr>
            <w:tcW w:w="1957" w:type="dxa"/>
          </w:tcPr>
          <w:p w:rsidR="009F7D89" w:rsidRPr="00A82A96" w:rsidRDefault="009F7D89" w:rsidP="009F7D89">
            <w:pPr>
              <w:pStyle w:val="ProductList-Body"/>
            </w:pPr>
            <w:r w:rsidRPr="00A82A96">
              <w:t xml:space="preserve">Core CAL </w:t>
            </w:r>
            <w:r w:rsidRPr="00A82A96">
              <w:t>套件</w:t>
            </w:r>
            <w:r w:rsidRPr="00A82A96">
              <w:fldChar w:fldCharType="begin"/>
            </w:r>
            <w:r w:rsidRPr="00A82A96">
              <w:instrText xml:space="preserve">XE "Core CAL </w:instrText>
            </w:r>
            <w:r w:rsidRPr="00A82A96">
              <w:instrText>套件</w:instrText>
            </w:r>
            <w:r w:rsidRPr="00A82A96">
              <w:instrText>"</w:instrText>
            </w:r>
            <w:r w:rsidRPr="00A82A96">
              <w:fldChar w:fldCharType="end"/>
            </w:r>
          </w:p>
        </w:tc>
        <w:tc>
          <w:tcPr>
            <w:tcW w:w="4073" w:type="dxa"/>
          </w:tcPr>
          <w:p w:rsidR="009F7D89" w:rsidRPr="00A82A96" w:rsidRDefault="009F7D89" w:rsidP="009F7D89">
            <w:pPr>
              <w:pStyle w:val="ProductList-Body"/>
              <w:rPr>
                <w:lang w:val="fr-CA"/>
              </w:rPr>
            </w:pPr>
            <w:r w:rsidRPr="00A82A96">
              <w:rPr>
                <w:lang w:val="fr-CA"/>
              </w:rPr>
              <w:t>Office 365 Enterprise E1</w:t>
            </w:r>
            <w:r w:rsidRPr="00A82A96">
              <w:fldChar w:fldCharType="begin"/>
            </w:r>
            <w:r w:rsidRPr="00A82A96">
              <w:rPr>
                <w:lang w:val="fr-CA"/>
              </w:rPr>
              <w:instrText>XE "Office 365 Enterprise E1"</w:instrText>
            </w:r>
            <w:r w:rsidRPr="00A82A96">
              <w:fldChar w:fldCharType="end"/>
            </w:r>
            <w:r w:rsidRPr="00A82A96">
              <w:rPr>
                <w:lang w:val="fr-CA"/>
              </w:rPr>
              <w:t>，</w:t>
            </w:r>
            <w:r w:rsidRPr="00A82A96">
              <w:t>或</w:t>
            </w:r>
          </w:p>
          <w:p w:rsidR="009F7D89" w:rsidRPr="00A82A96" w:rsidRDefault="009F7D89" w:rsidP="009F7D89">
            <w:pPr>
              <w:pStyle w:val="ProductList-Body"/>
              <w:rPr>
                <w:lang w:val="fr-CA"/>
              </w:rPr>
            </w:pPr>
            <w:r w:rsidRPr="00A82A96">
              <w:rPr>
                <w:lang w:val="fr-CA"/>
              </w:rPr>
              <w:t>Office 365 Enterprise E3</w:t>
            </w:r>
            <w:r w:rsidRPr="00A82A96">
              <w:fldChar w:fldCharType="begin"/>
            </w:r>
            <w:r w:rsidRPr="00A82A96">
              <w:rPr>
                <w:lang w:val="fr-CA"/>
              </w:rPr>
              <w:instrText>XE "Office 365 Enterprise E3"</w:instrText>
            </w:r>
            <w:r w:rsidRPr="00A82A96">
              <w:fldChar w:fldCharType="end"/>
            </w:r>
            <w:r w:rsidRPr="00A82A96">
              <w:rPr>
                <w:lang w:val="fr-CA"/>
              </w:rPr>
              <w:t>，</w:t>
            </w:r>
            <w:r w:rsidRPr="00A82A96">
              <w:t>或</w:t>
            </w:r>
          </w:p>
          <w:p w:rsidR="009F7D89" w:rsidRPr="00A82A96" w:rsidRDefault="009F7D89" w:rsidP="009F7D89">
            <w:pPr>
              <w:pStyle w:val="ProductList-Body"/>
            </w:pPr>
            <w:r w:rsidRPr="00A82A96">
              <w:t>Office 365 Enterprise E4</w:t>
            </w:r>
            <w:r w:rsidRPr="00A82A96">
              <w:fldChar w:fldCharType="begin"/>
            </w:r>
            <w:r w:rsidRPr="00A82A96">
              <w:instrText>XE "Office 365 Enterprise E4"</w:instrText>
            </w:r>
            <w:r w:rsidRPr="00A82A96">
              <w:fldChar w:fldCharType="end"/>
            </w:r>
          </w:p>
        </w:tc>
      </w:tr>
      <w:tr w:rsidR="009F7D89" w:rsidRPr="00A82A96" w:rsidTr="00B06131">
        <w:tc>
          <w:tcPr>
            <w:tcW w:w="4770" w:type="dxa"/>
          </w:tcPr>
          <w:p w:rsidR="009F7D89" w:rsidRPr="00A82A96" w:rsidRDefault="009F7D89" w:rsidP="009F7D89">
            <w:pPr>
              <w:pStyle w:val="ProductList-Body"/>
            </w:pPr>
            <w:r w:rsidRPr="00A82A96">
              <w:lastRenderedPageBreak/>
              <w:t>Core CAL Suite</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t xml:space="preserve"> Bridge for Office 365</w:t>
            </w:r>
            <w:r w:rsidRPr="00A82A96">
              <w:fldChar w:fldCharType="begin"/>
            </w:r>
            <w:r w:rsidRPr="00A82A96">
              <w:instrText>XE "Core CAL Suite Bridge for Office 365"</w:instrText>
            </w:r>
            <w:r w:rsidRPr="00A82A96">
              <w:fldChar w:fldCharType="end"/>
            </w:r>
            <w:r w:rsidRPr="00A82A96">
              <w:t xml:space="preserve"> </w:t>
            </w:r>
            <w:r w:rsidRPr="00A82A96">
              <w:t>及</w:t>
            </w:r>
            <w:r w:rsidRPr="00A82A96">
              <w:t xml:space="preserve"> Windows Intune</w:t>
            </w:r>
            <w:r w:rsidRPr="00A82A96">
              <w:fldChar w:fldCharType="begin"/>
            </w:r>
            <w:r w:rsidRPr="00A82A96">
              <w:instrText xml:space="preserve">XE "Core CAL Suite Bridge for Office 365 </w:instrText>
            </w:r>
            <w:r w:rsidRPr="00A82A96">
              <w:instrText>及</w:instrText>
            </w:r>
            <w:r w:rsidRPr="00A82A96">
              <w:instrText xml:space="preserve"> Windows Intune"</w:instrText>
            </w:r>
            <w:r w:rsidRPr="00A82A96">
              <w:fldChar w:fldCharType="end"/>
            </w:r>
          </w:p>
        </w:tc>
        <w:tc>
          <w:tcPr>
            <w:tcW w:w="1957" w:type="dxa"/>
          </w:tcPr>
          <w:p w:rsidR="009F7D89" w:rsidRPr="00A82A96" w:rsidRDefault="009F7D89" w:rsidP="009F7D89">
            <w:pPr>
              <w:pStyle w:val="ProductList-Body"/>
            </w:pPr>
            <w:r w:rsidRPr="00A82A96">
              <w:t xml:space="preserve">Core CAL </w:t>
            </w:r>
            <w:r w:rsidRPr="00A82A96">
              <w:t>套件</w:t>
            </w:r>
            <w:r w:rsidRPr="00A82A96">
              <w:fldChar w:fldCharType="begin"/>
            </w:r>
            <w:r w:rsidRPr="00A82A96">
              <w:instrText xml:space="preserve">XE "Core CAL </w:instrText>
            </w:r>
            <w:r w:rsidRPr="00A82A96">
              <w:instrText>套件</w:instrText>
            </w:r>
            <w:r w:rsidRPr="00A82A96">
              <w:instrText>"</w:instrText>
            </w:r>
            <w:r w:rsidRPr="00A82A96">
              <w:fldChar w:fldCharType="end"/>
            </w:r>
          </w:p>
        </w:tc>
        <w:tc>
          <w:tcPr>
            <w:tcW w:w="4073" w:type="dxa"/>
          </w:tcPr>
          <w:p w:rsidR="009F7D89" w:rsidRPr="00A82A96" w:rsidRDefault="009F7D89" w:rsidP="009F7D89">
            <w:pPr>
              <w:pStyle w:val="ProductList-Body"/>
            </w:pPr>
            <w:r w:rsidRPr="00A82A96">
              <w:t>Office 365 Enterprise E1</w:t>
            </w:r>
            <w:r w:rsidRPr="00A82A96">
              <w:fldChar w:fldCharType="begin"/>
            </w:r>
            <w:r w:rsidRPr="00A82A96">
              <w:instrText>XE "Office 365 Enterprise E1"</w:instrText>
            </w:r>
            <w:r w:rsidRPr="00A82A96">
              <w:fldChar w:fldCharType="end"/>
            </w:r>
            <w:r w:rsidRPr="00A82A96">
              <w:t xml:space="preserve"> </w:t>
            </w:r>
            <w:r w:rsidRPr="00A82A96">
              <w:t>及</w:t>
            </w:r>
            <w:r w:rsidRPr="00A82A96">
              <w:t xml:space="preserve"> Windows Intune</w:t>
            </w:r>
            <w:r w:rsidRPr="00A82A96">
              <w:fldChar w:fldCharType="begin"/>
            </w:r>
            <w:r w:rsidRPr="00A82A96">
              <w:instrText>XE "Windows Intune"</w:instrText>
            </w:r>
            <w:r w:rsidRPr="00A82A96">
              <w:fldChar w:fldCharType="end"/>
            </w:r>
            <w:r w:rsidRPr="00A82A96">
              <w:t>，或</w:t>
            </w:r>
          </w:p>
          <w:p w:rsidR="009F7D89" w:rsidRPr="00A82A96" w:rsidRDefault="009F7D89" w:rsidP="009F7D89">
            <w:pPr>
              <w:pStyle w:val="ProductList-Body"/>
            </w:pPr>
            <w:r w:rsidRPr="00A82A96">
              <w:t>Office 365 Enterprise E3</w:t>
            </w:r>
            <w:r w:rsidRPr="00A82A96">
              <w:fldChar w:fldCharType="begin"/>
            </w:r>
            <w:r w:rsidRPr="00A82A96">
              <w:instrText>XE "Office 365 Enterprise E3"</w:instrText>
            </w:r>
            <w:r w:rsidRPr="00A82A96">
              <w:fldChar w:fldCharType="end"/>
            </w:r>
            <w:r w:rsidRPr="00A82A96">
              <w:t xml:space="preserve"> </w:t>
            </w:r>
            <w:r w:rsidRPr="00A82A96">
              <w:t>及</w:t>
            </w:r>
            <w:r w:rsidRPr="00A82A96">
              <w:t xml:space="preserve"> Windows Intune</w:t>
            </w:r>
            <w:r w:rsidRPr="00A82A96">
              <w:fldChar w:fldCharType="begin"/>
            </w:r>
            <w:r w:rsidRPr="00A82A96">
              <w:instrText>XE "Windows Intune"</w:instrText>
            </w:r>
            <w:r w:rsidRPr="00A82A96">
              <w:fldChar w:fldCharType="end"/>
            </w:r>
            <w:r w:rsidRPr="00A82A96">
              <w:t>，或</w:t>
            </w:r>
          </w:p>
          <w:p w:rsidR="009F7D89" w:rsidRPr="00A82A96" w:rsidRDefault="009F7D89" w:rsidP="009F7D89">
            <w:pPr>
              <w:pStyle w:val="ProductList-Body"/>
            </w:pPr>
            <w:r w:rsidRPr="00A82A96">
              <w:t>Office 365 Enterprise E4</w:t>
            </w:r>
            <w:r w:rsidRPr="00A82A96">
              <w:fldChar w:fldCharType="begin"/>
            </w:r>
            <w:r w:rsidRPr="00A82A96">
              <w:instrText>XE "Office 365 Enterprise E4"</w:instrText>
            </w:r>
            <w:r w:rsidRPr="00A82A96">
              <w:fldChar w:fldCharType="end"/>
            </w:r>
            <w:r w:rsidRPr="00A82A96">
              <w:t xml:space="preserve"> </w:t>
            </w:r>
            <w:r w:rsidRPr="00A82A96">
              <w:t>及</w:t>
            </w:r>
            <w:r w:rsidRPr="00A82A96">
              <w:t xml:space="preserve"> Windows Intune</w:t>
            </w:r>
            <w:r w:rsidRPr="00A82A96">
              <w:fldChar w:fldCharType="begin"/>
            </w:r>
            <w:r w:rsidRPr="00A82A96">
              <w:instrText>XE "Windows Intune"</w:instrText>
            </w:r>
            <w:r w:rsidRPr="00A82A96">
              <w:fldChar w:fldCharType="end"/>
            </w:r>
          </w:p>
        </w:tc>
      </w:tr>
      <w:tr w:rsidR="009F7D89" w:rsidRPr="00A82A96" w:rsidTr="00B06131">
        <w:tc>
          <w:tcPr>
            <w:tcW w:w="4770" w:type="dxa"/>
          </w:tcPr>
          <w:p w:rsidR="009F7D89" w:rsidRPr="00A82A96" w:rsidRDefault="009F7D89" w:rsidP="009F7D89">
            <w:pPr>
              <w:pStyle w:val="ProductList-Body"/>
            </w:pPr>
            <w:r w:rsidRPr="00A82A96">
              <w:t>Core CAL Suite</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t xml:space="preserve"> Bridge for Windows Intune</w:t>
            </w:r>
            <w:r w:rsidRPr="00A82A96">
              <w:fldChar w:fldCharType="begin"/>
            </w:r>
            <w:r w:rsidRPr="00A82A96">
              <w:instrText>XE "Windows Intune"</w:instrText>
            </w:r>
            <w:r w:rsidRPr="00A82A96">
              <w:fldChar w:fldCharType="end"/>
            </w:r>
          </w:p>
        </w:tc>
        <w:tc>
          <w:tcPr>
            <w:tcW w:w="1957" w:type="dxa"/>
          </w:tcPr>
          <w:p w:rsidR="009F7D89" w:rsidRPr="00A82A96" w:rsidRDefault="009F7D89" w:rsidP="009F7D89">
            <w:pPr>
              <w:pStyle w:val="ProductList-Body"/>
            </w:pPr>
            <w:r w:rsidRPr="00A82A96">
              <w:t xml:space="preserve">Core CAL </w:t>
            </w:r>
            <w:r w:rsidRPr="00A82A96">
              <w:t>套件</w:t>
            </w:r>
            <w:r w:rsidRPr="00A82A96">
              <w:fldChar w:fldCharType="begin"/>
            </w:r>
            <w:r w:rsidRPr="00A82A96">
              <w:instrText xml:space="preserve">XE "Core CAL </w:instrText>
            </w:r>
            <w:r w:rsidRPr="00A82A96">
              <w:instrText>套件</w:instrText>
            </w:r>
            <w:r w:rsidRPr="00A82A96">
              <w:instrText>"</w:instrText>
            </w:r>
            <w:r w:rsidRPr="00A82A96">
              <w:fldChar w:fldCharType="end"/>
            </w:r>
          </w:p>
        </w:tc>
        <w:tc>
          <w:tcPr>
            <w:tcW w:w="4073" w:type="dxa"/>
          </w:tcPr>
          <w:p w:rsidR="009F7D89" w:rsidRPr="00A82A96" w:rsidRDefault="009F7D89" w:rsidP="009F7D89">
            <w:pPr>
              <w:pStyle w:val="ProductList-Body"/>
            </w:pPr>
            <w:r w:rsidRPr="00A82A96">
              <w:t>Windows Intune</w:t>
            </w:r>
            <w:r w:rsidRPr="00A82A96">
              <w:fldChar w:fldCharType="begin"/>
            </w:r>
            <w:r w:rsidRPr="00A82A96">
              <w:instrText>XE "Windows Intune"</w:instrText>
            </w:r>
            <w:r w:rsidRPr="00A82A96">
              <w:fldChar w:fldCharType="end"/>
            </w:r>
          </w:p>
        </w:tc>
      </w:tr>
      <w:tr w:rsidR="009F7D89" w:rsidRPr="007E788E" w:rsidTr="00B06131">
        <w:tc>
          <w:tcPr>
            <w:tcW w:w="4770" w:type="dxa"/>
          </w:tcPr>
          <w:p w:rsidR="009F7D89" w:rsidRPr="00A82A96" w:rsidRDefault="009F7D89" w:rsidP="009F7D89">
            <w:pPr>
              <w:pStyle w:val="ProductList-Body"/>
            </w:pPr>
            <w:r w:rsidRPr="00A82A96">
              <w:t>Enterprise CAL Suite</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t xml:space="preserve"> Bridge for Office 365</w:t>
            </w:r>
            <w:r w:rsidRPr="00A82A96">
              <w:fldChar w:fldCharType="begin"/>
            </w:r>
            <w:r w:rsidRPr="00A82A96">
              <w:instrText>XE "Enterprise CAL Suite Bridge for Office 365"</w:instrText>
            </w:r>
            <w:r w:rsidRPr="00A82A96">
              <w:fldChar w:fldCharType="end"/>
            </w:r>
          </w:p>
        </w:tc>
        <w:tc>
          <w:tcPr>
            <w:tcW w:w="1957" w:type="dxa"/>
          </w:tcPr>
          <w:p w:rsidR="009F7D89" w:rsidRPr="00A82A96" w:rsidRDefault="009F7D89" w:rsidP="009F7D89">
            <w:pPr>
              <w:pStyle w:val="ProductList-Body"/>
            </w:pPr>
            <w:r w:rsidRPr="00A82A96">
              <w:t xml:space="preserve">Enterprise CAL </w:t>
            </w:r>
            <w:r w:rsidRPr="00A82A96">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tc>
        <w:tc>
          <w:tcPr>
            <w:tcW w:w="4073" w:type="dxa"/>
          </w:tcPr>
          <w:p w:rsidR="009F7D89" w:rsidRPr="00A82A96" w:rsidRDefault="009F7D89" w:rsidP="009F7D89">
            <w:pPr>
              <w:pStyle w:val="ProductList-Body"/>
              <w:rPr>
                <w:lang w:val="fr-CA"/>
              </w:rPr>
            </w:pPr>
            <w:r w:rsidRPr="00A82A96">
              <w:rPr>
                <w:lang w:val="fr-CA"/>
              </w:rPr>
              <w:t>Office 365 Enterprise E3</w:t>
            </w:r>
            <w:r w:rsidRPr="00A82A96">
              <w:fldChar w:fldCharType="begin"/>
            </w:r>
            <w:r w:rsidRPr="00A82A96">
              <w:rPr>
                <w:lang w:val="fr-CA"/>
              </w:rPr>
              <w:instrText>XE "Office 365 Enterprise E3"</w:instrText>
            </w:r>
            <w:r w:rsidRPr="00A82A96">
              <w:fldChar w:fldCharType="end"/>
            </w:r>
            <w:r w:rsidRPr="00A82A96">
              <w:rPr>
                <w:lang w:val="fr-CA"/>
              </w:rPr>
              <w:t>，</w:t>
            </w:r>
            <w:r w:rsidRPr="00A82A96">
              <w:t>或</w:t>
            </w:r>
          </w:p>
          <w:p w:rsidR="009F7D89" w:rsidRPr="00A82A96" w:rsidRDefault="009F7D89" w:rsidP="009F7D89">
            <w:pPr>
              <w:pStyle w:val="ProductList-Body"/>
              <w:rPr>
                <w:lang w:val="fr-CA"/>
              </w:rPr>
            </w:pPr>
            <w:r w:rsidRPr="00A82A96">
              <w:rPr>
                <w:lang w:val="fr-CA"/>
              </w:rPr>
              <w:t>Office 365 Enterprise E4</w:t>
            </w:r>
            <w:r w:rsidRPr="00A82A96">
              <w:fldChar w:fldCharType="begin"/>
            </w:r>
            <w:r w:rsidRPr="00A82A96">
              <w:rPr>
                <w:lang w:val="fr-CA"/>
              </w:rPr>
              <w:instrText>XE "Office 365 Enterprise E4"</w:instrText>
            </w:r>
            <w:r w:rsidRPr="00A82A96">
              <w:fldChar w:fldCharType="end"/>
            </w:r>
          </w:p>
        </w:tc>
      </w:tr>
      <w:tr w:rsidR="009F7D89" w:rsidRPr="00A82A96" w:rsidTr="00B06131">
        <w:tc>
          <w:tcPr>
            <w:tcW w:w="4770" w:type="dxa"/>
          </w:tcPr>
          <w:p w:rsidR="009F7D89" w:rsidRPr="00A82A96" w:rsidRDefault="009F7D89" w:rsidP="009F7D89">
            <w:pPr>
              <w:pStyle w:val="ProductList-Body"/>
            </w:pPr>
            <w:r w:rsidRPr="00A82A96">
              <w:t>Enterprise CAL Suite</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t xml:space="preserve"> Bridge for Office 365</w:t>
            </w:r>
            <w:r w:rsidRPr="00A82A96">
              <w:fldChar w:fldCharType="begin"/>
            </w:r>
            <w:r w:rsidRPr="00A82A96">
              <w:instrText>XE "Enterprise CAL Suite Bridge for Office 365"</w:instrText>
            </w:r>
            <w:r w:rsidRPr="00A82A96">
              <w:fldChar w:fldCharType="end"/>
            </w:r>
            <w:r w:rsidRPr="00A82A96">
              <w:t xml:space="preserve"> </w:t>
            </w:r>
            <w:r w:rsidRPr="00A82A96">
              <w:t>及</w:t>
            </w:r>
            <w:r w:rsidRPr="00A82A96">
              <w:t xml:space="preserve"> Windows Intune</w:t>
            </w:r>
            <w:r w:rsidRPr="00A82A96">
              <w:fldChar w:fldCharType="begin"/>
            </w:r>
            <w:r w:rsidRPr="00A82A96">
              <w:instrText xml:space="preserve">XE "Enterprise CAL Suite Bridge for Office 365 </w:instrText>
            </w:r>
            <w:r w:rsidRPr="00A82A96">
              <w:instrText>及</w:instrText>
            </w:r>
            <w:r w:rsidRPr="00A82A96">
              <w:instrText xml:space="preserve"> Windows Intune"</w:instrText>
            </w:r>
            <w:r w:rsidRPr="00A82A96">
              <w:fldChar w:fldCharType="end"/>
            </w:r>
          </w:p>
        </w:tc>
        <w:tc>
          <w:tcPr>
            <w:tcW w:w="1957" w:type="dxa"/>
          </w:tcPr>
          <w:p w:rsidR="009F7D89" w:rsidRPr="00A82A96" w:rsidRDefault="009F7D89" w:rsidP="009F7D89">
            <w:pPr>
              <w:pStyle w:val="ProductList-Body"/>
            </w:pPr>
            <w:r w:rsidRPr="00A82A96">
              <w:t xml:space="preserve">Enterprise CAL </w:t>
            </w:r>
            <w:r w:rsidRPr="00A82A96">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tc>
        <w:tc>
          <w:tcPr>
            <w:tcW w:w="4073" w:type="dxa"/>
          </w:tcPr>
          <w:p w:rsidR="009F7D89" w:rsidRPr="00A82A96" w:rsidRDefault="009F7D89" w:rsidP="009F7D89">
            <w:pPr>
              <w:pStyle w:val="ProductList-Body"/>
            </w:pPr>
            <w:r w:rsidRPr="00A82A96">
              <w:t>Office 365 Enterprise E3</w:t>
            </w:r>
            <w:r w:rsidRPr="00A82A96">
              <w:fldChar w:fldCharType="begin"/>
            </w:r>
            <w:r w:rsidRPr="00A82A96">
              <w:instrText>XE "Office 365 Enterprise E3"</w:instrText>
            </w:r>
            <w:r w:rsidRPr="00A82A96">
              <w:fldChar w:fldCharType="end"/>
            </w:r>
            <w:r w:rsidRPr="00A82A96">
              <w:t xml:space="preserve"> </w:t>
            </w:r>
            <w:r w:rsidRPr="00A82A96">
              <w:t>及</w:t>
            </w:r>
            <w:r w:rsidRPr="00A82A96">
              <w:t xml:space="preserve"> Windows Intune</w:t>
            </w:r>
            <w:r w:rsidRPr="00A82A96">
              <w:fldChar w:fldCharType="begin"/>
            </w:r>
            <w:r w:rsidRPr="00A82A96">
              <w:instrText>XE "Windows Intune"</w:instrText>
            </w:r>
            <w:r w:rsidRPr="00A82A96">
              <w:fldChar w:fldCharType="end"/>
            </w:r>
            <w:r w:rsidRPr="00A82A96">
              <w:t>，或</w:t>
            </w:r>
          </w:p>
          <w:p w:rsidR="009F7D89" w:rsidRPr="00A82A96" w:rsidRDefault="009F7D89" w:rsidP="009F7D89">
            <w:pPr>
              <w:pStyle w:val="ProductList-Body"/>
            </w:pPr>
            <w:r w:rsidRPr="00A82A96">
              <w:t>Office 365 Enterprise E4</w:t>
            </w:r>
            <w:r w:rsidRPr="00A82A96">
              <w:fldChar w:fldCharType="begin"/>
            </w:r>
            <w:r w:rsidRPr="00A82A96">
              <w:instrText>XE "Office 365 Enterprise E4"</w:instrText>
            </w:r>
            <w:r w:rsidRPr="00A82A96">
              <w:fldChar w:fldCharType="end"/>
            </w:r>
            <w:r w:rsidRPr="00A82A96">
              <w:t xml:space="preserve"> </w:t>
            </w:r>
            <w:r w:rsidRPr="00A82A96">
              <w:t>及</w:t>
            </w:r>
            <w:r w:rsidRPr="00A82A96">
              <w:t xml:space="preserve"> Windows Intune</w:t>
            </w:r>
            <w:r w:rsidRPr="00A82A96">
              <w:fldChar w:fldCharType="begin"/>
            </w:r>
            <w:r w:rsidRPr="00A82A96">
              <w:instrText>XE "Windows Intune"</w:instrText>
            </w:r>
            <w:r w:rsidRPr="00A82A96">
              <w:fldChar w:fldCharType="end"/>
            </w:r>
          </w:p>
        </w:tc>
      </w:tr>
      <w:tr w:rsidR="009F7D89" w:rsidRPr="00A82A96" w:rsidTr="00B06131">
        <w:tc>
          <w:tcPr>
            <w:tcW w:w="4770" w:type="dxa"/>
          </w:tcPr>
          <w:p w:rsidR="009F7D89" w:rsidRPr="00A82A96" w:rsidRDefault="009F7D89" w:rsidP="009F7D89">
            <w:pPr>
              <w:pStyle w:val="ProductList-Body"/>
            </w:pPr>
            <w:r w:rsidRPr="00A82A96">
              <w:t>Enterprise CAL Suite</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t xml:space="preserve"> Bridge for Windows Intune</w:t>
            </w:r>
            <w:r w:rsidRPr="00A82A96">
              <w:fldChar w:fldCharType="begin"/>
            </w:r>
            <w:r w:rsidRPr="00A82A96">
              <w:instrText>XE "Enterprise CAL Suite Bridge for Windows Intune"</w:instrText>
            </w:r>
            <w:r w:rsidRPr="00A82A96">
              <w:fldChar w:fldCharType="end"/>
            </w:r>
          </w:p>
        </w:tc>
        <w:tc>
          <w:tcPr>
            <w:tcW w:w="1957" w:type="dxa"/>
          </w:tcPr>
          <w:p w:rsidR="009F7D89" w:rsidRPr="00A82A96" w:rsidRDefault="009F7D89" w:rsidP="009F7D89">
            <w:pPr>
              <w:pStyle w:val="ProductList-Body"/>
            </w:pPr>
            <w:r w:rsidRPr="00A82A96">
              <w:t xml:space="preserve">Enterprise CAL </w:t>
            </w:r>
            <w:r w:rsidRPr="00A82A96">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tc>
        <w:tc>
          <w:tcPr>
            <w:tcW w:w="4073" w:type="dxa"/>
          </w:tcPr>
          <w:p w:rsidR="009F7D89" w:rsidRPr="00A82A96" w:rsidRDefault="009F7D89" w:rsidP="009F7D89">
            <w:pPr>
              <w:pStyle w:val="ProductList-Body"/>
            </w:pPr>
            <w:r w:rsidRPr="00A82A96">
              <w:t>Windows Intune</w:t>
            </w:r>
            <w:r w:rsidRPr="00A82A96">
              <w:fldChar w:fldCharType="begin"/>
            </w:r>
            <w:r w:rsidRPr="00A82A96">
              <w:instrText>XE "Windows Intune"</w:instrText>
            </w:r>
            <w:r w:rsidRPr="00A82A96">
              <w:fldChar w:fldCharType="end"/>
            </w:r>
          </w:p>
        </w:tc>
      </w:tr>
    </w:tbl>
    <w:p w:rsidR="009F7D89" w:rsidRPr="00A82A96" w:rsidRDefault="009F7D89" w:rsidP="004F3C6D">
      <w:pPr>
        <w:pStyle w:val="ProductList-Body"/>
      </w:pPr>
    </w:p>
    <w:p w:rsidR="009F7D89" w:rsidRPr="00A82A96" w:rsidRDefault="009F7D89" w:rsidP="008B6ABD">
      <w:pPr>
        <w:pStyle w:val="ProductList-Body"/>
        <w:ind w:left="180"/>
      </w:pPr>
      <w:r w:rsidRPr="00A82A96">
        <w:rPr>
          <w:b/>
          <w:color w:val="00188F"/>
        </w:rPr>
        <w:t>僅學生適用之</w:t>
      </w:r>
      <w:r w:rsidRPr="00A82A96">
        <w:rPr>
          <w:b/>
          <w:color w:val="00188F"/>
        </w:rPr>
        <w:t xml:space="preserve"> CAL (Academic Open License </w:t>
      </w:r>
      <w:r w:rsidRPr="00A82A96">
        <w:rPr>
          <w:b/>
          <w:color w:val="00188F"/>
        </w:rPr>
        <w:t>及</w:t>
      </w:r>
      <w:r w:rsidRPr="00A82A96">
        <w:rPr>
          <w:b/>
          <w:color w:val="00188F"/>
        </w:rPr>
        <w:t xml:space="preserve"> Academic Select)</w:t>
      </w:r>
    </w:p>
    <w:p w:rsidR="009F7D89" w:rsidRPr="00A82A96" w:rsidRDefault="009F7D89" w:rsidP="008B6ABD">
      <w:pPr>
        <w:pStyle w:val="ProductList-Body"/>
        <w:ind w:left="180"/>
        <w:rPr>
          <w:lang w:eastAsia="zh-TW"/>
        </w:rPr>
      </w:pPr>
      <w:r w:rsidRPr="00A82A96">
        <w:rPr>
          <w:lang w:eastAsia="zh-TW"/>
        </w:rPr>
        <w:t>僅學生適用之</w:t>
      </w:r>
      <w:r w:rsidRPr="00A82A96">
        <w:rPr>
          <w:lang w:eastAsia="zh-TW"/>
        </w:rPr>
        <w:t xml:space="preserve"> CAL </w:t>
      </w:r>
      <w:r w:rsidRPr="00A82A96">
        <w:rPr>
          <w:lang w:eastAsia="zh-TW"/>
        </w:rPr>
        <w:t>僅限於授權學生所擁有之個人電腦，或授權分配給個別學生而非供實驗室或教室內使用之機構所擁有之個人電腦。</w:t>
      </w:r>
    </w:p>
    <w:p w:rsidR="00B17611" w:rsidRPr="00A82A96" w:rsidRDefault="00B17611" w:rsidP="008B6ABD">
      <w:pPr>
        <w:pStyle w:val="ProductList-Body"/>
        <w:ind w:left="180"/>
        <w:rPr>
          <w:lang w:eastAsia="zh-TW"/>
        </w:rPr>
      </w:pPr>
    </w:p>
    <w:p w:rsidR="00B17611" w:rsidRPr="00A82A96" w:rsidRDefault="00B17611" w:rsidP="008B6ABD">
      <w:pPr>
        <w:pStyle w:val="ProductList-Body"/>
        <w:ind w:left="180"/>
      </w:pPr>
      <w:r w:rsidRPr="00A82A96">
        <w:rPr>
          <w:b/>
          <w:color w:val="00188F"/>
        </w:rPr>
        <w:t>轉換</w:t>
      </w:r>
    </w:p>
    <w:tbl>
      <w:tblPr>
        <w:tblStyle w:val="TableGrid"/>
        <w:tblW w:w="0" w:type="auto"/>
        <w:tblInd w:w="108" w:type="dxa"/>
        <w:tblLook w:val="04A0" w:firstRow="1" w:lastRow="0" w:firstColumn="1" w:lastColumn="0" w:noHBand="0" w:noVBand="1"/>
      </w:tblPr>
      <w:tblGrid>
        <w:gridCol w:w="3780"/>
        <w:gridCol w:w="5490"/>
      </w:tblGrid>
      <w:tr w:rsidR="00B17611" w:rsidRPr="00A82A96" w:rsidTr="00B06131">
        <w:trPr>
          <w:tblHeader/>
        </w:trPr>
        <w:tc>
          <w:tcPr>
            <w:tcW w:w="3780" w:type="dxa"/>
            <w:shd w:val="clear" w:color="auto" w:fill="0072C6"/>
          </w:tcPr>
          <w:p w:rsidR="00B17611" w:rsidRPr="00A82A96" w:rsidRDefault="00B17611" w:rsidP="00EA5FCC">
            <w:pPr>
              <w:pStyle w:val="ProductList-Body"/>
              <w:spacing w:before="20" w:after="20"/>
              <w:rPr>
                <w:color w:val="FFFFFF" w:themeColor="background1"/>
              </w:rPr>
            </w:pPr>
            <w:r w:rsidRPr="00A82A96">
              <w:rPr>
                <w:color w:val="FFFFFF" w:themeColor="background1"/>
              </w:rPr>
              <w:t>要轉換之產品</w:t>
            </w:r>
          </w:p>
        </w:tc>
        <w:tc>
          <w:tcPr>
            <w:tcW w:w="5490" w:type="dxa"/>
            <w:shd w:val="clear" w:color="auto" w:fill="0072C6"/>
          </w:tcPr>
          <w:p w:rsidR="00B17611" w:rsidRPr="00A82A96" w:rsidRDefault="00B17611" w:rsidP="00B17611">
            <w:pPr>
              <w:pStyle w:val="ProductList-Body"/>
              <w:spacing w:before="20" w:after="20"/>
              <w:rPr>
                <w:color w:val="FFFFFF" w:themeColor="background1"/>
              </w:rPr>
            </w:pPr>
            <w:r w:rsidRPr="00A82A96">
              <w:rPr>
                <w:color w:val="FFFFFF" w:themeColor="background1"/>
              </w:rPr>
              <w:t>有效之轉換選項</w:t>
            </w:r>
          </w:p>
        </w:tc>
      </w:tr>
      <w:tr w:rsidR="00B17611" w:rsidRPr="00A82A96" w:rsidTr="00B06131">
        <w:tc>
          <w:tcPr>
            <w:tcW w:w="3780" w:type="dxa"/>
          </w:tcPr>
          <w:p w:rsidR="00B17611" w:rsidRPr="00A82A96" w:rsidRDefault="00B17611" w:rsidP="00B17611">
            <w:pPr>
              <w:pStyle w:val="ProductList-Body"/>
            </w:pPr>
            <w:r w:rsidRPr="00A82A96">
              <w:t xml:space="preserve">Core CAL </w:t>
            </w:r>
            <w:r w:rsidRPr="00A82A96">
              <w:t>套件</w:t>
            </w:r>
          </w:p>
        </w:tc>
        <w:tc>
          <w:tcPr>
            <w:tcW w:w="5490" w:type="dxa"/>
          </w:tcPr>
          <w:p w:rsidR="00B17611" w:rsidRPr="00A82A96" w:rsidRDefault="00B17611" w:rsidP="00B06131">
            <w:pPr>
              <w:pStyle w:val="ProductList-Body"/>
            </w:pPr>
            <w:r w:rsidRPr="00A82A96">
              <w:t>Office 365 (Enterprise E1</w:t>
            </w:r>
            <w:r w:rsidRPr="00A82A96">
              <w:t>、</w:t>
            </w:r>
            <w:r w:rsidRPr="00A82A96">
              <w:t>E3</w:t>
            </w:r>
            <w:r w:rsidRPr="00A82A96">
              <w:t>、</w:t>
            </w:r>
            <w:r w:rsidRPr="00A82A96">
              <w:t>E4</w:t>
            </w:r>
            <w:r w:rsidRPr="00A82A96">
              <w:t>、</w:t>
            </w:r>
            <w:r w:rsidRPr="00A82A96">
              <w:t>G1</w:t>
            </w:r>
            <w:r w:rsidRPr="00A82A96">
              <w:t>、</w:t>
            </w:r>
            <w:r w:rsidRPr="00A82A96">
              <w:t>G3</w:t>
            </w:r>
            <w:r w:rsidRPr="00A82A96">
              <w:t>、</w:t>
            </w:r>
            <w:r w:rsidRPr="00A82A96">
              <w:t>G4)*</w:t>
            </w:r>
            <w:r w:rsidRPr="00A82A96">
              <w:t>、</w:t>
            </w:r>
            <w:r w:rsidRPr="00A82A96">
              <w:t>Windows Intune</w:t>
            </w:r>
          </w:p>
        </w:tc>
      </w:tr>
      <w:tr w:rsidR="00B17611" w:rsidRPr="00A82A96" w:rsidTr="00B06131">
        <w:tc>
          <w:tcPr>
            <w:tcW w:w="3780" w:type="dxa"/>
          </w:tcPr>
          <w:p w:rsidR="00B17611" w:rsidRPr="00A82A96" w:rsidRDefault="00B17611" w:rsidP="00B17611">
            <w:pPr>
              <w:pStyle w:val="ProductList-Body"/>
            </w:pPr>
            <w:r w:rsidRPr="00A82A96">
              <w:t xml:space="preserve">Enterprise CAL </w:t>
            </w:r>
            <w:r w:rsidRPr="00A82A96">
              <w:t>套件</w:t>
            </w:r>
          </w:p>
        </w:tc>
        <w:tc>
          <w:tcPr>
            <w:tcW w:w="5490" w:type="dxa"/>
          </w:tcPr>
          <w:p w:rsidR="00B17611" w:rsidRPr="00A82A96" w:rsidRDefault="00B17611" w:rsidP="00B17611">
            <w:pPr>
              <w:pStyle w:val="ProductList-Body"/>
            </w:pPr>
            <w:r w:rsidRPr="00A82A96">
              <w:t>Office 365 (Enterprise E3</w:t>
            </w:r>
            <w:r w:rsidRPr="00A82A96">
              <w:t>、</w:t>
            </w:r>
            <w:r w:rsidRPr="00A82A96">
              <w:t>E4</w:t>
            </w:r>
            <w:r w:rsidRPr="00A82A96">
              <w:t>、</w:t>
            </w:r>
            <w:r w:rsidRPr="00A82A96">
              <w:t>G3</w:t>
            </w:r>
            <w:r w:rsidRPr="00A82A96">
              <w:t>、</w:t>
            </w:r>
            <w:r w:rsidRPr="00A82A96">
              <w:t>G4)*</w:t>
            </w:r>
            <w:r w:rsidRPr="00A82A96">
              <w:t>、</w:t>
            </w:r>
            <w:r w:rsidRPr="00A82A96">
              <w:t>Windows Intune</w:t>
            </w:r>
          </w:p>
        </w:tc>
      </w:tr>
      <w:tr w:rsidR="00B17611" w:rsidRPr="00A82A96" w:rsidTr="00B06131">
        <w:tc>
          <w:tcPr>
            <w:tcW w:w="3780" w:type="dxa"/>
          </w:tcPr>
          <w:p w:rsidR="00B17611" w:rsidRPr="00A82A96" w:rsidRDefault="00B17611" w:rsidP="00B17611">
            <w:pPr>
              <w:pStyle w:val="ProductList-Body"/>
              <w:rPr>
                <w:lang w:val="fr-CA"/>
              </w:rPr>
            </w:pPr>
            <w:r w:rsidRPr="00A82A96">
              <w:rPr>
                <w:lang w:val="fr-CA"/>
              </w:rPr>
              <w:t xml:space="preserve">Office Professional Plus </w:t>
            </w:r>
            <w:r w:rsidRPr="00A82A96">
              <w:t>和</w:t>
            </w:r>
            <w:r w:rsidRPr="00A82A96">
              <w:rPr>
                <w:lang w:val="fr-CA"/>
              </w:rPr>
              <w:t xml:space="preserve"> Core CAL </w:t>
            </w:r>
            <w:r w:rsidRPr="00A82A96">
              <w:t>套件</w:t>
            </w:r>
          </w:p>
        </w:tc>
        <w:tc>
          <w:tcPr>
            <w:tcW w:w="5490" w:type="dxa"/>
          </w:tcPr>
          <w:p w:rsidR="00B17611" w:rsidRPr="00A82A96" w:rsidRDefault="00B17611" w:rsidP="00B17611">
            <w:pPr>
              <w:pStyle w:val="ProductList-Body"/>
            </w:pPr>
            <w:r w:rsidRPr="00A82A96">
              <w:t>Office 365 (Enterprise E3</w:t>
            </w:r>
            <w:r w:rsidRPr="00A82A96">
              <w:t>、</w:t>
            </w:r>
            <w:r w:rsidRPr="00A82A96">
              <w:t>E4</w:t>
            </w:r>
            <w:r w:rsidRPr="00A82A96">
              <w:t>、</w:t>
            </w:r>
            <w:r w:rsidRPr="00A82A96">
              <w:t>G3</w:t>
            </w:r>
            <w:r w:rsidRPr="00A82A96">
              <w:t>、</w:t>
            </w:r>
            <w:r w:rsidRPr="00A82A96">
              <w:t>G4)*</w:t>
            </w:r>
          </w:p>
        </w:tc>
      </w:tr>
      <w:tr w:rsidR="00B17611" w:rsidRPr="00A82A96" w:rsidTr="00B06131">
        <w:tc>
          <w:tcPr>
            <w:tcW w:w="3780" w:type="dxa"/>
          </w:tcPr>
          <w:p w:rsidR="00B17611" w:rsidRPr="00A82A96" w:rsidRDefault="00B17611" w:rsidP="00B17611">
            <w:pPr>
              <w:pStyle w:val="ProductList-Body"/>
              <w:rPr>
                <w:lang w:val="fr-CA"/>
              </w:rPr>
            </w:pPr>
            <w:r w:rsidRPr="00A82A96">
              <w:rPr>
                <w:lang w:val="fr-CA"/>
              </w:rPr>
              <w:t xml:space="preserve">Office Professional Plus </w:t>
            </w:r>
            <w:r w:rsidRPr="00A82A96">
              <w:t>及</w:t>
            </w:r>
            <w:r w:rsidRPr="00A82A96">
              <w:rPr>
                <w:lang w:val="fr-CA"/>
              </w:rPr>
              <w:t xml:space="preserve"> Enterprise CAL </w:t>
            </w:r>
            <w:r w:rsidRPr="00A82A96">
              <w:t>套件</w:t>
            </w:r>
          </w:p>
        </w:tc>
        <w:tc>
          <w:tcPr>
            <w:tcW w:w="5490" w:type="dxa"/>
          </w:tcPr>
          <w:p w:rsidR="00B17611" w:rsidRPr="00A82A96" w:rsidRDefault="00B17611" w:rsidP="00B17611">
            <w:pPr>
              <w:pStyle w:val="ProductList-Body"/>
            </w:pPr>
            <w:r w:rsidRPr="00A82A96">
              <w:t>Office 365 (Enterprise E3</w:t>
            </w:r>
            <w:r w:rsidRPr="00A82A96">
              <w:t>、</w:t>
            </w:r>
            <w:r w:rsidRPr="00A82A96">
              <w:t>E4</w:t>
            </w:r>
            <w:r w:rsidRPr="00A82A96">
              <w:t>、</w:t>
            </w:r>
            <w:r w:rsidRPr="00A82A96">
              <w:t>G3</w:t>
            </w:r>
            <w:r w:rsidRPr="00A82A96">
              <w:t>、</w:t>
            </w:r>
            <w:r w:rsidRPr="00A82A96">
              <w:t>G4)*</w:t>
            </w:r>
          </w:p>
        </w:tc>
      </w:tr>
    </w:tbl>
    <w:p w:rsidR="00B17611" w:rsidRPr="00A82A96" w:rsidRDefault="00B17611" w:rsidP="00B17611">
      <w:pPr>
        <w:pStyle w:val="ProductList-Body"/>
        <w:ind w:left="180"/>
      </w:pPr>
      <w:r w:rsidRPr="00A82A96">
        <w:t xml:space="preserve">* </w:t>
      </w:r>
      <w:r w:rsidRPr="00A82A96">
        <w:t>需要適當的</w:t>
      </w:r>
      <w:r w:rsidRPr="00A82A96">
        <w:t xml:space="preserve"> CAL Suite Bridge</w:t>
      </w:r>
      <w:r w:rsidRPr="00A82A96">
        <w:t>。</w:t>
      </w:r>
    </w:p>
    <w:bookmarkStart w:id="142" w:name="_Toc378147624"/>
    <w:bookmarkStart w:id="143" w:name="_Toc378151526"/>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407E60" w:rsidRPr="002E54E9" w:rsidRDefault="00407E60" w:rsidP="00680B4D">
      <w:pPr>
        <w:pStyle w:val="ProductList-Offering1Heading"/>
        <w:outlineLvl w:val="1"/>
      </w:pPr>
      <w:bookmarkStart w:id="144" w:name="_Toc379797135"/>
      <w:bookmarkStart w:id="145" w:name="_Toc380513161"/>
      <w:bookmarkStart w:id="146" w:name="_Toc380655203"/>
      <w:bookmarkStart w:id="147" w:name="_Toc389059598"/>
      <w:r w:rsidRPr="002E54E9">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67"/>
        <w:gridCol w:w="595"/>
        <w:gridCol w:w="596"/>
        <w:gridCol w:w="595"/>
        <w:gridCol w:w="595"/>
        <w:gridCol w:w="596"/>
        <w:gridCol w:w="595"/>
        <w:gridCol w:w="596"/>
        <w:gridCol w:w="595"/>
        <w:gridCol w:w="595"/>
        <w:gridCol w:w="596"/>
        <w:gridCol w:w="595"/>
        <w:gridCol w:w="724"/>
      </w:tblGrid>
      <w:tr w:rsidR="002E54E9" w:rsidRPr="00A82A96" w:rsidTr="00B06131">
        <w:trPr>
          <w:tblHeader/>
        </w:trPr>
        <w:tc>
          <w:tcPr>
            <w:tcW w:w="3060" w:type="dxa"/>
            <w:tcBorders>
              <w:bottom w:val="nil"/>
            </w:tcBorders>
            <w:shd w:val="clear" w:color="auto" w:fill="00188F"/>
          </w:tcPr>
          <w:p w:rsidR="002E54E9" w:rsidRPr="00A82A96" w:rsidRDefault="002E54E9" w:rsidP="00C05A53">
            <w:pPr>
              <w:pStyle w:val="ProductList-OfferingBody"/>
              <w:ind w:left="-28"/>
              <w:rPr>
                <w:color w:val="FFFFFF" w:themeColor="background1"/>
              </w:rPr>
            </w:pPr>
            <w:r w:rsidRPr="00A82A96">
              <w:rPr>
                <w:color w:val="FFFFFF" w:themeColor="background1"/>
              </w:rPr>
              <w:t>產品</w:t>
            </w:r>
          </w:p>
        </w:tc>
        <w:tc>
          <w:tcPr>
            <w:tcW w:w="467"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E54E9" w:rsidRPr="00EC6FA8" w:rsidRDefault="002E54E9" w:rsidP="00AC61F2">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4"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54E9" w:rsidRPr="00A82A96" w:rsidTr="00B06131">
        <w:tc>
          <w:tcPr>
            <w:tcW w:w="3060" w:type="dxa"/>
            <w:tcBorders>
              <w:top w:val="nil"/>
              <w:left w:val="nil"/>
              <w:bottom w:val="dashSmallGap" w:sz="4" w:space="0" w:color="BFBFBF" w:themeColor="background1" w:themeShade="BF"/>
              <w:right w:val="nil"/>
            </w:tcBorders>
          </w:tcPr>
          <w:p w:rsidR="002E54E9" w:rsidRPr="00A82A96" w:rsidRDefault="002E54E9" w:rsidP="00077A6B">
            <w:pPr>
              <w:pStyle w:val="ProductList-Offering1"/>
              <w:rPr>
                <w:rFonts w:asciiTheme="minorHAnsi" w:hAnsiTheme="minorHAnsi"/>
              </w:rPr>
            </w:pPr>
            <w:bookmarkStart w:id="148" w:name="_Toc379797136"/>
            <w:bookmarkStart w:id="149" w:name="_Toc380513162"/>
            <w:bookmarkStart w:id="150" w:name="_Toc380655204"/>
            <w:bookmarkStart w:id="151" w:name="_Toc389059599"/>
            <w:r w:rsidRPr="00A82A96">
              <w:rPr>
                <w:rFonts w:asciiTheme="minorHAnsi" w:hAnsiTheme="minorHAnsi"/>
              </w:rPr>
              <w:t>Forefront Identity Manager 2010 R2 CAL</w:t>
            </w:r>
            <w:r>
              <w:rPr>
                <w:rFonts w:asciiTheme="minorHAnsi" w:hAnsiTheme="minorHAnsi"/>
              </w:rPr>
              <w:br/>
            </w:r>
            <w:r w:rsidRPr="00A82A96">
              <w:rPr>
                <w:rFonts w:asciiTheme="minorHAnsi" w:hAnsiTheme="minorHAnsi"/>
              </w:rPr>
              <w:fldChar w:fldCharType="begin"/>
            </w:r>
            <w:r w:rsidRPr="00A82A96">
              <w:rPr>
                <w:rFonts w:asciiTheme="minorHAnsi" w:hAnsiTheme="minorHAnsi"/>
              </w:rPr>
              <w:instrText>XE "Forefront Identity Manager 2010 R2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w:t>
            </w:r>
            <w:r w:rsidRPr="00A82A96">
              <w:rPr>
                <w:rFonts w:asciiTheme="minorHAnsi" w:hAnsiTheme="minorHAnsi"/>
              </w:rPr>
              <w:t>)</w:t>
            </w:r>
            <w:bookmarkEnd w:id="148"/>
            <w:bookmarkEnd w:id="149"/>
            <w:bookmarkEnd w:id="150"/>
            <w:bookmarkEnd w:id="151"/>
          </w:p>
        </w:tc>
        <w:tc>
          <w:tcPr>
            <w:tcW w:w="467" w:type="dxa"/>
            <w:tcBorders>
              <w:top w:val="nil"/>
              <w:left w:val="nil"/>
              <w:bottom w:val="dashSmallGap" w:sz="4" w:space="0" w:color="BFBFBF" w:themeColor="background1" w:themeShade="BF"/>
              <w:right w:val="nil"/>
            </w:tcBorders>
            <w:vAlign w:val="center"/>
          </w:tcPr>
          <w:p w:rsidR="002E54E9" w:rsidRPr="00A82A96" w:rsidRDefault="002E54E9" w:rsidP="00077A6B">
            <w:pPr>
              <w:pStyle w:val="ProductList-OfferingBody"/>
              <w:ind w:left="-113"/>
              <w:jc w:val="center"/>
            </w:pPr>
            <w:r w:rsidRPr="00A82A96">
              <w:t>5/12</w:t>
            </w:r>
          </w:p>
        </w:tc>
        <w:tc>
          <w:tcPr>
            <w:tcW w:w="595"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2E54E9" w:rsidRPr="00A82A96" w:rsidRDefault="002E54E9" w:rsidP="00C05A53">
            <w:pPr>
              <w:pStyle w:val="ProductList-OfferingBody"/>
              <w:ind w:left="-113"/>
              <w:jc w:val="center"/>
            </w:pPr>
            <w:r w:rsidRPr="00A82A96">
              <w:t>1</w:t>
            </w:r>
          </w:p>
        </w:tc>
        <w:tc>
          <w:tcPr>
            <w:tcW w:w="59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sidRPr="007F7A12">
              <w:rPr>
                <w:rFonts w:ascii="Calibri" w:hAnsi="Calibri"/>
                <w:bCs/>
                <w:szCs w:val="16"/>
              </w:rPr>
              <w:fldChar w:fldCharType="end"/>
            </w:r>
            <w:r w:rsidRPr="007F7A12">
              <w:rPr>
                <w:rFonts w:ascii="Calibri" w:hAnsi="Calibri"/>
                <w:bCs/>
                <w:szCs w:val="16"/>
              </w:rPr>
              <w:t>,</w:t>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724"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2E54E9" w:rsidRPr="00A82A96" w:rsidTr="00B06131">
        <w:tc>
          <w:tcPr>
            <w:tcW w:w="3060"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077A6B">
            <w:pPr>
              <w:pStyle w:val="ProductList-Offering1"/>
              <w:rPr>
                <w:rFonts w:asciiTheme="minorHAnsi" w:hAnsiTheme="minorHAnsi"/>
              </w:rPr>
            </w:pPr>
            <w:bookmarkStart w:id="152" w:name="_Toc379797137"/>
            <w:bookmarkStart w:id="153" w:name="_Toc380513163"/>
            <w:bookmarkStart w:id="154" w:name="_Toc380655205"/>
            <w:bookmarkStart w:id="155" w:name="_Toc389059600"/>
            <w:r w:rsidRPr="00A82A96">
              <w:rPr>
                <w:rFonts w:asciiTheme="minorHAnsi" w:hAnsiTheme="minorHAnsi"/>
              </w:rPr>
              <w:t>Forefront Identity Manager 2010 R2 External Connector</w:t>
            </w:r>
            <w:bookmarkEnd w:id="152"/>
            <w:bookmarkEnd w:id="153"/>
            <w:bookmarkEnd w:id="154"/>
            <w:bookmarkEnd w:id="155"/>
            <w:r w:rsidRPr="00A82A96">
              <w:rPr>
                <w:rFonts w:asciiTheme="minorHAnsi" w:hAnsiTheme="minorHAnsi"/>
              </w:rPr>
              <w:fldChar w:fldCharType="begin"/>
            </w:r>
            <w:r w:rsidRPr="00A82A96">
              <w:rPr>
                <w:rFonts w:asciiTheme="minorHAnsi" w:hAnsiTheme="minorHAnsi"/>
              </w:rPr>
              <w:instrText>XE "Forefront Identity Manager 2010 R2 External Connector"</w:instrText>
            </w:r>
            <w:r w:rsidRPr="00A82A96">
              <w:rPr>
                <w:rFonts w:asciiTheme="minorHAnsi" w:hAnsiTheme="minorHAnsi"/>
              </w:rPr>
              <w:fldChar w:fldCharType="end"/>
            </w:r>
          </w:p>
        </w:tc>
        <w:tc>
          <w:tcPr>
            <w:tcW w:w="467"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077A6B">
            <w:pPr>
              <w:pStyle w:val="ProductList-OfferingBody"/>
              <w:ind w:left="-113"/>
              <w:jc w:val="center"/>
            </w:pPr>
            <w:r w:rsidRPr="00A82A96">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r w:rsidRPr="00A82A96">
              <w:t>63</w:t>
            </w:r>
          </w:p>
        </w:tc>
        <w:tc>
          <w:tcPr>
            <w:tcW w:w="595" w:type="dxa"/>
            <w:tcBorders>
              <w:left w:val="single" w:sz="12" w:space="0" w:color="FFFFFF" w:themeColor="background1"/>
            </w:tcBorders>
            <w:shd w:val="clear" w:color="auto" w:fill="70AD47" w:themeFill="accent6"/>
            <w:vAlign w:val="center"/>
          </w:tcPr>
          <w:p w:rsidR="002E54E9" w:rsidRPr="00A82A96" w:rsidRDefault="002E54E9" w:rsidP="00C05A53">
            <w:pPr>
              <w:pStyle w:val="ProductList-OfferingBody"/>
              <w:ind w:left="-113"/>
              <w:jc w:val="center"/>
            </w:pPr>
            <w:r w:rsidRPr="00A82A96">
              <w:t>125</w:t>
            </w:r>
          </w:p>
        </w:tc>
        <w:tc>
          <w:tcPr>
            <w:tcW w:w="59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724"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2E54E9" w:rsidRPr="00A82A96" w:rsidTr="00B06131">
        <w:tc>
          <w:tcPr>
            <w:tcW w:w="3060" w:type="dxa"/>
            <w:tcBorders>
              <w:top w:val="dashSmallGap" w:sz="4" w:space="0" w:color="BFBFBF" w:themeColor="background1" w:themeShade="BF"/>
              <w:left w:val="nil"/>
              <w:bottom w:val="dashSmallGap" w:sz="4" w:space="0" w:color="BFBFBF" w:themeColor="background1" w:themeShade="BF"/>
              <w:right w:val="nil"/>
            </w:tcBorders>
          </w:tcPr>
          <w:p w:rsidR="002E54E9" w:rsidRPr="00A82A96" w:rsidRDefault="002E54E9" w:rsidP="00077A6B">
            <w:pPr>
              <w:pStyle w:val="ProductList-Offering1"/>
              <w:rPr>
                <w:rFonts w:asciiTheme="minorHAnsi" w:hAnsiTheme="minorHAnsi"/>
              </w:rPr>
            </w:pPr>
            <w:bookmarkStart w:id="156" w:name="_Toc379797138"/>
            <w:bookmarkStart w:id="157" w:name="_Toc380513164"/>
            <w:bookmarkStart w:id="158" w:name="_Toc380655206"/>
            <w:bookmarkStart w:id="159" w:name="_Toc389059601"/>
            <w:r w:rsidRPr="00A82A96">
              <w:rPr>
                <w:rFonts w:asciiTheme="minorHAnsi" w:hAnsiTheme="minorHAnsi"/>
              </w:rPr>
              <w:t>Forefront Identity Manager 2010 R2</w:t>
            </w:r>
            <w:r>
              <w:rPr>
                <w:rFonts w:asciiTheme="minorHAnsi" w:hAnsiTheme="minorHAnsi"/>
              </w:rPr>
              <w:br/>
            </w:r>
            <w:r w:rsidRPr="00A82A96">
              <w:rPr>
                <w:rFonts w:asciiTheme="minorHAnsi" w:hAnsiTheme="minorHAnsi"/>
              </w:rPr>
              <w:t xml:space="preserve"> Server</w:t>
            </w:r>
            <w:bookmarkEnd w:id="156"/>
            <w:bookmarkEnd w:id="157"/>
            <w:bookmarkEnd w:id="158"/>
            <w:bookmarkEnd w:id="159"/>
            <w:r w:rsidRPr="00A82A96">
              <w:rPr>
                <w:rFonts w:asciiTheme="minorHAnsi" w:hAnsiTheme="minorHAnsi"/>
              </w:rPr>
              <w:fldChar w:fldCharType="begin"/>
            </w:r>
            <w:r w:rsidRPr="00A82A96">
              <w:rPr>
                <w:rFonts w:asciiTheme="minorHAnsi" w:hAnsiTheme="minorHAnsi"/>
              </w:rPr>
              <w:instrText>XE "Forefront Identity Manager 2010 R2 Server"</w:instrText>
            </w:r>
            <w:r w:rsidRPr="00A82A96">
              <w:rPr>
                <w:rFonts w:asciiTheme="minorHAnsi" w:hAnsiTheme="minorHAnsi"/>
              </w:rPr>
              <w:fldChar w:fldCharType="end"/>
            </w:r>
          </w:p>
        </w:tc>
        <w:tc>
          <w:tcPr>
            <w:tcW w:w="467"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077A6B">
            <w:pPr>
              <w:pStyle w:val="ProductList-OfferingBody"/>
              <w:ind w:left="-113"/>
              <w:jc w:val="center"/>
            </w:pPr>
            <w:r w:rsidRPr="00A82A96">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r w:rsidRPr="00A82A96">
              <w:t>63</w:t>
            </w:r>
          </w:p>
        </w:tc>
        <w:tc>
          <w:tcPr>
            <w:tcW w:w="595" w:type="dxa"/>
            <w:tcBorders>
              <w:left w:val="single" w:sz="12" w:space="0" w:color="FFFFFF" w:themeColor="background1"/>
            </w:tcBorders>
            <w:shd w:val="clear" w:color="auto" w:fill="70AD47" w:themeFill="accent6"/>
            <w:vAlign w:val="center"/>
          </w:tcPr>
          <w:p w:rsidR="002E54E9" w:rsidRPr="00A82A96" w:rsidRDefault="002E54E9" w:rsidP="00C05A53">
            <w:pPr>
              <w:pStyle w:val="ProductList-OfferingBody"/>
              <w:ind w:left="-113"/>
              <w:jc w:val="center"/>
            </w:pPr>
            <w:r w:rsidRPr="00A82A96">
              <w:t>125</w:t>
            </w:r>
          </w:p>
        </w:tc>
        <w:tc>
          <w:tcPr>
            <w:tcW w:w="59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724"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2E54E9" w:rsidRPr="00A82A96" w:rsidTr="00B06131">
        <w:tc>
          <w:tcPr>
            <w:tcW w:w="3060" w:type="dxa"/>
            <w:tcBorders>
              <w:top w:val="dashSmallGap" w:sz="4" w:space="0" w:color="BFBFBF" w:themeColor="background1" w:themeShade="BF"/>
              <w:left w:val="nil"/>
              <w:bottom w:val="nil"/>
              <w:right w:val="nil"/>
            </w:tcBorders>
          </w:tcPr>
          <w:p w:rsidR="002E54E9" w:rsidRPr="00A82A96" w:rsidRDefault="002E54E9" w:rsidP="00077A6B">
            <w:pPr>
              <w:pStyle w:val="ProductList-Offering1"/>
              <w:rPr>
                <w:rFonts w:asciiTheme="minorHAnsi" w:hAnsiTheme="minorHAnsi"/>
              </w:rPr>
            </w:pPr>
            <w:bookmarkStart w:id="160" w:name="_Toc379797139"/>
            <w:bookmarkStart w:id="161" w:name="_Toc380513165"/>
            <w:bookmarkStart w:id="162" w:name="_Toc380655207"/>
            <w:bookmarkStart w:id="163" w:name="_Toc389059602"/>
            <w:r w:rsidRPr="00A82A96">
              <w:rPr>
                <w:rFonts w:asciiTheme="minorHAnsi" w:hAnsiTheme="minorHAnsi"/>
              </w:rPr>
              <w:t>Forefront Identity Manager 2010 R2 Windows Live Edition</w:t>
            </w:r>
            <w:bookmarkEnd w:id="160"/>
            <w:bookmarkEnd w:id="161"/>
            <w:bookmarkEnd w:id="162"/>
            <w:bookmarkEnd w:id="163"/>
            <w:r w:rsidRPr="00A82A96">
              <w:rPr>
                <w:rFonts w:asciiTheme="minorHAnsi" w:hAnsiTheme="minorHAnsi"/>
              </w:rPr>
              <w:fldChar w:fldCharType="begin"/>
            </w:r>
            <w:r w:rsidRPr="00A82A96">
              <w:rPr>
                <w:rFonts w:asciiTheme="minorHAnsi" w:hAnsiTheme="minorHAnsi"/>
              </w:rPr>
              <w:instrText>XE "Forefront Identity Manager 2012 R2 Windows Live Edition"</w:instrText>
            </w:r>
            <w:r w:rsidRPr="00A82A96">
              <w:rPr>
                <w:rFonts w:asciiTheme="minorHAnsi" w:hAnsiTheme="minorHAnsi"/>
              </w:rPr>
              <w:fldChar w:fldCharType="end"/>
            </w:r>
          </w:p>
        </w:tc>
        <w:tc>
          <w:tcPr>
            <w:tcW w:w="467" w:type="dxa"/>
            <w:tcBorders>
              <w:top w:val="dashSmallGap" w:sz="4" w:space="0" w:color="BFBFBF" w:themeColor="background1" w:themeShade="BF"/>
              <w:left w:val="nil"/>
              <w:bottom w:val="nil"/>
              <w:right w:val="nil"/>
            </w:tcBorders>
            <w:vAlign w:val="center"/>
          </w:tcPr>
          <w:p w:rsidR="002E54E9" w:rsidRPr="00A82A96" w:rsidRDefault="002E54E9" w:rsidP="00077A6B">
            <w:pPr>
              <w:pStyle w:val="ProductList-OfferingBody"/>
              <w:ind w:left="-113"/>
              <w:jc w:val="center"/>
            </w:pPr>
            <w:r w:rsidRPr="00A82A96">
              <w:t>5/12</w:t>
            </w:r>
          </w:p>
        </w:tc>
        <w:tc>
          <w:tcPr>
            <w:tcW w:w="595"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25</w:t>
            </w:r>
          </w:p>
        </w:tc>
        <w:tc>
          <w:tcPr>
            <w:tcW w:w="596"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54E9" w:rsidRPr="00A82A96" w:rsidRDefault="002E54E9" w:rsidP="00C05A53">
            <w:pPr>
              <w:pStyle w:val="ProductList-OfferingBody"/>
              <w:ind w:left="-113"/>
              <w:jc w:val="center"/>
            </w:pPr>
            <w:r w:rsidRPr="00A82A96">
              <w:t>13</w:t>
            </w:r>
          </w:p>
        </w:tc>
        <w:tc>
          <w:tcPr>
            <w:tcW w:w="595" w:type="dxa"/>
            <w:tcBorders>
              <w:left w:val="single" w:sz="12" w:space="0" w:color="FFFFFF" w:themeColor="background1"/>
            </w:tcBorders>
            <w:shd w:val="clear" w:color="auto" w:fill="70AD47" w:themeFill="accent6"/>
            <w:vAlign w:val="center"/>
          </w:tcPr>
          <w:p w:rsidR="002E54E9" w:rsidRPr="00A82A96" w:rsidRDefault="002E54E9" w:rsidP="00C05A53">
            <w:pPr>
              <w:pStyle w:val="ProductList-OfferingBody"/>
              <w:ind w:left="-113"/>
              <w:jc w:val="center"/>
            </w:pPr>
            <w:r w:rsidRPr="00A82A96">
              <w:t>25</w:t>
            </w:r>
          </w:p>
        </w:tc>
        <w:tc>
          <w:tcPr>
            <w:tcW w:w="596"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6"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c>
          <w:tcPr>
            <w:tcW w:w="59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2E54E9" w:rsidRPr="007F7A12" w:rsidRDefault="002E54E9" w:rsidP="002E54E9">
            <w:pPr>
              <w:pStyle w:val="ProductList-OfferingBody"/>
              <w:ind w:left="-113"/>
              <w:jc w:val="center"/>
              <w:rPr>
                <w:rFonts w:ascii="Calibri" w:hAnsi="Calibri"/>
                <w:bCs/>
                <w:szCs w:val="16"/>
              </w:rPr>
            </w:pPr>
          </w:p>
        </w:tc>
        <w:tc>
          <w:tcPr>
            <w:tcW w:w="724" w:type="dxa"/>
            <w:shd w:val="clear" w:color="auto" w:fill="BFBFBF" w:themeFill="background1" w:themeFillShade="BF"/>
            <w:vAlign w:val="center"/>
          </w:tcPr>
          <w:p w:rsidR="002E54E9" w:rsidRPr="007F7A12" w:rsidRDefault="002E54E9" w:rsidP="002E54E9">
            <w:pPr>
              <w:pStyle w:val="ProductList-OfferingBody"/>
              <w:ind w:left="-113"/>
              <w:jc w:val="center"/>
              <w:rPr>
                <w:rFonts w:ascii="Calibri" w:hAnsi="Calibri"/>
                <w:bCs/>
                <w:szCs w:val="16"/>
              </w:rPr>
            </w:pPr>
          </w:p>
        </w:tc>
      </w:tr>
    </w:tbl>
    <w:p w:rsidR="00407E60" w:rsidRPr="00A82A96" w:rsidRDefault="00407E60"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077A6B" w:rsidRPr="00A82A96" w:rsidTr="00DC709F">
        <w:tc>
          <w:tcPr>
            <w:tcW w:w="3470" w:type="dxa"/>
          </w:tcPr>
          <w:p w:rsidR="00077A6B" w:rsidRPr="00A82A96" w:rsidRDefault="00077A6B" w:rsidP="00BC7AF7">
            <w:pPr>
              <w:pStyle w:val="ProductList-Body"/>
              <w:ind w:left="162" w:hanging="162"/>
            </w:pPr>
            <w:r w:rsidRPr="00A82A96">
              <w:t>先前版本：</w:t>
            </w:r>
            <w:r w:rsidRPr="00A82A96">
              <w:rPr>
                <w:b/>
              </w:rPr>
              <w:t>Forefront Identity Manager 2010</w:t>
            </w:r>
            <w:r w:rsidRPr="00A82A96">
              <w:t xml:space="preserve"> (4/10)</w:t>
            </w:r>
          </w:p>
        </w:tc>
        <w:tc>
          <w:tcPr>
            <w:tcW w:w="3597" w:type="dxa"/>
          </w:tcPr>
          <w:p w:rsidR="00077A6B" w:rsidRPr="00A82A96" w:rsidRDefault="00077A6B" w:rsidP="00477621">
            <w:pPr>
              <w:pStyle w:val="ProductList-Body"/>
              <w:rPr>
                <w:lang w:eastAsia="zh-TW"/>
              </w:rPr>
            </w:pPr>
            <w:r w:rsidRPr="00A82A96">
              <w:rPr>
                <w:lang w:eastAsia="zh-TW"/>
              </w:rPr>
              <w:t>產品組合：</w:t>
            </w:r>
            <w:r w:rsidRPr="00A82A96">
              <w:rPr>
                <w:b/>
                <w:lang w:eastAsia="zh-TW"/>
              </w:rPr>
              <w:t>伺服器</w:t>
            </w:r>
          </w:p>
          <w:p w:rsidR="00077A6B" w:rsidRPr="00A82A96" w:rsidRDefault="0048196C" w:rsidP="00477621">
            <w:pPr>
              <w:pStyle w:val="ProductList-Body"/>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077A6B" w:rsidRPr="00A82A96" w:rsidRDefault="00077A6B" w:rsidP="00477621">
            <w:pPr>
              <w:pStyle w:val="ProductList-Body"/>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D67524" w:rsidRPr="00A82A96" w:rsidRDefault="00477621" w:rsidP="00477621">
      <w:pPr>
        <w:pStyle w:val="ProductList-Body"/>
      </w:pPr>
      <w:r w:rsidRPr="00A82A96">
        <w:rPr>
          <w:b/>
          <w:color w:val="00188F"/>
        </w:rPr>
        <w:t>Forefront Identity Manager 2010 – Windows Live Edition</w:t>
      </w:r>
    </w:p>
    <w:p w:rsidR="00477621" w:rsidRPr="00A82A96" w:rsidRDefault="00D67524" w:rsidP="00477621">
      <w:pPr>
        <w:pStyle w:val="ProductList-Body"/>
      </w:pPr>
      <w:r w:rsidRPr="00A82A96">
        <w:t xml:space="preserve">Forefront Identity Manager 2010 – Windows Live Edition </w:t>
      </w:r>
      <w:r w:rsidRPr="00A82A96">
        <w:fldChar w:fldCharType="begin"/>
      </w:r>
      <w:r w:rsidRPr="00A82A96">
        <w:instrText>XE "Forefront Identity Manager 2010 – Windows Live Edition"</w:instrText>
      </w:r>
      <w:r w:rsidRPr="00A82A96">
        <w:fldChar w:fldCharType="end"/>
      </w:r>
      <w:r w:rsidRPr="00A82A96">
        <w:t>是</w:t>
      </w:r>
      <w:r w:rsidRPr="00A82A96">
        <w:t xml:space="preserve"> Identity Lifecycle Manager 2007 – Windows Live Edition</w:t>
      </w:r>
      <w:r w:rsidRPr="00A82A96">
        <w:fldChar w:fldCharType="begin"/>
      </w:r>
      <w:r w:rsidRPr="00A82A96">
        <w:instrText>XE "Identity Lifecycle Manager 2007 – Windows Live Edition"</w:instrText>
      </w:r>
      <w:r w:rsidRPr="00A82A96">
        <w:fldChar w:fldCharType="end"/>
      </w:r>
      <w:r w:rsidRPr="00A82A96">
        <w:t xml:space="preserve"> </w:t>
      </w:r>
      <w:r w:rsidRPr="00A82A96">
        <w:t>的下一個版本</w:t>
      </w:r>
    </w:p>
    <w:p w:rsidR="00477621" w:rsidRPr="00A82A96" w:rsidRDefault="00477621" w:rsidP="00477621">
      <w:pPr>
        <w:pStyle w:val="ProductList-Body"/>
      </w:pPr>
      <w:r w:rsidRPr="00A82A96">
        <w:t>Forefront Protection 2010 for SharePoint</w:t>
      </w:r>
      <w:r w:rsidRPr="00A82A96">
        <w:fldChar w:fldCharType="begin"/>
      </w:r>
      <w:r w:rsidRPr="00A82A96">
        <w:instrText>XE "Forefront Protection 2010 for SharePoint"</w:instrText>
      </w:r>
      <w:r w:rsidRPr="00A82A96">
        <w:fldChar w:fldCharType="end"/>
      </w:r>
      <w:r w:rsidRPr="00A82A96">
        <w:t>、</w:t>
      </w:r>
      <w:r w:rsidRPr="00A82A96">
        <w:t>Forefront Protection 2010 for Exchange Server</w:t>
      </w:r>
      <w:r w:rsidRPr="00A82A96">
        <w:fldChar w:fldCharType="begin"/>
      </w:r>
      <w:r w:rsidRPr="00A82A96">
        <w:instrText>XE "Forefront Protection 2010 for Exchange Server"</w:instrText>
      </w:r>
      <w:r w:rsidRPr="00A82A96">
        <w:fldChar w:fldCharType="end"/>
      </w:r>
      <w:r w:rsidRPr="00A82A96">
        <w:t xml:space="preserve"> </w:t>
      </w:r>
      <w:r w:rsidRPr="00A82A96">
        <w:t>及</w:t>
      </w:r>
      <w:r w:rsidRPr="00A82A96">
        <w:t xml:space="preserve"> Forefront Protection 2010 for Internet Sites</w:t>
      </w:r>
      <w:r w:rsidRPr="00A82A96">
        <w:fldChar w:fldCharType="begin"/>
      </w:r>
      <w:r w:rsidRPr="00A82A96">
        <w:instrText>XE "Forefront Protection 2010 for Internet Sites"</w:instrText>
      </w:r>
      <w:r w:rsidRPr="00A82A96">
        <w:fldChar w:fldCharType="end"/>
      </w:r>
    </w:p>
    <w:p w:rsidR="00477621" w:rsidRPr="00A82A96" w:rsidRDefault="00477621" w:rsidP="00477621">
      <w:pPr>
        <w:pStyle w:val="ProductList-Body"/>
        <w:rPr>
          <w:lang w:eastAsia="zh-TW"/>
        </w:rPr>
      </w:pPr>
      <w:r w:rsidRPr="00A82A96">
        <w:t>自</w:t>
      </w:r>
      <w:r w:rsidRPr="00A82A96">
        <w:t xml:space="preserve"> 2012 </w:t>
      </w:r>
      <w:r w:rsidRPr="00A82A96">
        <w:t>年</w:t>
      </w:r>
      <w:r w:rsidRPr="00A82A96">
        <w:t xml:space="preserve"> 12 </w:t>
      </w:r>
      <w:r w:rsidRPr="00A82A96">
        <w:t>月</w:t>
      </w:r>
      <w:r w:rsidRPr="00A82A96">
        <w:t xml:space="preserve"> 1 </w:t>
      </w:r>
      <w:r w:rsidRPr="00A82A96">
        <w:t>日起，將不再提供</w:t>
      </w:r>
      <w:r w:rsidRPr="00A82A96">
        <w:t xml:space="preserve"> Forefront Protection 2010 for SharePoint</w:t>
      </w:r>
      <w:r w:rsidRPr="00A82A96">
        <w:fldChar w:fldCharType="begin"/>
      </w:r>
      <w:r w:rsidRPr="00A82A96">
        <w:instrText>XE "Forefront Protection 2010 for SharePoint"</w:instrText>
      </w:r>
      <w:r w:rsidRPr="00A82A96">
        <w:fldChar w:fldCharType="end"/>
      </w:r>
      <w:r w:rsidRPr="00A82A96">
        <w:t>、</w:t>
      </w:r>
      <w:r w:rsidRPr="00A82A96">
        <w:t>Forefront Protection 2010 for Exchange Server</w:t>
      </w:r>
      <w:r w:rsidRPr="00A82A96">
        <w:fldChar w:fldCharType="begin"/>
      </w:r>
      <w:r w:rsidRPr="00A82A96">
        <w:instrText>XE "Forefront Protection 2010 for Exchange Server"</w:instrText>
      </w:r>
      <w:r w:rsidRPr="00A82A96">
        <w:fldChar w:fldCharType="end"/>
      </w:r>
      <w:r w:rsidRPr="00A82A96">
        <w:t xml:space="preserve"> </w:t>
      </w:r>
      <w:r w:rsidRPr="00A82A96">
        <w:t>及</w:t>
      </w:r>
      <w:r w:rsidRPr="00A82A96">
        <w:t xml:space="preserve"> Forefront Protection 2010 for Internet Sites</w:t>
      </w:r>
      <w:r w:rsidRPr="00A82A96">
        <w:fldChar w:fldCharType="begin"/>
      </w:r>
      <w:r w:rsidRPr="00A82A96">
        <w:instrText>XE "Forefront Protection 2010 for Internet Sites"</w:instrText>
      </w:r>
      <w:r w:rsidRPr="00A82A96">
        <w:fldChar w:fldCharType="end"/>
      </w:r>
      <w:r w:rsidRPr="00A82A96">
        <w:t>。</w:t>
      </w:r>
      <w:r w:rsidRPr="00A82A96">
        <w:rPr>
          <w:lang w:eastAsia="zh-TW"/>
        </w:rPr>
        <w:t>自</w:t>
      </w:r>
      <w:r w:rsidRPr="00A82A96">
        <w:rPr>
          <w:lang w:eastAsia="zh-TW"/>
        </w:rPr>
        <w:t xml:space="preserve"> 2012 </w:t>
      </w:r>
      <w:r w:rsidRPr="00A82A96">
        <w:rPr>
          <w:lang w:eastAsia="zh-TW"/>
        </w:rPr>
        <w:t>年</w:t>
      </w:r>
      <w:r w:rsidRPr="00A82A96">
        <w:rPr>
          <w:lang w:eastAsia="zh-TW"/>
        </w:rPr>
        <w:t xml:space="preserve"> 11 </w:t>
      </w:r>
      <w:r w:rsidRPr="00A82A96">
        <w:rPr>
          <w:lang w:eastAsia="zh-TW"/>
        </w:rPr>
        <w:t>月</w:t>
      </w:r>
      <w:r w:rsidRPr="00A82A96">
        <w:rPr>
          <w:lang w:eastAsia="zh-TW"/>
        </w:rPr>
        <w:t xml:space="preserve"> 30 </w:t>
      </w:r>
      <w:r w:rsidRPr="00A82A96">
        <w:rPr>
          <w:lang w:eastAsia="zh-TW"/>
        </w:rPr>
        <w:t>日起，具備線上服務之有效訂閱的現有客戶得繼續使用線上服務，直至</w:t>
      </w:r>
      <w:r w:rsidRPr="00A82A96">
        <w:rPr>
          <w:lang w:eastAsia="zh-TW"/>
        </w:rPr>
        <w:t xml:space="preserve"> 2015 </w:t>
      </w:r>
      <w:r w:rsidRPr="00A82A96">
        <w:rPr>
          <w:lang w:eastAsia="zh-TW"/>
        </w:rPr>
        <w:t>年</w:t>
      </w:r>
      <w:r w:rsidRPr="00A82A96">
        <w:rPr>
          <w:lang w:eastAsia="zh-TW"/>
        </w:rPr>
        <w:t xml:space="preserve"> 12 </w:t>
      </w:r>
      <w:r w:rsidRPr="00A82A96">
        <w:rPr>
          <w:lang w:eastAsia="zh-TW"/>
        </w:rPr>
        <w:t>月</w:t>
      </w:r>
      <w:r w:rsidRPr="00A82A96">
        <w:rPr>
          <w:lang w:eastAsia="zh-TW"/>
        </w:rPr>
        <w:t xml:space="preserve"> 31 </w:t>
      </w:r>
      <w:r w:rsidRPr="00A82A96">
        <w:rPr>
          <w:lang w:eastAsia="zh-TW"/>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477621" w:rsidRPr="00A82A96" w:rsidRDefault="00477621" w:rsidP="00477621">
      <w:pPr>
        <w:pStyle w:val="ProductList-Body"/>
        <w:rPr>
          <w:lang w:eastAsia="zh-TW"/>
        </w:rPr>
      </w:pPr>
    </w:p>
    <w:p w:rsidR="00477621" w:rsidRPr="00A82A96" w:rsidRDefault="00477621" w:rsidP="00477621">
      <w:pPr>
        <w:pStyle w:val="ProductList-Body"/>
        <w:rPr>
          <w:lang w:eastAsia="zh-TW"/>
        </w:rPr>
      </w:pPr>
      <w:r w:rsidRPr="00A82A96">
        <w:rPr>
          <w:b/>
          <w:color w:val="00188F"/>
          <w:lang w:eastAsia="zh-TW"/>
        </w:rPr>
        <w:t xml:space="preserve">Forefront Protection 2010 for Exchange Server </w:t>
      </w:r>
      <w:r w:rsidRPr="00A82A96">
        <w:rPr>
          <w:b/>
          <w:color w:val="00188F"/>
          <w:lang w:eastAsia="zh-TW"/>
        </w:rPr>
        <w:t>的移轉權</w:t>
      </w:r>
      <w:r w:rsidRPr="00A82A96">
        <w:fldChar w:fldCharType="begin"/>
      </w:r>
      <w:r w:rsidRPr="00A82A96">
        <w:rPr>
          <w:lang w:eastAsia="zh-TW"/>
        </w:rPr>
        <w:instrText>XE "Forefront Protection 2010 for Exchange Server"</w:instrText>
      </w:r>
      <w:r w:rsidRPr="00A82A96">
        <w:fldChar w:fldCharType="end"/>
      </w:r>
    </w:p>
    <w:p w:rsidR="00477621" w:rsidRPr="00A82A96" w:rsidRDefault="00477621" w:rsidP="00477621">
      <w:pPr>
        <w:pStyle w:val="ProductList-Body"/>
      </w:pPr>
      <w:r w:rsidRPr="00A82A96">
        <w:t>已取得</w:t>
      </w:r>
      <w:r w:rsidRPr="00A82A96">
        <w:t xml:space="preserve"> Forefront Protection 2010 for Exchange Server</w:t>
      </w:r>
      <w:r w:rsidRPr="00A82A96">
        <w:fldChar w:fldCharType="begin"/>
      </w:r>
      <w:r w:rsidRPr="00A82A96">
        <w:instrText>XE "Forefront Protection 2010 for Exchange Server"</w:instrText>
      </w:r>
      <w:r w:rsidRPr="00A82A96">
        <w:fldChar w:fldCharType="end"/>
      </w:r>
      <w:r w:rsidRPr="00A82A96">
        <w:t xml:space="preserve"> </w:t>
      </w:r>
      <w:r w:rsidRPr="00A82A96">
        <w:t>之使用權的大量授權客戶，有資格使用</w:t>
      </w:r>
      <w:r w:rsidRPr="00A82A96">
        <w:t xml:space="preserve"> Antigen</w:t>
      </w:r>
      <w:r w:rsidRPr="00A82A96">
        <w:fldChar w:fldCharType="begin"/>
      </w:r>
      <w:r w:rsidRPr="00A82A96">
        <w:instrText>XE "Antigen"</w:instrText>
      </w:r>
      <w:r w:rsidRPr="00A82A96">
        <w:fldChar w:fldCharType="end"/>
      </w:r>
      <w:r w:rsidRPr="00A82A96">
        <w:t xml:space="preserve"> for Exchange</w:t>
      </w:r>
      <w:r w:rsidRPr="00A82A96">
        <w:t>、</w:t>
      </w:r>
      <w:r w:rsidRPr="00A82A96">
        <w:t xml:space="preserve">Antigen for SMTP Gateways </w:t>
      </w:r>
      <w:r w:rsidRPr="00A82A96">
        <w:t>及</w:t>
      </w:r>
      <w:r w:rsidRPr="00A82A96">
        <w:t xml:space="preserve"> Antigen Spam Manager </w:t>
      </w:r>
      <w:r w:rsidRPr="00A82A96">
        <w:t>替代</w:t>
      </w:r>
      <w:r w:rsidRPr="00A82A96">
        <w:t xml:space="preserve"> Forefront Protection 2010 for Exchange Server</w:t>
      </w:r>
      <w:r w:rsidRPr="00A82A96">
        <w:t>。</w:t>
      </w:r>
      <w:r w:rsidRPr="00A82A96">
        <w:t>Antigen for Exchange</w:t>
      </w:r>
      <w:r w:rsidRPr="00A82A96">
        <w:t>、</w:t>
      </w:r>
      <w:r w:rsidRPr="00A82A96">
        <w:t xml:space="preserve">Antigen for SMTP Gateways </w:t>
      </w:r>
      <w:r w:rsidRPr="00A82A96">
        <w:t>及</w:t>
      </w:r>
      <w:r w:rsidRPr="00A82A96">
        <w:t xml:space="preserve"> Antigen Spam Manager </w:t>
      </w:r>
      <w:r w:rsidRPr="00A82A96">
        <w:t>之使用係受其授權合約及</w:t>
      </w:r>
      <w:r w:rsidRPr="00A82A96">
        <w:t xml:space="preserve"> Forefront Protection 2010 for Exchange Server </w:t>
      </w:r>
      <w:r w:rsidRPr="00A82A96">
        <w:t>之使用權利所拘束。</w:t>
      </w:r>
      <w:r w:rsidRPr="00A82A96">
        <w:t>*</w:t>
      </w:r>
      <w:r w:rsidRPr="00A82A96">
        <w:t>客戶對</w:t>
      </w:r>
      <w:r w:rsidRPr="00A82A96">
        <w:t xml:space="preserve"> Antigen for Exchange</w:t>
      </w:r>
      <w:r w:rsidRPr="00A82A96">
        <w:t>、</w:t>
      </w:r>
      <w:r w:rsidRPr="00A82A96">
        <w:t xml:space="preserve">Antigen for SMTP Gateways </w:t>
      </w:r>
      <w:r w:rsidRPr="00A82A96">
        <w:t>及</w:t>
      </w:r>
      <w:r w:rsidRPr="00A82A96">
        <w:t xml:space="preserve"> Antigen Spam Manager </w:t>
      </w:r>
      <w:r w:rsidRPr="00A82A96">
        <w:t>的使用權，會於依其</w:t>
      </w:r>
      <w:r w:rsidRPr="00A82A96">
        <w:t xml:space="preserve"> Forefront Protection 2010 for Exchange Server </w:t>
      </w:r>
      <w:r w:rsidRPr="00A82A96">
        <w:t>的權利屆滿時失去效力。</w:t>
      </w:r>
    </w:p>
    <w:p w:rsidR="00477621" w:rsidRPr="00A82A96" w:rsidRDefault="00477621" w:rsidP="00477621">
      <w:pPr>
        <w:pStyle w:val="ProductList-Body"/>
      </w:pPr>
      <w:r w:rsidRPr="00A82A96">
        <w:lastRenderedPageBreak/>
        <w:t>使用</w:t>
      </w:r>
      <w:r w:rsidRPr="00A82A96">
        <w:t xml:space="preserve"> Antigen</w:t>
      </w:r>
      <w:r w:rsidRPr="00A82A96">
        <w:fldChar w:fldCharType="begin"/>
      </w:r>
      <w:r w:rsidRPr="00A82A96">
        <w:instrText>XE "Antigen"</w:instrText>
      </w:r>
      <w:r w:rsidRPr="00A82A96">
        <w:fldChar w:fldCharType="end"/>
      </w:r>
      <w:r w:rsidRPr="00A82A96">
        <w:t xml:space="preserve"> </w:t>
      </w:r>
      <w:r w:rsidRPr="00A82A96">
        <w:t>替代</w:t>
      </w:r>
      <w:r w:rsidRPr="00A82A96">
        <w:t xml:space="preserve"> Forefront Security </w:t>
      </w:r>
      <w:r w:rsidRPr="00A82A96">
        <w:t>的權利不適用於最初為一個或多個</w:t>
      </w:r>
      <w:r w:rsidRPr="00A82A96">
        <w:t xml:space="preserve"> Antigen </w:t>
      </w:r>
      <w:r w:rsidRPr="00A82A96">
        <w:t>服務取得使用權，然後移轉至</w:t>
      </w:r>
      <w:r w:rsidRPr="00A82A96">
        <w:t xml:space="preserve"> Forefront Protection 2010 for Exchange Server</w:t>
      </w:r>
      <w:r w:rsidRPr="00A82A96">
        <w:fldChar w:fldCharType="begin"/>
      </w:r>
      <w:r w:rsidRPr="00A82A96">
        <w:instrText>XE "Forefront Protection 2010 for Exchange Server"</w:instrText>
      </w:r>
      <w:r w:rsidRPr="00A82A96">
        <w:fldChar w:fldCharType="end"/>
      </w:r>
      <w:r w:rsidRPr="00A82A96">
        <w:t xml:space="preserve"> </w:t>
      </w:r>
      <w:r w:rsidRPr="00A82A96">
        <w:t>之客戶。例如，已取得</w:t>
      </w:r>
      <w:r w:rsidRPr="00A82A96">
        <w:t xml:space="preserve"> Antigen for Exchange </w:t>
      </w:r>
      <w:r w:rsidRPr="00A82A96">
        <w:t>授權的客戶，並不會因為其依</w:t>
      </w:r>
      <w:r w:rsidRPr="00A82A96">
        <w:t xml:space="preserve"> Antigen for Exchange </w:t>
      </w:r>
      <w:r w:rsidRPr="00A82A96">
        <w:t>使用權將權利移轉至</w:t>
      </w:r>
      <w:r w:rsidRPr="00A82A96">
        <w:t xml:space="preserve"> Forefront Protection 2010 for Exchange Server</w:t>
      </w:r>
      <w:r w:rsidRPr="00A82A96">
        <w:t>，而許可其依該使用權來使用</w:t>
      </w:r>
      <w:r w:rsidRPr="00A82A96">
        <w:t xml:space="preserve"> Antigen for SMTP Gateways </w:t>
      </w:r>
      <w:r w:rsidRPr="00A82A96">
        <w:t>或</w:t>
      </w:r>
      <w:r w:rsidRPr="00A82A96">
        <w:t xml:space="preserve"> Antigen Spam Manager</w:t>
      </w:r>
      <w:r w:rsidRPr="00A82A96">
        <w:t>。</w:t>
      </w:r>
    </w:p>
    <w:p w:rsidR="00477621" w:rsidRPr="00A82A96" w:rsidRDefault="00477621" w:rsidP="00477621">
      <w:pPr>
        <w:pStyle w:val="ProductList-Body"/>
      </w:pPr>
    </w:p>
    <w:p w:rsidR="00477621" w:rsidRPr="00A82A96" w:rsidRDefault="00477621" w:rsidP="00477621">
      <w:pPr>
        <w:pStyle w:val="ProductList-Body"/>
      </w:pPr>
      <w:r w:rsidRPr="00A82A96">
        <w:rPr>
          <w:b/>
          <w:color w:val="00188F"/>
        </w:rPr>
        <w:t xml:space="preserve">Forefront Security for SharePoint </w:t>
      </w:r>
      <w:r w:rsidRPr="00A82A96">
        <w:rPr>
          <w:b/>
          <w:color w:val="00188F"/>
        </w:rPr>
        <w:t>的降級權利</w:t>
      </w:r>
    </w:p>
    <w:p w:rsidR="00477621" w:rsidRPr="00771A80" w:rsidRDefault="00477621" w:rsidP="00477621">
      <w:pPr>
        <w:pStyle w:val="ProductList-Body"/>
        <w:rPr>
          <w:spacing w:val="-2"/>
        </w:rPr>
      </w:pPr>
      <w:r w:rsidRPr="00771A80">
        <w:rPr>
          <w:spacing w:val="-2"/>
        </w:rPr>
        <w:t>已取得</w:t>
      </w:r>
      <w:r w:rsidRPr="00771A80">
        <w:rPr>
          <w:spacing w:val="-2"/>
        </w:rPr>
        <w:t xml:space="preserve"> Forefront Protection 2010 for SharePoint</w:t>
      </w:r>
      <w:r w:rsidRPr="00771A80">
        <w:rPr>
          <w:spacing w:val="-2"/>
        </w:rPr>
        <w:fldChar w:fldCharType="begin"/>
      </w:r>
      <w:r w:rsidRPr="00771A80">
        <w:rPr>
          <w:spacing w:val="-2"/>
        </w:rPr>
        <w:instrText>XE "Forefront Protection 2010 for SharePoint"</w:instrText>
      </w:r>
      <w:r w:rsidRPr="00771A80">
        <w:rPr>
          <w:spacing w:val="-2"/>
        </w:rPr>
        <w:fldChar w:fldCharType="end"/>
      </w:r>
      <w:r w:rsidRPr="00771A80">
        <w:rPr>
          <w:spacing w:val="-2"/>
        </w:rPr>
        <w:t xml:space="preserve"> </w:t>
      </w:r>
      <w:r w:rsidRPr="00771A80">
        <w:rPr>
          <w:spacing w:val="-2"/>
        </w:rPr>
        <w:t>之使用權的大量授權客戶，有資格降級為</w:t>
      </w:r>
      <w:r w:rsidRPr="00771A80">
        <w:rPr>
          <w:spacing w:val="-2"/>
        </w:rPr>
        <w:t xml:space="preserve"> Antigen</w:t>
      </w:r>
      <w:r w:rsidRPr="00771A80">
        <w:rPr>
          <w:spacing w:val="-2"/>
        </w:rPr>
        <w:fldChar w:fldCharType="begin"/>
      </w:r>
      <w:r w:rsidRPr="00771A80">
        <w:rPr>
          <w:spacing w:val="-2"/>
        </w:rPr>
        <w:instrText>XE "Antigen"</w:instrText>
      </w:r>
      <w:r w:rsidRPr="00771A80">
        <w:rPr>
          <w:spacing w:val="-2"/>
        </w:rPr>
        <w:fldChar w:fldCharType="end"/>
      </w:r>
      <w:r w:rsidRPr="00771A80">
        <w:rPr>
          <w:spacing w:val="-2"/>
        </w:rPr>
        <w:t xml:space="preserve"> for SharePoint</w:t>
      </w:r>
      <w:r w:rsidRPr="00771A80">
        <w:rPr>
          <w:spacing w:val="-2"/>
        </w:rPr>
        <w:t>，並使用它來替代客戶的</w:t>
      </w:r>
      <w:r w:rsidRPr="00771A80">
        <w:rPr>
          <w:spacing w:val="-2"/>
        </w:rPr>
        <w:t xml:space="preserve"> Protection 2010 for SharePoint </w:t>
      </w:r>
      <w:r w:rsidRPr="00771A80">
        <w:rPr>
          <w:spacing w:val="-2"/>
        </w:rPr>
        <w:t>之使用權。</w:t>
      </w:r>
      <w:r w:rsidRPr="00771A80">
        <w:rPr>
          <w:spacing w:val="-2"/>
        </w:rPr>
        <w:t xml:space="preserve">Antigen for SharePoint </w:t>
      </w:r>
      <w:r w:rsidRPr="00771A80">
        <w:rPr>
          <w:spacing w:val="-2"/>
        </w:rPr>
        <w:t>之使用係受客戶之授權合約與</w:t>
      </w:r>
      <w:r w:rsidRPr="00771A80">
        <w:rPr>
          <w:spacing w:val="-2"/>
        </w:rPr>
        <w:t xml:space="preserve"> Forefront Protection 2010 for SharePoint </w:t>
      </w:r>
      <w:r w:rsidRPr="00771A80">
        <w:rPr>
          <w:spacing w:val="-2"/>
        </w:rPr>
        <w:t>之使用權利所拘束。客戶對</w:t>
      </w:r>
      <w:r w:rsidRPr="00771A80">
        <w:rPr>
          <w:spacing w:val="-2"/>
        </w:rPr>
        <w:t xml:space="preserve"> Antigen for SharePoint </w:t>
      </w:r>
      <w:r w:rsidRPr="00771A80">
        <w:rPr>
          <w:spacing w:val="-2"/>
        </w:rPr>
        <w:t>的使用權，會於依其</w:t>
      </w:r>
      <w:r w:rsidRPr="00771A80">
        <w:rPr>
          <w:spacing w:val="-2"/>
        </w:rPr>
        <w:t xml:space="preserve"> Forefront Protection 2010 for SharePoint </w:t>
      </w:r>
      <w:r w:rsidRPr="00771A80">
        <w:rPr>
          <w:spacing w:val="-2"/>
        </w:rPr>
        <w:t>使用權執行之權利屆滿時失去效力。</w:t>
      </w:r>
    </w:p>
    <w:p w:rsidR="00477621" w:rsidRPr="00A82A96" w:rsidRDefault="00477621" w:rsidP="00477621">
      <w:pPr>
        <w:pStyle w:val="ProductList-Body"/>
      </w:pPr>
    </w:p>
    <w:p w:rsidR="00477621" w:rsidRPr="00A82A96" w:rsidRDefault="00477621" w:rsidP="00477621">
      <w:pPr>
        <w:pStyle w:val="ProductList-Body"/>
      </w:pPr>
      <w:r w:rsidRPr="00A82A96">
        <w:t>存取受保證之伺服器的所有使用者</w:t>
      </w:r>
      <w:r w:rsidRPr="00A82A96">
        <w:t xml:space="preserve"> (</w:t>
      </w:r>
      <w:r w:rsidRPr="00A82A96">
        <w:t>或裝置</w:t>
      </w:r>
      <w:r w:rsidRPr="00A82A96">
        <w:t xml:space="preserve">) </w:t>
      </w:r>
      <w:r w:rsidRPr="00A82A96">
        <w:t>都需要使用者</w:t>
      </w:r>
      <w:r w:rsidRPr="00A82A96">
        <w:t xml:space="preserve"> (</w:t>
      </w:r>
      <w:r w:rsidRPr="00A82A96">
        <w:t>或裝置</w:t>
      </w:r>
      <w:r w:rsidRPr="00A82A96">
        <w:t>) SL</w:t>
      </w:r>
      <w:r w:rsidRPr="00A82A96">
        <w:t>，但若他們係經由</w:t>
      </w:r>
      <w:r w:rsidRPr="00A82A96">
        <w:t xml:space="preserve"> Forefront for Exchange External Connector </w:t>
      </w:r>
      <w:r w:rsidRPr="00A82A96">
        <w:t>或</w:t>
      </w:r>
      <w:r w:rsidRPr="00A82A96">
        <w:t xml:space="preserve"> Forefront Security for SharePoint for Internet Sites </w:t>
      </w:r>
      <w:r w:rsidRPr="00A82A96">
        <w:t>加值</w:t>
      </w:r>
      <w:r w:rsidRPr="00A82A96">
        <w:t xml:space="preserve"> SL </w:t>
      </w:r>
      <w:r w:rsidRPr="00A82A96">
        <w:t>進行授權則不在此限。</w:t>
      </w:r>
    </w:p>
    <w:p w:rsidR="00477621" w:rsidRPr="00A82A96" w:rsidRDefault="00477621" w:rsidP="00477621">
      <w:pPr>
        <w:pStyle w:val="ProductList-Body"/>
      </w:pPr>
    </w:p>
    <w:p w:rsidR="00407E60" w:rsidRPr="00A82A96" w:rsidRDefault="00477621" w:rsidP="00477621">
      <w:pPr>
        <w:pStyle w:val="ProductList-Body"/>
        <w:rPr>
          <w:lang w:eastAsia="zh-TW"/>
        </w:rPr>
      </w:pPr>
      <w:r w:rsidRPr="00A82A96">
        <w:rPr>
          <w:lang w:eastAsia="zh-TW"/>
        </w:rPr>
        <w:t>請參閱線上服務價格及付款條件之</w:t>
      </w:r>
      <w:hyperlink w:anchor="OnlineServSubTermAndPayTerms" w:history="1">
        <w:r w:rsidRPr="00A82A96">
          <w:rPr>
            <w:rStyle w:val="Hyperlink"/>
            <w:lang w:eastAsia="zh-TW"/>
          </w:rPr>
          <w:t>線上服務訂閱期間及付款條件選擇方案</w:t>
        </w:r>
      </w:hyperlink>
      <w:r w:rsidRPr="00A82A96">
        <w:rPr>
          <w:lang w:eastAsia="zh-TW"/>
        </w:rPr>
        <w:t>小節。</w:t>
      </w:r>
    </w:p>
    <w:p w:rsidR="00F910AC" w:rsidRPr="00A82A96" w:rsidRDefault="00F910AC" w:rsidP="00477621">
      <w:pPr>
        <w:pStyle w:val="ProductList-Body"/>
        <w:rPr>
          <w:lang w:eastAsia="zh-TW"/>
        </w:rPr>
      </w:pPr>
    </w:p>
    <w:p w:rsidR="00F910AC" w:rsidRPr="00A82A96" w:rsidRDefault="00F910AC" w:rsidP="00477621">
      <w:pPr>
        <w:pStyle w:val="ProductList-Body"/>
      </w:pPr>
      <w:r w:rsidRPr="00A82A96">
        <w:rPr>
          <w:b/>
          <w:color w:val="00188F"/>
        </w:rPr>
        <w:t>Forefront Unified Access Gateway</w:t>
      </w:r>
      <w:r w:rsidRPr="00A82A96">
        <w:fldChar w:fldCharType="begin"/>
      </w:r>
      <w:r w:rsidRPr="00A82A96">
        <w:instrText>XE "Forefront Unified Access Gateway"</w:instrText>
      </w:r>
      <w:r w:rsidRPr="00A82A96">
        <w:fldChar w:fldCharType="end"/>
      </w:r>
    </w:p>
    <w:p w:rsidR="00F910AC" w:rsidRPr="00A82A96" w:rsidRDefault="00F910AC" w:rsidP="00477621">
      <w:pPr>
        <w:pStyle w:val="ProductList-Body"/>
      </w:pPr>
      <w:r w:rsidRPr="00A82A96">
        <w:t>Forefront Unified Access Gateway</w:t>
      </w:r>
      <w:r w:rsidRPr="00A82A96">
        <w:fldChar w:fldCharType="begin"/>
      </w:r>
      <w:r w:rsidRPr="00A82A96">
        <w:instrText>XE "Forefront Unified Access Gateway"</w:instrText>
      </w:r>
      <w:r w:rsidRPr="00A82A96">
        <w:fldChar w:fldCharType="end"/>
      </w:r>
      <w:r w:rsidRPr="00A82A96">
        <w:t xml:space="preserve"> (Forefront UAG) </w:t>
      </w:r>
      <w:r w:rsidRPr="00A82A96">
        <w:t>的</w:t>
      </w:r>
      <w:r w:rsidRPr="00A82A96">
        <w:t xml:space="preserve"> 2010 </w:t>
      </w:r>
      <w:r w:rsidRPr="00A82A96">
        <w:t>版本是該產品的最終版本。如需詳細資訊，請參閱</w:t>
      </w:r>
      <w:r w:rsidRPr="00A82A96">
        <w:t xml:space="preserve"> 2014 </w:t>
      </w:r>
      <w:r w:rsidRPr="00A82A96">
        <w:t>年</w:t>
      </w:r>
      <w:r w:rsidRPr="00A82A96">
        <w:t xml:space="preserve"> 3 </w:t>
      </w:r>
      <w:r w:rsidRPr="00A82A96">
        <w:t>月之產品清單</w:t>
      </w:r>
      <w:r w:rsidRPr="00A82A96">
        <w:t xml:space="preserve"> </w:t>
      </w:r>
      <w:hyperlink r:id="rId23" w:history="1">
        <w:r w:rsidRPr="00A82A96">
          <w:rPr>
            <w:rStyle w:val="Hyperlink"/>
          </w:rPr>
          <w:t>http://go.microsoft.com/?linkid=9839207</w:t>
        </w:r>
      </w:hyperlink>
      <w:r w:rsidRPr="00A82A96">
        <w:t>。</w:t>
      </w:r>
    </w:p>
    <w:bookmarkStart w:id="164" w:name="_Toc378147626"/>
    <w:bookmarkStart w:id="165" w:name="_Toc378151528"/>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407E60" w:rsidRPr="002E54E9" w:rsidRDefault="00407E60" w:rsidP="00680B4D">
      <w:pPr>
        <w:pStyle w:val="ProductList-Offering1Heading"/>
        <w:outlineLvl w:val="1"/>
      </w:pPr>
      <w:bookmarkStart w:id="166" w:name="_Toc379797141"/>
      <w:bookmarkStart w:id="167" w:name="_Toc380513166"/>
      <w:bookmarkStart w:id="168" w:name="_Toc380655208"/>
      <w:bookmarkStart w:id="169" w:name="_Toc389059603"/>
      <w:r w:rsidRPr="002E54E9">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723"/>
        <w:gridCol w:w="454"/>
        <w:gridCol w:w="716"/>
      </w:tblGrid>
      <w:tr w:rsidR="002E54E9" w:rsidRPr="00A82A96" w:rsidTr="00771A80">
        <w:trPr>
          <w:tblHeader/>
        </w:trPr>
        <w:tc>
          <w:tcPr>
            <w:tcW w:w="3024" w:type="dxa"/>
            <w:tcBorders>
              <w:bottom w:val="nil"/>
            </w:tcBorders>
            <w:shd w:val="clear" w:color="auto" w:fill="00188F"/>
          </w:tcPr>
          <w:p w:rsidR="002E54E9" w:rsidRPr="00A82A96" w:rsidRDefault="002E54E9" w:rsidP="00C05A53">
            <w:pPr>
              <w:pStyle w:val="ProductList-OfferingBody"/>
              <w:ind w:left="-28"/>
              <w:rPr>
                <w:color w:val="FFFFFF" w:themeColor="background1"/>
              </w:rPr>
            </w:pPr>
            <w:r w:rsidRPr="00A82A96">
              <w:rPr>
                <w:color w:val="FFFFFF" w:themeColor="background1"/>
              </w:rPr>
              <w:t>產品</w:t>
            </w:r>
          </w:p>
        </w:tc>
        <w:tc>
          <w:tcPr>
            <w:tcW w:w="588"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88" w:type="dxa"/>
            <w:tcBorders>
              <w:bottom w:val="nil"/>
            </w:tcBorders>
            <w:shd w:val="clear" w:color="auto" w:fill="00188F"/>
            <w:vAlign w:val="center"/>
          </w:tcPr>
          <w:p w:rsidR="002E54E9" w:rsidRPr="00EC6FA8" w:rsidRDefault="002E54E9" w:rsidP="00AC61F2">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89" w:type="dxa"/>
            <w:tcBorders>
              <w:bottom w:val="nil"/>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88" w:type="dxa"/>
            <w:tcBorders>
              <w:left w:val="single" w:sz="12" w:space="0" w:color="FFFFFF" w:themeColor="background1"/>
            </w:tcBorders>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89"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88"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89"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88"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88"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23"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454"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16" w:type="dxa"/>
            <w:shd w:val="clear" w:color="auto" w:fill="00188F"/>
            <w:vAlign w:val="center"/>
          </w:tcPr>
          <w:p w:rsidR="002E54E9" w:rsidRPr="00EC6FA8" w:rsidRDefault="002E54E9" w:rsidP="002E54E9">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54E9" w:rsidRPr="00A82A96" w:rsidTr="00771A80">
        <w:tc>
          <w:tcPr>
            <w:tcW w:w="3024" w:type="dxa"/>
            <w:tcBorders>
              <w:top w:val="nil"/>
              <w:left w:val="nil"/>
              <w:bottom w:val="dashSmallGap" w:sz="4" w:space="0" w:color="BFBFBF" w:themeColor="background1" w:themeShade="BF"/>
              <w:right w:val="nil"/>
            </w:tcBorders>
          </w:tcPr>
          <w:p w:rsidR="002E54E9" w:rsidRPr="00A82A96" w:rsidRDefault="002E54E9" w:rsidP="00C05A53">
            <w:pPr>
              <w:pStyle w:val="ProductList-Offering1"/>
              <w:rPr>
                <w:rFonts w:asciiTheme="minorHAnsi" w:hAnsiTheme="minorHAnsi"/>
              </w:rPr>
            </w:pPr>
            <w:bookmarkStart w:id="170" w:name="_Toc379797142"/>
            <w:bookmarkStart w:id="171" w:name="_Toc380513167"/>
            <w:bookmarkStart w:id="172" w:name="_Toc380655209"/>
            <w:bookmarkStart w:id="173" w:name="_Toc389059604"/>
            <w:r w:rsidRPr="00A82A96">
              <w:rPr>
                <w:rFonts w:asciiTheme="minorHAnsi" w:hAnsiTheme="minorHAnsi"/>
              </w:rPr>
              <w:t>MapPoint 2013 for Windows</w:t>
            </w:r>
            <w:bookmarkEnd w:id="170"/>
            <w:bookmarkEnd w:id="171"/>
            <w:bookmarkEnd w:id="172"/>
            <w:bookmarkEnd w:id="173"/>
            <w:r w:rsidRPr="00A82A96">
              <w:rPr>
                <w:rFonts w:asciiTheme="minorHAnsi" w:hAnsiTheme="minorHAnsi"/>
              </w:rPr>
              <w:fldChar w:fldCharType="begin"/>
            </w:r>
            <w:r w:rsidRPr="00A82A96">
              <w:rPr>
                <w:rFonts w:asciiTheme="minorHAnsi" w:hAnsiTheme="minorHAnsi"/>
              </w:rPr>
              <w:instrText>XE "MapPoint 2013 for Windows"</w:instrText>
            </w:r>
            <w:r w:rsidRPr="00A82A96">
              <w:rPr>
                <w:rFonts w:asciiTheme="minorHAnsi" w:hAnsiTheme="minorHAnsi"/>
              </w:rPr>
              <w:fldChar w:fldCharType="end"/>
            </w:r>
          </w:p>
        </w:tc>
        <w:tc>
          <w:tcPr>
            <w:tcW w:w="588"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7/12</w:t>
            </w:r>
          </w:p>
        </w:tc>
        <w:tc>
          <w:tcPr>
            <w:tcW w:w="588"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1</w:t>
            </w:r>
          </w:p>
        </w:tc>
        <w:tc>
          <w:tcPr>
            <w:tcW w:w="589" w:type="dxa"/>
            <w:tcBorders>
              <w:top w:val="nil"/>
              <w:left w:val="nil"/>
              <w:bottom w:val="dashSmallGap" w:sz="4" w:space="0" w:color="BFBFBF" w:themeColor="background1" w:themeShade="BF"/>
              <w:right w:val="nil"/>
            </w:tcBorders>
            <w:vAlign w:val="center"/>
          </w:tcPr>
          <w:p w:rsidR="002E54E9" w:rsidRPr="00A82A96" w:rsidRDefault="002E54E9" w:rsidP="00C05A53">
            <w:pPr>
              <w:pStyle w:val="ProductList-OfferingBody"/>
              <w:ind w:left="-113"/>
              <w:jc w:val="center"/>
            </w:pPr>
            <w:r w:rsidRPr="00A82A96">
              <w:t>2</w:t>
            </w:r>
          </w:p>
        </w:tc>
        <w:tc>
          <w:tcPr>
            <w:tcW w:w="588" w:type="dxa"/>
            <w:tcBorders>
              <w:top w:val="nil"/>
              <w:left w:val="nil"/>
              <w:bottom w:val="dashSmallGap" w:sz="4" w:space="0" w:color="BFBFBF" w:themeColor="background1" w:themeShade="BF"/>
              <w:right w:val="single" w:sz="12" w:space="0" w:color="FFFFFF" w:themeColor="background1"/>
            </w:tcBorders>
            <w:vAlign w:val="center"/>
          </w:tcPr>
          <w:p w:rsidR="002E54E9" w:rsidRPr="00A82A96" w:rsidRDefault="002E54E9" w:rsidP="00C05A53">
            <w:pPr>
              <w:pStyle w:val="ProductList-OfferingBody"/>
              <w:ind w:left="-113"/>
              <w:jc w:val="center"/>
            </w:pPr>
            <w:r w:rsidRPr="00A82A96">
              <w:t>1</w:t>
            </w:r>
          </w:p>
        </w:tc>
        <w:tc>
          <w:tcPr>
            <w:tcW w:w="588" w:type="dxa"/>
            <w:tcBorders>
              <w:left w:val="single" w:sz="12" w:space="0" w:color="FFFFFF" w:themeColor="background1"/>
            </w:tcBorders>
            <w:shd w:val="clear" w:color="auto" w:fill="70AD47" w:themeFill="accent6"/>
            <w:vAlign w:val="center"/>
          </w:tcPr>
          <w:p w:rsidR="002E54E9" w:rsidRPr="00A82A96" w:rsidRDefault="002E54E9" w:rsidP="00C05A53">
            <w:pPr>
              <w:pStyle w:val="ProductList-OfferingBody"/>
              <w:ind w:left="-113"/>
              <w:jc w:val="center"/>
            </w:pPr>
            <w:r w:rsidRPr="00A82A96">
              <w:t>1</w:t>
            </w:r>
          </w:p>
        </w:tc>
        <w:tc>
          <w:tcPr>
            <w:tcW w:w="589"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88" w:type="dxa"/>
            <w:shd w:val="clear" w:color="auto" w:fill="70AD47" w:themeFill="accent6"/>
            <w:vAlign w:val="center"/>
          </w:tcPr>
          <w:p w:rsidR="002E54E9" w:rsidRPr="00730C2E" w:rsidRDefault="002E54E9" w:rsidP="002E54E9">
            <w:pPr>
              <w:pStyle w:val="ProductList-Body"/>
              <w:tabs>
                <w:tab w:val="clear" w:pos="158"/>
              </w:tabs>
              <w:ind w:left="-44" w:right="-72"/>
              <w:jc w:val="center"/>
              <w:rPr>
                <w:bCs/>
                <w:sz w:val="16"/>
                <w:szCs w:val="16"/>
              </w:rPr>
            </w:pPr>
            <w:r w:rsidRPr="00730C2E">
              <w:rPr>
                <w:rFonts w:ascii="Calibri" w:hAnsi="Calibri"/>
                <w:bCs/>
                <w:sz w:val="16"/>
                <w:szCs w:val="16"/>
              </w:rPr>
              <w:fldChar w:fldCharType="begin"/>
            </w:r>
            <w:r w:rsidRPr="00730C2E">
              <w:rPr>
                <w:bCs/>
                <w:sz w:val="16"/>
                <w:szCs w:val="16"/>
                <w:lang w:eastAsia="zh-TW"/>
              </w:rPr>
              <w:instrText xml:space="preserve"> </w:instrText>
            </w:r>
            <w:r w:rsidRPr="00730C2E">
              <w:rPr>
                <w:rFonts w:ascii="Calibri" w:hAnsi="Calibri"/>
                <w:bCs/>
                <w:sz w:val="16"/>
                <w:szCs w:val="16"/>
                <w:lang w:eastAsia="zh-TW"/>
              </w:rPr>
              <w:instrText>AutoTextList  \s NoStyle \t “</w:instrText>
            </w:r>
            <w:r w:rsidRPr="00730C2E">
              <w:rPr>
                <w:rFonts w:ascii="Calibri" w:hAnsi="Calibri"/>
                <w:bCs/>
                <w:sz w:val="16"/>
                <w:szCs w:val="16"/>
                <w:lang w:eastAsia="zh-TW"/>
              </w:rPr>
              <w:instrText>額外產品</w:instrText>
            </w:r>
            <w:r w:rsidRPr="00730C2E">
              <w:rPr>
                <w:rFonts w:ascii="Calibri" w:hAnsi="Calibri"/>
                <w:bCs/>
                <w:sz w:val="16"/>
                <w:szCs w:val="16"/>
                <w:lang w:eastAsia="zh-TW"/>
              </w:rPr>
              <w:instrText xml:space="preserve">” </w:instrText>
            </w:r>
            <w:r w:rsidRPr="00730C2E">
              <w:rPr>
                <w:rFonts w:ascii="Calibri" w:hAnsi="Calibri"/>
                <w:bCs/>
                <w:sz w:val="16"/>
                <w:szCs w:val="16"/>
              </w:rPr>
              <w:fldChar w:fldCharType="separate"/>
            </w:r>
            <w:r w:rsidRPr="00730C2E">
              <w:rPr>
                <w:rFonts w:ascii="Calibri" w:hAnsi="Calibri"/>
                <w:bCs/>
                <w:sz w:val="16"/>
                <w:szCs w:val="16"/>
                <w:lang w:eastAsia="zh-TW"/>
              </w:rPr>
              <w:t>A,</w:t>
            </w:r>
            <w:r w:rsidRPr="00730C2E">
              <w:rPr>
                <w:rFonts w:ascii="Calibri" w:hAnsi="Calibri"/>
                <w:bCs/>
                <w:sz w:val="16"/>
                <w:szCs w:val="16"/>
              </w:rPr>
              <w:fldChar w:fldCharType="end"/>
            </w:r>
            <w:r w:rsidRPr="00730C2E">
              <w:rPr>
                <w:rFonts w:ascii="Calibri" w:hAnsi="Calibri"/>
                <w:bCs/>
                <w:sz w:val="16"/>
                <w:szCs w:val="16"/>
              </w:rPr>
              <w:fldChar w:fldCharType="begin"/>
            </w:r>
            <w:r w:rsidRPr="00730C2E">
              <w:rPr>
                <w:rFonts w:ascii="Calibri" w:hAnsi="Calibri"/>
                <w:bCs/>
                <w:sz w:val="16"/>
                <w:szCs w:val="16"/>
                <w:lang w:eastAsia="zh-TW"/>
              </w:rPr>
              <w:instrText xml:space="preserve"> AutoTextList  \s NoStyle \t “</w:instrText>
            </w:r>
            <w:r w:rsidRPr="00730C2E">
              <w:rPr>
                <w:rFonts w:ascii="Calibri" w:hAnsi="Calibri"/>
                <w:bCs/>
                <w:sz w:val="16"/>
                <w:szCs w:val="16"/>
                <w:lang w:eastAsia="zh-TW"/>
              </w:rPr>
              <w:instrText>額外產品</w:instrText>
            </w:r>
            <w:r w:rsidRPr="00730C2E">
              <w:rPr>
                <w:rFonts w:ascii="Calibri" w:hAnsi="Calibri"/>
                <w:bCs/>
                <w:sz w:val="16"/>
                <w:szCs w:val="16"/>
                <w:lang w:eastAsia="zh-TW"/>
              </w:rPr>
              <w:instrText xml:space="preserve"> (</w:instrText>
            </w:r>
            <w:r w:rsidRPr="00730C2E">
              <w:rPr>
                <w:rFonts w:ascii="Calibri" w:hAnsi="Calibri"/>
                <w:bCs/>
                <w:sz w:val="16"/>
                <w:szCs w:val="16"/>
                <w:lang w:eastAsia="zh-TW"/>
              </w:rPr>
              <w:instrText>全組織</w:instrText>
            </w:r>
            <w:r w:rsidRPr="00730C2E">
              <w:rPr>
                <w:rFonts w:ascii="Calibri" w:hAnsi="Calibri"/>
                <w:bCs/>
                <w:sz w:val="16"/>
                <w:szCs w:val="16"/>
                <w:lang w:eastAsia="zh-TW"/>
              </w:rPr>
              <w:instrText xml:space="preserve">)” </w:instrText>
            </w:r>
            <w:r w:rsidRPr="00730C2E">
              <w:rPr>
                <w:rFonts w:ascii="Calibri" w:hAnsi="Calibri"/>
                <w:bCs/>
                <w:sz w:val="16"/>
                <w:szCs w:val="16"/>
              </w:rPr>
              <w:fldChar w:fldCharType="separate"/>
            </w:r>
            <w:r w:rsidRPr="00730C2E">
              <w:rPr>
                <w:rFonts w:ascii="Calibri" w:hAnsi="Calibri"/>
                <w:bCs/>
                <w:sz w:val="16"/>
                <w:szCs w:val="16"/>
                <w:lang w:eastAsia="zh-TW"/>
              </w:rPr>
              <w:t>AO</w:t>
            </w:r>
            <w:r w:rsidRPr="00730C2E">
              <w:rPr>
                <w:rFonts w:ascii="Calibri" w:hAnsi="Calibri"/>
                <w:bCs/>
                <w:sz w:val="16"/>
                <w:szCs w:val="16"/>
              </w:rPr>
              <w:fldChar w:fldCharType="end"/>
            </w:r>
            <w:r w:rsidRPr="00730C2E">
              <w:rPr>
                <w:rFonts w:ascii="Calibri" w:hAnsi="Calibri"/>
                <w:bCs/>
                <w:sz w:val="16"/>
                <w:szCs w:val="16"/>
              </w:rPr>
              <w:t>,</w:t>
            </w:r>
            <w:r>
              <w:rPr>
                <w:rFonts w:ascii="Calibri" w:hAnsi="Calibri"/>
                <w:bCs/>
                <w:sz w:val="16"/>
                <w:szCs w:val="16"/>
              </w:rPr>
              <w:br/>
            </w:r>
            <w:r w:rsidRPr="00730C2E">
              <w:rPr>
                <w:rFonts w:ascii="Calibri" w:hAnsi="Calibri"/>
                <w:bCs/>
                <w:sz w:val="16"/>
                <w:szCs w:val="16"/>
              </w:rPr>
              <w:fldChar w:fldCharType="begin"/>
            </w:r>
            <w:r w:rsidRPr="00730C2E">
              <w:rPr>
                <w:rFonts w:ascii="Calibri" w:hAnsi="Calibri"/>
                <w:bCs/>
                <w:sz w:val="16"/>
                <w:szCs w:val="16"/>
                <w:lang w:eastAsia="zh-TW"/>
              </w:rPr>
              <w:instrText xml:space="preserve"> AutoTextList  \s NoStyle \t “</w:instrText>
            </w:r>
            <w:r w:rsidRPr="00730C2E">
              <w:rPr>
                <w:rFonts w:ascii="Calibri" w:hAnsi="Calibri"/>
                <w:bCs/>
                <w:sz w:val="16"/>
                <w:szCs w:val="16"/>
                <w:lang w:eastAsia="zh-TW"/>
              </w:rPr>
              <w:instrText>學生方案</w:instrText>
            </w:r>
            <w:r w:rsidRPr="00730C2E">
              <w:rPr>
                <w:rFonts w:ascii="Calibri" w:hAnsi="Calibri"/>
                <w:bCs/>
                <w:sz w:val="16"/>
                <w:szCs w:val="16"/>
                <w:lang w:eastAsia="zh-TW"/>
              </w:rPr>
              <w:instrText xml:space="preserve">” </w:instrText>
            </w:r>
            <w:r w:rsidRPr="00730C2E">
              <w:rPr>
                <w:rFonts w:ascii="Calibri" w:hAnsi="Calibri"/>
                <w:bCs/>
                <w:sz w:val="16"/>
                <w:szCs w:val="16"/>
              </w:rPr>
              <w:fldChar w:fldCharType="separate"/>
            </w:r>
            <w:r w:rsidRPr="00730C2E">
              <w:rPr>
                <w:rFonts w:ascii="Calibri" w:hAnsi="Calibri"/>
                <w:bCs/>
                <w:sz w:val="16"/>
                <w:szCs w:val="16"/>
                <w:lang w:eastAsia="zh-TW"/>
              </w:rPr>
              <w:t>ST</w:t>
            </w:r>
            <w:r w:rsidRPr="00730C2E">
              <w:rPr>
                <w:rFonts w:ascii="Calibri" w:hAnsi="Calibri"/>
                <w:bCs/>
                <w:sz w:val="16"/>
                <w:szCs w:val="16"/>
              </w:rPr>
              <w:fldChar w:fldCharType="end"/>
            </w:r>
          </w:p>
        </w:tc>
        <w:tc>
          <w:tcPr>
            <w:tcW w:w="589"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88"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88"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723"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54"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71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2E54E9" w:rsidRPr="00A82A96" w:rsidTr="00771A80">
        <w:tc>
          <w:tcPr>
            <w:tcW w:w="3024" w:type="dxa"/>
            <w:tcBorders>
              <w:top w:val="dashSmallGap" w:sz="4" w:space="0" w:color="BFBFBF" w:themeColor="background1" w:themeShade="BF"/>
              <w:left w:val="nil"/>
              <w:bottom w:val="nil"/>
              <w:right w:val="nil"/>
            </w:tcBorders>
          </w:tcPr>
          <w:p w:rsidR="002E54E9" w:rsidRPr="00A82A96" w:rsidRDefault="002E54E9" w:rsidP="00C05A53">
            <w:pPr>
              <w:pStyle w:val="ProductList-Offering1"/>
              <w:rPr>
                <w:rFonts w:asciiTheme="minorHAnsi" w:hAnsiTheme="minorHAnsi"/>
              </w:rPr>
            </w:pPr>
            <w:bookmarkStart w:id="174" w:name="_Toc379797143"/>
            <w:bookmarkStart w:id="175" w:name="_Toc380513168"/>
            <w:bookmarkStart w:id="176" w:name="_Toc380655210"/>
            <w:bookmarkStart w:id="177" w:name="_Toc389059605"/>
            <w:r w:rsidRPr="00A82A96">
              <w:rPr>
                <w:rFonts w:asciiTheme="minorHAnsi" w:hAnsiTheme="minorHAnsi"/>
              </w:rPr>
              <w:t>MapPoint Fleet Edition 2013</w:t>
            </w:r>
            <w:bookmarkEnd w:id="174"/>
            <w:bookmarkEnd w:id="175"/>
            <w:bookmarkEnd w:id="176"/>
            <w:bookmarkEnd w:id="177"/>
            <w:r w:rsidRPr="00A82A96">
              <w:rPr>
                <w:rFonts w:asciiTheme="minorHAnsi" w:hAnsiTheme="minorHAnsi"/>
              </w:rPr>
              <w:fldChar w:fldCharType="begin"/>
            </w:r>
            <w:r w:rsidRPr="00A82A96">
              <w:rPr>
                <w:rFonts w:asciiTheme="minorHAnsi" w:hAnsiTheme="minorHAnsi"/>
              </w:rPr>
              <w:instrText>XE "MapPoint Fleet Edition 2013"</w:instrText>
            </w:r>
            <w:r w:rsidRPr="00A82A96">
              <w:rPr>
                <w:rFonts w:asciiTheme="minorHAnsi" w:hAnsiTheme="minorHAnsi"/>
              </w:rPr>
              <w:fldChar w:fldCharType="end"/>
            </w:r>
          </w:p>
        </w:tc>
        <w:tc>
          <w:tcPr>
            <w:tcW w:w="588"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7/12</w:t>
            </w:r>
          </w:p>
        </w:tc>
        <w:tc>
          <w:tcPr>
            <w:tcW w:w="588"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4</w:t>
            </w:r>
          </w:p>
        </w:tc>
        <w:tc>
          <w:tcPr>
            <w:tcW w:w="589" w:type="dxa"/>
            <w:tcBorders>
              <w:top w:val="dashSmallGap" w:sz="4" w:space="0" w:color="BFBFBF" w:themeColor="background1" w:themeShade="BF"/>
              <w:left w:val="nil"/>
              <w:bottom w:val="nil"/>
              <w:right w:val="nil"/>
            </w:tcBorders>
            <w:vAlign w:val="center"/>
          </w:tcPr>
          <w:p w:rsidR="002E54E9" w:rsidRPr="00A82A96" w:rsidRDefault="002E54E9" w:rsidP="00C05A53">
            <w:pPr>
              <w:pStyle w:val="ProductList-OfferingBody"/>
              <w:ind w:left="-113"/>
              <w:jc w:val="center"/>
            </w:pPr>
            <w:r w:rsidRPr="00A82A96">
              <w:t>6</w:t>
            </w:r>
          </w:p>
        </w:tc>
        <w:tc>
          <w:tcPr>
            <w:tcW w:w="588" w:type="dxa"/>
            <w:tcBorders>
              <w:top w:val="dashSmallGap" w:sz="4" w:space="0" w:color="BFBFBF" w:themeColor="background1" w:themeShade="BF"/>
              <w:left w:val="nil"/>
              <w:bottom w:val="nil"/>
              <w:right w:val="single" w:sz="12" w:space="0" w:color="FFFFFF" w:themeColor="background1"/>
            </w:tcBorders>
            <w:vAlign w:val="center"/>
          </w:tcPr>
          <w:p w:rsidR="002E54E9" w:rsidRPr="00A82A96" w:rsidRDefault="002E54E9" w:rsidP="00C05A53">
            <w:pPr>
              <w:pStyle w:val="ProductList-OfferingBody"/>
              <w:ind w:left="-113"/>
              <w:jc w:val="center"/>
            </w:pPr>
            <w:r w:rsidRPr="00A82A96">
              <w:t>2</w:t>
            </w:r>
          </w:p>
        </w:tc>
        <w:tc>
          <w:tcPr>
            <w:tcW w:w="588" w:type="dxa"/>
            <w:tcBorders>
              <w:left w:val="single" w:sz="12" w:space="0" w:color="FFFFFF" w:themeColor="background1"/>
            </w:tcBorders>
            <w:shd w:val="clear" w:color="auto" w:fill="BFBFBF" w:themeFill="background1" w:themeFillShade="BF"/>
            <w:vAlign w:val="center"/>
          </w:tcPr>
          <w:p w:rsidR="002E54E9" w:rsidRPr="00A82A96" w:rsidRDefault="002E54E9" w:rsidP="00C05A53">
            <w:pPr>
              <w:pStyle w:val="ProductList-OfferingBody"/>
              <w:ind w:left="-113"/>
              <w:jc w:val="center"/>
            </w:pPr>
          </w:p>
        </w:tc>
        <w:tc>
          <w:tcPr>
            <w:tcW w:w="589"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88"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589"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88"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588" w:type="dxa"/>
            <w:shd w:val="clear" w:color="auto" w:fill="BFBFBF" w:themeFill="background1" w:themeFillShade="BF"/>
            <w:vAlign w:val="center"/>
          </w:tcPr>
          <w:p w:rsidR="002E54E9" w:rsidRPr="00795AA0" w:rsidRDefault="002E54E9" w:rsidP="002E54E9">
            <w:pPr>
              <w:pStyle w:val="ProductList-OfferingBody"/>
              <w:ind w:left="-113"/>
              <w:jc w:val="center"/>
              <w:rPr>
                <w:rFonts w:ascii="Calibri" w:hAnsi="Calibri"/>
              </w:rPr>
            </w:pPr>
          </w:p>
        </w:tc>
        <w:tc>
          <w:tcPr>
            <w:tcW w:w="723"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54" w:type="dxa"/>
            <w:shd w:val="clear" w:color="auto" w:fill="70AD47" w:themeFill="accent6"/>
            <w:vAlign w:val="center"/>
          </w:tcPr>
          <w:p w:rsidR="002E54E9" w:rsidRPr="00795AA0" w:rsidRDefault="002E54E9" w:rsidP="002E54E9">
            <w:pPr>
              <w:pStyle w:val="ProductList-OfferingBody"/>
              <w:ind w:left="-113"/>
              <w:jc w:val="center"/>
              <w:rPr>
                <w:rFonts w:ascii="Calibri" w:hAnsi="Calibri"/>
              </w:rPr>
            </w:pPr>
          </w:p>
        </w:tc>
        <w:tc>
          <w:tcPr>
            <w:tcW w:w="716" w:type="dxa"/>
            <w:shd w:val="clear" w:color="auto" w:fill="70AD47" w:themeFill="accent6"/>
            <w:vAlign w:val="center"/>
          </w:tcPr>
          <w:p w:rsidR="002E54E9" w:rsidRPr="007F7A12" w:rsidRDefault="002E54E9" w:rsidP="002E54E9">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407E60" w:rsidRPr="00A82A96" w:rsidRDefault="00407E60"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723F7" w:rsidRPr="00A82A96" w:rsidTr="00DC709F">
        <w:tc>
          <w:tcPr>
            <w:tcW w:w="3470" w:type="dxa"/>
          </w:tcPr>
          <w:p w:rsidR="00A723F7" w:rsidRPr="00A82A96" w:rsidRDefault="00A723F7" w:rsidP="00FD67D5">
            <w:pPr>
              <w:pStyle w:val="ProductList-Body"/>
            </w:pPr>
            <w:r w:rsidRPr="00A82A96">
              <w:t>先前版本：</w:t>
            </w:r>
            <w:r w:rsidRPr="00A82A96">
              <w:rPr>
                <w:b/>
              </w:rPr>
              <w:t>MapPoint 2011</w:t>
            </w:r>
            <w:r w:rsidRPr="00A82A96">
              <w:t xml:space="preserve"> (3/11)</w:t>
            </w:r>
          </w:p>
        </w:tc>
        <w:tc>
          <w:tcPr>
            <w:tcW w:w="3597" w:type="dxa"/>
          </w:tcPr>
          <w:p w:rsidR="00A723F7" w:rsidRPr="00A82A96" w:rsidRDefault="00A723F7" w:rsidP="00FD67D5">
            <w:pPr>
              <w:pStyle w:val="ProductList-Body"/>
            </w:pPr>
            <w:r w:rsidRPr="00A82A96">
              <w:t>產品組合：</w:t>
            </w:r>
            <w:r w:rsidRPr="00A82A96">
              <w:rPr>
                <w:b/>
              </w:rPr>
              <w:t>應用程式</w:t>
            </w:r>
          </w:p>
        </w:tc>
        <w:tc>
          <w:tcPr>
            <w:tcW w:w="3715" w:type="dxa"/>
          </w:tcPr>
          <w:p w:rsidR="00A723F7" w:rsidRPr="00A82A96" w:rsidRDefault="00A723F7" w:rsidP="00FD67D5">
            <w:pPr>
              <w:pStyle w:val="ProductList-Body"/>
            </w:pPr>
          </w:p>
        </w:tc>
      </w:tr>
      <w:tr w:rsidR="00A723F7" w:rsidRPr="00A82A96" w:rsidTr="00DC709F">
        <w:tc>
          <w:tcPr>
            <w:tcW w:w="3470" w:type="dxa"/>
          </w:tcPr>
          <w:p w:rsidR="00A723F7" w:rsidRPr="00A82A96" w:rsidRDefault="00A723F7" w:rsidP="00FD67D5">
            <w:pPr>
              <w:pStyle w:val="ProductList-Body"/>
            </w:pPr>
          </w:p>
        </w:tc>
        <w:tc>
          <w:tcPr>
            <w:tcW w:w="3597" w:type="dxa"/>
          </w:tcPr>
          <w:p w:rsidR="00A723F7" w:rsidRPr="00A82A96" w:rsidRDefault="0048196C" w:rsidP="00FD67D5">
            <w:pPr>
              <w:pStyle w:val="ProductList-Body"/>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715" w:type="dxa"/>
          </w:tcPr>
          <w:p w:rsidR="00A723F7" w:rsidRPr="00A82A96" w:rsidRDefault="00A723F7" w:rsidP="00FD67D5">
            <w:pPr>
              <w:pStyle w:val="ProductList-Body"/>
              <w:rPr>
                <w:lang w:eastAsia="zh-TW"/>
              </w:rPr>
            </w:pPr>
          </w:p>
        </w:tc>
      </w:tr>
    </w:tbl>
    <w:bookmarkStart w:id="178" w:name="_Toc378147627"/>
    <w:bookmarkStart w:id="179" w:name="_Toc378151529"/>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407E60" w:rsidRPr="002E54E9" w:rsidRDefault="00407E60" w:rsidP="00680B4D">
      <w:pPr>
        <w:pStyle w:val="ProductList-Offering1Heading"/>
        <w:outlineLvl w:val="1"/>
      </w:pPr>
      <w:bookmarkStart w:id="180" w:name="_Toc379797144"/>
      <w:bookmarkStart w:id="181" w:name="_Toc380513169"/>
      <w:bookmarkStart w:id="182" w:name="_Toc380655211"/>
      <w:bookmarkStart w:id="183" w:name="_Toc389059606"/>
      <w:r w:rsidRPr="002E54E9">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42"/>
        <w:gridCol w:w="595"/>
        <w:gridCol w:w="596"/>
        <w:gridCol w:w="595"/>
        <w:gridCol w:w="595"/>
        <w:gridCol w:w="857"/>
        <w:gridCol w:w="630"/>
        <w:gridCol w:w="450"/>
        <w:gridCol w:w="445"/>
        <w:gridCol w:w="595"/>
        <w:gridCol w:w="760"/>
        <w:gridCol w:w="431"/>
        <w:gridCol w:w="739"/>
      </w:tblGrid>
      <w:tr w:rsidR="00813A0A" w:rsidRPr="00A82A96" w:rsidTr="00B06131">
        <w:trPr>
          <w:tblHeader/>
        </w:trPr>
        <w:tc>
          <w:tcPr>
            <w:tcW w:w="2970" w:type="dxa"/>
            <w:tcBorders>
              <w:bottom w:val="nil"/>
            </w:tcBorders>
            <w:shd w:val="clear" w:color="auto" w:fill="00188F"/>
          </w:tcPr>
          <w:p w:rsidR="00813A0A" w:rsidRPr="00A82A96" w:rsidRDefault="00813A0A" w:rsidP="00C05A53">
            <w:pPr>
              <w:pStyle w:val="ProductList-OfferingBody"/>
              <w:ind w:left="-28"/>
              <w:rPr>
                <w:color w:val="FFFFFF" w:themeColor="background1"/>
              </w:rPr>
            </w:pPr>
            <w:r w:rsidRPr="00A82A96">
              <w:rPr>
                <w:color w:val="FFFFFF" w:themeColor="background1"/>
              </w:rPr>
              <w:t>產品</w:t>
            </w:r>
          </w:p>
        </w:tc>
        <w:tc>
          <w:tcPr>
            <w:tcW w:w="542" w:type="dxa"/>
            <w:tcBorders>
              <w:bottom w:val="nil"/>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813A0A" w:rsidRPr="00EC6FA8" w:rsidRDefault="00813A0A" w:rsidP="00AC61F2">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857"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630"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450"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445"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60"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431"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39"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13A0A" w:rsidRPr="00A82A96" w:rsidTr="00B06131">
        <w:tc>
          <w:tcPr>
            <w:tcW w:w="2970" w:type="dxa"/>
            <w:tcBorders>
              <w:top w:val="nil"/>
              <w:left w:val="nil"/>
              <w:bottom w:val="nil"/>
              <w:right w:val="nil"/>
            </w:tcBorders>
          </w:tcPr>
          <w:p w:rsidR="00813A0A" w:rsidRPr="00A82A96" w:rsidRDefault="00813A0A" w:rsidP="00B96E63">
            <w:pPr>
              <w:pStyle w:val="ProductList-Offering1"/>
              <w:rPr>
                <w:rFonts w:asciiTheme="minorHAnsi" w:hAnsiTheme="minorHAnsi"/>
              </w:rPr>
            </w:pPr>
            <w:bookmarkStart w:id="184" w:name="_Toc379797145"/>
            <w:bookmarkStart w:id="185" w:name="_Toc380513170"/>
            <w:bookmarkStart w:id="186" w:name="_Toc380655212"/>
            <w:bookmarkStart w:id="187" w:name="_Toc389059607"/>
            <w:r w:rsidRPr="00A82A96">
              <w:rPr>
                <w:rFonts w:asciiTheme="minorHAnsi" w:hAnsiTheme="minorHAnsi"/>
              </w:rPr>
              <w:t>Microsoft Desktop Optimization Pack for SA</w:t>
            </w:r>
            <w:bookmarkEnd w:id="184"/>
            <w:bookmarkEnd w:id="185"/>
            <w:bookmarkEnd w:id="186"/>
            <w:bookmarkEnd w:id="187"/>
            <w:r w:rsidRPr="00A82A96">
              <w:rPr>
                <w:rFonts w:asciiTheme="minorHAnsi" w:hAnsiTheme="minorHAnsi"/>
              </w:rPr>
              <w:fldChar w:fldCharType="begin"/>
            </w:r>
            <w:r w:rsidRPr="00A82A96">
              <w:rPr>
                <w:rFonts w:asciiTheme="minorHAnsi" w:hAnsiTheme="minorHAnsi"/>
              </w:rPr>
              <w:instrText>XE "Microsoft Desktop Optimization Pack for SA"</w:instrText>
            </w:r>
            <w:r w:rsidRPr="00A82A96">
              <w:rPr>
                <w:rFonts w:asciiTheme="minorHAnsi" w:hAnsiTheme="minorHAnsi"/>
              </w:rPr>
              <w:fldChar w:fldCharType="end"/>
            </w:r>
          </w:p>
        </w:tc>
        <w:tc>
          <w:tcPr>
            <w:tcW w:w="542" w:type="dxa"/>
            <w:tcBorders>
              <w:top w:val="nil"/>
              <w:left w:val="nil"/>
              <w:bottom w:val="nil"/>
              <w:right w:val="nil"/>
            </w:tcBorders>
            <w:vAlign w:val="center"/>
          </w:tcPr>
          <w:p w:rsidR="00813A0A" w:rsidRPr="00A82A96" w:rsidRDefault="00813A0A" w:rsidP="00A0485E">
            <w:pPr>
              <w:pStyle w:val="ProductList-OfferingBody"/>
              <w:ind w:left="-113"/>
              <w:jc w:val="center"/>
            </w:pPr>
            <w:r w:rsidRPr="00A82A96">
              <w:t>1/07</w:t>
            </w:r>
          </w:p>
        </w:tc>
        <w:tc>
          <w:tcPr>
            <w:tcW w:w="595" w:type="dxa"/>
            <w:tcBorders>
              <w:top w:val="nil"/>
              <w:left w:val="nil"/>
              <w:bottom w:val="nil"/>
              <w:right w:val="nil"/>
            </w:tcBorders>
            <w:vAlign w:val="center"/>
          </w:tcPr>
          <w:p w:rsidR="00813A0A" w:rsidRPr="00A82A96" w:rsidRDefault="00813A0A" w:rsidP="0007363B">
            <w:pPr>
              <w:pStyle w:val="ProductList-OfferingBody"/>
              <w:ind w:left="-113"/>
              <w:jc w:val="center"/>
            </w:pPr>
            <w:r w:rsidRPr="00A82A96">
              <w:t>2</w:t>
            </w:r>
          </w:p>
        </w:tc>
        <w:tc>
          <w:tcPr>
            <w:tcW w:w="596" w:type="dxa"/>
            <w:tcBorders>
              <w:top w:val="nil"/>
              <w:left w:val="nil"/>
              <w:bottom w:val="nil"/>
              <w:right w:val="nil"/>
            </w:tcBorders>
            <w:vAlign w:val="center"/>
          </w:tcPr>
          <w:p w:rsidR="00813A0A" w:rsidRPr="00A82A96" w:rsidRDefault="00813A0A"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813A0A" w:rsidRPr="00A82A96" w:rsidRDefault="00813A0A"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795AA0" w:rsidRDefault="00813A0A" w:rsidP="00AC373F">
            <w:pPr>
              <w:pStyle w:val="ProductList-OfferingBody"/>
              <w:ind w:left="-113"/>
              <w:jc w:val="center"/>
              <w:rPr>
                <w:rFonts w:ascii="Calibri" w:hAnsi="Calibri"/>
              </w:rPr>
            </w:pPr>
            <w:r w:rsidRPr="00795AA0">
              <w:rPr>
                <w:rFonts w:ascii="Calibri" w:hAnsi="Calibri"/>
              </w:rPr>
              <w:t>1,</w:t>
            </w:r>
            <w:r w:rsidRPr="00795AA0">
              <w:rPr>
                <w:rFonts w:ascii="Calibri" w:hAnsi="Calibri"/>
              </w:rPr>
              <w:fldChar w:fldCharType="begin"/>
            </w:r>
            <w:r w:rsidRPr="00730C2E">
              <w:rPr>
                <w:rFonts w:ascii="Calibri" w:hAnsi="Calibri"/>
              </w:rPr>
              <w:instrText xml:space="preserve"> AutoTextList  \sNoStyle\t "Enterprise Product"</w:instrText>
            </w:r>
            <w:r w:rsidRPr="00795AA0">
              <w:rPr>
                <w:rFonts w:ascii="Calibri" w:hAnsi="Calibri"/>
              </w:rPr>
              <w:fldChar w:fldCharType="separate"/>
            </w:r>
            <w:r w:rsidRPr="00EB3D0F">
              <w:rPr>
                <w:rFonts w:ascii="Calibri" w:hAnsi="Calibri"/>
              </w:rPr>
              <w:fldChar w:fldCharType="begin"/>
            </w:r>
            <w:r w:rsidRPr="00730C2E">
              <w:rPr>
                <w:rFonts w:ascii="Calibri" w:hAnsi="Calibri"/>
                <w:lang w:val="pt-BR"/>
              </w:rPr>
              <w:instrText xml:space="preserve"> AutoTextList  \s NoStyle \t “Enterprise </w:instrText>
            </w:r>
            <w:r w:rsidRPr="00730C2E">
              <w:rPr>
                <w:rFonts w:ascii="Calibri" w:hAnsi="Calibri"/>
              </w:rPr>
              <w:instrText>產品</w:instrText>
            </w:r>
            <w:r w:rsidRPr="00730C2E">
              <w:rPr>
                <w:rFonts w:ascii="Calibri" w:hAnsi="Calibri"/>
                <w:lang w:val="pt-BR"/>
              </w:rPr>
              <w:instrText xml:space="preserve">” </w:instrText>
            </w:r>
            <w:r w:rsidRPr="00EB3D0F">
              <w:rPr>
                <w:rFonts w:ascii="Calibri" w:hAnsi="Calibri"/>
              </w:rPr>
              <w:fldChar w:fldCharType="separate"/>
            </w:r>
            <w:r w:rsidRPr="00730C2E">
              <w:rPr>
                <w:rFonts w:ascii="Calibri" w:hAnsi="Calibri"/>
                <w:lang w:val="pt-BR"/>
              </w:rPr>
              <w:t>E</w:t>
            </w:r>
            <w:r w:rsidRPr="00EB3D0F">
              <w:rPr>
                <w:rFonts w:ascii="Calibri" w:hAnsi="Calibri"/>
                <w:b/>
                <w:lang w:val="pt-BR"/>
              </w:rPr>
              <w:t xml:space="preserve"> </w:t>
            </w:r>
            <w:r w:rsidRPr="00EB3D0F">
              <w:rPr>
                <w:rFonts w:ascii="Calibri" w:hAnsi="Calibri"/>
                <w:b/>
              </w:rPr>
              <w:fldChar w:fldCharType="end"/>
            </w:r>
            <w:r w:rsidRPr="00795AA0">
              <w:rPr>
                <w:rFonts w:ascii="Calibri" w:hAnsi="Calibri"/>
              </w:rPr>
              <w:t xml:space="preserve"> </w:t>
            </w:r>
            <w:r w:rsidRPr="00795AA0">
              <w:rPr>
                <w:rFonts w:ascii="Calibri" w:hAnsi="Calibri"/>
              </w:rPr>
              <w:fldChar w:fldCharType="end"/>
            </w:r>
          </w:p>
        </w:tc>
        <w:tc>
          <w:tcPr>
            <w:tcW w:w="857" w:type="dxa"/>
            <w:shd w:val="clear" w:color="auto" w:fill="70AD47" w:themeFill="accent6"/>
            <w:vAlign w:val="center"/>
          </w:tcPr>
          <w:p w:rsidR="00813A0A" w:rsidRPr="00730C2E" w:rsidRDefault="00813A0A" w:rsidP="00AC373F">
            <w:pPr>
              <w:pStyle w:val="ProductList-Body"/>
              <w:tabs>
                <w:tab w:val="clear" w:pos="158"/>
              </w:tabs>
              <w:jc w:val="center"/>
              <w:rPr>
                <w:rFonts w:ascii="Calibri" w:hAnsi="Calibri"/>
                <w:bCs/>
                <w:sz w:val="16"/>
                <w:szCs w:val="16"/>
                <w:lang w:eastAsia="zh-TW"/>
              </w:rPr>
            </w:pPr>
            <w:r w:rsidRPr="00730C2E">
              <w:rPr>
                <w:rFonts w:ascii="Calibri" w:hAnsi="Calibri"/>
                <w:bCs/>
                <w:sz w:val="16"/>
                <w:szCs w:val="16"/>
                <w:lang w:eastAsia="zh-TW"/>
              </w:rPr>
              <w:fldChar w:fldCharType="begin"/>
            </w:r>
            <w:r w:rsidRPr="00730C2E">
              <w:rPr>
                <w:rFonts w:ascii="Calibri" w:hAnsi="Calibri"/>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30C2E">
              <w:rPr>
                <w:rFonts w:ascii="Calibri" w:hAnsi="Calibri"/>
                <w:bCs/>
                <w:sz w:val="16"/>
                <w:szCs w:val="16"/>
                <w:lang w:eastAsia="zh-TW"/>
              </w:rPr>
              <w:fldChar w:fldCharType="separate"/>
            </w:r>
            <w:r w:rsidRPr="00730C2E">
              <w:rPr>
                <w:rFonts w:ascii="Calibri" w:hAnsi="Calibri"/>
                <w:bCs/>
                <w:sz w:val="16"/>
                <w:szCs w:val="16"/>
                <w:lang w:eastAsia="zh-TW"/>
              </w:rPr>
              <w:t>A,</w:t>
            </w:r>
            <w:r w:rsidRPr="00730C2E">
              <w:rPr>
                <w:rFonts w:ascii="Calibri" w:hAnsi="Calibri"/>
                <w:bCs/>
                <w:sz w:val="16"/>
                <w:szCs w:val="16"/>
                <w:lang w:eastAsia="zh-TW"/>
              </w:rPr>
              <w:fldChar w:fldCharType="begin"/>
            </w:r>
            <w:r w:rsidRPr="00730C2E">
              <w:rPr>
                <w:rFonts w:ascii="Calibri" w:hAnsi="Calibri"/>
                <w:bCs/>
                <w:sz w:val="16"/>
                <w:szCs w:val="16"/>
                <w:lang w:eastAsia="zh-TW"/>
              </w:rPr>
              <w:instrText xml:space="preserve"> AutoTextList  \s NoStyle \t “</w:instrText>
            </w:r>
            <w:r w:rsidRPr="00730C2E">
              <w:rPr>
                <w:rFonts w:ascii="Calibri" w:hAnsi="Calibri"/>
                <w:bCs/>
                <w:sz w:val="16"/>
                <w:szCs w:val="16"/>
                <w:lang w:eastAsia="zh-TW"/>
              </w:rPr>
              <w:instrText>企業桌面</w:instrText>
            </w:r>
            <w:r w:rsidRPr="00730C2E">
              <w:rPr>
                <w:rFonts w:ascii="Calibri" w:hAnsi="Calibri"/>
                <w:bCs/>
                <w:sz w:val="16"/>
                <w:szCs w:val="16"/>
                <w:lang w:eastAsia="zh-TW"/>
              </w:rPr>
              <w:instrText xml:space="preserve"> (Enterprise Desktop) </w:instrText>
            </w:r>
            <w:r w:rsidRPr="00730C2E">
              <w:rPr>
                <w:rFonts w:ascii="Calibri" w:hAnsi="Calibri"/>
                <w:bCs/>
                <w:sz w:val="16"/>
                <w:szCs w:val="16"/>
                <w:lang w:eastAsia="zh-TW"/>
              </w:rPr>
              <w:instrText>平台產品</w:instrText>
            </w:r>
            <w:r w:rsidRPr="00730C2E">
              <w:rPr>
                <w:rFonts w:ascii="Calibri" w:hAnsi="Calibri"/>
                <w:bCs/>
                <w:sz w:val="16"/>
                <w:szCs w:val="16"/>
                <w:lang w:eastAsia="zh-TW"/>
              </w:rPr>
              <w:instrText xml:space="preserve">” </w:instrText>
            </w:r>
            <w:r w:rsidRPr="00730C2E">
              <w:rPr>
                <w:rFonts w:ascii="Calibri" w:hAnsi="Calibri"/>
                <w:bCs/>
                <w:sz w:val="16"/>
                <w:szCs w:val="16"/>
                <w:lang w:eastAsia="zh-TW"/>
              </w:rPr>
              <w:fldChar w:fldCharType="separate"/>
            </w:r>
            <w:r w:rsidRPr="00730C2E">
              <w:rPr>
                <w:rFonts w:ascii="Calibri" w:hAnsi="Calibri"/>
                <w:bCs/>
                <w:sz w:val="16"/>
                <w:szCs w:val="16"/>
                <w:lang w:eastAsia="zh-TW"/>
              </w:rPr>
              <w:t>EP</w:t>
            </w:r>
            <w:r w:rsidRPr="00730C2E">
              <w:rPr>
                <w:rFonts w:ascii="Calibri" w:hAnsi="Calibri"/>
                <w:bCs/>
                <w:sz w:val="16"/>
                <w:szCs w:val="16"/>
                <w:lang w:eastAsia="zh-TW"/>
              </w:rPr>
              <w:fldChar w:fldCharType="end"/>
            </w:r>
            <w:r w:rsidRPr="00730C2E">
              <w:rPr>
                <w:rFonts w:ascii="Calibri" w:hAnsi="Calibri"/>
                <w:bCs/>
                <w:sz w:val="16"/>
                <w:szCs w:val="16"/>
                <w:lang w:eastAsia="zh-TW"/>
              </w:rPr>
              <w:t>,</w:t>
            </w:r>
            <w:r w:rsidR="00B06131" w:rsidRPr="00B06131">
              <w:rPr>
                <w:rFonts w:ascii="Calibri" w:hAnsi="Calibri"/>
              </w:rPr>
              <w:fldChar w:fldCharType="begin"/>
            </w:r>
            <w:r w:rsidR="00B06131" w:rsidRPr="00B06131">
              <w:rPr>
                <w:rFonts w:ascii="Calibri" w:hAnsi="Calibri"/>
              </w:rPr>
              <w:instrText xml:space="preserve"> AutoTextList  \s NoStyle \t “</w:instrText>
            </w:r>
            <w:r w:rsidR="00B06131" w:rsidRPr="00B06131">
              <w:rPr>
                <w:rFonts w:ascii="Calibri" w:hAnsi="Calibri"/>
              </w:rPr>
              <w:instrText>專業桌面平台產品</w:instrText>
            </w:r>
            <w:r w:rsidR="00B06131" w:rsidRPr="00B06131">
              <w:rPr>
                <w:rFonts w:ascii="Calibri" w:hAnsi="Calibri"/>
              </w:rPr>
              <w:instrText xml:space="preserve">” </w:instrText>
            </w:r>
            <w:r w:rsidR="00B06131" w:rsidRPr="00B06131">
              <w:rPr>
                <w:rFonts w:ascii="Calibri" w:hAnsi="Calibri"/>
              </w:rPr>
              <w:fldChar w:fldCharType="separate"/>
            </w:r>
            <w:r w:rsidR="00B06131" w:rsidRPr="00B06131">
              <w:rPr>
                <w:rFonts w:ascii="Calibri" w:hAnsi="Calibri"/>
              </w:rPr>
              <w:t>PP</w:t>
            </w:r>
            <w:r w:rsidR="00B06131" w:rsidRPr="00B06131">
              <w:rPr>
                <w:rFonts w:ascii="Calibri" w:hAnsi="Calibri"/>
              </w:rPr>
              <w:fldChar w:fldCharType="end"/>
            </w:r>
            <w:r w:rsidRPr="00730C2E">
              <w:rPr>
                <w:rFonts w:ascii="Calibri" w:hAnsi="Calibri"/>
                <w:bCs/>
                <w:sz w:val="16"/>
                <w:szCs w:val="16"/>
                <w:lang w:eastAsia="zh-TW"/>
              </w:rPr>
              <w:t xml:space="preserve"> </w:t>
            </w:r>
            <w:r w:rsidRPr="00730C2E">
              <w:rPr>
                <w:rFonts w:ascii="Calibri" w:hAnsi="Calibri"/>
                <w:bCs/>
                <w:sz w:val="16"/>
                <w:szCs w:val="16"/>
                <w:lang w:eastAsia="zh-TW"/>
              </w:rPr>
              <w:fldChar w:fldCharType="end"/>
            </w:r>
          </w:p>
        </w:tc>
        <w:tc>
          <w:tcPr>
            <w:tcW w:w="630" w:type="dxa"/>
            <w:shd w:val="clear" w:color="auto" w:fill="70AD47" w:themeFill="accent6"/>
            <w:vAlign w:val="center"/>
          </w:tcPr>
          <w:p w:rsidR="00813A0A" w:rsidRPr="007F7A12" w:rsidRDefault="00813A0A"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sidRPr="007F7A12">
              <w:rPr>
                <w:rFonts w:ascii="Calibri" w:hAnsi="Calibri"/>
                <w:bCs/>
                <w:szCs w:val="16"/>
              </w:rPr>
              <w:fldChar w:fldCharType="end"/>
            </w:r>
            <w:r w:rsidRPr="007F7A12">
              <w:rPr>
                <w:rFonts w:ascii="Calibri" w:hAnsi="Calibri"/>
                <w:bCs/>
                <w:szCs w:val="16"/>
              </w:rPr>
              <w:t>,</w:t>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450" w:type="dxa"/>
            <w:shd w:val="clear" w:color="auto" w:fill="BFBFBF" w:themeFill="background1" w:themeFillShade="BF"/>
            <w:vAlign w:val="center"/>
          </w:tcPr>
          <w:p w:rsidR="00813A0A" w:rsidRPr="00795AA0" w:rsidRDefault="00813A0A" w:rsidP="00AC373F">
            <w:pPr>
              <w:pStyle w:val="ProductList-OfferingBody"/>
              <w:ind w:left="-113"/>
              <w:jc w:val="center"/>
              <w:rPr>
                <w:rFonts w:ascii="Calibri" w:hAnsi="Calibri"/>
              </w:rPr>
            </w:pPr>
          </w:p>
        </w:tc>
        <w:tc>
          <w:tcPr>
            <w:tcW w:w="445" w:type="dxa"/>
            <w:shd w:val="clear" w:color="auto" w:fill="BFBFBF" w:themeFill="background1" w:themeFillShade="BF"/>
            <w:vAlign w:val="center"/>
          </w:tcPr>
          <w:p w:rsidR="00813A0A" w:rsidRPr="00795AA0" w:rsidRDefault="00813A0A"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813A0A" w:rsidRPr="00795AA0" w:rsidRDefault="00813A0A" w:rsidP="00AC373F">
            <w:pPr>
              <w:pStyle w:val="ProductList-OfferingBody"/>
              <w:ind w:left="-113"/>
              <w:jc w:val="center"/>
              <w:rPr>
                <w:rFonts w:ascii="Calibri" w:hAnsi="Calibri"/>
              </w:rPr>
            </w:pPr>
          </w:p>
        </w:tc>
        <w:tc>
          <w:tcPr>
            <w:tcW w:w="760" w:type="dxa"/>
            <w:shd w:val="clear" w:color="auto" w:fill="70AD47" w:themeFill="accent6"/>
            <w:vAlign w:val="center"/>
          </w:tcPr>
          <w:p w:rsidR="00813A0A" w:rsidRPr="00795AA0" w:rsidRDefault="00813A0A" w:rsidP="00AC373F">
            <w:pPr>
              <w:pStyle w:val="ProductList-OfferingBody"/>
              <w:ind w:left="-113"/>
              <w:jc w:val="center"/>
              <w:rPr>
                <w:rFonts w:ascii="Calibri" w:hAnsi="Calibri"/>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431" w:type="dxa"/>
            <w:shd w:val="clear" w:color="auto" w:fill="70AD47" w:themeFill="accent6"/>
            <w:vAlign w:val="center"/>
          </w:tcPr>
          <w:p w:rsidR="00813A0A" w:rsidRPr="00795AA0" w:rsidRDefault="00813A0A" w:rsidP="00AC373F">
            <w:pPr>
              <w:pStyle w:val="ProductList-OfferingBody"/>
              <w:ind w:left="-113"/>
              <w:jc w:val="center"/>
              <w:rPr>
                <w:rFonts w:ascii="Calibri" w:hAnsi="Calibri"/>
              </w:rPr>
            </w:pPr>
          </w:p>
        </w:tc>
        <w:tc>
          <w:tcPr>
            <w:tcW w:w="739"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407E60" w:rsidRPr="00A82A96" w:rsidRDefault="00407E60"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AA0F4D" w:rsidRPr="00A82A96" w:rsidTr="00A12BF4">
        <w:tc>
          <w:tcPr>
            <w:tcW w:w="3470" w:type="dxa"/>
          </w:tcPr>
          <w:p w:rsidR="00AA0F4D" w:rsidRPr="00A82A96" w:rsidRDefault="00AA0F4D" w:rsidP="00AA0F4D">
            <w:pPr>
              <w:pStyle w:val="ProductList-Body"/>
              <w:spacing w:before="20" w:after="20"/>
            </w:pPr>
          </w:p>
        </w:tc>
        <w:tc>
          <w:tcPr>
            <w:tcW w:w="3597" w:type="dxa"/>
          </w:tcPr>
          <w:p w:rsidR="00AA0F4D" w:rsidRPr="00A82A96" w:rsidRDefault="00AA0F4D" w:rsidP="00AA0F4D">
            <w:pPr>
              <w:pStyle w:val="ProductList-Body"/>
              <w:spacing w:before="20" w:after="20"/>
            </w:pPr>
            <w:r w:rsidRPr="00A82A96">
              <w:t>產品組合：</w:t>
            </w:r>
            <w:r w:rsidRPr="00A82A96">
              <w:rPr>
                <w:b/>
              </w:rPr>
              <w:t>系統</w:t>
            </w:r>
          </w:p>
        </w:tc>
        <w:tc>
          <w:tcPr>
            <w:tcW w:w="3715" w:type="dxa"/>
          </w:tcPr>
          <w:p w:rsidR="00AA0F4D" w:rsidRPr="00A82A96" w:rsidRDefault="00AA0F4D" w:rsidP="00AA0F4D">
            <w:pPr>
              <w:pStyle w:val="ProductList-Body"/>
              <w:spacing w:before="20" w:after="20"/>
              <w:rPr>
                <w:b/>
              </w:rPr>
            </w:pPr>
            <w:r w:rsidRPr="00A82A96">
              <w:t>最新折扣：</w:t>
            </w:r>
            <w:r w:rsidRPr="00A82A96">
              <w:rPr>
                <w:b/>
              </w:rPr>
              <w:t>是</w:t>
            </w:r>
          </w:p>
        </w:tc>
      </w:tr>
      <w:tr w:rsidR="00AA0F4D" w:rsidRPr="00A82A96" w:rsidTr="00A12BF4">
        <w:tc>
          <w:tcPr>
            <w:tcW w:w="3470" w:type="dxa"/>
          </w:tcPr>
          <w:p w:rsidR="00AA0F4D" w:rsidRPr="00A82A96" w:rsidRDefault="00AA0F4D" w:rsidP="00AA0F4D">
            <w:pPr>
              <w:pStyle w:val="ProductList-Body"/>
              <w:spacing w:before="20" w:after="20"/>
            </w:pPr>
          </w:p>
        </w:tc>
        <w:tc>
          <w:tcPr>
            <w:tcW w:w="3597" w:type="dxa"/>
          </w:tcPr>
          <w:p w:rsidR="00AA0F4D" w:rsidRPr="00A82A96" w:rsidRDefault="0048196C" w:rsidP="00AA0F4D">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715" w:type="dxa"/>
          </w:tcPr>
          <w:p w:rsidR="00AA0F4D" w:rsidRPr="00A82A96" w:rsidRDefault="00AA0F4D" w:rsidP="00AA0F4D">
            <w:pPr>
              <w:pStyle w:val="ProductList-Body"/>
              <w:spacing w:before="20" w:after="20"/>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07363B" w:rsidRPr="00A82A96" w:rsidRDefault="0007363B" w:rsidP="0007363B">
      <w:pPr>
        <w:pStyle w:val="ProductList-Body"/>
      </w:pPr>
      <w:r w:rsidRPr="00A82A96">
        <w:t>想要取得</w:t>
      </w:r>
      <w:r w:rsidRPr="00A82A96">
        <w:t xml:space="preserve"> Microsoft Desktop Optimization Pack for SA</w:t>
      </w:r>
      <w:r w:rsidRPr="00A82A96">
        <w:fldChar w:fldCharType="begin"/>
      </w:r>
      <w:r w:rsidRPr="00A82A96">
        <w:instrText>XE "Microsoft Desktop Optimization Pack for SA"</w:instrText>
      </w:r>
      <w:r w:rsidRPr="00A82A96">
        <w:fldChar w:fldCharType="end"/>
      </w:r>
      <w:r w:rsidRPr="00A82A96">
        <w:t xml:space="preserve"> (MDOP</w:t>
      </w:r>
      <w:r w:rsidRPr="00A82A96">
        <w:fldChar w:fldCharType="begin"/>
      </w:r>
      <w:r w:rsidRPr="00A82A96">
        <w:instrText>XE "MDOP"</w:instrText>
      </w:r>
      <w:r w:rsidRPr="00A82A96">
        <w:fldChar w:fldCharType="end"/>
      </w:r>
      <w:r w:rsidRPr="00A82A96">
        <w:t xml:space="preserve">) </w:t>
      </w:r>
      <w:r w:rsidRPr="00A82A96">
        <w:t>的客戶必須先取得並指派至下列其中一項的桌面：</w:t>
      </w:r>
    </w:p>
    <w:p w:rsidR="0007363B" w:rsidRPr="00A82A96" w:rsidRDefault="0007363B" w:rsidP="0007363B">
      <w:pPr>
        <w:pStyle w:val="ProductList-Body"/>
        <w:numPr>
          <w:ilvl w:val="0"/>
          <w:numId w:val="5"/>
        </w:numPr>
        <w:ind w:left="450" w:hanging="270"/>
      </w:pPr>
      <w:r w:rsidRPr="00A82A96">
        <w:t xml:space="preserve">Windows </w:t>
      </w:r>
      <w:r w:rsidRPr="00A82A96">
        <w:t>桌面作業系統的有效</w:t>
      </w:r>
      <w:r w:rsidRPr="00A82A96">
        <w:t xml:space="preserve"> SA</w:t>
      </w:r>
    </w:p>
    <w:p w:rsidR="0007363B" w:rsidRPr="00A82A96" w:rsidRDefault="0007363B" w:rsidP="00F8261A">
      <w:pPr>
        <w:pStyle w:val="ProductList-Body"/>
        <w:numPr>
          <w:ilvl w:val="0"/>
          <w:numId w:val="5"/>
        </w:numPr>
        <w:ind w:left="450" w:hanging="270"/>
      </w:pPr>
      <w:r w:rsidRPr="00A82A96">
        <w:t xml:space="preserve">Windows </w:t>
      </w:r>
      <w:r w:rsidRPr="00A82A96">
        <w:t>虛擬桌面存取</w:t>
      </w:r>
      <w:r w:rsidRPr="00A82A96">
        <w:fldChar w:fldCharType="begin"/>
      </w:r>
      <w:r w:rsidRPr="00A82A96">
        <w:instrText xml:space="preserve">XE "Windows </w:instrText>
      </w:r>
      <w:r w:rsidRPr="00A82A96">
        <w:instrText>虛擬桌面存取</w:instrText>
      </w:r>
      <w:r w:rsidRPr="00A82A96">
        <w:instrText>"</w:instrText>
      </w:r>
      <w:r w:rsidRPr="00A82A96">
        <w:fldChar w:fldCharType="end"/>
      </w:r>
      <w:r w:rsidRPr="00A82A96">
        <w:t>使用權，或</w:t>
      </w:r>
    </w:p>
    <w:p w:rsidR="00E87EC1" w:rsidRPr="00A82A96" w:rsidRDefault="00E87EC1" w:rsidP="000476AA">
      <w:pPr>
        <w:pStyle w:val="ProductList-Body"/>
        <w:numPr>
          <w:ilvl w:val="0"/>
          <w:numId w:val="5"/>
        </w:numPr>
        <w:ind w:left="450" w:hanging="270"/>
        <w:rPr>
          <w:lang w:eastAsia="zh-TW"/>
        </w:rPr>
      </w:pPr>
      <w:r w:rsidRPr="00A82A96">
        <w:rPr>
          <w:lang w:eastAsia="zh-TW"/>
        </w:rPr>
        <w:t xml:space="preserve">Windows </w:t>
      </w:r>
      <w:r w:rsidRPr="00A82A96">
        <w:rPr>
          <w:lang w:eastAsia="zh-TW"/>
        </w:rPr>
        <w:t>附贈訂閱使用權的有效訂閱。</w:t>
      </w:r>
    </w:p>
    <w:bookmarkStart w:id="188" w:name="_Toc378147630"/>
    <w:bookmarkStart w:id="189" w:name="_Toc378151532"/>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CE5EEC" w:rsidRPr="00813A0A" w:rsidRDefault="00CE5EEC" w:rsidP="00CE5EEC">
      <w:pPr>
        <w:pStyle w:val="ProductList-OfferingGroupHeading"/>
        <w:outlineLvl w:val="1"/>
      </w:pPr>
      <w:bookmarkStart w:id="190" w:name="_Toc379797117"/>
      <w:bookmarkStart w:id="191" w:name="_Toc380513143"/>
      <w:bookmarkStart w:id="192" w:name="_Toc380655182"/>
      <w:bookmarkStart w:id="193" w:name="_Toc389059608"/>
      <w:bookmarkStart w:id="194" w:name="_Toc379797146"/>
      <w:bookmarkStart w:id="195" w:name="_Toc380513171"/>
      <w:bookmarkStart w:id="196" w:name="_Toc380655213"/>
      <w:r w:rsidRPr="00813A0A">
        <w:t>Microsoft Dynamics</w:t>
      </w:r>
      <w:bookmarkEnd w:id="190"/>
      <w:bookmarkEnd w:id="191"/>
      <w:bookmarkEnd w:id="192"/>
      <w:bookmarkEnd w:id="193"/>
    </w:p>
    <w:p w:rsidR="00CE5EEC" w:rsidRPr="00813A0A" w:rsidRDefault="00CE5EEC" w:rsidP="00CE5EEC">
      <w:pPr>
        <w:pStyle w:val="ProductList-Offering2Heading"/>
        <w:outlineLvl w:val="2"/>
      </w:pPr>
      <w:r w:rsidRPr="00813A0A">
        <w:tab/>
      </w:r>
      <w:bookmarkStart w:id="197" w:name="_Toc379797118"/>
      <w:bookmarkStart w:id="198" w:name="_Toc380513144"/>
      <w:bookmarkStart w:id="199" w:name="_Toc380655183"/>
      <w:bookmarkStart w:id="200" w:name="_Toc389059609"/>
      <w:r w:rsidRPr="00813A0A">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82"/>
        <w:gridCol w:w="595"/>
        <w:gridCol w:w="596"/>
        <w:gridCol w:w="595"/>
        <w:gridCol w:w="595"/>
        <w:gridCol w:w="596"/>
        <w:gridCol w:w="595"/>
        <w:gridCol w:w="596"/>
        <w:gridCol w:w="595"/>
        <w:gridCol w:w="515"/>
        <w:gridCol w:w="676"/>
        <w:gridCol w:w="595"/>
        <w:gridCol w:w="709"/>
      </w:tblGrid>
      <w:tr w:rsidR="00813A0A" w:rsidRPr="00A82A96" w:rsidTr="000E073E">
        <w:trPr>
          <w:tblHeader/>
        </w:trPr>
        <w:tc>
          <w:tcPr>
            <w:tcW w:w="3060" w:type="dxa"/>
            <w:tcBorders>
              <w:bottom w:val="nil"/>
            </w:tcBorders>
            <w:shd w:val="clear" w:color="auto" w:fill="00188F"/>
          </w:tcPr>
          <w:p w:rsidR="00813A0A" w:rsidRPr="00A82A96" w:rsidRDefault="00813A0A" w:rsidP="008E4C23">
            <w:pPr>
              <w:pStyle w:val="ProductList-OfferingBody"/>
              <w:ind w:left="-28"/>
              <w:rPr>
                <w:color w:val="FFFFFF" w:themeColor="background1"/>
              </w:rPr>
            </w:pPr>
            <w:r w:rsidRPr="00A82A96">
              <w:rPr>
                <w:color w:val="FFFFFF" w:themeColor="background1"/>
              </w:rPr>
              <w:t>產品</w:t>
            </w:r>
          </w:p>
        </w:tc>
        <w:tc>
          <w:tcPr>
            <w:tcW w:w="482" w:type="dxa"/>
            <w:tcBorders>
              <w:bottom w:val="nil"/>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813A0A" w:rsidRPr="00EC6FA8" w:rsidRDefault="00813A0A" w:rsidP="00AC61F2">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15"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76"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813A0A" w:rsidRPr="00EC6FA8" w:rsidRDefault="00813A0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13A0A" w:rsidRPr="00A82A96" w:rsidTr="003F0EC0">
        <w:tc>
          <w:tcPr>
            <w:tcW w:w="3060" w:type="dxa"/>
            <w:tcBorders>
              <w:top w:val="nil"/>
              <w:left w:val="nil"/>
              <w:bottom w:val="dashSmallGap" w:sz="4" w:space="0" w:color="BFBFBF" w:themeColor="background1" w:themeShade="BF"/>
              <w:right w:val="nil"/>
            </w:tcBorders>
          </w:tcPr>
          <w:p w:rsidR="00813A0A" w:rsidRPr="00A82A96" w:rsidRDefault="00813A0A" w:rsidP="000476AA">
            <w:pPr>
              <w:pStyle w:val="ProductList-Offering2"/>
              <w:rPr>
                <w:rFonts w:asciiTheme="minorHAnsi" w:hAnsiTheme="minorHAnsi"/>
                <w:lang w:val="fr-CA"/>
              </w:rPr>
            </w:pPr>
            <w:bookmarkStart w:id="201" w:name="_Toc379797119"/>
            <w:bookmarkStart w:id="202" w:name="_Toc380513145"/>
            <w:bookmarkStart w:id="203" w:name="_Toc380655184"/>
            <w:bookmarkStart w:id="204" w:name="_Toc389059610"/>
            <w:r w:rsidRPr="00A82A96">
              <w:rPr>
                <w:rFonts w:asciiTheme="minorHAnsi" w:hAnsiTheme="minorHAnsi"/>
                <w:lang w:val="fr-CA"/>
              </w:rPr>
              <w:t>Microsoft Dynamics AX 2012 R3 Server</w:t>
            </w:r>
            <w:bookmarkEnd w:id="201"/>
            <w:bookmarkEnd w:id="202"/>
            <w:bookmarkEnd w:id="203"/>
            <w:bookmarkEnd w:id="204"/>
            <w:r w:rsidRPr="00A82A96">
              <w:rPr>
                <w:rFonts w:asciiTheme="minorHAnsi" w:hAnsiTheme="minorHAnsi"/>
              </w:rPr>
              <w:fldChar w:fldCharType="begin"/>
            </w:r>
            <w:r w:rsidRPr="00A82A96">
              <w:rPr>
                <w:rFonts w:asciiTheme="minorHAnsi" w:hAnsiTheme="minorHAnsi"/>
                <w:lang w:val="fr-CA"/>
              </w:rPr>
              <w:instrText>XE "Microsoft Dynamics AX 2012 R3 Server"</w:instrText>
            </w:r>
            <w:r w:rsidRPr="00A82A96">
              <w:rPr>
                <w:rFonts w:asciiTheme="minorHAnsi" w:hAnsiTheme="minorHAnsi"/>
              </w:rPr>
              <w:fldChar w:fldCharType="end"/>
            </w:r>
          </w:p>
        </w:tc>
        <w:tc>
          <w:tcPr>
            <w:tcW w:w="482" w:type="dxa"/>
            <w:tcBorders>
              <w:top w:val="nil"/>
              <w:left w:val="nil"/>
              <w:bottom w:val="dashSmallGap" w:sz="4" w:space="0" w:color="BFBFBF" w:themeColor="background1" w:themeShade="BF"/>
              <w:right w:val="nil"/>
            </w:tcBorders>
            <w:vAlign w:val="center"/>
          </w:tcPr>
          <w:p w:rsidR="00813A0A" w:rsidRPr="00A82A96" w:rsidRDefault="00813A0A" w:rsidP="007A5D4D">
            <w:pPr>
              <w:pStyle w:val="ProductList-OfferingBody"/>
              <w:ind w:left="-113"/>
              <w:jc w:val="center"/>
            </w:pPr>
            <w:r w:rsidRPr="00A82A96">
              <w:t>5/14</w:t>
            </w:r>
          </w:p>
        </w:tc>
        <w:tc>
          <w:tcPr>
            <w:tcW w:w="595" w:type="dxa"/>
            <w:tcBorders>
              <w:top w:val="nil"/>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50</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r w:rsidR="00813A0A" w:rsidRPr="00A82A96" w:rsidTr="003F0EC0">
        <w:tc>
          <w:tcPr>
            <w:tcW w:w="3060" w:type="dxa"/>
            <w:tcBorders>
              <w:top w:val="dashSmallGap" w:sz="4" w:space="0" w:color="BFBFBF" w:themeColor="background1" w:themeShade="BF"/>
              <w:left w:val="nil"/>
              <w:bottom w:val="dashSmallGap" w:sz="4" w:space="0" w:color="BFBFBF" w:themeColor="background1" w:themeShade="BF"/>
              <w:right w:val="nil"/>
            </w:tcBorders>
          </w:tcPr>
          <w:p w:rsidR="00813A0A" w:rsidRPr="00A82A96" w:rsidRDefault="00813A0A" w:rsidP="000476AA">
            <w:pPr>
              <w:pStyle w:val="ProductList-Offering2"/>
              <w:rPr>
                <w:rFonts w:asciiTheme="minorHAnsi" w:hAnsiTheme="minorHAnsi"/>
              </w:rPr>
            </w:pPr>
            <w:bookmarkStart w:id="205" w:name="_Toc379797120"/>
            <w:bookmarkStart w:id="206" w:name="_Toc380513146"/>
            <w:bookmarkStart w:id="207" w:name="_Toc380655185"/>
            <w:bookmarkStart w:id="208" w:name="_Toc389059611"/>
            <w:r w:rsidRPr="00A82A96">
              <w:rPr>
                <w:rFonts w:asciiTheme="minorHAnsi" w:hAnsiTheme="minorHAnsi"/>
              </w:rPr>
              <w:t xml:space="preserve">Microsoft Dynamics AX 2012 R3 Enterprise </w:t>
            </w:r>
            <w:r w:rsidRPr="00A82A96">
              <w:rPr>
                <w:rFonts w:asciiTheme="minorHAnsi" w:hAnsiTheme="minorHAnsi"/>
              </w:rPr>
              <w:lastRenderedPageBreak/>
              <w:t>CAL</w:t>
            </w:r>
            <w:r w:rsidRPr="00A82A96">
              <w:rPr>
                <w:rFonts w:asciiTheme="minorHAnsi" w:hAnsiTheme="minorHAnsi"/>
              </w:rPr>
              <w:fldChar w:fldCharType="begin"/>
            </w:r>
            <w:r w:rsidRPr="00A82A96">
              <w:rPr>
                <w:rFonts w:asciiTheme="minorHAnsi" w:hAnsiTheme="minorHAnsi"/>
              </w:rPr>
              <w:instrText>XE "Microsoft Dynamics AX 2012 R3 Enterprise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205"/>
            <w:bookmarkEnd w:id="206"/>
            <w:bookmarkEnd w:id="207"/>
            <w:bookmarkEnd w:id="208"/>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7A5D4D">
            <w:pPr>
              <w:pStyle w:val="ProductList-OfferingBody"/>
              <w:ind w:left="-113"/>
              <w:jc w:val="center"/>
            </w:pPr>
            <w:r w:rsidRPr="00A82A96">
              <w:lastRenderedPageBreak/>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50</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r w:rsidR="00813A0A" w:rsidRPr="00A82A96" w:rsidTr="003F0EC0">
        <w:tc>
          <w:tcPr>
            <w:tcW w:w="3060" w:type="dxa"/>
            <w:tcBorders>
              <w:top w:val="dashSmallGap" w:sz="4" w:space="0" w:color="BFBFBF" w:themeColor="background1" w:themeShade="BF"/>
              <w:left w:val="nil"/>
              <w:bottom w:val="dashSmallGap" w:sz="4" w:space="0" w:color="BFBFBF" w:themeColor="background1" w:themeShade="BF"/>
              <w:right w:val="nil"/>
            </w:tcBorders>
          </w:tcPr>
          <w:p w:rsidR="00813A0A" w:rsidRPr="00A82A96" w:rsidRDefault="00813A0A" w:rsidP="000476AA">
            <w:pPr>
              <w:pStyle w:val="ProductList-Offering2"/>
              <w:rPr>
                <w:rFonts w:asciiTheme="minorHAnsi" w:hAnsiTheme="minorHAnsi"/>
              </w:rPr>
            </w:pPr>
            <w:bookmarkStart w:id="209" w:name="_Toc379797121"/>
            <w:bookmarkStart w:id="210" w:name="_Toc380513147"/>
            <w:bookmarkStart w:id="211" w:name="_Toc380655186"/>
            <w:bookmarkStart w:id="212" w:name="_Toc389059612"/>
            <w:r w:rsidRPr="00A82A96">
              <w:rPr>
                <w:rFonts w:asciiTheme="minorHAnsi" w:hAnsiTheme="minorHAnsi"/>
              </w:rPr>
              <w:lastRenderedPageBreak/>
              <w:t xml:space="preserve">Microsoft Dynamics AX 2012 R3 Enterprise </w:t>
            </w:r>
            <w:r w:rsidRPr="00A82A96">
              <w:rPr>
                <w:rFonts w:asciiTheme="minorHAnsi" w:hAnsiTheme="minorHAnsi"/>
              </w:rPr>
              <w:t>累加</w:t>
            </w:r>
            <w:r w:rsidRPr="00A82A96">
              <w:rPr>
                <w:rFonts w:asciiTheme="minorHAnsi" w:hAnsiTheme="minorHAnsi"/>
              </w:rPr>
              <w:t xml:space="preserve"> CAL</w:t>
            </w:r>
            <w:r w:rsidRPr="00A82A96">
              <w:rPr>
                <w:rFonts w:asciiTheme="minorHAnsi" w:hAnsiTheme="minorHAnsi"/>
              </w:rPr>
              <w:fldChar w:fldCharType="begin"/>
            </w:r>
            <w:r w:rsidRPr="00A82A96">
              <w:rPr>
                <w:rFonts w:asciiTheme="minorHAnsi" w:hAnsiTheme="minorHAnsi"/>
              </w:rPr>
              <w:instrText xml:space="preserve">XE "Microsoft Dynamics AX 2012 R3 Enterprise </w:instrText>
            </w:r>
            <w:r w:rsidRPr="00A82A96">
              <w:rPr>
                <w:rFonts w:asciiTheme="minorHAnsi" w:hAnsiTheme="minorHAnsi"/>
              </w:rPr>
              <w:instrText>累加</w:instrText>
            </w:r>
            <w:r w:rsidRPr="00A82A96">
              <w:rPr>
                <w:rFonts w:asciiTheme="minorHAnsi" w:hAnsiTheme="minorHAnsi"/>
              </w:rPr>
              <w:instrText xml:space="preserve">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209"/>
            <w:bookmarkEnd w:id="210"/>
            <w:bookmarkEnd w:id="211"/>
            <w:bookmarkEnd w:id="212"/>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7A5D4D">
            <w:pPr>
              <w:pStyle w:val="ProductList-OfferingBody"/>
              <w:ind w:left="-113"/>
              <w:jc w:val="center"/>
            </w:pPr>
            <w:r w:rsidRPr="00A82A96">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25</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r w:rsidR="00813A0A" w:rsidRPr="00A82A96" w:rsidTr="003F0EC0">
        <w:tc>
          <w:tcPr>
            <w:tcW w:w="3060" w:type="dxa"/>
            <w:tcBorders>
              <w:top w:val="dashSmallGap" w:sz="4" w:space="0" w:color="BFBFBF" w:themeColor="background1" w:themeShade="BF"/>
              <w:left w:val="nil"/>
              <w:bottom w:val="dashSmallGap" w:sz="4" w:space="0" w:color="BFBFBF" w:themeColor="background1" w:themeShade="BF"/>
              <w:right w:val="nil"/>
            </w:tcBorders>
          </w:tcPr>
          <w:p w:rsidR="00813A0A" w:rsidRPr="00A82A96" w:rsidRDefault="00813A0A" w:rsidP="000476AA">
            <w:pPr>
              <w:pStyle w:val="ProductList-Offering2"/>
              <w:rPr>
                <w:rFonts w:asciiTheme="minorHAnsi" w:hAnsiTheme="minorHAnsi"/>
              </w:rPr>
            </w:pPr>
            <w:bookmarkStart w:id="213" w:name="_Toc379797122"/>
            <w:bookmarkStart w:id="214" w:name="_Toc380513148"/>
            <w:bookmarkStart w:id="215" w:name="_Toc380655187"/>
            <w:bookmarkStart w:id="216" w:name="_Toc389059613"/>
            <w:r w:rsidRPr="00A82A96">
              <w:rPr>
                <w:rFonts w:asciiTheme="minorHAnsi" w:hAnsiTheme="minorHAnsi"/>
              </w:rPr>
              <w:t>Microsoft Dynamics AX 2012 R3 Functional CAL</w:t>
            </w:r>
            <w:r w:rsidRPr="00A82A96">
              <w:rPr>
                <w:rFonts w:asciiTheme="minorHAnsi" w:hAnsiTheme="minorHAnsi"/>
              </w:rPr>
              <w:fldChar w:fldCharType="begin"/>
            </w:r>
            <w:r w:rsidRPr="00A82A96">
              <w:rPr>
                <w:rFonts w:asciiTheme="minorHAnsi" w:hAnsiTheme="minorHAnsi"/>
              </w:rPr>
              <w:instrText>XE "Microsoft Dynamics AX 2012 R3 Functional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213"/>
            <w:bookmarkEnd w:id="214"/>
            <w:bookmarkEnd w:id="215"/>
            <w:bookmarkEnd w:id="216"/>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7A5D4D">
            <w:pPr>
              <w:pStyle w:val="ProductList-OfferingBody"/>
              <w:ind w:left="-113"/>
              <w:jc w:val="center"/>
            </w:pPr>
            <w:r w:rsidRPr="00A82A96">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15</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r w:rsidR="00813A0A" w:rsidRPr="00A82A96" w:rsidTr="003F0EC0">
        <w:tc>
          <w:tcPr>
            <w:tcW w:w="3060" w:type="dxa"/>
            <w:tcBorders>
              <w:top w:val="dashSmallGap" w:sz="4" w:space="0" w:color="BFBFBF" w:themeColor="background1" w:themeShade="BF"/>
              <w:left w:val="nil"/>
              <w:bottom w:val="dashSmallGap" w:sz="4" w:space="0" w:color="BFBFBF" w:themeColor="background1" w:themeShade="BF"/>
              <w:right w:val="nil"/>
            </w:tcBorders>
          </w:tcPr>
          <w:p w:rsidR="00813A0A" w:rsidRPr="00A82A96" w:rsidRDefault="00813A0A" w:rsidP="000476AA">
            <w:pPr>
              <w:pStyle w:val="ProductList-Offering2"/>
              <w:rPr>
                <w:rFonts w:asciiTheme="minorHAnsi" w:hAnsiTheme="minorHAnsi"/>
              </w:rPr>
            </w:pPr>
            <w:bookmarkStart w:id="217" w:name="_Toc379797123"/>
            <w:bookmarkStart w:id="218" w:name="_Toc380513149"/>
            <w:bookmarkStart w:id="219" w:name="_Toc380655188"/>
            <w:bookmarkStart w:id="220" w:name="_Toc389059614"/>
            <w:r w:rsidRPr="00A82A96">
              <w:rPr>
                <w:rFonts w:asciiTheme="minorHAnsi" w:hAnsiTheme="minorHAnsi"/>
              </w:rPr>
              <w:t xml:space="preserve">Microsoft Dynamics AX 2012 R3 Functional </w:t>
            </w:r>
            <w:r w:rsidRPr="00A82A96">
              <w:rPr>
                <w:rFonts w:asciiTheme="minorHAnsi" w:hAnsiTheme="minorHAnsi"/>
              </w:rPr>
              <w:t>累加</w:t>
            </w:r>
            <w:r w:rsidRPr="00A82A96">
              <w:rPr>
                <w:rFonts w:asciiTheme="minorHAnsi" w:hAnsiTheme="minorHAnsi"/>
              </w:rPr>
              <w:t xml:space="preserve"> CAL</w:t>
            </w:r>
            <w:r w:rsidRPr="00A82A96">
              <w:rPr>
                <w:rFonts w:asciiTheme="minorHAnsi" w:hAnsiTheme="minorHAnsi"/>
              </w:rPr>
              <w:fldChar w:fldCharType="begin"/>
            </w:r>
            <w:r w:rsidRPr="00A82A96">
              <w:rPr>
                <w:rFonts w:asciiTheme="minorHAnsi" w:hAnsiTheme="minorHAnsi"/>
              </w:rPr>
              <w:instrText xml:space="preserve">XE "Microsoft Dynamics AX 2012 R3 Functional </w:instrText>
            </w:r>
            <w:r w:rsidRPr="00A82A96">
              <w:rPr>
                <w:rFonts w:asciiTheme="minorHAnsi" w:hAnsiTheme="minorHAnsi"/>
              </w:rPr>
              <w:instrText>累加</w:instrText>
            </w:r>
            <w:r w:rsidRPr="00A82A96">
              <w:rPr>
                <w:rFonts w:asciiTheme="minorHAnsi" w:hAnsiTheme="minorHAnsi"/>
              </w:rPr>
              <w:instrText xml:space="preserve">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217"/>
            <w:bookmarkEnd w:id="218"/>
            <w:bookmarkEnd w:id="219"/>
            <w:bookmarkEnd w:id="220"/>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7A5D4D">
            <w:pPr>
              <w:pStyle w:val="ProductList-OfferingBody"/>
              <w:ind w:left="-113"/>
              <w:jc w:val="center"/>
            </w:pPr>
            <w:r w:rsidRPr="00A82A96">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10</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r w:rsidR="00813A0A" w:rsidRPr="00A82A96" w:rsidTr="003F0EC0">
        <w:tc>
          <w:tcPr>
            <w:tcW w:w="3060" w:type="dxa"/>
            <w:tcBorders>
              <w:top w:val="dashSmallGap" w:sz="4" w:space="0" w:color="BFBFBF" w:themeColor="background1" w:themeShade="BF"/>
              <w:left w:val="nil"/>
              <w:bottom w:val="dashSmallGap" w:sz="4" w:space="0" w:color="BFBFBF" w:themeColor="background1" w:themeShade="BF"/>
              <w:right w:val="nil"/>
            </w:tcBorders>
          </w:tcPr>
          <w:p w:rsidR="00813A0A" w:rsidRPr="00A82A96" w:rsidRDefault="00813A0A" w:rsidP="000476AA">
            <w:pPr>
              <w:pStyle w:val="ProductList-Offering2"/>
              <w:rPr>
                <w:rFonts w:asciiTheme="minorHAnsi" w:hAnsiTheme="minorHAnsi"/>
              </w:rPr>
            </w:pPr>
            <w:bookmarkStart w:id="221" w:name="_Toc379797124"/>
            <w:bookmarkStart w:id="222" w:name="_Toc380513150"/>
            <w:bookmarkStart w:id="223" w:name="_Toc380655189"/>
            <w:bookmarkStart w:id="224" w:name="_Toc389059615"/>
            <w:r w:rsidRPr="00A82A96">
              <w:rPr>
                <w:rFonts w:asciiTheme="minorHAnsi" w:hAnsiTheme="minorHAnsi"/>
              </w:rPr>
              <w:t>Microsoft Dynamics AX 2012 R3 Self Serve CAL</w:t>
            </w:r>
            <w:r w:rsidRPr="00A82A96">
              <w:rPr>
                <w:rFonts w:asciiTheme="minorHAnsi" w:hAnsiTheme="minorHAnsi"/>
              </w:rPr>
              <w:fldChar w:fldCharType="begin"/>
            </w:r>
            <w:r w:rsidRPr="00A82A96">
              <w:rPr>
                <w:rFonts w:asciiTheme="minorHAnsi" w:hAnsiTheme="minorHAnsi"/>
              </w:rPr>
              <w:instrText>XE "Microsoft Dynamics AX 2012 R3 Self Serve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221"/>
            <w:bookmarkEnd w:id="222"/>
            <w:bookmarkEnd w:id="223"/>
            <w:bookmarkEnd w:id="224"/>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7A5D4D">
            <w:pPr>
              <w:pStyle w:val="ProductList-OfferingBody"/>
              <w:ind w:left="-113"/>
              <w:jc w:val="center"/>
            </w:pPr>
            <w:r w:rsidRPr="00A82A96">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1</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r w:rsidR="00813A0A" w:rsidRPr="00A82A96" w:rsidTr="003F0EC0">
        <w:tc>
          <w:tcPr>
            <w:tcW w:w="3060" w:type="dxa"/>
            <w:tcBorders>
              <w:top w:val="dashSmallGap" w:sz="4" w:space="0" w:color="BFBFBF" w:themeColor="background1" w:themeShade="BF"/>
              <w:left w:val="nil"/>
              <w:bottom w:val="dashSmallGap" w:sz="4" w:space="0" w:color="BFBFBF" w:themeColor="background1" w:themeShade="BF"/>
              <w:right w:val="nil"/>
            </w:tcBorders>
          </w:tcPr>
          <w:p w:rsidR="00813A0A" w:rsidRPr="00A82A96" w:rsidRDefault="00813A0A" w:rsidP="000476AA">
            <w:pPr>
              <w:pStyle w:val="ProductList-Offering2"/>
              <w:rPr>
                <w:rFonts w:asciiTheme="minorHAnsi" w:hAnsiTheme="minorHAnsi"/>
              </w:rPr>
            </w:pPr>
            <w:bookmarkStart w:id="225" w:name="_Toc379797125"/>
            <w:bookmarkStart w:id="226" w:name="_Toc380513151"/>
            <w:bookmarkStart w:id="227" w:name="_Toc380655190"/>
            <w:bookmarkStart w:id="228" w:name="_Toc389059616"/>
            <w:r w:rsidRPr="00A82A96">
              <w:rPr>
                <w:rFonts w:asciiTheme="minorHAnsi" w:hAnsiTheme="minorHAnsi"/>
              </w:rPr>
              <w:t>Microsoft Dynamics AX 2012 R3 Task CAL</w:t>
            </w:r>
            <w:r w:rsidRPr="00A82A96">
              <w:rPr>
                <w:rFonts w:asciiTheme="minorHAnsi" w:hAnsiTheme="minorHAnsi"/>
              </w:rPr>
              <w:fldChar w:fldCharType="begin"/>
            </w:r>
            <w:r w:rsidRPr="00A82A96">
              <w:rPr>
                <w:rFonts w:asciiTheme="minorHAnsi" w:hAnsiTheme="minorHAnsi"/>
              </w:rPr>
              <w:instrText>XE "Microsoft Dynamics AX 2012 R3 Task CAL"</w:instrText>
            </w:r>
            <w:r w:rsidRPr="00A82A96">
              <w:rPr>
                <w:rFonts w:asciiTheme="minorHAnsi" w:hAnsiTheme="minorHAnsi"/>
              </w:rPr>
              <w:fldChar w:fldCharType="end"/>
            </w:r>
            <w:r w:rsidRPr="00A82A96">
              <w:rPr>
                <w:rFonts w:asciiTheme="minorHAnsi" w:hAnsiTheme="minorHAnsi"/>
              </w:rPr>
              <w:t xml:space="preserve"> </w:t>
            </w:r>
            <w:r w:rsidR="000E073E">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225"/>
            <w:bookmarkEnd w:id="226"/>
            <w:bookmarkEnd w:id="227"/>
            <w:bookmarkEnd w:id="228"/>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7A5D4D">
            <w:pPr>
              <w:pStyle w:val="ProductList-OfferingBody"/>
              <w:ind w:left="-113"/>
              <w:jc w:val="center"/>
            </w:pPr>
            <w:r w:rsidRPr="00A82A96">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13A0A" w:rsidRPr="00A82A96" w:rsidRDefault="00813A0A"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1</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r w:rsidR="00813A0A" w:rsidRPr="00A82A96" w:rsidTr="003F0EC0">
        <w:tc>
          <w:tcPr>
            <w:tcW w:w="3060" w:type="dxa"/>
            <w:tcBorders>
              <w:top w:val="dashSmallGap" w:sz="4" w:space="0" w:color="BFBFBF" w:themeColor="background1" w:themeShade="BF"/>
              <w:left w:val="nil"/>
              <w:bottom w:val="nil"/>
              <w:right w:val="nil"/>
            </w:tcBorders>
          </w:tcPr>
          <w:p w:rsidR="00813A0A" w:rsidRPr="00A82A96" w:rsidRDefault="00813A0A" w:rsidP="000476AA">
            <w:pPr>
              <w:pStyle w:val="ProductList-Offering2"/>
              <w:rPr>
                <w:rFonts w:asciiTheme="minorHAnsi" w:hAnsiTheme="minorHAnsi"/>
              </w:rPr>
            </w:pPr>
            <w:bookmarkStart w:id="229" w:name="_Toc379797126"/>
            <w:bookmarkStart w:id="230" w:name="_Toc380513152"/>
            <w:bookmarkStart w:id="231" w:name="_Toc380655191"/>
            <w:bookmarkStart w:id="232" w:name="_Toc389059617"/>
            <w:r w:rsidRPr="00A82A96">
              <w:rPr>
                <w:rFonts w:asciiTheme="minorHAnsi" w:hAnsiTheme="minorHAnsi"/>
              </w:rPr>
              <w:t xml:space="preserve">Microsoft Dynamics AX 2012 R3 Task </w:t>
            </w:r>
            <w:r w:rsidRPr="00A82A96">
              <w:rPr>
                <w:rFonts w:asciiTheme="minorHAnsi" w:hAnsiTheme="minorHAnsi"/>
              </w:rPr>
              <w:t>累加</w:t>
            </w:r>
            <w:r w:rsidRPr="00A82A96">
              <w:rPr>
                <w:rFonts w:asciiTheme="minorHAnsi" w:hAnsiTheme="minorHAnsi"/>
              </w:rPr>
              <w:t xml:space="preserve"> CAL</w:t>
            </w:r>
            <w:r w:rsidRPr="00A82A96">
              <w:rPr>
                <w:rFonts w:asciiTheme="minorHAnsi" w:hAnsiTheme="minorHAnsi"/>
              </w:rPr>
              <w:fldChar w:fldCharType="begin"/>
            </w:r>
            <w:r w:rsidRPr="00A82A96">
              <w:rPr>
                <w:rFonts w:asciiTheme="minorHAnsi" w:hAnsiTheme="minorHAnsi"/>
              </w:rPr>
              <w:instrText xml:space="preserve">XE "Microsoft Dynamics AX 2012 R3 Task </w:instrText>
            </w:r>
            <w:r w:rsidRPr="00A82A96">
              <w:rPr>
                <w:rFonts w:asciiTheme="minorHAnsi" w:hAnsiTheme="minorHAnsi"/>
              </w:rPr>
              <w:instrText>累加</w:instrText>
            </w:r>
            <w:r w:rsidRPr="00A82A96">
              <w:rPr>
                <w:rFonts w:asciiTheme="minorHAnsi" w:hAnsiTheme="minorHAnsi"/>
              </w:rPr>
              <w:instrText xml:space="preserve">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229"/>
            <w:bookmarkEnd w:id="230"/>
            <w:bookmarkEnd w:id="231"/>
            <w:bookmarkEnd w:id="232"/>
          </w:p>
        </w:tc>
        <w:tc>
          <w:tcPr>
            <w:tcW w:w="482" w:type="dxa"/>
            <w:tcBorders>
              <w:top w:val="dashSmallGap" w:sz="4" w:space="0" w:color="BFBFBF" w:themeColor="background1" w:themeShade="BF"/>
              <w:left w:val="nil"/>
              <w:bottom w:val="nil"/>
              <w:right w:val="nil"/>
            </w:tcBorders>
            <w:vAlign w:val="center"/>
          </w:tcPr>
          <w:p w:rsidR="00813A0A" w:rsidRPr="00A82A96" w:rsidRDefault="00813A0A" w:rsidP="007A5D4D">
            <w:pPr>
              <w:pStyle w:val="ProductList-OfferingBody"/>
              <w:ind w:left="-113"/>
              <w:jc w:val="center"/>
            </w:pPr>
            <w:r w:rsidRPr="00A82A96">
              <w:t>5/14</w:t>
            </w:r>
          </w:p>
        </w:tc>
        <w:tc>
          <w:tcPr>
            <w:tcW w:w="595" w:type="dxa"/>
            <w:tcBorders>
              <w:top w:val="dashSmallGap" w:sz="4" w:space="0" w:color="BFBFBF" w:themeColor="background1" w:themeShade="BF"/>
              <w:left w:val="nil"/>
              <w:bottom w:val="nil"/>
              <w:right w:val="nil"/>
            </w:tcBorders>
            <w:vAlign w:val="center"/>
          </w:tcPr>
          <w:p w:rsidR="00813A0A" w:rsidRPr="00A82A96" w:rsidRDefault="00813A0A"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3A0A" w:rsidRPr="00A82A96" w:rsidRDefault="00813A0A"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3A0A" w:rsidRPr="00A82A96" w:rsidRDefault="00813A0A"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13A0A" w:rsidRPr="00A82A96" w:rsidRDefault="00813A0A" w:rsidP="008E4C23">
            <w:pPr>
              <w:pStyle w:val="ProductList-OfferingBody"/>
              <w:ind w:left="-113"/>
              <w:jc w:val="center"/>
            </w:pPr>
            <w:r w:rsidRPr="00A82A96">
              <w:t>1</w:t>
            </w:r>
          </w:p>
        </w:tc>
        <w:tc>
          <w:tcPr>
            <w:tcW w:w="596" w:type="dxa"/>
            <w:shd w:val="clear" w:color="auto" w:fill="70AD47" w:themeFill="accent6"/>
            <w:vAlign w:val="center"/>
          </w:tcPr>
          <w:p w:rsidR="00813A0A" w:rsidRPr="007F7A12" w:rsidRDefault="00813A0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813A0A" w:rsidRPr="00A82A96" w:rsidRDefault="003F0EC0" w:rsidP="008E4C23">
            <w:pPr>
              <w:pStyle w:val="ProductList-OfferingBody"/>
              <w:ind w:left="-113"/>
              <w:jc w:val="cente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1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676"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595" w:type="dxa"/>
            <w:shd w:val="clear" w:color="auto" w:fill="BFBFBF" w:themeFill="background1" w:themeFillShade="BF"/>
            <w:vAlign w:val="center"/>
          </w:tcPr>
          <w:p w:rsidR="00813A0A" w:rsidRPr="00A82A96" w:rsidRDefault="00813A0A" w:rsidP="008E4C23">
            <w:pPr>
              <w:pStyle w:val="ProductList-OfferingBody"/>
              <w:ind w:left="-113"/>
              <w:jc w:val="center"/>
            </w:pPr>
          </w:p>
        </w:tc>
        <w:tc>
          <w:tcPr>
            <w:tcW w:w="709" w:type="dxa"/>
            <w:shd w:val="clear" w:color="auto" w:fill="BFBFBF" w:themeFill="background1" w:themeFillShade="BF"/>
            <w:vAlign w:val="center"/>
          </w:tcPr>
          <w:p w:rsidR="00813A0A" w:rsidRPr="00A82A96" w:rsidRDefault="00813A0A" w:rsidP="008E4C23">
            <w:pPr>
              <w:pStyle w:val="ProductList-OfferingBody"/>
              <w:ind w:left="-113"/>
              <w:jc w:val="center"/>
            </w:pPr>
          </w:p>
        </w:tc>
      </w:tr>
    </w:tbl>
    <w:p w:rsidR="00CE5EEC" w:rsidRPr="00A82A96"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48"/>
      </w:tblGrid>
      <w:tr w:rsidR="00CE5EEC" w:rsidRPr="00A82A96" w:rsidTr="00A12BF4">
        <w:tc>
          <w:tcPr>
            <w:tcW w:w="4212" w:type="dxa"/>
          </w:tcPr>
          <w:p w:rsidR="00CE5EEC" w:rsidRPr="00A82A96" w:rsidRDefault="00CE5EEC" w:rsidP="007A5D4D">
            <w:pPr>
              <w:pStyle w:val="ProductList-Body"/>
              <w:spacing w:before="20" w:after="20"/>
            </w:pPr>
            <w:r w:rsidRPr="00A82A96">
              <w:t>先前版本：</w:t>
            </w:r>
            <w:r w:rsidRPr="00A82A96">
              <w:rPr>
                <w:b/>
              </w:rPr>
              <w:t>Microsoft Dynamics AX 2012 R2</w:t>
            </w:r>
            <w:r w:rsidRPr="00A82A96">
              <w:t xml:space="preserve"> (12/12)</w:t>
            </w:r>
          </w:p>
        </w:tc>
        <w:tc>
          <w:tcPr>
            <w:tcW w:w="3240" w:type="dxa"/>
          </w:tcPr>
          <w:p w:rsidR="00CE5EEC" w:rsidRPr="00A82A96" w:rsidRDefault="00CE5EEC" w:rsidP="008E4C23">
            <w:pPr>
              <w:pStyle w:val="ProductList-Body"/>
              <w:spacing w:before="20" w:after="20"/>
            </w:pPr>
            <w:r w:rsidRPr="00A82A96">
              <w:t>產品組合：</w:t>
            </w:r>
            <w:r w:rsidRPr="00A82A96">
              <w:rPr>
                <w:b/>
              </w:rPr>
              <w:t>伺服器</w:t>
            </w:r>
          </w:p>
        </w:tc>
        <w:tc>
          <w:tcPr>
            <w:tcW w:w="3348" w:type="dxa"/>
          </w:tcPr>
          <w:p w:rsidR="00CE5EEC" w:rsidRPr="00A82A96" w:rsidRDefault="00CE5EEC" w:rsidP="008E4C23">
            <w:pPr>
              <w:pStyle w:val="ProductList-Body"/>
              <w:spacing w:before="20" w:after="20"/>
            </w:pPr>
          </w:p>
        </w:tc>
      </w:tr>
      <w:tr w:rsidR="00CE5EEC" w:rsidRPr="00A82A96" w:rsidTr="00A12BF4">
        <w:tc>
          <w:tcPr>
            <w:tcW w:w="4212" w:type="dxa"/>
          </w:tcPr>
          <w:p w:rsidR="00CE5EEC" w:rsidRPr="00A82A96" w:rsidRDefault="00CE5EEC" w:rsidP="008E4C23">
            <w:pPr>
              <w:pStyle w:val="ProductList-Body"/>
              <w:spacing w:before="20" w:after="20"/>
            </w:pPr>
          </w:p>
        </w:tc>
        <w:tc>
          <w:tcPr>
            <w:tcW w:w="3240" w:type="dxa"/>
          </w:tcPr>
          <w:p w:rsidR="00CE5EEC" w:rsidRPr="00A82A96" w:rsidRDefault="0048196C" w:rsidP="008E4C23">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348" w:type="dxa"/>
          </w:tcPr>
          <w:p w:rsidR="00CE5EEC" w:rsidRPr="00A82A96" w:rsidRDefault="00CE5EEC" w:rsidP="008E4C23">
            <w:pPr>
              <w:pStyle w:val="ProductList-Body"/>
              <w:spacing w:before="20" w:after="20"/>
              <w:rPr>
                <w:lang w:eastAsia="zh-TW"/>
              </w:rPr>
            </w:pPr>
          </w:p>
        </w:tc>
      </w:tr>
    </w:tbl>
    <w:p w:rsidR="00CE5EEC" w:rsidRPr="00A82A96" w:rsidRDefault="00CE5EEC" w:rsidP="00CE5EEC">
      <w:pPr>
        <w:pStyle w:val="ProductList-Body"/>
        <w:shd w:val="clear" w:color="auto" w:fill="D9D9D9" w:themeFill="background1" w:themeFillShade="D9"/>
        <w:spacing w:before="120" w:after="120"/>
        <w:rPr>
          <w:lang w:eastAsia="zh-TW"/>
        </w:rPr>
      </w:pPr>
      <w:r w:rsidRPr="00A82A96">
        <w:rPr>
          <w:b/>
          <w:lang w:eastAsia="zh-TW"/>
        </w:rPr>
        <w:t>詳細資訊</w:t>
      </w:r>
    </w:p>
    <w:p w:rsidR="00CE5EEC" w:rsidRPr="00A82A96" w:rsidRDefault="00CE5EEC" w:rsidP="00CE5EEC">
      <w:pPr>
        <w:pStyle w:val="ProductList-Body"/>
        <w:rPr>
          <w:lang w:eastAsia="zh-TW"/>
        </w:rPr>
      </w:pPr>
      <w:r w:rsidRPr="00A82A96">
        <w:rPr>
          <w:b/>
          <w:color w:val="00188F"/>
          <w:lang w:eastAsia="zh-TW"/>
        </w:rPr>
        <w:t>當地語系化及翻譯</w:t>
      </w:r>
    </w:p>
    <w:p w:rsidR="00CE5EEC" w:rsidRPr="00A82A96" w:rsidRDefault="00CE5EEC" w:rsidP="00CE5EEC">
      <w:pPr>
        <w:pStyle w:val="ProductList-Body"/>
      </w:pPr>
      <w:r w:rsidRPr="00A82A96">
        <w:t>請參閱</w:t>
      </w:r>
      <w:r w:rsidRPr="00A82A96">
        <w:t xml:space="preserve"> </w:t>
      </w:r>
      <w:hyperlink r:id="rId24" w:history="1">
        <w:r w:rsidRPr="00A82A96">
          <w:rPr>
            <w:rStyle w:val="Hyperlink"/>
          </w:rPr>
          <w:t>http://www.microsoft.com/en-us/dynamics/erp-buy-ax-software.aspx</w:t>
        </w:r>
      </w:hyperlink>
      <w:r w:rsidRPr="00A82A96">
        <w:t xml:space="preserve"> </w:t>
      </w:r>
      <w:r w:rsidRPr="00A82A96">
        <w:t>深入了解</w:t>
      </w:r>
      <w:r w:rsidRPr="00A82A96">
        <w:t xml:space="preserve"> Microsoft Dynamics AX R3 </w:t>
      </w:r>
      <w:r w:rsidRPr="00A82A96">
        <w:t>在特定國家</w:t>
      </w:r>
      <w:r w:rsidRPr="00A82A96">
        <w:t>/</w:t>
      </w:r>
      <w:r w:rsidRPr="00A82A96">
        <w:t>地區及語言的可用性。</w:t>
      </w:r>
    </w:p>
    <w:p w:rsidR="00CE5EEC" w:rsidRPr="00A82A96" w:rsidRDefault="00CE5EEC" w:rsidP="00CE5EEC">
      <w:pPr>
        <w:pStyle w:val="ProductList-Body"/>
      </w:pPr>
    </w:p>
    <w:p w:rsidR="00CE5EEC" w:rsidRPr="00A82A96" w:rsidRDefault="00CE5EEC" w:rsidP="00CE5EEC">
      <w:pPr>
        <w:pStyle w:val="ProductList-Body"/>
      </w:pPr>
      <w:r w:rsidRPr="00A82A96">
        <w:rPr>
          <w:b/>
          <w:color w:val="00188F"/>
        </w:rPr>
        <w:t>使用權利</w:t>
      </w:r>
    </w:p>
    <w:p w:rsidR="00CE5EEC" w:rsidRPr="00A82A96" w:rsidRDefault="00CE5EEC" w:rsidP="00CE5EEC">
      <w:pPr>
        <w:pStyle w:val="ProductList-Body"/>
      </w:pPr>
      <w:r w:rsidRPr="00A82A96">
        <w:t>依不同的</w:t>
      </w:r>
      <w:r w:rsidRPr="00A82A96">
        <w:t xml:space="preserve"> Microsoft Dynamics AX 2012 R3 CAL </w:t>
      </w:r>
      <w:r w:rsidRPr="00A82A96">
        <w:t>許可的使用列出如下：</w:t>
      </w:r>
    </w:p>
    <w:p w:rsidR="00CE5EEC" w:rsidRPr="00A82A96" w:rsidRDefault="00CE5EEC" w:rsidP="00CE5EEC">
      <w:pPr>
        <w:pStyle w:val="ProductList-Body"/>
        <w:numPr>
          <w:ilvl w:val="0"/>
          <w:numId w:val="6"/>
        </w:numPr>
        <w:ind w:left="450" w:hanging="270"/>
      </w:pPr>
      <w:r w:rsidRPr="00A82A96">
        <w:t>Self-Serve CAL (</w:t>
      </w:r>
      <w:r w:rsidRPr="00A82A96">
        <w:t>基本</w:t>
      </w:r>
      <w:r w:rsidRPr="00A82A96">
        <w:t xml:space="preserve"> CAL)</w:t>
      </w:r>
    </w:p>
    <w:p w:rsidR="00830432" w:rsidRPr="00A82A96" w:rsidRDefault="00830432" w:rsidP="00830432">
      <w:pPr>
        <w:pStyle w:val="ProductList-Body"/>
        <w:ind w:left="450"/>
        <w:rPr>
          <w:lang w:eastAsia="zh-TW"/>
        </w:rPr>
      </w:pPr>
      <w:r w:rsidRPr="00A82A96">
        <w:rPr>
          <w:lang w:eastAsia="zh-TW"/>
        </w:rPr>
        <w:t>授與使用者權利供使用者自行使用，且非供其他個人或代表其他個人進行</w:t>
      </w:r>
      <w:r w:rsidRPr="00A82A96">
        <w:rPr>
          <w:lang w:eastAsia="zh-TW"/>
        </w:rPr>
        <w:t xml:space="preserve"> (i) </w:t>
      </w:r>
      <w:r w:rsidRPr="00A82A96">
        <w:rPr>
          <w:lang w:eastAsia="zh-TW"/>
        </w:rPr>
        <w:t>記錄僅供薪資處理之時間，</w:t>
      </w:r>
      <w:r w:rsidRPr="00A82A96">
        <w:rPr>
          <w:lang w:eastAsia="zh-TW"/>
        </w:rPr>
        <w:t xml:space="preserve">(ii) </w:t>
      </w:r>
      <w:r w:rsidRPr="00A82A96">
        <w:rPr>
          <w:lang w:eastAsia="zh-TW"/>
        </w:rPr>
        <w:t>記錄僅供補償之費用，</w:t>
      </w:r>
      <w:r w:rsidRPr="00A82A96">
        <w:rPr>
          <w:lang w:eastAsia="zh-TW"/>
        </w:rPr>
        <w:t xml:space="preserve">(iii) </w:t>
      </w:r>
      <w:r w:rsidRPr="00A82A96">
        <w:rPr>
          <w:lang w:eastAsia="zh-TW"/>
        </w:rPr>
        <w:t>管理個人資訊，以及</w:t>
      </w:r>
      <w:r w:rsidRPr="00A82A96">
        <w:rPr>
          <w:lang w:eastAsia="zh-TW"/>
        </w:rPr>
        <w:t xml:space="preserve"> (iv) </w:t>
      </w:r>
      <w:r w:rsidRPr="00A82A96">
        <w:rPr>
          <w:lang w:eastAsia="zh-TW"/>
        </w:rPr>
        <w:t>建立申請</w:t>
      </w:r>
      <w:r w:rsidRPr="00A82A96">
        <w:rPr>
          <w:lang w:eastAsia="zh-TW"/>
        </w:rPr>
        <w:t xml:space="preserve"> (v) </w:t>
      </w:r>
      <w:r w:rsidRPr="00A82A96">
        <w:rPr>
          <w:lang w:eastAsia="zh-TW"/>
        </w:rPr>
        <w:t>和管理與這些活動相關之預算</w:t>
      </w:r>
    </w:p>
    <w:p w:rsidR="00CE5EEC" w:rsidRPr="00A82A96" w:rsidRDefault="00CE5EEC" w:rsidP="00CE5EEC">
      <w:pPr>
        <w:pStyle w:val="ProductList-Body"/>
        <w:numPr>
          <w:ilvl w:val="0"/>
          <w:numId w:val="6"/>
        </w:numPr>
        <w:ind w:left="450" w:hanging="270"/>
      </w:pPr>
      <w:r w:rsidRPr="00A82A96">
        <w:t xml:space="preserve">Task CAL (Self-Serve CAL + Task </w:t>
      </w:r>
      <w:r w:rsidRPr="00A82A96">
        <w:t>累加</w:t>
      </w:r>
      <w:r w:rsidRPr="00A82A96">
        <w:t xml:space="preserve"> CAL)</w:t>
      </w:r>
    </w:p>
    <w:p w:rsidR="00830432" w:rsidRPr="00A82A96" w:rsidRDefault="00830432" w:rsidP="00830432">
      <w:pPr>
        <w:pStyle w:val="ProductList-Body"/>
        <w:ind w:left="450"/>
      </w:pPr>
      <w:r w:rsidRPr="00A82A96">
        <w:t>授與使用者權利以便</w:t>
      </w:r>
      <w:r w:rsidRPr="00A82A96">
        <w:t xml:space="preserve"> (i) </w:t>
      </w:r>
      <w:r w:rsidRPr="00A82A96">
        <w:t>記錄及核准任何類型之時間及開支</w:t>
      </w:r>
      <w:r w:rsidRPr="00A82A96">
        <w:t xml:space="preserve"> (ii) </w:t>
      </w:r>
      <w:r w:rsidRPr="00A82A96">
        <w:t>核准發票</w:t>
      </w:r>
      <w:r w:rsidRPr="00A82A96">
        <w:t xml:space="preserve"> (iii) </w:t>
      </w:r>
      <w:r w:rsidRPr="00A82A96">
        <w:t>核准所有</w:t>
      </w:r>
      <w:r w:rsidRPr="00A82A96">
        <w:t xml:space="preserve"> Self-Serve </w:t>
      </w:r>
      <w:r w:rsidRPr="00A82A96">
        <w:t>相關交易，以及</w:t>
      </w:r>
      <w:r w:rsidRPr="00A82A96">
        <w:t xml:space="preserve"> (iv) </w:t>
      </w:r>
      <w:r w:rsidRPr="00A82A96">
        <w:t>操作銷售點裝置或倉儲裝置</w:t>
      </w:r>
      <w:r w:rsidRPr="00A82A96">
        <w:t xml:space="preserve"> (Warehouse Device</w:t>
      </w:r>
      <w:proofErr w:type="gramStart"/>
      <w:r w:rsidRPr="00A82A96">
        <w:t>)</w:t>
      </w:r>
      <w:r w:rsidRPr="00A82A96">
        <w:t>。</w:t>
      </w:r>
      <w:proofErr w:type="gramEnd"/>
    </w:p>
    <w:p w:rsidR="00830432" w:rsidRPr="00A82A96" w:rsidRDefault="0001118B" w:rsidP="00830432">
      <w:pPr>
        <w:pStyle w:val="ProductList-Body"/>
        <w:numPr>
          <w:ilvl w:val="1"/>
          <w:numId w:val="6"/>
        </w:numPr>
        <w:ind w:left="990" w:hanging="270"/>
        <w:rPr>
          <w:lang w:eastAsia="zh-TW"/>
        </w:rPr>
      </w:pPr>
      <w:r>
        <w:rPr>
          <w:rFonts w:hint="eastAsia"/>
          <w:lang w:eastAsia="zh-TW"/>
        </w:rPr>
        <w:t>++</w:t>
      </w:r>
      <w:r w:rsidR="00830432" w:rsidRPr="00A82A96">
        <w:rPr>
          <w:lang w:eastAsia="zh-TW"/>
        </w:rPr>
        <w:t>「銷售點裝置」係指位於商業地點內，為了完成客戶所面臨之貨品銷售或服務交易之目的而供任何個人使用的一部裝置。</w:t>
      </w:r>
    </w:p>
    <w:p w:rsidR="00830432" w:rsidRPr="00A82A96" w:rsidRDefault="00830432" w:rsidP="00450C65">
      <w:pPr>
        <w:pStyle w:val="ProductList-Body"/>
        <w:numPr>
          <w:ilvl w:val="1"/>
          <w:numId w:val="6"/>
        </w:numPr>
        <w:ind w:left="994" w:hanging="274"/>
        <w:rPr>
          <w:lang w:eastAsia="zh-TW"/>
        </w:rPr>
      </w:pPr>
      <w:r w:rsidRPr="00A82A96">
        <w:rPr>
          <w:lang w:eastAsia="zh-TW"/>
        </w:rPr>
        <w:t>「倉儲裝置」係指專門用來執行倉儲功能的一部裝置，其不得用於任何其他用途。每一部倉儲裝置必須</w:t>
      </w:r>
      <w:r w:rsidRPr="00A82A96">
        <w:rPr>
          <w:lang w:eastAsia="zh-TW"/>
        </w:rPr>
        <w:t xml:space="preserve"> (i) </w:t>
      </w:r>
      <w:r w:rsidRPr="00A82A96">
        <w:rPr>
          <w:lang w:eastAsia="zh-TW"/>
        </w:rPr>
        <w:t>不具備手機功能，且</w:t>
      </w:r>
      <w:r w:rsidRPr="00A82A96">
        <w:rPr>
          <w:lang w:eastAsia="zh-TW"/>
        </w:rPr>
        <w:t xml:space="preserve"> (ii) </w:t>
      </w:r>
      <w:r w:rsidRPr="00A82A96">
        <w:rPr>
          <w:lang w:eastAsia="zh-TW"/>
        </w:rPr>
        <w:t>若裝置係手持式，則已內建條碼掃描器。</w:t>
      </w:r>
    </w:p>
    <w:p w:rsidR="00830432" w:rsidRPr="00A82A96" w:rsidRDefault="00830432" w:rsidP="00450C65">
      <w:pPr>
        <w:pStyle w:val="ProductList-Body"/>
        <w:numPr>
          <w:ilvl w:val="1"/>
          <w:numId w:val="6"/>
        </w:numPr>
        <w:ind w:left="994" w:hanging="274"/>
        <w:rPr>
          <w:lang w:eastAsia="zh-TW"/>
        </w:rPr>
      </w:pPr>
      <w:r w:rsidRPr="00A82A96">
        <w:rPr>
          <w:lang w:eastAsia="zh-TW"/>
        </w:rPr>
        <w:t>「執行倉儲功能」係指接收、外送、進行內部庫存移轉、挑選、包裝及運送貨品，加上在倉儲管理系統的內容下執行庫存計數檢查，並在倉儲及生產線</w:t>
      </w:r>
      <w:r w:rsidRPr="00A82A96">
        <w:rPr>
          <w:lang w:eastAsia="zh-TW"/>
        </w:rPr>
        <w:t xml:space="preserve"> (</w:t>
      </w:r>
      <w:r w:rsidRPr="00A82A96">
        <w:rPr>
          <w:lang w:eastAsia="zh-TW"/>
        </w:rPr>
        <w:t>不包括所有其他交易類型</w:t>
      </w:r>
      <w:r w:rsidRPr="00A82A96">
        <w:rPr>
          <w:lang w:eastAsia="zh-TW"/>
        </w:rPr>
        <w:t xml:space="preserve">) </w:t>
      </w:r>
      <w:r w:rsidRPr="00A82A96">
        <w:rPr>
          <w:lang w:eastAsia="zh-TW"/>
        </w:rPr>
        <w:t>間擷取原料及製成品之移轉時，比照生產訂單公告輸出及物料消耗。</w:t>
      </w:r>
    </w:p>
    <w:p w:rsidR="00830432" w:rsidRPr="00A82A96" w:rsidRDefault="00830432" w:rsidP="00450C65">
      <w:pPr>
        <w:pStyle w:val="ProductList-Body"/>
        <w:numPr>
          <w:ilvl w:val="1"/>
          <w:numId w:val="6"/>
        </w:numPr>
        <w:ind w:left="994" w:hanging="274"/>
        <w:rPr>
          <w:lang w:eastAsia="zh-TW"/>
        </w:rPr>
      </w:pPr>
      <w:r w:rsidRPr="00A82A96">
        <w:rPr>
          <w:lang w:eastAsia="zh-TW"/>
        </w:rPr>
        <w:t>「商業地點」或「市集」係指在與客戶結束貨品或服務交易時，由　貴用戶所操作之實體位置</w:t>
      </w:r>
      <w:r w:rsidRPr="00A82A96">
        <w:rPr>
          <w:lang w:eastAsia="zh-TW"/>
        </w:rPr>
        <w:t xml:space="preserve"> (</w:t>
      </w:r>
      <w:r w:rsidRPr="00A82A96">
        <w:rPr>
          <w:lang w:eastAsia="zh-TW"/>
        </w:rPr>
        <w:t>靜態或流動</w:t>
      </w:r>
      <w:r w:rsidRPr="00A82A96">
        <w:rPr>
          <w:lang w:eastAsia="zh-TW"/>
        </w:rPr>
        <w:t>)</w:t>
      </w:r>
      <w:r w:rsidRPr="00A82A96">
        <w:rPr>
          <w:lang w:eastAsia="zh-TW"/>
        </w:rPr>
        <w:t>。</w:t>
      </w:r>
    </w:p>
    <w:p w:rsidR="00CE5EEC" w:rsidRPr="00A82A96" w:rsidRDefault="00CE5EEC" w:rsidP="00CE5EEC">
      <w:pPr>
        <w:pStyle w:val="ProductList-Body"/>
        <w:numPr>
          <w:ilvl w:val="0"/>
          <w:numId w:val="6"/>
        </w:numPr>
        <w:ind w:left="450" w:hanging="270"/>
      </w:pPr>
      <w:r w:rsidRPr="00A82A96">
        <w:t xml:space="preserve">Functional CAL (Task CAL + Functional </w:t>
      </w:r>
      <w:r w:rsidRPr="00A82A96">
        <w:t>累加</w:t>
      </w:r>
      <w:r w:rsidRPr="00A82A96">
        <w:t xml:space="preserve"> CAL)</w:t>
      </w:r>
    </w:p>
    <w:p w:rsidR="00C15E68" w:rsidRPr="00A82A96" w:rsidRDefault="00C15E68" w:rsidP="00C15E68">
      <w:pPr>
        <w:pStyle w:val="ProductList-Body"/>
        <w:ind w:left="450"/>
      </w:pPr>
      <w:r w:rsidRPr="00A82A96">
        <w:t>授與使用者權利以便</w:t>
      </w:r>
      <w:r w:rsidRPr="00A82A96">
        <w:t xml:space="preserve"> (i) </w:t>
      </w:r>
      <w:r w:rsidRPr="00A82A96">
        <w:t>使用由軟體所提供之建立好的營運週期及商業程序</w:t>
      </w:r>
      <w:proofErr w:type="gramStart"/>
      <w:r w:rsidRPr="00A82A96">
        <w:t>，</w:t>
      </w:r>
      <w:r w:rsidRPr="00A82A96">
        <w:t>(</w:t>
      </w:r>
      <w:proofErr w:type="gramEnd"/>
      <w:r w:rsidRPr="00A82A96">
        <w:t xml:space="preserve">ii) </w:t>
      </w:r>
      <w:r w:rsidRPr="00A82A96">
        <w:t>建立及更新</w:t>
      </w:r>
      <w:r w:rsidRPr="00A82A96">
        <w:t xml:space="preserve"> (a) </w:t>
      </w:r>
      <w:r w:rsidRPr="00A82A96">
        <w:t>職位申請或</w:t>
      </w:r>
      <w:r w:rsidRPr="00A82A96">
        <w:t xml:space="preserve"> (b) </w:t>
      </w:r>
      <w:r w:rsidRPr="00A82A96">
        <w:t>與應徵者、員工、客戶、廠商或零件型錄有關的主要資料記錄，</w:t>
      </w:r>
      <w:r w:rsidRPr="00A82A96">
        <w:t xml:space="preserve">(iii) </w:t>
      </w:r>
      <w:r w:rsidRPr="00A82A96">
        <w:t>操作市集管理員裝置</w:t>
      </w:r>
      <w:r w:rsidRPr="00A82A96">
        <w:t xml:space="preserve"> (Store Manager Device)</w:t>
      </w:r>
      <w:r w:rsidRPr="00A82A96">
        <w:t>，及</w:t>
      </w:r>
      <w:r w:rsidRPr="00A82A96">
        <w:t xml:space="preserve"> (iv) </w:t>
      </w:r>
      <w:r w:rsidRPr="00A82A96">
        <w:t>核准所有</w:t>
      </w:r>
      <w:r w:rsidRPr="00A82A96">
        <w:t xml:space="preserve"> Task </w:t>
      </w:r>
      <w:r w:rsidRPr="00A82A96">
        <w:t>和</w:t>
      </w:r>
      <w:r w:rsidRPr="00A82A96">
        <w:t xml:space="preserve"> Self-Serve </w:t>
      </w:r>
      <w:r w:rsidRPr="00A82A96">
        <w:t>相關交易。</w:t>
      </w:r>
    </w:p>
    <w:p w:rsidR="00C15E68" w:rsidRPr="00A82A96" w:rsidRDefault="00C15E68" w:rsidP="00C15E68">
      <w:pPr>
        <w:pStyle w:val="ProductList-Body"/>
        <w:numPr>
          <w:ilvl w:val="1"/>
          <w:numId w:val="6"/>
        </w:numPr>
        <w:ind w:left="990" w:hanging="270"/>
        <w:rPr>
          <w:lang w:eastAsia="zh-TW"/>
        </w:rPr>
      </w:pPr>
      <w:r w:rsidRPr="00A82A96">
        <w:rPr>
          <w:lang w:eastAsia="zh-TW"/>
        </w:rPr>
        <w:t>「市集管理員裝置」</w:t>
      </w:r>
      <w:r w:rsidRPr="00A82A96">
        <w:rPr>
          <w:lang w:eastAsia="zh-TW"/>
        </w:rPr>
        <w:t xml:space="preserve">(Store Manager Device) </w:t>
      </w:r>
      <w:r w:rsidRPr="00A82A96">
        <w:rPr>
          <w:lang w:eastAsia="zh-TW"/>
        </w:rPr>
        <w:t>係指位於商業地點供任何個人使用的一部裝置，專門用來僅針對該商業地點執行下列工作：</w:t>
      </w:r>
      <w:r w:rsidRPr="00A82A96">
        <w:rPr>
          <w:lang w:eastAsia="zh-TW"/>
        </w:rPr>
        <w:t xml:space="preserve">(i) </w:t>
      </w:r>
      <w:r w:rsidRPr="00A82A96">
        <w:rPr>
          <w:lang w:eastAsia="zh-TW"/>
        </w:rPr>
        <w:t>管理及補充庫存，</w:t>
      </w:r>
      <w:r w:rsidRPr="00A82A96">
        <w:rPr>
          <w:lang w:eastAsia="zh-TW"/>
        </w:rPr>
        <w:t xml:space="preserve">(ii) </w:t>
      </w:r>
      <w:r w:rsidRPr="00A82A96">
        <w:rPr>
          <w:lang w:eastAsia="zh-TW"/>
        </w:rPr>
        <w:t>收銀機結餘及處理日常收據，</w:t>
      </w:r>
      <w:r w:rsidRPr="00A82A96">
        <w:rPr>
          <w:lang w:eastAsia="zh-TW"/>
        </w:rPr>
        <w:t xml:space="preserve">(iii) </w:t>
      </w:r>
      <w:r w:rsidRPr="00A82A96">
        <w:rPr>
          <w:lang w:eastAsia="zh-TW"/>
        </w:rPr>
        <w:t>設定及維護</w:t>
      </w:r>
      <w:r w:rsidRPr="00A82A96">
        <w:rPr>
          <w:lang w:eastAsia="zh-TW"/>
        </w:rPr>
        <w:t xml:space="preserve"> ISV </w:t>
      </w:r>
      <w:r w:rsidRPr="00A82A96">
        <w:rPr>
          <w:lang w:eastAsia="zh-TW"/>
        </w:rPr>
        <w:t>裝置所顯示的功能表選項，</w:t>
      </w:r>
      <w:r w:rsidRPr="00A82A96">
        <w:rPr>
          <w:lang w:eastAsia="zh-TW"/>
        </w:rPr>
        <w:t xml:space="preserve">(iv) </w:t>
      </w:r>
      <w:r w:rsidRPr="00A82A96">
        <w:rPr>
          <w:lang w:eastAsia="zh-TW"/>
        </w:rPr>
        <w:t>訂購執行商業地點作業所需的供應品及服務，</w:t>
      </w:r>
      <w:r w:rsidRPr="00A82A96">
        <w:rPr>
          <w:lang w:eastAsia="zh-TW"/>
        </w:rPr>
        <w:t xml:space="preserve">(v) </w:t>
      </w:r>
      <w:r w:rsidRPr="00A82A96">
        <w:rPr>
          <w:lang w:eastAsia="zh-TW"/>
        </w:rPr>
        <w:t>管理商業地點人員，</w:t>
      </w:r>
      <w:r w:rsidRPr="00A82A96">
        <w:rPr>
          <w:lang w:eastAsia="zh-TW"/>
        </w:rPr>
        <w:t xml:space="preserve">(vi) </w:t>
      </w:r>
      <w:r w:rsidRPr="00A82A96">
        <w:rPr>
          <w:lang w:eastAsia="zh-TW"/>
        </w:rPr>
        <w:t>處理分析及管理商業地點結果所需的報告，以及</w:t>
      </w:r>
      <w:r w:rsidRPr="00A82A96">
        <w:rPr>
          <w:lang w:eastAsia="zh-TW"/>
        </w:rPr>
        <w:t xml:space="preserve"> (vii) </w:t>
      </w:r>
      <w:r w:rsidRPr="00A82A96">
        <w:rPr>
          <w:lang w:eastAsia="zh-TW"/>
        </w:rPr>
        <w:t>管理與商業地點作業相關的主要資料。</w:t>
      </w:r>
    </w:p>
    <w:p w:rsidR="00CE5EEC" w:rsidRPr="00A82A96" w:rsidRDefault="00CE5EEC" w:rsidP="00CE5EEC">
      <w:pPr>
        <w:pStyle w:val="ProductList-Body"/>
        <w:numPr>
          <w:ilvl w:val="0"/>
          <w:numId w:val="6"/>
        </w:numPr>
        <w:ind w:left="450" w:hanging="270"/>
      </w:pPr>
      <w:r w:rsidRPr="00A82A96">
        <w:t xml:space="preserve">Enterprise CAL (Functional CAL + Enterprise </w:t>
      </w:r>
      <w:r w:rsidRPr="00A82A96">
        <w:t>累加</w:t>
      </w:r>
      <w:r w:rsidRPr="00A82A96">
        <w:t xml:space="preserve"> CAL)</w:t>
      </w:r>
    </w:p>
    <w:p w:rsidR="00C15E68" w:rsidRPr="00A82A96" w:rsidRDefault="00C15E68" w:rsidP="00C15E68">
      <w:pPr>
        <w:pStyle w:val="ProductList-Body"/>
        <w:ind w:left="450"/>
        <w:rPr>
          <w:lang w:eastAsia="zh-TW"/>
        </w:rPr>
      </w:pPr>
      <w:r w:rsidRPr="00A82A96">
        <w:rPr>
          <w:lang w:eastAsia="zh-TW"/>
        </w:rPr>
        <w:t>授與使用者對整個</w:t>
      </w:r>
      <w:r w:rsidRPr="00A82A96">
        <w:rPr>
          <w:lang w:eastAsia="zh-TW"/>
        </w:rPr>
        <w:t xml:space="preserve"> ERP </w:t>
      </w:r>
      <w:r w:rsidRPr="00A82A96">
        <w:rPr>
          <w:lang w:eastAsia="zh-TW"/>
        </w:rPr>
        <w:t>解決方案之伺服器軟體中的所有功能之完整無限制存取權利。</w:t>
      </w:r>
    </w:p>
    <w:p w:rsidR="00CE5EEC" w:rsidRPr="00A82A96" w:rsidRDefault="00CE5EEC" w:rsidP="00CE5EEC">
      <w:pPr>
        <w:pStyle w:val="ProductList-Body"/>
        <w:numPr>
          <w:ilvl w:val="1"/>
          <w:numId w:val="6"/>
        </w:numPr>
        <w:ind w:left="720" w:hanging="270"/>
      </w:pPr>
      <w:r w:rsidRPr="00A82A96">
        <w:t>完整使用權利</w:t>
      </w:r>
    </w:p>
    <w:p w:rsidR="00CE5EEC" w:rsidRPr="00A82A96" w:rsidRDefault="00CE5EEC" w:rsidP="00CE5EEC">
      <w:pPr>
        <w:pStyle w:val="ProductList-Body"/>
      </w:pPr>
    </w:p>
    <w:p w:rsidR="00F734A8" w:rsidRPr="00A82A96" w:rsidRDefault="00C15E68" w:rsidP="00F734A8">
      <w:pPr>
        <w:pStyle w:val="ProductList-Body"/>
        <w:ind w:left="180"/>
        <w:rPr>
          <w:lang w:eastAsia="zh-TW"/>
        </w:rPr>
      </w:pPr>
      <w:r w:rsidRPr="00A82A96">
        <w:rPr>
          <w:lang w:eastAsia="zh-TW"/>
        </w:rPr>
        <w:t>外部使用者不需要</w:t>
      </w:r>
      <w:r w:rsidRPr="00A82A96">
        <w:rPr>
          <w:lang w:eastAsia="zh-TW"/>
        </w:rPr>
        <w:t xml:space="preserve"> CAL</w:t>
      </w:r>
      <w:r w:rsidRPr="00A82A96">
        <w:rPr>
          <w:lang w:eastAsia="zh-TW"/>
        </w:rPr>
        <w:t>。外部使用者授權不得用於營業程序外包用途。</w:t>
      </w:r>
    </w:p>
    <w:p w:rsidR="00F734A8" w:rsidRPr="00A82A96" w:rsidRDefault="00F734A8" w:rsidP="00F734A8">
      <w:pPr>
        <w:pStyle w:val="ProductList-Body"/>
        <w:ind w:left="180"/>
        <w:rPr>
          <w:lang w:eastAsia="zh-TW"/>
        </w:rPr>
      </w:pPr>
    </w:p>
    <w:p w:rsidR="00CE5EEC" w:rsidRPr="00A82A96" w:rsidRDefault="00F734A8" w:rsidP="00F734A8">
      <w:pPr>
        <w:pStyle w:val="ProductList-Body"/>
        <w:ind w:left="180"/>
      </w:pPr>
      <w:r w:rsidRPr="00A82A96">
        <w:t>請參閱</w:t>
      </w:r>
      <w:r w:rsidRPr="00A82A96">
        <w:t xml:space="preserve"> </w:t>
      </w:r>
      <w:hyperlink r:id="rId25" w:history="1">
        <w:r w:rsidRPr="00A82A96">
          <w:rPr>
            <w:rStyle w:val="Hyperlink"/>
          </w:rPr>
          <w:t>http://www.microsoft.com/en-us/dynamics/erp-buy-ax-software.aspx</w:t>
        </w:r>
      </w:hyperlink>
      <w:r w:rsidRPr="00A82A96">
        <w:rPr>
          <w:rStyle w:val="Hyperlink"/>
        </w:rPr>
        <w:t xml:space="preserve"> </w:t>
      </w:r>
      <w:r w:rsidRPr="006D4874">
        <w:rPr>
          <w:lang w:eastAsia="zh-TW"/>
        </w:rPr>
        <w:t>深入了解</w:t>
      </w:r>
      <w:r w:rsidRPr="006D4874">
        <w:rPr>
          <w:lang w:eastAsia="zh-TW"/>
        </w:rPr>
        <w:t xml:space="preserve"> Microsoft Dynamics AX R3 CAL </w:t>
      </w:r>
      <w:r w:rsidRPr="006D4874">
        <w:rPr>
          <w:lang w:eastAsia="zh-TW"/>
        </w:rPr>
        <w:t>方案</w:t>
      </w:r>
      <w:r w:rsidRPr="00A82A96">
        <w:t>。</w:t>
      </w:r>
    </w:p>
    <w:p w:rsidR="00CE5EEC" w:rsidRPr="00A82A96" w:rsidRDefault="00CE5EEC" w:rsidP="00CE5EEC">
      <w:pPr>
        <w:pStyle w:val="ProductList-Body"/>
      </w:pPr>
    </w:p>
    <w:p w:rsidR="00CE5EEC" w:rsidRPr="00A82A96" w:rsidRDefault="00CE5EEC" w:rsidP="00CE5EEC">
      <w:pPr>
        <w:pStyle w:val="ProductList-Body"/>
      </w:pPr>
      <w:r w:rsidRPr="00A82A96">
        <w:rPr>
          <w:b/>
          <w:color w:val="00188F"/>
        </w:rPr>
        <w:t>增補授權條款</w:t>
      </w:r>
    </w:p>
    <w:p w:rsidR="00CE5EEC" w:rsidRPr="00A82A96" w:rsidRDefault="00CE5EEC" w:rsidP="00CE5EEC">
      <w:pPr>
        <w:pStyle w:val="ProductList-Body"/>
      </w:pPr>
      <w:r w:rsidRPr="00A82A96">
        <w:lastRenderedPageBreak/>
        <w:t>對電子商務元件</w:t>
      </w:r>
      <w:r w:rsidRPr="00A82A96">
        <w:t xml:space="preserve"> (eCommerce Components</w:t>
      </w:r>
      <w:proofErr w:type="gramStart"/>
      <w:r w:rsidRPr="00A82A96">
        <w:t>)</w:t>
      </w:r>
      <w:r w:rsidRPr="00A82A96">
        <w:t>、</w:t>
      </w:r>
      <w:proofErr w:type="gramEnd"/>
      <w:r w:rsidRPr="00A82A96">
        <w:t>銷售點元件</w:t>
      </w:r>
      <w:r w:rsidRPr="00A82A96">
        <w:t xml:space="preserve"> (Point of Sale Components) </w:t>
      </w:r>
      <w:r w:rsidRPr="00A82A96">
        <w:t>和</w:t>
      </w:r>
      <w:r w:rsidRPr="00A82A96">
        <w:t xml:space="preserve"> Microsoft Dynamics AX 2012 R3 </w:t>
      </w:r>
      <w:r w:rsidRPr="00A82A96">
        <w:t>的類似更新與增補程式之使用，需受下列位置之增補授權條款所規範：</w:t>
      </w:r>
      <w:hyperlink r:id="rId26" w:history="1">
        <w:r w:rsidRPr="00A82A96">
          <w:rPr>
            <w:rStyle w:val="Hyperlink"/>
          </w:rPr>
          <w:t>http://www.microsoft.com/en-us/dynamics/erp-buy-ax-software.aspx</w:t>
        </w:r>
      </w:hyperlink>
      <w:r w:rsidRPr="00A82A96">
        <w:t>。</w:t>
      </w:r>
    </w:p>
    <w:p w:rsidR="00CE5EEC" w:rsidRPr="00A82A96" w:rsidRDefault="00CE5EEC" w:rsidP="00CE5EEC">
      <w:pPr>
        <w:pStyle w:val="ProductList-Body"/>
      </w:pPr>
    </w:p>
    <w:bookmarkStart w:id="233" w:name="_Toc378147629"/>
    <w:bookmarkStart w:id="234" w:name="_Toc378151531"/>
    <w:p w:rsidR="00CE5EEC" w:rsidRPr="00A82A96" w:rsidRDefault="00630BFA" w:rsidP="00CE5EEC">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CE5EEC" w:rsidRPr="003250FE" w:rsidRDefault="00CE5EEC" w:rsidP="00CE5EEC">
      <w:pPr>
        <w:pStyle w:val="ProductList-Offering2Heading"/>
        <w:outlineLvl w:val="2"/>
      </w:pPr>
      <w:r w:rsidRPr="003250FE">
        <w:tab/>
      </w:r>
      <w:bookmarkStart w:id="235" w:name="_Toc379797127"/>
      <w:bookmarkStart w:id="236" w:name="_Toc380513153"/>
      <w:bookmarkStart w:id="237" w:name="_Toc380655192"/>
      <w:bookmarkStart w:id="238" w:name="_Toc389059618"/>
      <w:r w:rsidRPr="003250FE">
        <w:t>Microsoft Dynamics 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700"/>
        <w:gridCol w:w="491"/>
        <w:gridCol w:w="769"/>
      </w:tblGrid>
      <w:tr w:rsidR="00C06FFE" w:rsidRPr="00A82A96" w:rsidTr="00450C65">
        <w:trPr>
          <w:tblHeader/>
        </w:trPr>
        <w:tc>
          <w:tcPr>
            <w:tcW w:w="2887" w:type="dxa"/>
            <w:tcBorders>
              <w:bottom w:val="nil"/>
            </w:tcBorders>
            <w:shd w:val="clear" w:color="auto" w:fill="00188F"/>
          </w:tcPr>
          <w:p w:rsidR="00C06FFE" w:rsidRPr="00A82A96" w:rsidRDefault="00C06FFE" w:rsidP="008E4C2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C06FFE" w:rsidRPr="00EC6FA8" w:rsidRDefault="00C06FFE" w:rsidP="00AC61F2">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00"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491"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69" w:type="dxa"/>
            <w:shd w:val="clear" w:color="auto" w:fill="00188F"/>
            <w:vAlign w:val="center"/>
          </w:tcPr>
          <w:p w:rsidR="00C06FFE" w:rsidRPr="00EC6FA8" w:rsidRDefault="00C06FFE"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C06FFE" w:rsidRPr="00A82A96" w:rsidTr="00450C65">
        <w:tc>
          <w:tcPr>
            <w:tcW w:w="2887" w:type="dxa"/>
            <w:tcBorders>
              <w:top w:val="nil"/>
              <w:left w:val="nil"/>
              <w:bottom w:val="dashSmallGap" w:sz="4" w:space="0" w:color="BFBFBF" w:themeColor="background1" w:themeShade="BF"/>
              <w:right w:val="nil"/>
            </w:tcBorders>
          </w:tcPr>
          <w:p w:rsidR="00C06FFE" w:rsidRPr="00A82A96" w:rsidRDefault="00C06FFE" w:rsidP="008E4C23">
            <w:pPr>
              <w:pStyle w:val="ProductList-Offering2"/>
              <w:rPr>
                <w:rFonts w:asciiTheme="minorHAnsi" w:hAnsiTheme="minorHAnsi"/>
              </w:rPr>
            </w:pPr>
            <w:bookmarkStart w:id="239" w:name="_Toc379797128"/>
            <w:bookmarkStart w:id="240" w:name="_Toc380513154"/>
            <w:bookmarkStart w:id="241" w:name="_Toc380655193"/>
            <w:bookmarkStart w:id="242" w:name="_Toc389059619"/>
            <w:r w:rsidRPr="00A82A96">
              <w:rPr>
                <w:rFonts w:asciiTheme="minorHAnsi" w:hAnsiTheme="minorHAnsi"/>
              </w:rPr>
              <w:t xml:space="preserve">Microsoft Dynamics CRM Basic CAL </w:t>
            </w:r>
            <w:r w:rsidR="00450C65">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239"/>
            <w:bookmarkEnd w:id="240"/>
            <w:bookmarkEnd w:id="241"/>
            <w:bookmarkEnd w:id="242"/>
            <w:r w:rsidRPr="00A82A96">
              <w:rPr>
                <w:rFonts w:asciiTheme="minorHAnsi" w:hAnsiTheme="minorHAnsi"/>
              </w:rPr>
              <w:fldChar w:fldCharType="begin"/>
            </w:r>
            <w:r w:rsidRPr="00A82A96">
              <w:rPr>
                <w:rFonts w:asciiTheme="minorHAnsi" w:hAnsiTheme="minorHAnsi"/>
              </w:rPr>
              <w:instrText>XE "Microsoft Dynamics CRM Basic CAL"</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10/13</w:t>
            </w:r>
          </w:p>
        </w:tc>
        <w:tc>
          <w:tcPr>
            <w:tcW w:w="595" w:type="dxa"/>
            <w:tcBorders>
              <w:top w:val="nil"/>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w:t>
            </w:r>
          </w:p>
        </w:tc>
        <w:tc>
          <w:tcPr>
            <w:tcW w:w="596" w:type="dxa"/>
            <w:tcBorders>
              <w:top w:val="nil"/>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6FFE" w:rsidRPr="00A82A96" w:rsidRDefault="00C06FFE" w:rsidP="008E4C23">
            <w:pPr>
              <w:pStyle w:val="ProductList-OfferingBody"/>
              <w:ind w:left="-113"/>
              <w:jc w:val="center"/>
            </w:pPr>
            <w:r w:rsidRPr="00A82A96">
              <w:t>5</w:t>
            </w:r>
          </w:p>
        </w:tc>
        <w:tc>
          <w:tcPr>
            <w:tcW w:w="595" w:type="dxa"/>
            <w:tcBorders>
              <w:left w:val="single" w:sz="12" w:space="0" w:color="FFFFFF" w:themeColor="background1"/>
            </w:tcBorders>
            <w:shd w:val="clear" w:color="auto" w:fill="70AD47" w:themeFill="accent6"/>
            <w:vAlign w:val="center"/>
          </w:tcPr>
          <w:p w:rsidR="00C06FFE" w:rsidRPr="00A82A96" w:rsidRDefault="00C06FFE" w:rsidP="008E4C23">
            <w:pPr>
              <w:pStyle w:val="ProductList-OfferingBody"/>
              <w:ind w:left="-113"/>
              <w:jc w:val="center"/>
            </w:pPr>
            <w:r w:rsidRPr="00A82A96">
              <w:t>10</w:t>
            </w:r>
          </w:p>
        </w:tc>
        <w:tc>
          <w:tcPr>
            <w:tcW w:w="596"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C06FFE" w:rsidRPr="00CA0654" w:rsidRDefault="00C06FFE" w:rsidP="00AC373F">
            <w:pPr>
              <w:pStyle w:val="ProductList-OfferingBody"/>
              <w:ind w:left="-113"/>
              <w:jc w:val="center"/>
              <w:rPr>
                <w:rFonts w:ascii="Calibri" w:hAnsi="Calibri"/>
                <w:bCs/>
                <w:szCs w:val="16"/>
                <w:lang w:eastAsia="zh-TW"/>
              </w:rPr>
            </w:pPr>
            <w:r w:rsidRPr="007F7A12">
              <w:rPr>
                <w:rFonts w:ascii="Calibri" w:hAnsi="Calibri"/>
                <w:bCs/>
                <w:szCs w:val="16"/>
                <w:lang w:eastAsia="zh-TW"/>
              </w:rPr>
              <w:fldChar w:fldCharType="begin"/>
            </w:r>
            <w:r w:rsidRPr="00CA0654">
              <w:rPr>
                <w:rFonts w:ascii="Calibri" w:hAnsi="Calibri"/>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lang w:eastAsia="zh-TW"/>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lang w:eastAsia="zh-TW"/>
              </w:rPr>
              <w:fldChar w:fldCharType="end"/>
            </w:r>
            <w:r w:rsidRPr="007F7A12">
              <w:rPr>
                <w:rFonts w:ascii="Calibri" w:hAnsi="Calibri"/>
                <w:bCs/>
                <w:szCs w:val="16"/>
                <w:lang w:eastAsia="zh-TW"/>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lang w:eastAsia="zh-TW"/>
              </w:rPr>
              <w:fldChar w:fldCharType="separate"/>
            </w:r>
            <w:r w:rsidRPr="007F7A12">
              <w:rPr>
                <w:rFonts w:ascii="Calibri" w:hAnsi="Calibri"/>
                <w:bCs/>
                <w:szCs w:val="16"/>
                <w:lang w:eastAsia="zh-TW"/>
              </w:rPr>
              <w:t>ST</w:t>
            </w:r>
            <w:r w:rsidRPr="007F7A12">
              <w:rPr>
                <w:rFonts w:ascii="Calibri" w:hAnsi="Calibri"/>
                <w:bCs/>
                <w:szCs w:val="16"/>
                <w:lang w:eastAsia="zh-TW"/>
              </w:rPr>
              <w:fldChar w:fldCharType="end"/>
            </w:r>
          </w:p>
        </w:tc>
        <w:tc>
          <w:tcPr>
            <w:tcW w:w="596"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CA0654" w:rsidRDefault="00C06FFE" w:rsidP="00AC373F">
            <w:pPr>
              <w:pStyle w:val="ProductList-OfferingBody"/>
              <w:ind w:left="-113"/>
              <w:jc w:val="center"/>
              <w:rPr>
                <w:rFonts w:ascii="Calibri" w:hAnsi="Calibri"/>
                <w:bCs/>
              </w:rPr>
            </w:pPr>
            <w:r w:rsidRPr="00CA0654">
              <w:rPr>
                <w:rFonts w:ascii="Calibri" w:hAnsi="Calibri"/>
                <w:bCs/>
              </w:rPr>
              <w:fldChar w:fldCharType="begin"/>
            </w:r>
            <w:r w:rsidRPr="00CA0654">
              <w:rPr>
                <w:rFonts w:ascii="Calibri" w:hAnsi="Calibri"/>
                <w:bCs/>
              </w:rPr>
              <w:instrText xml:space="preserve"> AutoTextList  \s NoStyle \t “Open License </w:instrText>
            </w:r>
            <w:r w:rsidRPr="00CA0654">
              <w:rPr>
                <w:rFonts w:ascii="Calibri" w:hAnsi="Calibri"/>
                <w:bCs/>
              </w:rPr>
              <w:instrText>及</w:instrText>
            </w:r>
            <w:r w:rsidRPr="00CA0654">
              <w:rPr>
                <w:rFonts w:ascii="Calibri" w:hAnsi="Calibri"/>
                <w:bCs/>
              </w:rPr>
              <w:instrText xml:space="preserve"> Open Value” </w:instrText>
            </w:r>
            <w:r w:rsidRPr="00CA0654">
              <w:rPr>
                <w:rFonts w:ascii="Calibri" w:hAnsi="Calibri"/>
                <w:bCs/>
              </w:rPr>
              <w:fldChar w:fldCharType="separate"/>
            </w:r>
            <w:r w:rsidRPr="00CA0654">
              <w:rPr>
                <w:rFonts w:ascii="Calibri" w:hAnsi="Calibri"/>
                <w:bCs/>
              </w:rPr>
              <w:t>OF</w:t>
            </w:r>
            <w:r w:rsidRPr="00CA0654">
              <w:rPr>
                <w:rFonts w:ascii="Calibri" w:hAnsi="Calibri"/>
                <w:bCs/>
              </w:rPr>
              <w:fldChar w:fldCharType="end"/>
            </w:r>
          </w:p>
        </w:tc>
        <w:tc>
          <w:tcPr>
            <w:tcW w:w="700" w:type="dxa"/>
            <w:shd w:val="clear" w:color="auto" w:fill="70AD47" w:themeFill="accent6"/>
            <w:vAlign w:val="center"/>
          </w:tcPr>
          <w:p w:rsidR="00C06FFE" w:rsidRPr="00CA0654" w:rsidRDefault="00C06FFE"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91" w:type="dxa"/>
            <w:shd w:val="clear" w:color="auto" w:fill="70AD47" w:themeFill="accent6"/>
            <w:vAlign w:val="center"/>
          </w:tcPr>
          <w:p w:rsidR="00C06FFE" w:rsidRPr="00A82A96" w:rsidRDefault="00C06FFE" w:rsidP="008E4C23">
            <w:pPr>
              <w:pStyle w:val="ProductList-OfferingBody"/>
              <w:ind w:left="-113"/>
              <w:jc w:val="center"/>
            </w:pPr>
          </w:p>
        </w:tc>
        <w:tc>
          <w:tcPr>
            <w:tcW w:w="769" w:type="dxa"/>
            <w:shd w:val="clear" w:color="auto" w:fill="BFBFBF" w:themeFill="background1" w:themeFillShade="BF"/>
            <w:vAlign w:val="center"/>
          </w:tcPr>
          <w:p w:rsidR="00C06FFE" w:rsidRPr="00A82A96" w:rsidRDefault="00C06FFE" w:rsidP="008E4C23">
            <w:pPr>
              <w:pStyle w:val="ProductList-OfferingBody"/>
              <w:ind w:left="-113"/>
              <w:jc w:val="center"/>
            </w:pPr>
          </w:p>
        </w:tc>
      </w:tr>
      <w:tr w:rsidR="00C06FFE" w:rsidRPr="00A82A96" w:rsidTr="00450C65">
        <w:tc>
          <w:tcPr>
            <w:tcW w:w="2887" w:type="dxa"/>
            <w:tcBorders>
              <w:top w:val="dashSmallGap" w:sz="4" w:space="0" w:color="BFBFBF" w:themeColor="background1" w:themeShade="BF"/>
              <w:left w:val="nil"/>
              <w:bottom w:val="dashSmallGap" w:sz="4" w:space="0" w:color="BFBFBF" w:themeColor="background1" w:themeShade="BF"/>
              <w:right w:val="nil"/>
            </w:tcBorders>
          </w:tcPr>
          <w:p w:rsidR="00C06FFE" w:rsidRPr="00A82A96" w:rsidRDefault="00C06FFE" w:rsidP="008E4C23">
            <w:pPr>
              <w:pStyle w:val="ProductList-Offering2"/>
              <w:rPr>
                <w:rFonts w:asciiTheme="minorHAnsi" w:hAnsiTheme="minorHAnsi"/>
              </w:rPr>
            </w:pPr>
            <w:bookmarkStart w:id="243" w:name="_Toc379797129"/>
            <w:bookmarkStart w:id="244" w:name="_Toc380513155"/>
            <w:bookmarkStart w:id="245" w:name="_Toc380655194"/>
            <w:bookmarkStart w:id="246" w:name="_Toc389059620"/>
            <w:r w:rsidRPr="00A82A96">
              <w:rPr>
                <w:rFonts w:asciiTheme="minorHAnsi" w:hAnsiTheme="minorHAnsi"/>
              </w:rPr>
              <w:t xml:space="preserve">Microsoft Dynamics CRM </w:t>
            </w:r>
            <w:r w:rsidRPr="00A82A96">
              <w:rPr>
                <w:rFonts w:asciiTheme="minorHAnsi" w:hAnsiTheme="minorHAnsi"/>
              </w:rPr>
              <w:t>基本使用累加</w:t>
            </w:r>
            <w:r w:rsidRPr="00A82A96">
              <w:rPr>
                <w:rFonts w:asciiTheme="minorHAnsi" w:hAnsiTheme="minorHAnsi"/>
              </w:rPr>
              <w:t xml:space="preserve"> CAL (</w:t>
            </w:r>
            <w:r w:rsidRPr="00A82A96">
              <w:rPr>
                <w:rFonts w:asciiTheme="minorHAnsi" w:hAnsiTheme="minorHAnsi"/>
              </w:rPr>
              <w:t>裝置及使用者</w:t>
            </w:r>
            <w:r w:rsidRPr="00A82A96">
              <w:rPr>
                <w:rFonts w:asciiTheme="minorHAnsi" w:hAnsiTheme="minorHAnsi"/>
              </w:rPr>
              <w:t>)</w:t>
            </w:r>
            <w:bookmarkEnd w:id="243"/>
            <w:bookmarkEnd w:id="244"/>
            <w:bookmarkEnd w:id="245"/>
            <w:bookmarkEnd w:id="246"/>
            <w:r w:rsidRPr="00A82A96">
              <w:rPr>
                <w:rFonts w:asciiTheme="minorHAnsi" w:hAnsiTheme="minorHAnsi"/>
              </w:rPr>
              <w:fldChar w:fldCharType="begin"/>
            </w:r>
            <w:r w:rsidRPr="00A82A96">
              <w:rPr>
                <w:rFonts w:asciiTheme="minorHAnsi" w:hAnsiTheme="minorHAnsi"/>
              </w:rPr>
              <w:instrText xml:space="preserve">XE "Microsoft Dynamics CRM </w:instrText>
            </w:r>
            <w:r w:rsidRPr="00A82A96">
              <w:rPr>
                <w:rFonts w:asciiTheme="minorHAnsi" w:hAnsiTheme="minorHAnsi"/>
              </w:rPr>
              <w:instrText>基本使用累加</w:instrText>
            </w:r>
            <w:r w:rsidRPr="00A82A96">
              <w:rPr>
                <w:rFonts w:asciiTheme="minorHAnsi" w:hAnsiTheme="minorHAnsi"/>
              </w:rPr>
              <w:instrText xml:space="preserve">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FFE" w:rsidRPr="00A82A96" w:rsidRDefault="00C06FFE" w:rsidP="008E4C2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C06FFE" w:rsidRPr="00A82A96" w:rsidRDefault="00C06FFE" w:rsidP="008E4C23">
            <w:pPr>
              <w:pStyle w:val="ProductList-OfferingBody"/>
              <w:ind w:left="-113"/>
              <w:jc w:val="center"/>
            </w:pPr>
            <w:r w:rsidRPr="00A82A96">
              <w:t>1</w:t>
            </w:r>
          </w:p>
        </w:tc>
        <w:tc>
          <w:tcPr>
            <w:tcW w:w="596"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C06FFE" w:rsidRPr="00CA0654" w:rsidRDefault="00C06FFE" w:rsidP="00AC373F">
            <w:pPr>
              <w:pStyle w:val="ProductList-OfferingBody"/>
              <w:ind w:left="-113"/>
              <w:jc w:val="center"/>
              <w:rPr>
                <w:rFonts w:ascii="Calibri" w:hAnsi="Calibri"/>
                <w:bCs/>
                <w:szCs w:val="16"/>
                <w:lang w:eastAsia="zh-TW"/>
              </w:rPr>
            </w:pPr>
            <w:r w:rsidRPr="00CA0654">
              <w:rPr>
                <w:rFonts w:ascii="Calibri" w:hAnsi="Calibri"/>
                <w:bCs/>
                <w:szCs w:val="16"/>
                <w:lang w:eastAsia="zh-TW"/>
              </w:rPr>
              <w:fldChar w:fldCharType="begin"/>
            </w:r>
            <w:r w:rsidRPr="00CA0654">
              <w:rPr>
                <w:rFonts w:ascii="Calibri" w:hAnsi="Calibri"/>
                <w:bCs/>
                <w:szCs w:val="16"/>
                <w:lang w:eastAsia="zh-TW"/>
              </w:rPr>
              <w:instrText xml:space="preserve"> AutoTextList  \s NoStyle \t “</w:instrText>
            </w:r>
            <w:r w:rsidRPr="00CA0654">
              <w:rPr>
                <w:rFonts w:ascii="Calibri" w:hAnsi="Calibri"/>
                <w:bCs/>
                <w:szCs w:val="16"/>
                <w:lang w:eastAsia="zh-TW"/>
              </w:rPr>
              <w:instrText>額外產品</w:instrText>
            </w:r>
            <w:r w:rsidRPr="00CA0654">
              <w:rPr>
                <w:rFonts w:ascii="Calibri" w:hAnsi="Calibri"/>
                <w:bCs/>
                <w:szCs w:val="16"/>
                <w:lang w:eastAsia="zh-TW"/>
              </w:rPr>
              <w:instrText xml:space="preserve">” </w:instrText>
            </w:r>
            <w:r w:rsidRPr="00CA0654">
              <w:rPr>
                <w:rFonts w:ascii="Calibri" w:hAnsi="Calibri"/>
                <w:bCs/>
                <w:szCs w:val="16"/>
                <w:lang w:eastAsia="zh-TW"/>
              </w:rPr>
              <w:fldChar w:fldCharType="separate"/>
            </w:r>
            <w:r w:rsidRPr="00CA0654">
              <w:rPr>
                <w:rFonts w:ascii="Calibri" w:hAnsi="Calibri"/>
                <w:bCs/>
                <w:szCs w:val="16"/>
                <w:lang w:eastAsia="zh-TW"/>
              </w:rPr>
              <w:t>A,</w:t>
            </w:r>
            <w:r w:rsidRPr="00CA0654">
              <w:rPr>
                <w:rFonts w:ascii="Calibri" w:hAnsi="Calibri"/>
                <w:bCs/>
                <w:szCs w:val="16"/>
                <w:lang w:eastAsia="zh-TW"/>
              </w:rPr>
              <w:fldChar w:fldCharType="end"/>
            </w:r>
            <w:r w:rsidRPr="00CA0654">
              <w:rPr>
                <w:rFonts w:ascii="Calibri" w:hAnsi="Calibri"/>
                <w:bCs/>
                <w:szCs w:val="16"/>
                <w:lang w:eastAsia="zh-TW"/>
              </w:rPr>
              <w:fldChar w:fldCharType="begin"/>
            </w:r>
            <w:r w:rsidRPr="00CA0654">
              <w:rPr>
                <w:rFonts w:ascii="Calibri" w:hAnsi="Calibri"/>
                <w:bCs/>
                <w:szCs w:val="16"/>
                <w:lang w:eastAsia="zh-TW"/>
              </w:rPr>
              <w:instrText xml:space="preserve"> AutoTextList  \s NoStyle \t “</w:instrText>
            </w:r>
            <w:r w:rsidRPr="00CA0654">
              <w:rPr>
                <w:rFonts w:ascii="Calibri" w:hAnsi="Calibri"/>
                <w:bCs/>
                <w:szCs w:val="16"/>
                <w:lang w:eastAsia="zh-TW"/>
              </w:rPr>
              <w:instrText>學生方案</w:instrText>
            </w:r>
            <w:r w:rsidRPr="00CA0654">
              <w:rPr>
                <w:rFonts w:ascii="Calibri" w:hAnsi="Calibri"/>
                <w:bCs/>
                <w:szCs w:val="16"/>
                <w:lang w:eastAsia="zh-TW"/>
              </w:rPr>
              <w:instrText xml:space="preserve">” </w:instrText>
            </w:r>
            <w:r w:rsidRPr="00CA0654">
              <w:rPr>
                <w:rFonts w:ascii="Calibri" w:hAnsi="Calibri"/>
                <w:bCs/>
                <w:szCs w:val="16"/>
                <w:lang w:eastAsia="zh-TW"/>
              </w:rPr>
              <w:fldChar w:fldCharType="separate"/>
            </w:r>
            <w:r w:rsidRPr="00CA0654">
              <w:rPr>
                <w:rFonts w:ascii="Calibri" w:hAnsi="Calibri"/>
                <w:bCs/>
                <w:szCs w:val="16"/>
                <w:lang w:eastAsia="zh-TW"/>
              </w:rPr>
              <w:t>ST</w:t>
            </w:r>
            <w:r w:rsidRPr="00CA0654">
              <w:rPr>
                <w:rFonts w:ascii="Calibri" w:hAnsi="Calibri"/>
                <w:bCs/>
                <w:szCs w:val="16"/>
                <w:lang w:eastAsia="zh-TW"/>
              </w:rPr>
              <w:fldChar w:fldCharType="end"/>
            </w:r>
          </w:p>
        </w:tc>
        <w:tc>
          <w:tcPr>
            <w:tcW w:w="596"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795AA0" w:rsidRDefault="00C06FFE" w:rsidP="00AC373F">
            <w:pPr>
              <w:pStyle w:val="ProductList-OfferingBody"/>
              <w:ind w:left="-113"/>
              <w:jc w:val="center"/>
              <w:rPr>
                <w:rFonts w:ascii="Calibri" w:hAnsi="Calibri"/>
              </w:rPr>
            </w:pPr>
            <w:r w:rsidRPr="00CA0654">
              <w:rPr>
                <w:rFonts w:ascii="Calibri" w:hAnsi="Calibri"/>
                <w:bCs/>
              </w:rPr>
              <w:fldChar w:fldCharType="begin"/>
            </w:r>
            <w:r w:rsidRPr="00CA0654">
              <w:rPr>
                <w:rFonts w:ascii="Calibri" w:hAnsi="Calibri"/>
                <w:bCs/>
              </w:rPr>
              <w:instrText xml:space="preserve"> AutoTextList  \s NoStyle \t “Open License </w:instrText>
            </w:r>
            <w:r w:rsidRPr="00CA0654">
              <w:rPr>
                <w:rFonts w:ascii="Calibri" w:hAnsi="Calibri"/>
                <w:bCs/>
              </w:rPr>
              <w:instrText>及</w:instrText>
            </w:r>
            <w:r w:rsidRPr="00CA0654">
              <w:rPr>
                <w:rFonts w:ascii="Calibri" w:hAnsi="Calibri"/>
                <w:bCs/>
              </w:rPr>
              <w:instrText xml:space="preserve"> Open Value” </w:instrText>
            </w:r>
            <w:r w:rsidRPr="00CA0654">
              <w:rPr>
                <w:rFonts w:ascii="Calibri" w:hAnsi="Calibri"/>
                <w:bCs/>
              </w:rPr>
              <w:fldChar w:fldCharType="separate"/>
            </w:r>
            <w:r w:rsidRPr="00CA0654">
              <w:rPr>
                <w:rFonts w:ascii="Calibri" w:hAnsi="Calibri"/>
                <w:bCs/>
              </w:rPr>
              <w:t>OF</w:t>
            </w:r>
            <w:r w:rsidRPr="00CA0654">
              <w:rPr>
                <w:rFonts w:ascii="Calibri" w:hAnsi="Calibri"/>
                <w:bCs/>
              </w:rPr>
              <w:fldChar w:fldCharType="end"/>
            </w:r>
          </w:p>
        </w:tc>
        <w:tc>
          <w:tcPr>
            <w:tcW w:w="700" w:type="dxa"/>
            <w:shd w:val="clear" w:color="auto" w:fill="70AD47" w:themeFill="accent6"/>
            <w:vAlign w:val="center"/>
          </w:tcPr>
          <w:p w:rsidR="00C06FFE" w:rsidRPr="00CA0654" w:rsidRDefault="00C06FFE"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91" w:type="dxa"/>
            <w:shd w:val="clear" w:color="auto" w:fill="70AD47" w:themeFill="accent6"/>
            <w:vAlign w:val="center"/>
          </w:tcPr>
          <w:p w:rsidR="00C06FFE" w:rsidRPr="00A82A96" w:rsidRDefault="00C06FFE" w:rsidP="008E4C23">
            <w:pPr>
              <w:pStyle w:val="ProductList-OfferingBody"/>
              <w:ind w:left="-113"/>
              <w:jc w:val="center"/>
            </w:pPr>
          </w:p>
        </w:tc>
        <w:tc>
          <w:tcPr>
            <w:tcW w:w="769" w:type="dxa"/>
            <w:shd w:val="clear" w:color="auto" w:fill="BFBFBF" w:themeFill="background1" w:themeFillShade="BF"/>
            <w:vAlign w:val="center"/>
          </w:tcPr>
          <w:p w:rsidR="00C06FFE" w:rsidRPr="00A82A96" w:rsidRDefault="00C06FFE" w:rsidP="008E4C23">
            <w:pPr>
              <w:pStyle w:val="ProductList-OfferingBody"/>
              <w:ind w:left="-113"/>
              <w:jc w:val="center"/>
            </w:pPr>
          </w:p>
        </w:tc>
      </w:tr>
      <w:tr w:rsidR="00C06FFE" w:rsidRPr="00A82A96" w:rsidTr="00450C65">
        <w:tc>
          <w:tcPr>
            <w:tcW w:w="2887" w:type="dxa"/>
            <w:tcBorders>
              <w:top w:val="dashSmallGap" w:sz="4" w:space="0" w:color="BFBFBF" w:themeColor="background1" w:themeShade="BF"/>
              <w:left w:val="nil"/>
              <w:bottom w:val="dashSmallGap" w:sz="4" w:space="0" w:color="BFBFBF" w:themeColor="background1" w:themeShade="BF"/>
              <w:right w:val="nil"/>
            </w:tcBorders>
          </w:tcPr>
          <w:p w:rsidR="00C06FFE" w:rsidRPr="00A82A96" w:rsidRDefault="00C06FFE" w:rsidP="008E4C23">
            <w:pPr>
              <w:pStyle w:val="ProductList-Offering2"/>
              <w:rPr>
                <w:rFonts w:asciiTheme="minorHAnsi" w:hAnsiTheme="minorHAnsi"/>
              </w:rPr>
            </w:pPr>
            <w:bookmarkStart w:id="247" w:name="_Toc379797130"/>
            <w:bookmarkStart w:id="248" w:name="_Toc380513156"/>
            <w:bookmarkStart w:id="249" w:name="_Toc380655196"/>
            <w:bookmarkStart w:id="250" w:name="_Toc389059621"/>
            <w:r w:rsidRPr="00A82A96">
              <w:rPr>
                <w:rFonts w:asciiTheme="minorHAnsi" w:hAnsiTheme="minorHAnsi"/>
              </w:rPr>
              <w:t xml:space="preserve">Microsoft Dynamics CRM Essentials CAL </w:t>
            </w:r>
            <w:r w:rsidR="00450C65">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247"/>
            <w:bookmarkEnd w:id="248"/>
            <w:bookmarkEnd w:id="249"/>
            <w:bookmarkEnd w:id="250"/>
            <w:r w:rsidRPr="00A82A96">
              <w:rPr>
                <w:rFonts w:asciiTheme="minorHAnsi" w:hAnsiTheme="minorHAnsi"/>
              </w:rPr>
              <w:fldChar w:fldCharType="begin"/>
            </w:r>
            <w:r w:rsidRPr="00A82A96">
              <w:rPr>
                <w:rFonts w:asciiTheme="minorHAnsi" w:hAnsiTheme="minorHAnsi"/>
              </w:rPr>
              <w:instrText>XE "Microsoft Dynamics CRM Essentials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FFE" w:rsidRPr="00A82A96" w:rsidRDefault="00C06FFE" w:rsidP="008E4C2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C06FFE" w:rsidRPr="00A82A96" w:rsidRDefault="00C06FFE" w:rsidP="008E4C23">
            <w:pPr>
              <w:pStyle w:val="ProductList-OfferingBody"/>
              <w:ind w:left="-113"/>
              <w:jc w:val="center"/>
            </w:pPr>
            <w:r w:rsidRPr="00A82A96">
              <w:t>1</w:t>
            </w:r>
          </w:p>
        </w:tc>
        <w:tc>
          <w:tcPr>
            <w:tcW w:w="596"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C06FFE" w:rsidRPr="007F7A12" w:rsidRDefault="00C06FFE"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CA0654" w:rsidRDefault="00C06FFE" w:rsidP="00AC373F">
            <w:pPr>
              <w:jc w:val="center"/>
              <w:rPr>
                <w:rFonts w:ascii="Calibri" w:hAnsi="Calibri"/>
                <w:sz w:val="16"/>
                <w:szCs w:val="16"/>
              </w:rPr>
            </w:pPr>
            <w:r w:rsidRPr="00CA0654">
              <w:rPr>
                <w:rFonts w:ascii="Calibri" w:hAnsi="Calibri"/>
                <w:bCs/>
                <w:sz w:val="16"/>
                <w:szCs w:val="16"/>
              </w:rPr>
              <w:fldChar w:fldCharType="begin"/>
            </w:r>
            <w:r w:rsidRPr="00CA0654">
              <w:rPr>
                <w:rFonts w:ascii="Calibri" w:hAnsi="Calibri"/>
                <w:bCs/>
                <w:sz w:val="16"/>
                <w:szCs w:val="16"/>
              </w:rPr>
              <w:instrText xml:space="preserve"> AutoTextList  \s NoStyle \t “Open License </w:instrText>
            </w:r>
            <w:r w:rsidRPr="00CA0654">
              <w:rPr>
                <w:rFonts w:ascii="Calibri" w:hAnsi="Calibri"/>
                <w:bCs/>
                <w:sz w:val="16"/>
                <w:szCs w:val="16"/>
              </w:rPr>
              <w:instrText>及</w:instrText>
            </w:r>
            <w:r w:rsidRPr="00CA0654">
              <w:rPr>
                <w:rFonts w:ascii="Calibri" w:hAnsi="Calibri"/>
                <w:bCs/>
                <w:sz w:val="16"/>
                <w:szCs w:val="16"/>
              </w:rPr>
              <w:instrText xml:space="preserve"> Open Value” </w:instrText>
            </w:r>
            <w:r w:rsidRPr="00CA0654">
              <w:rPr>
                <w:rFonts w:ascii="Calibri" w:hAnsi="Calibri"/>
                <w:bCs/>
                <w:sz w:val="16"/>
                <w:szCs w:val="16"/>
              </w:rPr>
              <w:fldChar w:fldCharType="separate"/>
            </w:r>
            <w:r w:rsidRPr="00CA0654">
              <w:rPr>
                <w:rFonts w:ascii="Calibri" w:hAnsi="Calibri"/>
                <w:bCs/>
                <w:sz w:val="16"/>
                <w:szCs w:val="16"/>
              </w:rPr>
              <w:t>OF</w:t>
            </w:r>
            <w:r w:rsidRPr="00CA0654">
              <w:rPr>
                <w:rFonts w:ascii="Calibri" w:hAnsi="Calibri"/>
                <w:bCs/>
                <w:sz w:val="16"/>
                <w:szCs w:val="16"/>
              </w:rPr>
              <w:fldChar w:fldCharType="end"/>
            </w:r>
          </w:p>
        </w:tc>
        <w:tc>
          <w:tcPr>
            <w:tcW w:w="700" w:type="dxa"/>
            <w:shd w:val="clear" w:color="auto" w:fill="70AD47" w:themeFill="accent6"/>
            <w:vAlign w:val="center"/>
          </w:tcPr>
          <w:p w:rsidR="00C06FFE" w:rsidRPr="00CA0654" w:rsidRDefault="00C06FFE"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91" w:type="dxa"/>
            <w:shd w:val="clear" w:color="auto" w:fill="70AD47" w:themeFill="accent6"/>
            <w:vAlign w:val="center"/>
          </w:tcPr>
          <w:p w:rsidR="00C06FFE" w:rsidRPr="00A82A96" w:rsidRDefault="00C06FFE" w:rsidP="008E4C23">
            <w:pPr>
              <w:pStyle w:val="ProductList-OfferingBody"/>
              <w:ind w:left="-113"/>
              <w:jc w:val="center"/>
            </w:pPr>
          </w:p>
        </w:tc>
        <w:tc>
          <w:tcPr>
            <w:tcW w:w="769" w:type="dxa"/>
            <w:shd w:val="clear" w:color="auto" w:fill="BFBFBF" w:themeFill="background1" w:themeFillShade="BF"/>
            <w:vAlign w:val="center"/>
          </w:tcPr>
          <w:p w:rsidR="00C06FFE" w:rsidRPr="00A82A96" w:rsidRDefault="00C06FFE" w:rsidP="008E4C23">
            <w:pPr>
              <w:pStyle w:val="ProductList-OfferingBody"/>
              <w:ind w:left="-113"/>
              <w:jc w:val="center"/>
            </w:pPr>
          </w:p>
        </w:tc>
      </w:tr>
      <w:tr w:rsidR="00C06FFE" w:rsidRPr="00A82A96" w:rsidTr="00450C65">
        <w:tc>
          <w:tcPr>
            <w:tcW w:w="2887" w:type="dxa"/>
            <w:tcBorders>
              <w:top w:val="dashSmallGap" w:sz="4" w:space="0" w:color="BFBFBF" w:themeColor="background1" w:themeShade="BF"/>
              <w:left w:val="nil"/>
              <w:bottom w:val="dashSmallGap" w:sz="4" w:space="0" w:color="BFBFBF" w:themeColor="background1" w:themeShade="BF"/>
              <w:right w:val="nil"/>
            </w:tcBorders>
          </w:tcPr>
          <w:p w:rsidR="00C06FFE" w:rsidRPr="00A82A96" w:rsidRDefault="00C06FFE" w:rsidP="008E4C23">
            <w:pPr>
              <w:pStyle w:val="ProductList-Offering2"/>
              <w:rPr>
                <w:rFonts w:asciiTheme="minorHAnsi" w:hAnsiTheme="minorHAnsi"/>
              </w:rPr>
            </w:pPr>
            <w:bookmarkStart w:id="251" w:name="_Toc379797131"/>
            <w:bookmarkStart w:id="252" w:name="_Toc380513157"/>
            <w:bookmarkStart w:id="253" w:name="_Toc380655198"/>
            <w:bookmarkStart w:id="254" w:name="_Toc389059622"/>
            <w:r w:rsidRPr="00A82A96">
              <w:rPr>
                <w:rFonts w:asciiTheme="minorHAnsi" w:hAnsiTheme="minorHAnsi"/>
              </w:rPr>
              <w:t>Microsoft Dynamics CRM Professional CAL (</w:t>
            </w:r>
            <w:r w:rsidRPr="00A82A96">
              <w:rPr>
                <w:rFonts w:asciiTheme="minorHAnsi" w:hAnsiTheme="minorHAnsi"/>
              </w:rPr>
              <w:t>裝置及使用者</w:t>
            </w:r>
            <w:r w:rsidRPr="00A82A96">
              <w:rPr>
                <w:rFonts w:asciiTheme="minorHAnsi" w:hAnsiTheme="minorHAnsi"/>
              </w:rPr>
              <w:t>)</w:t>
            </w:r>
            <w:bookmarkEnd w:id="251"/>
            <w:bookmarkEnd w:id="252"/>
            <w:bookmarkEnd w:id="253"/>
            <w:bookmarkEnd w:id="254"/>
            <w:r w:rsidRPr="00A82A96">
              <w:rPr>
                <w:rFonts w:asciiTheme="minorHAnsi" w:hAnsiTheme="minorHAnsi"/>
              </w:rPr>
              <w:fldChar w:fldCharType="begin"/>
            </w:r>
            <w:r w:rsidRPr="00A82A96">
              <w:rPr>
                <w:rFonts w:asciiTheme="minorHAnsi" w:hAnsiTheme="minorHAnsi"/>
              </w:rPr>
              <w:instrText>XE "Microsoft Dynamics CRM Professional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FFE" w:rsidRPr="00A82A96" w:rsidRDefault="00C06FFE" w:rsidP="008E4C23">
            <w:pPr>
              <w:pStyle w:val="ProductList-OfferingBody"/>
              <w:ind w:left="-113"/>
              <w:jc w:val="center"/>
            </w:pPr>
            <w:r w:rsidRPr="00A82A96">
              <w:t>5</w:t>
            </w:r>
          </w:p>
        </w:tc>
        <w:tc>
          <w:tcPr>
            <w:tcW w:w="595" w:type="dxa"/>
            <w:tcBorders>
              <w:left w:val="single" w:sz="12" w:space="0" w:color="FFFFFF" w:themeColor="background1"/>
            </w:tcBorders>
            <w:shd w:val="clear" w:color="auto" w:fill="70AD47" w:themeFill="accent6"/>
            <w:vAlign w:val="center"/>
          </w:tcPr>
          <w:p w:rsidR="00C06FFE" w:rsidRPr="00A82A96" w:rsidRDefault="00C06FFE" w:rsidP="008E4C23">
            <w:pPr>
              <w:pStyle w:val="ProductList-OfferingBody"/>
              <w:ind w:left="-113"/>
              <w:jc w:val="center"/>
            </w:pPr>
            <w:r w:rsidRPr="00A82A96">
              <w:t>20</w:t>
            </w:r>
          </w:p>
        </w:tc>
        <w:tc>
          <w:tcPr>
            <w:tcW w:w="596"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C06FFE" w:rsidRPr="007F7A12" w:rsidRDefault="00C06FFE"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CA0654" w:rsidRDefault="00C06FFE" w:rsidP="00AC373F">
            <w:pPr>
              <w:jc w:val="center"/>
              <w:rPr>
                <w:rFonts w:ascii="Calibri" w:hAnsi="Calibri"/>
                <w:sz w:val="16"/>
                <w:szCs w:val="16"/>
              </w:rPr>
            </w:pPr>
            <w:r w:rsidRPr="00CA0654">
              <w:rPr>
                <w:rFonts w:ascii="Calibri" w:hAnsi="Calibri"/>
                <w:bCs/>
                <w:sz w:val="16"/>
                <w:szCs w:val="16"/>
              </w:rPr>
              <w:fldChar w:fldCharType="begin"/>
            </w:r>
            <w:r w:rsidRPr="00CA0654">
              <w:rPr>
                <w:rFonts w:ascii="Calibri" w:hAnsi="Calibri"/>
                <w:bCs/>
                <w:sz w:val="16"/>
                <w:szCs w:val="16"/>
              </w:rPr>
              <w:instrText xml:space="preserve"> AutoTextList  \s NoStyle \t “Open License </w:instrText>
            </w:r>
            <w:r w:rsidRPr="00CA0654">
              <w:rPr>
                <w:rFonts w:ascii="Calibri" w:hAnsi="Calibri"/>
                <w:bCs/>
                <w:sz w:val="16"/>
                <w:szCs w:val="16"/>
              </w:rPr>
              <w:instrText>及</w:instrText>
            </w:r>
            <w:r w:rsidRPr="00CA0654">
              <w:rPr>
                <w:rFonts w:ascii="Calibri" w:hAnsi="Calibri"/>
                <w:bCs/>
                <w:sz w:val="16"/>
                <w:szCs w:val="16"/>
              </w:rPr>
              <w:instrText xml:space="preserve"> Open Value” </w:instrText>
            </w:r>
            <w:r w:rsidRPr="00CA0654">
              <w:rPr>
                <w:rFonts w:ascii="Calibri" w:hAnsi="Calibri"/>
                <w:bCs/>
                <w:sz w:val="16"/>
                <w:szCs w:val="16"/>
              </w:rPr>
              <w:fldChar w:fldCharType="separate"/>
            </w:r>
            <w:r w:rsidRPr="00CA0654">
              <w:rPr>
                <w:rFonts w:ascii="Calibri" w:hAnsi="Calibri"/>
                <w:bCs/>
                <w:sz w:val="16"/>
                <w:szCs w:val="16"/>
              </w:rPr>
              <w:t>OF</w:t>
            </w:r>
            <w:r w:rsidRPr="00CA0654">
              <w:rPr>
                <w:rFonts w:ascii="Calibri" w:hAnsi="Calibri"/>
                <w:bCs/>
                <w:sz w:val="16"/>
                <w:szCs w:val="16"/>
              </w:rPr>
              <w:fldChar w:fldCharType="end"/>
            </w:r>
          </w:p>
        </w:tc>
        <w:tc>
          <w:tcPr>
            <w:tcW w:w="700" w:type="dxa"/>
            <w:shd w:val="clear" w:color="auto" w:fill="70AD47" w:themeFill="accent6"/>
            <w:vAlign w:val="center"/>
          </w:tcPr>
          <w:p w:rsidR="00C06FFE" w:rsidRPr="00CA0654" w:rsidRDefault="00C06FFE"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91" w:type="dxa"/>
            <w:shd w:val="clear" w:color="auto" w:fill="70AD47" w:themeFill="accent6"/>
            <w:vAlign w:val="center"/>
          </w:tcPr>
          <w:p w:rsidR="00C06FFE" w:rsidRPr="00A82A96" w:rsidRDefault="00C06FFE" w:rsidP="008E4C23">
            <w:pPr>
              <w:pStyle w:val="ProductList-OfferingBody"/>
              <w:ind w:left="-113"/>
              <w:jc w:val="center"/>
            </w:pPr>
          </w:p>
        </w:tc>
        <w:tc>
          <w:tcPr>
            <w:tcW w:w="769" w:type="dxa"/>
            <w:shd w:val="clear" w:color="auto" w:fill="BFBFBF" w:themeFill="background1" w:themeFillShade="BF"/>
            <w:vAlign w:val="center"/>
          </w:tcPr>
          <w:p w:rsidR="00C06FFE" w:rsidRPr="00A82A96" w:rsidRDefault="00C06FFE" w:rsidP="008E4C23">
            <w:pPr>
              <w:pStyle w:val="ProductList-OfferingBody"/>
              <w:ind w:left="-113"/>
              <w:jc w:val="center"/>
            </w:pPr>
          </w:p>
        </w:tc>
      </w:tr>
      <w:tr w:rsidR="00C06FFE" w:rsidRPr="00A82A96" w:rsidTr="00450C65">
        <w:tc>
          <w:tcPr>
            <w:tcW w:w="2887" w:type="dxa"/>
            <w:tcBorders>
              <w:top w:val="dashSmallGap" w:sz="4" w:space="0" w:color="BFBFBF" w:themeColor="background1" w:themeShade="BF"/>
              <w:left w:val="nil"/>
              <w:bottom w:val="dashSmallGap" w:sz="4" w:space="0" w:color="BFBFBF" w:themeColor="background1" w:themeShade="BF"/>
              <w:right w:val="nil"/>
            </w:tcBorders>
          </w:tcPr>
          <w:p w:rsidR="00C06FFE" w:rsidRPr="00A82A96" w:rsidRDefault="00C06FFE" w:rsidP="008E4C23">
            <w:pPr>
              <w:pStyle w:val="ProductList-Offering2"/>
              <w:rPr>
                <w:rFonts w:asciiTheme="minorHAnsi" w:hAnsiTheme="minorHAnsi"/>
              </w:rPr>
            </w:pPr>
            <w:bookmarkStart w:id="255" w:name="_Toc379797132"/>
            <w:bookmarkStart w:id="256" w:name="_Toc380513158"/>
            <w:bookmarkStart w:id="257" w:name="_Toc380655200"/>
            <w:bookmarkStart w:id="258" w:name="_Toc389059623"/>
            <w:r w:rsidRPr="00A82A96">
              <w:rPr>
                <w:rFonts w:asciiTheme="minorHAnsi" w:hAnsiTheme="minorHAnsi"/>
              </w:rPr>
              <w:t xml:space="preserve">Microsoft Dynamics CRM </w:t>
            </w:r>
            <w:r w:rsidRPr="00A82A96">
              <w:rPr>
                <w:rFonts w:asciiTheme="minorHAnsi" w:hAnsiTheme="minorHAnsi"/>
              </w:rPr>
              <w:t>專業使用累加</w:t>
            </w:r>
            <w:r w:rsidRPr="00A82A96">
              <w:rPr>
                <w:rFonts w:asciiTheme="minorHAnsi" w:hAnsiTheme="minorHAnsi"/>
              </w:rPr>
              <w:t xml:space="preserve"> CAL (</w:t>
            </w:r>
            <w:r w:rsidRPr="00A82A96">
              <w:rPr>
                <w:rFonts w:asciiTheme="minorHAnsi" w:hAnsiTheme="minorHAnsi"/>
              </w:rPr>
              <w:t>裝置及使用者</w:t>
            </w:r>
            <w:r w:rsidRPr="00A82A96">
              <w:rPr>
                <w:rFonts w:asciiTheme="minorHAnsi" w:hAnsiTheme="minorHAnsi"/>
              </w:rPr>
              <w:t>)</w:t>
            </w:r>
            <w:bookmarkEnd w:id="255"/>
            <w:bookmarkEnd w:id="256"/>
            <w:bookmarkEnd w:id="257"/>
            <w:bookmarkEnd w:id="258"/>
            <w:r w:rsidRPr="00A82A96">
              <w:rPr>
                <w:rFonts w:asciiTheme="minorHAnsi" w:hAnsiTheme="minorHAnsi"/>
              </w:rPr>
              <w:fldChar w:fldCharType="begin"/>
            </w:r>
            <w:r w:rsidRPr="00A82A96">
              <w:rPr>
                <w:rFonts w:asciiTheme="minorHAnsi" w:hAnsiTheme="minorHAnsi"/>
              </w:rPr>
              <w:instrText xml:space="preserve">XE "Microsoft Dynamics CRM </w:instrText>
            </w:r>
            <w:r w:rsidRPr="00A82A96">
              <w:rPr>
                <w:rFonts w:asciiTheme="minorHAnsi" w:hAnsiTheme="minorHAnsi"/>
              </w:rPr>
              <w:instrText>專業使用累加</w:instrText>
            </w:r>
            <w:r w:rsidRPr="00A82A96">
              <w:rPr>
                <w:rFonts w:asciiTheme="minorHAnsi" w:hAnsiTheme="minorHAnsi"/>
              </w:rPr>
              <w:instrText xml:space="preserve">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FFE" w:rsidRPr="00A82A96" w:rsidRDefault="00C06FFE" w:rsidP="008E4C23">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C06FFE" w:rsidRPr="00A82A96" w:rsidRDefault="00C06FFE" w:rsidP="008E4C23">
            <w:pPr>
              <w:pStyle w:val="ProductList-OfferingBody"/>
              <w:ind w:left="-113"/>
              <w:jc w:val="center"/>
            </w:pPr>
            <w:r w:rsidRPr="00A82A96">
              <w:t>5</w:t>
            </w:r>
          </w:p>
        </w:tc>
        <w:tc>
          <w:tcPr>
            <w:tcW w:w="596"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C06FFE" w:rsidRPr="007F7A12" w:rsidRDefault="00C06FFE"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CA0654" w:rsidRDefault="00C06FFE" w:rsidP="00AC373F">
            <w:pPr>
              <w:jc w:val="center"/>
              <w:rPr>
                <w:rFonts w:ascii="Calibri" w:hAnsi="Calibri"/>
                <w:sz w:val="16"/>
                <w:szCs w:val="16"/>
              </w:rPr>
            </w:pPr>
            <w:r w:rsidRPr="00CA0654">
              <w:rPr>
                <w:rFonts w:ascii="Calibri" w:hAnsi="Calibri"/>
                <w:bCs/>
                <w:sz w:val="16"/>
                <w:szCs w:val="16"/>
              </w:rPr>
              <w:fldChar w:fldCharType="begin"/>
            </w:r>
            <w:r w:rsidRPr="00CA0654">
              <w:rPr>
                <w:rFonts w:ascii="Calibri" w:hAnsi="Calibri"/>
                <w:bCs/>
                <w:sz w:val="16"/>
                <w:szCs w:val="16"/>
              </w:rPr>
              <w:instrText xml:space="preserve"> AutoTextList  \s NoStyle \t “Open License </w:instrText>
            </w:r>
            <w:r w:rsidRPr="00CA0654">
              <w:rPr>
                <w:rFonts w:ascii="Calibri" w:hAnsi="Calibri"/>
                <w:bCs/>
                <w:sz w:val="16"/>
                <w:szCs w:val="16"/>
              </w:rPr>
              <w:instrText>及</w:instrText>
            </w:r>
            <w:r w:rsidRPr="00CA0654">
              <w:rPr>
                <w:rFonts w:ascii="Calibri" w:hAnsi="Calibri"/>
                <w:bCs/>
                <w:sz w:val="16"/>
                <w:szCs w:val="16"/>
              </w:rPr>
              <w:instrText xml:space="preserve"> Open Value” </w:instrText>
            </w:r>
            <w:r w:rsidRPr="00CA0654">
              <w:rPr>
                <w:rFonts w:ascii="Calibri" w:hAnsi="Calibri"/>
                <w:bCs/>
                <w:sz w:val="16"/>
                <w:szCs w:val="16"/>
              </w:rPr>
              <w:fldChar w:fldCharType="separate"/>
            </w:r>
            <w:r w:rsidRPr="00CA0654">
              <w:rPr>
                <w:rFonts w:ascii="Calibri" w:hAnsi="Calibri"/>
                <w:bCs/>
                <w:sz w:val="16"/>
                <w:szCs w:val="16"/>
              </w:rPr>
              <w:t>OF</w:t>
            </w:r>
            <w:r w:rsidRPr="00CA0654">
              <w:rPr>
                <w:rFonts w:ascii="Calibri" w:hAnsi="Calibri"/>
                <w:bCs/>
                <w:sz w:val="16"/>
                <w:szCs w:val="16"/>
              </w:rPr>
              <w:fldChar w:fldCharType="end"/>
            </w:r>
          </w:p>
        </w:tc>
        <w:tc>
          <w:tcPr>
            <w:tcW w:w="700" w:type="dxa"/>
            <w:shd w:val="clear" w:color="auto" w:fill="70AD47" w:themeFill="accent6"/>
            <w:vAlign w:val="center"/>
          </w:tcPr>
          <w:p w:rsidR="00C06FFE" w:rsidRPr="00CA0654" w:rsidRDefault="00C06FFE"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91" w:type="dxa"/>
            <w:shd w:val="clear" w:color="auto" w:fill="70AD47" w:themeFill="accent6"/>
            <w:vAlign w:val="center"/>
          </w:tcPr>
          <w:p w:rsidR="00C06FFE" w:rsidRPr="00A82A96" w:rsidRDefault="00C06FFE" w:rsidP="008E4C23">
            <w:pPr>
              <w:pStyle w:val="ProductList-OfferingBody"/>
              <w:ind w:left="-113"/>
              <w:jc w:val="center"/>
            </w:pPr>
          </w:p>
        </w:tc>
        <w:tc>
          <w:tcPr>
            <w:tcW w:w="769" w:type="dxa"/>
            <w:shd w:val="clear" w:color="auto" w:fill="BFBFBF" w:themeFill="background1" w:themeFillShade="BF"/>
            <w:vAlign w:val="center"/>
          </w:tcPr>
          <w:p w:rsidR="00C06FFE" w:rsidRPr="00A82A96" w:rsidRDefault="00C06FFE" w:rsidP="008E4C23">
            <w:pPr>
              <w:pStyle w:val="ProductList-OfferingBody"/>
              <w:ind w:left="-113"/>
              <w:jc w:val="center"/>
            </w:pPr>
          </w:p>
        </w:tc>
      </w:tr>
      <w:tr w:rsidR="00C06FFE" w:rsidRPr="00A82A96" w:rsidTr="00450C65">
        <w:tc>
          <w:tcPr>
            <w:tcW w:w="2887" w:type="dxa"/>
            <w:tcBorders>
              <w:top w:val="dashSmallGap" w:sz="4" w:space="0" w:color="BFBFBF" w:themeColor="background1" w:themeShade="BF"/>
              <w:left w:val="nil"/>
              <w:bottom w:val="dashSmallGap" w:sz="4" w:space="0" w:color="BFBFBF" w:themeColor="background1" w:themeShade="BF"/>
              <w:right w:val="nil"/>
            </w:tcBorders>
          </w:tcPr>
          <w:p w:rsidR="00C06FFE" w:rsidRPr="00A82A96" w:rsidRDefault="00C06FFE" w:rsidP="008E4C23">
            <w:pPr>
              <w:pStyle w:val="ProductList-Offering2"/>
              <w:rPr>
                <w:rFonts w:asciiTheme="minorHAnsi" w:hAnsiTheme="minorHAnsi"/>
              </w:rPr>
            </w:pPr>
            <w:bookmarkStart w:id="259" w:name="_Toc379797133"/>
            <w:bookmarkStart w:id="260" w:name="_Toc380513159"/>
            <w:bookmarkStart w:id="261" w:name="_Toc380655201"/>
            <w:bookmarkStart w:id="262" w:name="_Toc389059624"/>
            <w:r w:rsidRPr="00A82A96">
              <w:rPr>
                <w:rFonts w:asciiTheme="minorHAnsi" w:hAnsiTheme="minorHAnsi"/>
              </w:rPr>
              <w:t>Microsoft Dynamics CRM Server 2013</w:t>
            </w:r>
            <w:bookmarkEnd w:id="259"/>
            <w:bookmarkEnd w:id="260"/>
            <w:bookmarkEnd w:id="261"/>
            <w:bookmarkEnd w:id="262"/>
            <w:r w:rsidRPr="00A82A96">
              <w:rPr>
                <w:rFonts w:asciiTheme="minorHAnsi" w:hAnsiTheme="minorHAnsi"/>
              </w:rPr>
              <w:fldChar w:fldCharType="begin"/>
            </w:r>
            <w:r w:rsidRPr="00A82A96">
              <w:rPr>
                <w:rFonts w:asciiTheme="minorHAnsi" w:hAnsiTheme="minorHAnsi"/>
              </w:rPr>
              <w:instrText>XE "Microsoft Dynamics CRM Server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6FFE" w:rsidRPr="00A82A96" w:rsidRDefault="00C06FFE" w:rsidP="008E4C23">
            <w:pPr>
              <w:pStyle w:val="ProductList-OfferingBody"/>
              <w:ind w:left="-113"/>
              <w:jc w:val="center"/>
            </w:pPr>
            <w:r w:rsidRPr="00A82A96">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6FFE" w:rsidRPr="00A82A96" w:rsidRDefault="00C06FFE" w:rsidP="008E4C23">
            <w:pPr>
              <w:pStyle w:val="ProductList-OfferingBody"/>
              <w:ind w:left="-113"/>
              <w:jc w:val="center"/>
            </w:pPr>
            <w:r w:rsidRPr="00A82A96">
              <w:t>25</w:t>
            </w:r>
          </w:p>
        </w:tc>
        <w:tc>
          <w:tcPr>
            <w:tcW w:w="595" w:type="dxa"/>
            <w:tcBorders>
              <w:left w:val="single" w:sz="12" w:space="0" w:color="FFFFFF" w:themeColor="background1"/>
            </w:tcBorders>
            <w:shd w:val="clear" w:color="auto" w:fill="70AD47" w:themeFill="accent6"/>
            <w:vAlign w:val="center"/>
          </w:tcPr>
          <w:p w:rsidR="00C06FFE" w:rsidRPr="00A82A96" w:rsidRDefault="00C06FFE" w:rsidP="008E4C23">
            <w:pPr>
              <w:pStyle w:val="ProductList-OfferingBody"/>
              <w:ind w:left="-113"/>
              <w:jc w:val="center"/>
            </w:pPr>
            <w:r w:rsidRPr="00A82A96">
              <w:t>50</w:t>
            </w:r>
          </w:p>
        </w:tc>
        <w:tc>
          <w:tcPr>
            <w:tcW w:w="596"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CA0654" w:rsidRDefault="00C06FFE" w:rsidP="00AC373F">
            <w:pPr>
              <w:jc w:val="center"/>
              <w:rPr>
                <w:rFonts w:ascii="Calibri" w:hAnsi="Calibri"/>
                <w:sz w:val="16"/>
                <w:szCs w:val="16"/>
              </w:rPr>
            </w:pPr>
            <w:r w:rsidRPr="00CA0654">
              <w:rPr>
                <w:rFonts w:ascii="Calibri" w:hAnsi="Calibri"/>
                <w:bCs/>
                <w:sz w:val="16"/>
                <w:szCs w:val="16"/>
              </w:rPr>
              <w:fldChar w:fldCharType="begin"/>
            </w:r>
            <w:r w:rsidRPr="00CA0654">
              <w:rPr>
                <w:rFonts w:ascii="Calibri" w:hAnsi="Calibri"/>
                <w:bCs/>
                <w:sz w:val="16"/>
                <w:szCs w:val="16"/>
              </w:rPr>
              <w:instrText xml:space="preserve"> AutoTextList  \s NoStyle \t “Open License </w:instrText>
            </w:r>
            <w:r w:rsidRPr="00CA0654">
              <w:rPr>
                <w:rFonts w:ascii="Calibri" w:hAnsi="Calibri"/>
                <w:bCs/>
                <w:sz w:val="16"/>
                <w:szCs w:val="16"/>
              </w:rPr>
              <w:instrText>及</w:instrText>
            </w:r>
            <w:r w:rsidRPr="00CA0654">
              <w:rPr>
                <w:rFonts w:ascii="Calibri" w:hAnsi="Calibri"/>
                <w:bCs/>
                <w:sz w:val="16"/>
                <w:szCs w:val="16"/>
              </w:rPr>
              <w:instrText xml:space="preserve"> Open Value” </w:instrText>
            </w:r>
            <w:r w:rsidRPr="00CA0654">
              <w:rPr>
                <w:rFonts w:ascii="Calibri" w:hAnsi="Calibri"/>
                <w:bCs/>
                <w:sz w:val="16"/>
                <w:szCs w:val="16"/>
              </w:rPr>
              <w:fldChar w:fldCharType="separate"/>
            </w:r>
            <w:r w:rsidRPr="00CA0654">
              <w:rPr>
                <w:rFonts w:ascii="Calibri" w:hAnsi="Calibri"/>
                <w:bCs/>
                <w:sz w:val="16"/>
                <w:szCs w:val="16"/>
              </w:rPr>
              <w:t>OF</w:t>
            </w:r>
            <w:r w:rsidRPr="00CA0654">
              <w:rPr>
                <w:rFonts w:ascii="Calibri" w:hAnsi="Calibri"/>
                <w:bCs/>
                <w:sz w:val="16"/>
                <w:szCs w:val="16"/>
              </w:rPr>
              <w:fldChar w:fldCharType="end"/>
            </w:r>
          </w:p>
        </w:tc>
        <w:tc>
          <w:tcPr>
            <w:tcW w:w="700" w:type="dxa"/>
            <w:shd w:val="clear" w:color="auto" w:fill="70AD47" w:themeFill="accent6"/>
            <w:vAlign w:val="center"/>
          </w:tcPr>
          <w:p w:rsidR="00C06FFE" w:rsidRPr="00CA0654" w:rsidRDefault="00C06FFE"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91" w:type="dxa"/>
            <w:shd w:val="clear" w:color="auto" w:fill="70AD47" w:themeFill="accent6"/>
            <w:vAlign w:val="center"/>
          </w:tcPr>
          <w:p w:rsidR="00C06FFE" w:rsidRPr="00A82A96" w:rsidRDefault="00C06FFE" w:rsidP="008E4C23">
            <w:pPr>
              <w:pStyle w:val="ProductList-OfferingBody"/>
              <w:ind w:left="-113"/>
              <w:jc w:val="center"/>
            </w:pPr>
          </w:p>
        </w:tc>
        <w:tc>
          <w:tcPr>
            <w:tcW w:w="769" w:type="dxa"/>
            <w:shd w:val="clear" w:color="auto" w:fill="BFBFBF" w:themeFill="background1" w:themeFillShade="BF"/>
            <w:vAlign w:val="center"/>
          </w:tcPr>
          <w:p w:rsidR="00C06FFE" w:rsidRPr="00A82A96" w:rsidRDefault="00C06FFE" w:rsidP="008E4C23">
            <w:pPr>
              <w:pStyle w:val="ProductList-OfferingBody"/>
              <w:ind w:left="-113"/>
              <w:jc w:val="center"/>
            </w:pPr>
          </w:p>
        </w:tc>
      </w:tr>
      <w:tr w:rsidR="00C06FFE" w:rsidRPr="00A82A96" w:rsidTr="00450C65">
        <w:tc>
          <w:tcPr>
            <w:tcW w:w="2887" w:type="dxa"/>
            <w:tcBorders>
              <w:top w:val="dashSmallGap" w:sz="4" w:space="0" w:color="BFBFBF" w:themeColor="background1" w:themeShade="BF"/>
              <w:left w:val="nil"/>
              <w:bottom w:val="nil"/>
              <w:right w:val="nil"/>
            </w:tcBorders>
          </w:tcPr>
          <w:p w:rsidR="00C06FFE" w:rsidRPr="00A82A96" w:rsidRDefault="00C06FFE" w:rsidP="008E4C23">
            <w:pPr>
              <w:pStyle w:val="ProductList-Offering2"/>
              <w:rPr>
                <w:rFonts w:asciiTheme="minorHAnsi" w:hAnsiTheme="minorHAnsi"/>
              </w:rPr>
            </w:pPr>
            <w:bookmarkStart w:id="263" w:name="_Toc379797134"/>
            <w:bookmarkStart w:id="264" w:name="_Toc380513160"/>
            <w:bookmarkStart w:id="265" w:name="_Toc380655202"/>
            <w:bookmarkStart w:id="266" w:name="_Toc389059625"/>
            <w:r w:rsidRPr="00A82A96">
              <w:rPr>
                <w:rFonts w:asciiTheme="minorHAnsi" w:hAnsiTheme="minorHAnsi"/>
              </w:rPr>
              <w:t>Microsoft Dynamics CRM Workgroup Server 2013</w:t>
            </w:r>
            <w:bookmarkEnd w:id="263"/>
            <w:bookmarkEnd w:id="264"/>
            <w:bookmarkEnd w:id="265"/>
            <w:bookmarkEnd w:id="266"/>
            <w:r w:rsidRPr="00A82A96">
              <w:rPr>
                <w:rFonts w:asciiTheme="minorHAnsi" w:hAnsiTheme="minorHAnsi"/>
              </w:rPr>
              <w:fldChar w:fldCharType="begin"/>
            </w:r>
            <w:r w:rsidRPr="00A82A96">
              <w:rPr>
                <w:rFonts w:asciiTheme="minorHAnsi" w:hAnsiTheme="minorHAnsi"/>
              </w:rPr>
              <w:instrText>XE "Microsoft Dynamics CRM Workgroup Server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06FFE" w:rsidRPr="00A82A96" w:rsidRDefault="00C06FFE" w:rsidP="008E4C23">
            <w:pPr>
              <w:pStyle w:val="ProductList-OfferingBody"/>
              <w:ind w:left="-113"/>
              <w:jc w:val="center"/>
            </w:pPr>
            <w:r w:rsidRPr="00A82A96">
              <w:t>10/13</w:t>
            </w:r>
          </w:p>
        </w:tc>
        <w:tc>
          <w:tcPr>
            <w:tcW w:w="595" w:type="dxa"/>
            <w:tcBorders>
              <w:top w:val="dashSmallGap" w:sz="4" w:space="0" w:color="BFBFBF" w:themeColor="background1" w:themeShade="BF"/>
              <w:left w:val="nil"/>
              <w:bottom w:val="nil"/>
              <w:right w:val="nil"/>
            </w:tcBorders>
            <w:vAlign w:val="center"/>
          </w:tcPr>
          <w:p w:rsidR="00C06FFE" w:rsidRPr="00A82A96" w:rsidRDefault="00C06FFE" w:rsidP="008E4C23">
            <w:pPr>
              <w:pStyle w:val="ProductList-OfferingBody"/>
              <w:ind w:left="-113"/>
              <w:jc w:val="center"/>
            </w:pPr>
            <w:r w:rsidRPr="00A82A96">
              <w:t>25</w:t>
            </w:r>
          </w:p>
        </w:tc>
        <w:tc>
          <w:tcPr>
            <w:tcW w:w="596" w:type="dxa"/>
            <w:tcBorders>
              <w:top w:val="dashSmallGap" w:sz="4" w:space="0" w:color="BFBFBF" w:themeColor="background1" w:themeShade="BF"/>
              <w:left w:val="nil"/>
              <w:bottom w:val="nil"/>
              <w:right w:val="nil"/>
            </w:tcBorders>
            <w:vAlign w:val="center"/>
          </w:tcPr>
          <w:p w:rsidR="00C06FFE" w:rsidRPr="00A82A96" w:rsidRDefault="00C06FFE" w:rsidP="008E4C23">
            <w:pPr>
              <w:pStyle w:val="ProductList-OfferingBody"/>
              <w:ind w:left="-113"/>
              <w:jc w:val="center"/>
            </w:pPr>
            <w:r w:rsidRPr="00A82A96">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6FFE" w:rsidRPr="00A82A96" w:rsidRDefault="00C06FFE" w:rsidP="008E4C23">
            <w:pPr>
              <w:pStyle w:val="ProductList-OfferingBody"/>
              <w:ind w:left="-113"/>
              <w:jc w:val="center"/>
            </w:pPr>
            <w:r w:rsidRPr="00A82A96">
              <w:t>15</w:t>
            </w:r>
          </w:p>
        </w:tc>
        <w:tc>
          <w:tcPr>
            <w:tcW w:w="595" w:type="dxa"/>
            <w:tcBorders>
              <w:left w:val="single" w:sz="12" w:space="0" w:color="FFFFFF" w:themeColor="background1"/>
            </w:tcBorders>
            <w:shd w:val="clear" w:color="auto" w:fill="70AD47" w:themeFill="accent6"/>
            <w:vAlign w:val="center"/>
          </w:tcPr>
          <w:p w:rsidR="00C06FFE" w:rsidRPr="00A82A96" w:rsidRDefault="00C06FFE" w:rsidP="008E4C23">
            <w:pPr>
              <w:pStyle w:val="ProductList-OfferingBody"/>
              <w:ind w:left="-113"/>
              <w:jc w:val="center"/>
            </w:pPr>
            <w:r w:rsidRPr="00A82A96">
              <w:t>25</w:t>
            </w:r>
          </w:p>
        </w:tc>
        <w:tc>
          <w:tcPr>
            <w:tcW w:w="596" w:type="dxa"/>
            <w:shd w:val="clear" w:color="auto" w:fill="70AD47" w:themeFill="accent6"/>
            <w:vAlign w:val="center"/>
          </w:tcPr>
          <w:p w:rsidR="00C06FFE" w:rsidRPr="007F7A12" w:rsidRDefault="00C06FF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6" w:type="dxa"/>
            <w:shd w:val="clear" w:color="auto" w:fill="BFBFBF" w:themeFill="background1" w:themeFillShade="BF"/>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A82A96" w:rsidRDefault="00C06FFE" w:rsidP="008E4C23">
            <w:pPr>
              <w:pStyle w:val="ProductList-OfferingBody"/>
              <w:ind w:left="-113"/>
              <w:jc w:val="center"/>
            </w:pPr>
          </w:p>
        </w:tc>
        <w:tc>
          <w:tcPr>
            <w:tcW w:w="595" w:type="dxa"/>
            <w:shd w:val="clear" w:color="auto" w:fill="70AD47" w:themeFill="accent6"/>
            <w:vAlign w:val="center"/>
          </w:tcPr>
          <w:p w:rsidR="00C06FFE" w:rsidRPr="00CA0654" w:rsidRDefault="00C06FFE" w:rsidP="00AC373F">
            <w:pPr>
              <w:jc w:val="center"/>
              <w:rPr>
                <w:rFonts w:ascii="Calibri" w:hAnsi="Calibri"/>
                <w:sz w:val="16"/>
                <w:szCs w:val="16"/>
              </w:rPr>
            </w:pPr>
            <w:r w:rsidRPr="00CA0654">
              <w:rPr>
                <w:rFonts w:ascii="Calibri" w:hAnsi="Calibri"/>
                <w:bCs/>
                <w:sz w:val="16"/>
                <w:szCs w:val="16"/>
              </w:rPr>
              <w:fldChar w:fldCharType="begin"/>
            </w:r>
            <w:r w:rsidRPr="00CA0654">
              <w:rPr>
                <w:rFonts w:ascii="Calibri" w:hAnsi="Calibri"/>
                <w:bCs/>
                <w:sz w:val="16"/>
                <w:szCs w:val="16"/>
              </w:rPr>
              <w:instrText xml:space="preserve"> AutoTextList  \s NoStyle \t “Open License </w:instrText>
            </w:r>
            <w:r w:rsidRPr="00CA0654">
              <w:rPr>
                <w:rFonts w:ascii="Calibri" w:hAnsi="Calibri"/>
                <w:bCs/>
                <w:sz w:val="16"/>
                <w:szCs w:val="16"/>
              </w:rPr>
              <w:instrText>及</w:instrText>
            </w:r>
            <w:r w:rsidRPr="00CA0654">
              <w:rPr>
                <w:rFonts w:ascii="Calibri" w:hAnsi="Calibri"/>
                <w:bCs/>
                <w:sz w:val="16"/>
                <w:szCs w:val="16"/>
              </w:rPr>
              <w:instrText xml:space="preserve"> Open Value” </w:instrText>
            </w:r>
            <w:r w:rsidRPr="00CA0654">
              <w:rPr>
                <w:rFonts w:ascii="Calibri" w:hAnsi="Calibri"/>
                <w:bCs/>
                <w:sz w:val="16"/>
                <w:szCs w:val="16"/>
              </w:rPr>
              <w:fldChar w:fldCharType="separate"/>
            </w:r>
            <w:r w:rsidRPr="00CA0654">
              <w:rPr>
                <w:rFonts w:ascii="Calibri" w:hAnsi="Calibri"/>
                <w:bCs/>
                <w:sz w:val="16"/>
                <w:szCs w:val="16"/>
              </w:rPr>
              <w:t>OF</w:t>
            </w:r>
            <w:r w:rsidRPr="00CA0654">
              <w:rPr>
                <w:rFonts w:ascii="Calibri" w:hAnsi="Calibri"/>
                <w:bCs/>
                <w:sz w:val="16"/>
                <w:szCs w:val="16"/>
              </w:rPr>
              <w:fldChar w:fldCharType="end"/>
            </w:r>
          </w:p>
        </w:tc>
        <w:tc>
          <w:tcPr>
            <w:tcW w:w="700" w:type="dxa"/>
            <w:shd w:val="clear" w:color="auto" w:fill="70AD47" w:themeFill="accent6"/>
            <w:vAlign w:val="center"/>
          </w:tcPr>
          <w:p w:rsidR="00C06FFE" w:rsidRPr="00CA0654" w:rsidRDefault="00C06FFE"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91" w:type="dxa"/>
            <w:shd w:val="clear" w:color="auto" w:fill="70AD47" w:themeFill="accent6"/>
            <w:vAlign w:val="center"/>
          </w:tcPr>
          <w:p w:rsidR="00C06FFE" w:rsidRPr="00A82A96" w:rsidRDefault="00C06FFE" w:rsidP="008E4C23">
            <w:pPr>
              <w:pStyle w:val="ProductList-OfferingBody"/>
              <w:ind w:left="-113"/>
              <w:jc w:val="center"/>
            </w:pPr>
          </w:p>
        </w:tc>
        <w:tc>
          <w:tcPr>
            <w:tcW w:w="769" w:type="dxa"/>
            <w:shd w:val="clear" w:color="auto" w:fill="BFBFBF" w:themeFill="background1" w:themeFillShade="BF"/>
            <w:vAlign w:val="center"/>
          </w:tcPr>
          <w:p w:rsidR="00C06FFE" w:rsidRPr="00A82A96" w:rsidRDefault="00C06FFE" w:rsidP="008E4C23">
            <w:pPr>
              <w:pStyle w:val="ProductList-OfferingBody"/>
              <w:ind w:left="-113"/>
              <w:jc w:val="center"/>
            </w:pPr>
          </w:p>
        </w:tc>
      </w:tr>
    </w:tbl>
    <w:p w:rsidR="00CE5EEC" w:rsidRPr="00A82A96"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618"/>
      </w:tblGrid>
      <w:tr w:rsidR="00CE5EEC" w:rsidRPr="00A82A96" w:rsidTr="00A12BF4">
        <w:tc>
          <w:tcPr>
            <w:tcW w:w="3942" w:type="dxa"/>
          </w:tcPr>
          <w:p w:rsidR="00CE5EEC" w:rsidRPr="00A82A96" w:rsidRDefault="00CE5EEC" w:rsidP="008E4C23">
            <w:pPr>
              <w:pStyle w:val="ProductList-Body"/>
              <w:spacing w:before="20" w:after="20"/>
            </w:pPr>
            <w:r w:rsidRPr="00A82A96">
              <w:t>先前版本：</w:t>
            </w:r>
            <w:r w:rsidRPr="00A82A96">
              <w:rPr>
                <w:b/>
              </w:rPr>
              <w:t>Microsoft Dynamics CRM 2011</w:t>
            </w:r>
            <w:r w:rsidRPr="00A82A96">
              <w:t xml:space="preserve"> (8/12)</w:t>
            </w:r>
          </w:p>
        </w:tc>
        <w:tc>
          <w:tcPr>
            <w:tcW w:w="3240" w:type="dxa"/>
          </w:tcPr>
          <w:p w:rsidR="00CE5EEC" w:rsidRPr="00A82A96" w:rsidRDefault="00CE5EEC" w:rsidP="008E4C23">
            <w:pPr>
              <w:pStyle w:val="ProductList-Body"/>
              <w:spacing w:before="20" w:after="20"/>
            </w:pPr>
            <w:r w:rsidRPr="00A82A96">
              <w:t>產品組合：</w:t>
            </w:r>
            <w:r w:rsidRPr="00A82A96">
              <w:rPr>
                <w:b/>
              </w:rPr>
              <w:t>伺服器</w:t>
            </w:r>
          </w:p>
        </w:tc>
        <w:tc>
          <w:tcPr>
            <w:tcW w:w="3618" w:type="dxa"/>
          </w:tcPr>
          <w:p w:rsidR="00CE5EEC" w:rsidRPr="00A82A96" w:rsidRDefault="00CE5EEC" w:rsidP="008E4C23">
            <w:pPr>
              <w:pStyle w:val="ProductList-Body"/>
              <w:spacing w:before="20" w:after="20"/>
              <w:rPr>
                <w:b/>
              </w:rPr>
            </w:pPr>
            <w:r w:rsidRPr="00A82A96">
              <w:t>合格使用者之豁免：</w:t>
            </w:r>
            <w:r w:rsidRPr="00A82A96">
              <w:rPr>
                <w:b/>
              </w:rPr>
              <w:t>是</w:t>
            </w:r>
          </w:p>
        </w:tc>
      </w:tr>
      <w:tr w:rsidR="00CE5EEC" w:rsidRPr="00A82A96" w:rsidTr="00A12BF4">
        <w:tc>
          <w:tcPr>
            <w:tcW w:w="3942" w:type="dxa"/>
          </w:tcPr>
          <w:p w:rsidR="00CE5EEC" w:rsidRPr="00A82A96" w:rsidRDefault="00CE5EEC" w:rsidP="008E4C23">
            <w:pPr>
              <w:pStyle w:val="ProductList-Body"/>
              <w:spacing w:before="20" w:after="20"/>
            </w:pPr>
          </w:p>
        </w:tc>
        <w:tc>
          <w:tcPr>
            <w:tcW w:w="3240" w:type="dxa"/>
          </w:tcPr>
          <w:p w:rsidR="00CE5EEC" w:rsidRPr="00A82A96" w:rsidRDefault="0048196C" w:rsidP="008E4C23">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618" w:type="dxa"/>
          </w:tcPr>
          <w:p w:rsidR="00CE5EEC" w:rsidRPr="00A82A96" w:rsidRDefault="00CE5EEC" w:rsidP="008E4C23">
            <w:pPr>
              <w:pStyle w:val="ProductList-Body"/>
              <w:spacing w:before="20" w:after="20"/>
              <w:rPr>
                <w:lang w:eastAsia="zh-TW"/>
              </w:rPr>
            </w:pPr>
          </w:p>
        </w:tc>
      </w:tr>
    </w:tbl>
    <w:p w:rsidR="00CE5EEC" w:rsidRPr="00A82A96" w:rsidRDefault="00CE5EEC" w:rsidP="00CE5EEC">
      <w:pPr>
        <w:pStyle w:val="ProductList-Body"/>
        <w:shd w:val="clear" w:color="auto" w:fill="D9D9D9" w:themeFill="background1" w:themeFillShade="D9"/>
        <w:spacing w:before="120" w:after="120"/>
        <w:rPr>
          <w:lang w:eastAsia="zh-TW"/>
        </w:rPr>
      </w:pPr>
      <w:r w:rsidRPr="00A82A96">
        <w:rPr>
          <w:b/>
          <w:lang w:eastAsia="zh-TW"/>
        </w:rPr>
        <w:t>詳細資訊</w:t>
      </w:r>
    </w:p>
    <w:p w:rsidR="00CE5EEC" w:rsidRPr="00A82A96" w:rsidRDefault="00CE5EEC" w:rsidP="00CE5EEC">
      <w:pPr>
        <w:pStyle w:val="ProductList-Body"/>
        <w:rPr>
          <w:lang w:eastAsia="zh-TW"/>
        </w:rPr>
      </w:pPr>
      <w:r w:rsidRPr="00A82A96">
        <w:rPr>
          <w:b/>
          <w:color w:val="00188F"/>
          <w:lang w:eastAsia="zh-TW"/>
        </w:rPr>
        <w:t>與</w:t>
      </w:r>
      <w:r w:rsidRPr="00A82A96">
        <w:rPr>
          <w:b/>
          <w:color w:val="00188F"/>
          <w:lang w:eastAsia="zh-TW"/>
        </w:rPr>
        <w:t xml:space="preserve"> Microsoft Dynamics CRM 2011 </w:t>
      </w:r>
      <w:r w:rsidRPr="00A82A96">
        <w:rPr>
          <w:b/>
          <w:color w:val="00188F"/>
          <w:lang w:eastAsia="zh-TW"/>
        </w:rPr>
        <w:t>外部連接器生命週期終止相關聯的使用權之授與</w:t>
      </w:r>
      <w:r w:rsidRPr="00A82A96">
        <w:fldChar w:fldCharType="begin"/>
      </w:r>
      <w:r w:rsidRPr="00A82A96">
        <w:rPr>
          <w:lang w:eastAsia="zh-TW"/>
        </w:rPr>
        <w:instrText xml:space="preserve">XE "Microsoft Dynamics CRM 2011 </w:instrText>
      </w:r>
      <w:r w:rsidRPr="00A82A96">
        <w:rPr>
          <w:lang w:eastAsia="zh-TW"/>
        </w:rPr>
        <w:instrText>外部連接器</w:instrText>
      </w:r>
      <w:r w:rsidRPr="00A82A96">
        <w:rPr>
          <w:lang w:eastAsia="zh-TW"/>
        </w:rPr>
        <w:instrText>"</w:instrText>
      </w:r>
      <w:r w:rsidRPr="00A82A96">
        <w:fldChar w:fldCharType="end"/>
      </w:r>
    </w:p>
    <w:p w:rsidR="00CE5EEC" w:rsidRPr="00A82A96" w:rsidRDefault="00CE5EEC" w:rsidP="00CE5EEC">
      <w:pPr>
        <w:pStyle w:val="ProductList-Body"/>
        <w:rPr>
          <w:lang w:eastAsia="zh-TW"/>
        </w:rPr>
      </w:pPr>
      <w:r w:rsidRPr="00A82A96">
        <w:t xml:space="preserve">Microsoft Dynamics CRM 2011 </w:t>
      </w:r>
      <w:r w:rsidRPr="00A82A96">
        <w:t>外部連接器</w:t>
      </w:r>
      <w:r w:rsidRPr="00A82A96">
        <w:fldChar w:fldCharType="begin"/>
      </w:r>
      <w:r w:rsidRPr="00A82A96">
        <w:instrText xml:space="preserve">XE "Microsoft Dynamics CRM 2011 </w:instrText>
      </w:r>
      <w:r w:rsidRPr="00A82A96">
        <w:instrText>外部連接器</w:instrText>
      </w:r>
      <w:r w:rsidRPr="00A82A96">
        <w:instrText>"</w:instrText>
      </w:r>
      <w:r w:rsidRPr="00A82A96">
        <w:fldChar w:fldCharType="end"/>
      </w:r>
      <w:r w:rsidRPr="00A82A96">
        <w:t>將是</w:t>
      </w:r>
      <w:r w:rsidRPr="00A82A96">
        <w:t xml:space="preserve"> Microsoft Dynamics CRM </w:t>
      </w:r>
      <w:r w:rsidRPr="00A82A96">
        <w:t>外部連接器的最新版本。於</w:t>
      </w:r>
      <w:r w:rsidRPr="00A82A96">
        <w:t xml:space="preserve"> 2013 </w:t>
      </w:r>
      <w:r w:rsidRPr="00A82A96">
        <w:t>年</w:t>
      </w:r>
      <w:r w:rsidRPr="00A82A96">
        <w:t xml:space="preserve"> 10 </w:t>
      </w:r>
      <w:r w:rsidRPr="00A82A96">
        <w:t>月</w:t>
      </w:r>
      <w:r w:rsidRPr="00A82A96">
        <w:t xml:space="preserve"> 1 </w:t>
      </w:r>
      <w:r w:rsidRPr="00A82A96">
        <w:t>日當日或之後具備</w:t>
      </w:r>
      <w:r w:rsidRPr="00A82A96">
        <w:t xml:space="preserve"> Microsoft Dynamics CRM 2011 </w:t>
      </w:r>
      <w:r w:rsidRPr="00A82A96">
        <w:t>外部連接器使用權之</w:t>
      </w:r>
      <w:r w:rsidRPr="00A82A96">
        <w:t xml:space="preserve"> SA </w:t>
      </w:r>
      <w:r w:rsidRPr="00A82A96">
        <w:t>的大量授權客戶，將就每份此等使用權授與一項</w:t>
      </w:r>
      <w:r w:rsidRPr="00A82A96">
        <w:t xml:space="preserve"> Microsoft Dynamics CRM 2013 </w:t>
      </w:r>
      <w:r w:rsidRPr="00A82A96">
        <w:t>使用權。</w:t>
      </w:r>
      <w:r w:rsidRPr="00A82A96">
        <w:rPr>
          <w:lang w:eastAsia="zh-TW"/>
        </w:rPr>
        <w:t>移轉之標準條款適用於這些使用權</w:t>
      </w:r>
      <w:r w:rsidRPr="00A82A96">
        <w:rPr>
          <w:lang w:eastAsia="zh-TW"/>
        </w:rPr>
        <w:t xml:space="preserve"> (</w:t>
      </w:r>
      <w:r w:rsidRPr="00A82A96">
        <w:rPr>
          <w:lang w:eastAsia="zh-TW"/>
        </w:rPr>
        <w:t>請參閱</w:t>
      </w:r>
      <w:hyperlink w:anchor="SoftwareAssurance" w:history="1">
        <w:r w:rsidRPr="00A82A96">
          <w:rPr>
            <w:rStyle w:val="Hyperlink"/>
            <w:lang w:eastAsia="zh-TW"/>
          </w:rPr>
          <w:t>軟體保證</w:t>
        </w:r>
      </w:hyperlink>
      <w:r w:rsidRPr="00A82A96">
        <w:rPr>
          <w:lang w:eastAsia="zh-TW"/>
        </w:rPr>
        <w:t>小節</w:t>
      </w:r>
      <w:r w:rsidRPr="00A82A96">
        <w:rPr>
          <w:lang w:eastAsia="zh-TW"/>
        </w:rPr>
        <w:t>)</w:t>
      </w:r>
      <w:r w:rsidRPr="00A82A96">
        <w:rPr>
          <w:lang w:eastAsia="zh-TW"/>
        </w:rPr>
        <w:t>；不然，如果客戶建置及使用</w:t>
      </w:r>
      <w:r w:rsidRPr="00A82A96">
        <w:rPr>
          <w:lang w:eastAsia="zh-TW"/>
        </w:rPr>
        <w:t xml:space="preserve"> Microsoft Dynamics CRM 2013</w:t>
      </w:r>
      <w:r w:rsidRPr="00A82A96">
        <w:rPr>
          <w:lang w:eastAsia="zh-TW"/>
        </w:rPr>
        <w:t>，即使該等條款中是否有任何相反的規定，客戶依其合格使用權並不需要停止使用軟體。</w:t>
      </w:r>
    </w:p>
    <w:p w:rsidR="00CE5EEC" w:rsidRPr="00A82A96" w:rsidRDefault="00CE5EEC" w:rsidP="00CE5EEC">
      <w:pPr>
        <w:pStyle w:val="ProductList-Body"/>
        <w:rPr>
          <w:lang w:eastAsia="zh-TW"/>
        </w:rPr>
      </w:pPr>
    </w:p>
    <w:p w:rsidR="00CE5EEC" w:rsidRPr="00A82A96" w:rsidRDefault="00CE5EEC" w:rsidP="00CE5EEC">
      <w:pPr>
        <w:pStyle w:val="ProductList-Body"/>
      </w:pPr>
      <w:r w:rsidRPr="00A82A96">
        <w:rPr>
          <w:b/>
          <w:color w:val="00188F"/>
        </w:rPr>
        <w:t>軟體保證客戶的</w:t>
      </w:r>
      <w:r w:rsidRPr="00A82A96">
        <w:rPr>
          <w:b/>
          <w:color w:val="00188F"/>
        </w:rPr>
        <w:t xml:space="preserve"> Microsoft Dynamics CRM 2013 </w:t>
      </w:r>
      <w:r w:rsidRPr="00A82A96">
        <w:rPr>
          <w:b/>
          <w:color w:val="00188F"/>
        </w:rPr>
        <w:t>之升級權利</w:t>
      </w:r>
    </w:p>
    <w:p w:rsidR="00CE5EEC" w:rsidRPr="00A82A96" w:rsidRDefault="00CE5EEC" w:rsidP="00CE5EEC">
      <w:pPr>
        <w:pStyle w:val="ProductList-Body"/>
        <w:rPr>
          <w:lang w:eastAsia="zh-TW"/>
        </w:rPr>
      </w:pPr>
      <w:r w:rsidRPr="00A82A96">
        <w:t>已取得</w:t>
      </w:r>
      <w:r w:rsidRPr="00A82A96">
        <w:t xml:space="preserve"> Microsoft Dynamics CRM 2013 </w:t>
      </w:r>
      <w:r w:rsidRPr="00A82A96">
        <w:t>用戶端存取使用權</w:t>
      </w:r>
      <w:r w:rsidRPr="00A82A96">
        <w:t xml:space="preserve"> (CAL</w:t>
      </w:r>
      <w:proofErr w:type="gramStart"/>
      <w:r w:rsidRPr="00A82A96">
        <w:t>)</w:t>
      </w:r>
      <w:r w:rsidRPr="00A82A96">
        <w:t>、</w:t>
      </w:r>
      <w:proofErr w:type="gramEnd"/>
      <w:r w:rsidRPr="00A82A96">
        <w:t>且自</w:t>
      </w:r>
      <w:r w:rsidRPr="00A82A96">
        <w:t xml:space="preserve"> 2013 </w:t>
      </w:r>
      <w:r w:rsidRPr="00A82A96">
        <w:t>年</w:t>
      </w:r>
      <w:r w:rsidRPr="00A82A96">
        <w:t xml:space="preserve"> 10 </w:t>
      </w:r>
      <w:r w:rsidRPr="00A82A96">
        <w:t>月</w:t>
      </w:r>
      <w:r w:rsidRPr="00A82A96">
        <w:t xml:space="preserve"> 1 </w:t>
      </w:r>
      <w:r w:rsidRPr="00A82A96">
        <w:t>日或之後針對該些使用權具備有效</w:t>
      </w:r>
      <w:r w:rsidRPr="00A82A96">
        <w:t xml:space="preserve"> SA </w:t>
      </w:r>
      <w:r w:rsidRPr="00A82A96">
        <w:t>範圍之客戶，得升級該些使用權，如下所示。</w:t>
      </w:r>
      <w:r w:rsidRPr="00A82A96">
        <w:rPr>
          <w:lang w:eastAsia="zh-TW"/>
        </w:rPr>
        <w:t>移轉之標準條款適用於這些使用權</w:t>
      </w:r>
      <w:r w:rsidRPr="00A82A96">
        <w:rPr>
          <w:lang w:eastAsia="zh-TW"/>
        </w:rPr>
        <w:t xml:space="preserve"> (</w:t>
      </w:r>
      <w:r w:rsidRPr="00A82A96">
        <w:rPr>
          <w:lang w:eastAsia="zh-TW"/>
        </w:rPr>
        <w:t>請參閱</w:t>
      </w:r>
      <w:hyperlink w:anchor="SoftwareAssurance" w:history="1">
        <w:r w:rsidRPr="00A82A96">
          <w:rPr>
            <w:rStyle w:val="Hyperlink"/>
            <w:lang w:eastAsia="zh-TW"/>
          </w:rPr>
          <w:t>軟體保證</w:t>
        </w:r>
      </w:hyperlink>
      <w:r w:rsidRPr="00A82A96">
        <w:rPr>
          <w:lang w:eastAsia="zh-TW"/>
        </w:rPr>
        <w:t>小節</w:t>
      </w:r>
      <w:r w:rsidRPr="00A82A96">
        <w:rPr>
          <w:lang w:eastAsia="zh-TW"/>
        </w:rPr>
        <w:t>)</w:t>
      </w:r>
      <w:r w:rsidRPr="00A82A96">
        <w:rPr>
          <w:lang w:eastAsia="zh-TW"/>
        </w:rPr>
        <w:t>。</w:t>
      </w:r>
    </w:p>
    <w:p w:rsidR="00CE5EEC" w:rsidRPr="00A82A96" w:rsidRDefault="00CE5EEC" w:rsidP="00CE5EEC">
      <w:pPr>
        <w:pStyle w:val="ProductList-Body"/>
        <w:rPr>
          <w:lang w:eastAsia="zh-TW"/>
        </w:rPr>
      </w:pPr>
    </w:p>
    <w:tbl>
      <w:tblPr>
        <w:tblStyle w:val="TableGrid"/>
        <w:tblW w:w="0" w:type="auto"/>
        <w:tblInd w:w="126" w:type="dxa"/>
        <w:tblLook w:val="04A0" w:firstRow="1" w:lastRow="0" w:firstColumn="1" w:lastColumn="0" w:noHBand="0" w:noVBand="1"/>
      </w:tblPr>
      <w:tblGrid>
        <w:gridCol w:w="5224"/>
        <w:gridCol w:w="5576"/>
      </w:tblGrid>
      <w:tr w:rsidR="00CE5EEC" w:rsidRPr="00A82A96" w:rsidTr="00A12BF4">
        <w:trPr>
          <w:tblHeader/>
        </w:trPr>
        <w:tc>
          <w:tcPr>
            <w:tcW w:w="5224" w:type="dxa"/>
            <w:shd w:val="clear" w:color="auto" w:fill="0072C6"/>
          </w:tcPr>
          <w:p w:rsidR="00CE5EEC" w:rsidRPr="00A82A96" w:rsidRDefault="00CE5EEC" w:rsidP="008E4C23">
            <w:pPr>
              <w:pStyle w:val="ProductList-Body"/>
              <w:spacing w:before="20" w:after="20"/>
              <w:rPr>
                <w:color w:val="FFFFFF" w:themeColor="background1"/>
              </w:rPr>
            </w:pPr>
            <w:r w:rsidRPr="00A82A96">
              <w:rPr>
                <w:color w:val="FFFFFF" w:themeColor="background1"/>
              </w:rPr>
              <w:t>合格產品</w:t>
            </w:r>
          </w:p>
        </w:tc>
        <w:tc>
          <w:tcPr>
            <w:tcW w:w="5576" w:type="dxa"/>
            <w:shd w:val="clear" w:color="auto" w:fill="0072C6"/>
          </w:tcPr>
          <w:p w:rsidR="00CE5EEC" w:rsidRPr="00A82A96" w:rsidRDefault="00CE5EEC" w:rsidP="008E4C23">
            <w:pPr>
              <w:pStyle w:val="ProductList-Body"/>
              <w:spacing w:before="20" w:after="20"/>
              <w:rPr>
                <w:color w:val="FFFFFF" w:themeColor="background1"/>
              </w:rPr>
            </w:pPr>
            <w:r w:rsidRPr="00A82A96">
              <w:rPr>
                <w:color w:val="FFFFFF" w:themeColor="background1"/>
              </w:rPr>
              <w:t>升級目標</w:t>
            </w:r>
          </w:p>
        </w:tc>
      </w:tr>
      <w:tr w:rsidR="00CE5EEC" w:rsidRPr="00A82A96" w:rsidTr="00A12BF4">
        <w:tc>
          <w:tcPr>
            <w:tcW w:w="5224" w:type="dxa"/>
          </w:tcPr>
          <w:p w:rsidR="00CE5EEC" w:rsidRPr="00A82A96" w:rsidRDefault="00CE5EEC" w:rsidP="008E4C23">
            <w:pPr>
              <w:pStyle w:val="ProductList-Body"/>
            </w:pPr>
            <w:r w:rsidRPr="00A82A96">
              <w:t>1 Microsoft Dynamics CRM 2011 Employee Self Service CAL</w:t>
            </w:r>
          </w:p>
        </w:tc>
        <w:tc>
          <w:tcPr>
            <w:tcW w:w="5576" w:type="dxa"/>
          </w:tcPr>
          <w:p w:rsidR="00CE5EEC" w:rsidRPr="00A82A96" w:rsidRDefault="00CE5EEC" w:rsidP="008E4C23">
            <w:pPr>
              <w:pStyle w:val="ProductList-Body"/>
            </w:pPr>
            <w:r w:rsidRPr="00A82A96">
              <w:t>1 Microsoft Dynamics CRM 2013 Essential CAL</w:t>
            </w:r>
            <w:r w:rsidRPr="00A82A96">
              <w:t>，或</w:t>
            </w:r>
          </w:p>
          <w:p w:rsidR="00CE5EEC" w:rsidRPr="00A82A96" w:rsidRDefault="00CE5EEC" w:rsidP="008E4C23">
            <w:pPr>
              <w:pStyle w:val="ProductList-Body"/>
            </w:pPr>
            <w:r w:rsidRPr="00A82A96">
              <w:t xml:space="preserve">1 Microsoft Dynamics CRM 2013 Essential CAL </w:t>
            </w:r>
            <w:r w:rsidRPr="00A82A96">
              <w:t>及</w:t>
            </w:r>
            <w:r w:rsidRPr="00A82A96">
              <w:br/>
              <w:t xml:space="preserve">1 Microsoft Dynamics CRM 2013 </w:t>
            </w:r>
            <w:r w:rsidRPr="00A82A96">
              <w:t>基本使用累加</w:t>
            </w:r>
            <w:r w:rsidRPr="00A82A96">
              <w:t xml:space="preserve"> CAL</w:t>
            </w:r>
          </w:p>
        </w:tc>
      </w:tr>
      <w:tr w:rsidR="00CE5EEC" w:rsidRPr="00A82A96" w:rsidTr="00A12BF4">
        <w:tc>
          <w:tcPr>
            <w:tcW w:w="5224" w:type="dxa"/>
          </w:tcPr>
          <w:p w:rsidR="00CE5EEC" w:rsidRPr="00A82A96" w:rsidRDefault="00CE5EEC" w:rsidP="008E4C23">
            <w:pPr>
              <w:pStyle w:val="ProductList-Body"/>
            </w:pPr>
            <w:r w:rsidRPr="00A82A96">
              <w:t xml:space="preserve">1 Microsoft Dynamics CRM 2011 </w:t>
            </w:r>
            <w:r w:rsidRPr="00A82A96">
              <w:t>限制使用累加</w:t>
            </w:r>
            <w:r w:rsidRPr="00A82A96">
              <w:t xml:space="preserve"> CAL</w:t>
            </w:r>
          </w:p>
        </w:tc>
        <w:tc>
          <w:tcPr>
            <w:tcW w:w="5576" w:type="dxa"/>
          </w:tcPr>
          <w:p w:rsidR="00CE5EEC" w:rsidRPr="00A82A96" w:rsidRDefault="00CE5EEC" w:rsidP="008E4C23">
            <w:pPr>
              <w:pStyle w:val="ProductList-Body"/>
            </w:pPr>
            <w:r w:rsidRPr="00A82A96">
              <w:t xml:space="preserve">1 Microsoft Dynamics CRM 2013 </w:t>
            </w:r>
            <w:r w:rsidRPr="00A82A96">
              <w:t>基本使用累加</w:t>
            </w:r>
            <w:r w:rsidRPr="00A82A96">
              <w:t xml:space="preserve"> CAL</w:t>
            </w:r>
          </w:p>
        </w:tc>
      </w:tr>
      <w:tr w:rsidR="00CE5EEC" w:rsidRPr="00A82A96" w:rsidTr="00A12BF4">
        <w:tc>
          <w:tcPr>
            <w:tcW w:w="5224" w:type="dxa"/>
          </w:tcPr>
          <w:p w:rsidR="00CE5EEC" w:rsidRPr="00A82A96" w:rsidRDefault="00CE5EEC" w:rsidP="008E4C23">
            <w:pPr>
              <w:pStyle w:val="ProductList-Body"/>
            </w:pPr>
            <w:r w:rsidRPr="00A82A96">
              <w:t xml:space="preserve">1 </w:t>
            </w:r>
            <w:r w:rsidRPr="00A82A96">
              <w:t>份</w:t>
            </w:r>
            <w:r w:rsidRPr="00A82A96">
              <w:t xml:space="preserve"> Microsoft Dynamics 2011 </w:t>
            </w:r>
            <w:r w:rsidRPr="00A82A96">
              <w:t>完整使用累加</w:t>
            </w:r>
            <w:r w:rsidRPr="00A82A96">
              <w:t xml:space="preserve"> CAL</w:t>
            </w:r>
          </w:p>
        </w:tc>
        <w:tc>
          <w:tcPr>
            <w:tcW w:w="5576" w:type="dxa"/>
          </w:tcPr>
          <w:p w:rsidR="00CE5EEC" w:rsidRPr="00A82A96" w:rsidRDefault="00CE5EEC" w:rsidP="008E4C23">
            <w:pPr>
              <w:pStyle w:val="ProductList-Body"/>
            </w:pPr>
            <w:r w:rsidRPr="00A82A96">
              <w:t xml:space="preserve">1 </w:t>
            </w:r>
            <w:r w:rsidRPr="00A82A96">
              <w:t>份</w:t>
            </w:r>
            <w:r w:rsidRPr="00A82A96">
              <w:t xml:space="preserve"> Microsoft Dynamics CRM 2013 </w:t>
            </w:r>
            <w:r w:rsidRPr="00A82A96">
              <w:t>專業使用累加</w:t>
            </w:r>
            <w:r w:rsidRPr="00A82A96">
              <w:t xml:space="preserve"> CAL</w:t>
            </w:r>
          </w:p>
        </w:tc>
      </w:tr>
      <w:tr w:rsidR="00CE5EEC" w:rsidRPr="00A82A96" w:rsidTr="00A12BF4">
        <w:tc>
          <w:tcPr>
            <w:tcW w:w="5224" w:type="dxa"/>
          </w:tcPr>
          <w:p w:rsidR="00CE5EEC" w:rsidRPr="00A82A96" w:rsidRDefault="00CE5EEC" w:rsidP="008E4C23">
            <w:pPr>
              <w:pStyle w:val="ProductList-Body"/>
            </w:pPr>
            <w:r w:rsidRPr="00A82A96">
              <w:t xml:space="preserve">1 Microsoft Dynamics CRM 2011 </w:t>
            </w:r>
            <w:r w:rsidRPr="00A82A96">
              <w:t>外部連接器</w:t>
            </w:r>
            <w:r w:rsidRPr="00A82A96">
              <w:fldChar w:fldCharType="begin"/>
            </w:r>
            <w:r w:rsidRPr="00A82A96">
              <w:instrText xml:space="preserve">XE "Microsoft Dynamics CRM 2011 </w:instrText>
            </w:r>
            <w:r w:rsidRPr="00A82A96">
              <w:instrText>外部連接器</w:instrText>
            </w:r>
            <w:r w:rsidRPr="00A82A96">
              <w:instrText>"</w:instrText>
            </w:r>
            <w:r w:rsidRPr="00A82A96">
              <w:fldChar w:fldCharType="end"/>
            </w:r>
          </w:p>
        </w:tc>
        <w:tc>
          <w:tcPr>
            <w:tcW w:w="5576" w:type="dxa"/>
          </w:tcPr>
          <w:p w:rsidR="00CE5EEC" w:rsidRPr="00A82A96" w:rsidRDefault="00CE5EEC" w:rsidP="008E4C23">
            <w:pPr>
              <w:pStyle w:val="ProductList-Body"/>
            </w:pPr>
            <w:r w:rsidRPr="00A82A96">
              <w:t>無。外部連接器使用權利已包含在</w:t>
            </w:r>
            <w:r w:rsidRPr="00A82A96">
              <w:t xml:space="preserve"> CRM 2013 Server </w:t>
            </w:r>
            <w:r w:rsidRPr="00A82A96">
              <w:t>使用權中</w:t>
            </w:r>
          </w:p>
        </w:tc>
      </w:tr>
    </w:tbl>
    <w:p w:rsidR="00CE5EEC" w:rsidRPr="00A82A96" w:rsidRDefault="00CE5EEC" w:rsidP="00CE5EEC">
      <w:pPr>
        <w:pStyle w:val="ProductList-Body"/>
      </w:pPr>
    </w:p>
    <w:p w:rsidR="00CE5EEC" w:rsidRPr="00A82A96" w:rsidRDefault="00CE5EEC" w:rsidP="00CE5EEC">
      <w:pPr>
        <w:pStyle w:val="ProductList-Body"/>
      </w:pPr>
      <w:r w:rsidRPr="00A82A96">
        <w:rPr>
          <w:b/>
          <w:color w:val="00188F"/>
        </w:rPr>
        <w:t xml:space="preserve">Microsoft Dynamics CRM 2013 </w:t>
      </w:r>
      <w:r w:rsidRPr="00A82A96">
        <w:rPr>
          <w:b/>
          <w:color w:val="00188F"/>
        </w:rPr>
        <w:t>的降級權利</w:t>
      </w:r>
      <w:r w:rsidRPr="00A82A96">
        <w:rPr>
          <w:b/>
        </w:rPr>
        <w:t xml:space="preserve"> </w:t>
      </w:r>
    </w:p>
    <w:p w:rsidR="00CE5EEC" w:rsidRPr="00A82A96" w:rsidRDefault="00CE5EEC" w:rsidP="00CE5EEC">
      <w:pPr>
        <w:pStyle w:val="ProductList-Body"/>
      </w:pPr>
      <w:r w:rsidRPr="00A82A96">
        <w:t>具備</w:t>
      </w:r>
      <w:r w:rsidRPr="00A82A96">
        <w:t xml:space="preserve"> Microsoft Dynamics CRM 2013 </w:t>
      </w:r>
      <w:r w:rsidRPr="00A82A96">
        <w:t>使用權之客戶得使用</w:t>
      </w:r>
      <w:r w:rsidRPr="00A82A96">
        <w:t xml:space="preserve"> Microsoft Dynamics CRM 2011 </w:t>
      </w:r>
      <w:r w:rsidRPr="00A82A96">
        <w:t>替代</w:t>
      </w:r>
      <w:r w:rsidRPr="00A82A96">
        <w:t xml:space="preserve"> Microsoft Dynamics CRM 2013</w:t>
      </w:r>
      <w:r w:rsidRPr="00A82A96">
        <w:t>，如下所示：</w:t>
      </w:r>
    </w:p>
    <w:p w:rsidR="00CE5EEC" w:rsidRPr="00A82A96" w:rsidRDefault="00CE5EEC" w:rsidP="00CE5EEC">
      <w:pPr>
        <w:pStyle w:val="ProductList-Body"/>
      </w:pPr>
    </w:p>
    <w:tbl>
      <w:tblPr>
        <w:tblStyle w:val="TableGrid"/>
        <w:tblW w:w="0" w:type="auto"/>
        <w:tblInd w:w="108" w:type="dxa"/>
        <w:tblLook w:val="04A0" w:firstRow="1" w:lastRow="0" w:firstColumn="1" w:lastColumn="0" w:noHBand="0" w:noVBand="1"/>
      </w:tblPr>
      <w:tblGrid>
        <w:gridCol w:w="5242"/>
        <w:gridCol w:w="5558"/>
      </w:tblGrid>
      <w:tr w:rsidR="00CE5EEC" w:rsidRPr="00A82A96" w:rsidTr="00A12BF4">
        <w:trPr>
          <w:tblHeader/>
        </w:trPr>
        <w:tc>
          <w:tcPr>
            <w:tcW w:w="5242" w:type="dxa"/>
            <w:shd w:val="clear" w:color="auto" w:fill="0072C6"/>
          </w:tcPr>
          <w:p w:rsidR="00CE5EEC" w:rsidRPr="00A82A96" w:rsidRDefault="00CE5EEC" w:rsidP="008E4C23">
            <w:pPr>
              <w:pStyle w:val="ProductList-Body"/>
              <w:spacing w:before="20" w:after="20"/>
              <w:rPr>
                <w:color w:val="FFFFFF" w:themeColor="background1"/>
              </w:rPr>
            </w:pPr>
            <w:r w:rsidRPr="00A82A96">
              <w:rPr>
                <w:color w:val="FFFFFF" w:themeColor="background1"/>
              </w:rPr>
              <w:t>合格產品</w:t>
            </w:r>
          </w:p>
        </w:tc>
        <w:tc>
          <w:tcPr>
            <w:tcW w:w="5558" w:type="dxa"/>
            <w:shd w:val="clear" w:color="auto" w:fill="0072C6"/>
          </w:tcPr>
          <w:p w:rsidR="00CE5EEC" w:rsidRPr="00A82A96" w:rsidRDefault="00CE5EEC" w:rsidP="008E4C23">
            <w:pPr>
              <w:pStyle w:val="ProductList-Body"/>
              <w:spacing w:before="20" w:after="20"/>
              <w:rPr>
                <w:color w:val="FFFFFF" w:themeColor="background1"/>
              </w:rPr>
            </w:pPr>
            <w:r w:rsidRPr="00A82A96">
              <w:rPr>
                <w:color w:val="FFFFFF" w:themeColor="background1"/>
              </w:rPr>
              <w:t>升級目標</w:t>
            </w:r>
          </w:p>
        </w:tc>
      </w:tr>
      <w:tr w:rsidR="00CE5EEC" w:rsidRPr="00A82A96" w:rsidTr="00A12BF4">
        <w:tc>
          <w:tcPr>
            <w:tcW w:w="5242" w:type="dxa"/>
          </w:tcPr>
          <w:p w:rsidR="00CE5EEC" w:rsidRPr="00A82A96" w:rsidRDefault="00CE5EEC" w:rsidP="008E4C23">
            <w:pPr>
              <w:pStyle w:val="ProductList-Body"/>
            </w:pPr>
            <w:r w:rsidRPr="00A82A96">
              <w:t>Microsoft Dynamics CRM Server 2013</w:t>
            </w:r>
            <w:r w:rsidRPr="00A82A96">
              <w:fldChar w:fldCharType="begin"/>
            </w:r>
            <w:r w:rsidRPr="00A82A96">
              <w:instrText>XE "Microsoft Dynamics CRM Server 2013"</w:instrText>
            </w:r>
            <w:r w:rsidRPr="00A82A96">
              <w:fldChar w:fldCharType="end"/>
            </w:r>
          </w:p>
        </w:tc>
        <w:tc>
          <w:tcPr>
            <w:tcW w:w="5558" w:type="dxa"/>
          </w:tcPr>
          <w:p w:rsidR="00CE5EEC" w:rsidRPr="00A82A96" w:rsidRDefault="00CE5EEC" w:rsidP="008E4C23">
            <w:pPr>
              <w:pStyle w:val="ProductList-Body"/>
            </w:pPr>
            <w:r w:rsidRPr="00A82A96">
              <w:t>Microsoft Dynamics CRM 2011 Server</w:t>
            </w:r>
          </w:p>
        </w:tc>
      </w:tr>
      <w:tr w:rsidR="00CE5EEC" w:rsidRPr="00A82A96" w:rsidTr="00A12BF4">
        <w:tc>
          <w:tcPr>
            <w:tcW w:w="5242" w:type="dxa"/>
          </w:tcPr>
          <w:p w:rsidR="00CE5EEC" w:rsidRPr="00A82A96" w:rsidRDefault="00CE5EEC" w:rsidP="008E4C23">
            <w:pPr>
              <w:pStyle w:val="ProductList-Body"/>
            </w:pPr>
            <w:r w:rsidRPr="00A82A96">
              <w:t>Microsoft Dynamics CRM Workgroup Server 2013</w:t>
            </w:r>
            <w:r w:rsidRPr="00A82A96">
              <w:fldChar w:fldCharType="begin"/>
            </w:r>
            <w:r w:rsidRPr="00A82A96">
              <w:instrText>XE "Microsoft Dynamics CRM Workgroup Server 2013"</w:instrText>
            </w:r>
            <w:r w:rsidRPr="00A82A96">
              <w:fldChar w:fldCharType="end"/>
            </w:r>
          </w:p>
        </w:tc>
        <w:tc>
          <w:tcPr>
            <w:tcW w:w="5558" w:type="dxa"/>
          </w:tcPr>
          <w:p w:rsidR="00CE5EEC" w:rsidRPr="00A82A96" w:rsidRDefault="00CE5EEC" w:rsidP="008E4C23">
            <w:pPr>
              <w:pStyle w:val="ProductList-Body"/>
            </w:pPr>
            <w:r w:rsidRPr="00A82A96">
              <w:t>Microsoft Dynamics CRM Workgroup Server 2011</w:t>
            </w:r>
          </w:p>
        </w:tc>
      </w:tr>
      <w:tr w:rsidR="00CE5EEC" w:rsidRPr="00A82A96" w:rsidTr="00A12BF4">
        <w:tc>
          <w:tcPr>
            <w:tcW w:w="5242" w:type="dxa"/>
          </w:tcPr>
          <w:p w:rsidR="00CE5EEC" w:rsidRPr="00A82A96" w:rsidRDefault="00CE5EEC" w:rsidP="008E4C23">
            <w:pPr>
              <w:pStyle w:val="ProductList-Body"/>
            </w:pPr>
            <w:r w:rsidRPr="00A82A96">
              <w:t>Microsoft Dynamics CRM 2013 Essential CAL</w:t>
            </w:r>
          </w:p>
        </w:tc>
        <w:tc>
          <w:tcPr>
            <w:tcW w:w="5558" w:type="dxa"/>
          </w:tcPr>
          <w:p w:rsidR="00CE5EEC" w:rsidRPr="00A82A96" w:rsidRDefault="00CE5EEC" w:rsidP="008E4C23">
            <w:pPr>
              <w:pStyle w:val="ProductList-Body"/>
            </w:pPr>
            <w:r w:rsidRPr="00A82A96">
              <w:t>Microsoft Dynamics CRM 2011 Employee Self Service CAL</w:t>
            </w:r>
          </w:p>
        </w:tc>
      </w:tr>
      <w:tr w:rsidR="00CE5EEC" w:rsidRPr="00A82A96" w:rsidTr="00A12BF4">
        <w:tc>
          <w:tcPr>
            <w:tcW w:w="5242" w:type="dxa"/>
          </w:tcPr>
          <w:p w:rsidR="00CE5EEC" w:rsidRPr="00A82A96" w:rsidRDefault="00CE5EEC" w:rsidP="008E4C23">
            <w:pPr>
              <w:pStyle w:val="ProductList-Body"/>
            </w:pPr>
            <w:r w:rsidRPr="00A82A96">
              <w:t xml:space="preserve">Microsoft Dynamics CRM 2013 </w:t>
            </w:r>
            <w:r w:rsidRPr="00A82A96">
              <w:t>基本使用累加</w:t>
            </w:r>
            <w:r w:rsidRPr="00A82A96">
              <w:t xml:space="preserve"> CAL</w:t>
            </w:r>
          </w:p>
        </w:tc>
        <w:tc>
          <w:tcPr>
            <w:tcW w:w="5558" w:type="dxa"/>
          </w:tcPr>
          <w:p w:rsidR="00CE5EEC" w:rsidRPr="00A82A96" w:rsidRDefault="00CE5EEC" w:rsidP="008E4C23">
            <w:pPr>
              <w:pStyle w:val="ProductList-Body"/>
            </w:pPr>
            <w:r w:rsidRPr="00A82A96">
              <w:t xml:space="preserve">Microsoft Dynamics CRM 2011 </w:t>
            </w:r>
            <w:r w:rsidRPr="00A82A96">
              <w:t>限制使用累加</w:t>
            </w:r>
            <w:r w:rsidRPr="00A82A96">
              <w:t xml:space="preserve"> CAL</w:t>
            </w:r>
          </w:p>
        </w:tc>
      </w:tr>
      <w:tr w:rsidR="00CE5EEC" w:rsidRPr="00A82A96" w:rsidTr="00A12BF4">
        <w:tc>
          <w:tcPr>
            <w:tcW w:w="5242" w:type="dxa"/>
          </w:tcPr>
          <w:p w:rsidR="00CE5EEC" w:rsidRPr="00A82A96" w:rsidRDefault="00CE5EEC" w:rsidP="008E4C23">
            <w:pPr>
              <w:pStyle w:val="ProductList-Body"/>
            </w:pPr>
            <w:r w:rsidRPr="00A82A96">
              <w:t xml:space="preserve">Microsoft Dynamics CRM 2013 </w:t>
            </w:r>
            <w:r w:rsidRPr="00A82A96">
              <w:t>專業使用累加</w:t>
            </w:r>
            <w:r w:rsidRPr="00A82A96">
              <w:t xml:space="preserve"> CAL</w:t>
            </w:r>
          </w:p>
        </w:tc>
        <w:tc>
          <w:tcPr>
            <w:tcW w:w="5558" w:type="dxa"/>
          </w:tcPr>
          <w:p w:rsidR="00CE5EEC" w:rsidRPr="00A82A96" w:rsidRDefault="00CE5EEC" w:rsidP="008E4C23">
            <w:pPr>
              <w:pStyle w:val="ProductList-Body"/>
            </w:pPr>
            <w:r w:rsidRPr="00A82A96">
              <w:t xml:space="preserve">Microsoft Dynamics CRM 2011 </w:t>
            </w:r>
            <w:r w:rsidRPr="00A82A96">
              <w:t>完整使用累加</w:t>
            </w:r>
            <w:r w:rsidRPr="00A82A96">
              <w:t xml:space="preserve"> CAL</w:t>
            </w:r>
          </w:p>
        </w:tc>
      </w:tr>
    </w:tbl>
    <w:p w:rsidR="00CE5EEC" w:rsidRPr="00A82A96" w:rsidRDefault="00CE5EEC" w:rsidP="00CE5EEC">
      <w:pPr>
        <w:pStyle w:val="ProductList-Body"/>
      </w:pPr>
    </w:p>
    <w:p w:rsidR="00CE5EEC" w:rsidRPr="00A82A96" w:rsidRDefault="00CE5EEC" w:rsidP="00CE5EEC">
      <w:pPr>
        <w:pStyle w:val="ProductList-Body"/>
      </w:pPr>
      <w:r w:rsidRPr="00A82A96">
        <w:rPr>
          <w:b/>
          <w:color w:val="00188F"/>
        </w:rPr>
        <w:t>用戶端存取使用權選項</w:t>
      </w:r>
    </w:p>
    <w:p w:rsidR="00CE5EEC" w:rsidRPr="00A82A96" w:rsidRDefault="00CE5EEC" w:rsidP="00CE5EEC">
      <w:pPr>
        <w:pStyle w:val="ProductList-Body"/>
      </w:pPr>
      <w:r w:rsidRPr="00A82A96">
        <w:t>依不同的</w:t>
      </w:r>
      <w:r w:rsidRPr="00A82A96">
        <w:t xml:space="preserve"> Microsoft Dynamics CRM 2013 CAL </w:t>
      </w:r>
      <w:r w:rsidRPr="00A82A96">
        <w:t>許可的使用列出在下表。有限</w:t>
      </w:r>
      <w:r w:rsidRPr="00A82A96">
        <w:t xml:space="preserve"> CAL </w:t>
      </w:r>
      <w:r w:rsidRPr="00A82A96">
        <w:t>和完整</w:t>
      </w:r>
      <w:r w:rsidRPr="00A82A96">
        <w:t xml:space="preserve"> CAL </w:t>
      </w:r>
      <w:r w:rsidRPr="00A82A96">
        <w:t>係指包含多個使用權的優惠方案。</w:t>
      </w:r>
    </w:p>
    <w:p w:rsidR="00CE5EEC" w:rsidRPr="00A82A96" w:rsidRDefault="00CE5EEC" w:rsidP="00CE5EEC">
      <w:pPr>
        <w:pStyle w:val="ProductList-Body"/>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7"/>
        <w:gridCol w:w="553"/>
        <w:gridCol w:w="555"/>
        <w:gridCol w:w="589"/>
        <w:gridCol w:w="269"/>
        <w:gridCol w:w="1467"/>
        <w:gridCol w:w="671"/>
        <w:gridCol w:w="505"/>
        <w:gridCol w:w="589"/>
        <w:gridCol w:w="236"/>
        <w:gridCol w:w="1509"/>
        <w:gridCol w:w="540"/>
        <w:gridCol w:w="540"/>
        <w:gridCol w:w="887"/>
      </w:tblGrid>
      <w:tr w:rsidR="00CE5EEC" w:rsidRPr="00A82A96" w:rsidTr="00450C65">
        <w:trPr>
          <w:cantSplit/>
          <w:trHeight w:val="303"/>
          <w:tblHeader/>
        </w:trPr>
        <w:tc>
          <w:tcPr>
            <w:tcW w:w="1877"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A82A96" w:rsidRDefault="00CE5EEC" w:rsidP="008E4C23">
            <w:pPr>
              <w:pStyle w:val="ProductList-OfferingBody"/>
              <w:rPr>
                <w:color w:val="FFFFFF" w:themeColor="background1"/>
                <w:sz w:val="18"/>
                <w:szCs w:val="18"/>
              </w:rPr>
            </w:pPr>
            <w:r w:rsidRPr="00A82A96">
              <w:rPr>
                <w:color w:val="FFFFFF" w:themeColor="background1"/>
                <w:sz w:val="18"/>
                <w:szCs w:val="18"/>
              </w:rPr>
              <w:t>使用權利</w:t>
            </w:r>
          </w:p>
        </w:tc>
        <w:tc>
          <w:tcPr>
            <w:tcW w:w="55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jc w:val="center"/>
              <w:rPr>
                <w:color w:val="FFFFFF" w:themeColor="background1"/>
                <w:sz w:val="18"/>
                <w:szCs w:val="18"/>
              </w:rPr>
            </w:pPr>
            <w:r w:rsidRPr="00A82A96">
              <w:rPr>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14"/>
              <w:jc w:val="center"/>
              <w:rPr>
                <w:color w:val="FFFFFF" w:themeColor="background1"/>
                <w:sz w:val="18"/>
                <w:szCs w:val="18"/>
              </w:rPr>
            </w:pPr>
            <w:r w:rsidRPr="00A82A96">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18"/>
              <w:jc w:val="center"/>
              <w:rPr>
                <w:color w:val="FFFFFF" w:themeColor="background1"/>
                <w:sz w:val="18"/>
                <w:szCs w:val="18"/>
              </w:rPr>
            </w:pPr>
            <w:r w:rsidRPr="00A82A96">
              <w:rPr>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rsidR="00CE5EEC" w:rsidRPr="00A82A96"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A82A96" w:rsidRDefault="00CE5EEC" w:rsidP="008E4C23">
            <w:pPr>
              <w:pStyle w:val="ProductList-OfferingBody"/>
              <w:rPr>
                <w:color w:val="FFFFFF" w:themeColor="background1"/>
                <w:sz w:val="18"/>
                <w:szCs w:val="18"/>
              </w:rPr>
            </w:pPr>
            <w:r w:rsidRPr="00A82A96">
              <w:rPr>
                <w:color w:val="FFFFFF" w:themeColor="background1"/>
                <w:sz w:val="18"/>
                <w:szCs w:val="18"/>
              </w:rPr>
              <w:t>使用權利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jc w:val="center"/>
              <w:rPr>
                <w:color w:val="FFFFFF" w:themeColor="background1"/>
                <w:sz w:val="18"/>
                <w:szCs w:val="18"/>
              </w:rPr>
            </w:pPr>
            <w:r w:rsidRPr="00A82A96">
              <w:rPr>
                <w:color w:val="FFFFFF" w:themeColor="background1"/>
                <w:sz w:val="18"/>
                <w:szCs w:val="18"/>
              </w:rPr>
              <w:t>專業</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44"/>
              <w:jc w:val="center"/>
              <w:rPr>
                <w:color w:val="FFFFFF" w:themeColor="background1"/>
                <w:sz w:val="18"/>
                <w:szCs w:val="18"/>
              </w:rPr>
            </w:pPr>
            <w:r w:rsidRPr="00A82A96">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09"/>
              <w:jc w:val="center"/>
              <w:rPr>
                <w:color w:val="FFFFFF" w:themeColor="background1"/>
                <w:sz w:val="18"/>
                <w:szCs w:val="18"/>
              </w:rPr>
            </w:pPr>
            <w:r w:rsidRPr="00A82A96">
              <w:rPr>
                <w:color w:val="FFFFFF" w:themeColor="background1"/>
                <w:sz w:val="18"/>
                <w:szCs w:val="18"/>
              </w:rPr>
              <w:t>基本</w:t>
            </w:r>
          </w:p>
        </w:tc>
        <w:tc>
          <w:tcPr>
            <w:tcW w:w="236"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09"/>
              <w:jc w:val="center"/>
              <w:rPr>
                <w:color w:val="FFFFFF" w:themeColor="background1"/>
                <w:sz w:val="18"/>
                <w:szCs w:val="18"/>
              </w:rPr>
            </w:pPr>
            <w:r w:rsidRPr="00A82A96">
              <w:rPr>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09"/>
              <w:jc w:val="center"/>
              <w:rPr>
                <w:color w:val="FFFFFF" w:themeColor="background1"/>
                <w:sz w:val="18"/>
                <w:szCs w:val="18"/>
              </w:rPr>
            </w:pPr>
            <w:r w:rsidRPr="00A82A96">
              <w:rPr>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09"/>
              <w:jc w:val="center"/>
              <w:rPr>
                <w:color w:val="FFFFFF" w:themeColor="background1"/>
                <w:sz w:val="18"/>
                <w:szCs w:val="18"/>
              </w:rPr>
            </w:pPr>
            <w:r w:rsidRPr="00A82A96">
              <w:rPr>
                <w:color w:val="FFFFFF" w:themeColor="background1"/>
                <w:sz w:val="18"/>
                <w:szCs w:val="18"/>
              </w:rPr>
              <w:t>Basic</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A82A96" w:rsidRDefault="00CE5EEC" w:rsidP="008E4C23">
            <w:pPr>
              <w:pStyle w:val="ProductList-OfferingBody"/>
              <w:ind w:left="-109"/>
              <w:jc w:val="center"/>
              <w:rPr>
                <w:color w:val="FFFFFF" w:themeColor="background1"/>
                <w:sz w:val="18"/>
                <w:szCs w:val="18"/>
              </w:rPr>
            </w:pPr>
            <w:r w:rsidRPr="00A82A96">
              <w:rPr>
                <w:color w:val="FFFFFF" w:themeColor="background1"/>
                <w:sz w:val="18"/>
                <w:szCs w:val="18"/>
              </w:rPr>
              <w:t>基本</w:t>
            </w:r>
          </w:p>
        </w:tc>
      </w:tr>
      <w:tr w:rsidR="00CE5EEC" w:rsidRPr="00A82A96" w:rsidTr="00450C65">
        <w:trPr>
          <w:cantSplit/>
          <w:trHeight w:val="172"/>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檢視公告事項</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DCC5293" wp14:editId="62889BA8">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DC85619" wp14:editId="799BBD4B">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66B9D9A2" wp14:editId="02DF119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lang w:eastAsia="zh-TW"/>
              </w:rPr>
            </w:pPr>
            <w:r w:rsidRPr="00A82A96">
              <w:rPr>
                <w:color w:val="000000"/>
                <w:sz w:val="13"/>
                <w:szCs w:val="13"/>
                <w:lang w:eastAsia="zh-TW"/>
              </w:rPr>
              <w:t>管理使用者報告、使用</w:t>
            </w:r>
            <w:r w:rsidR="000E073E">
              <w:rPr>
                <w:color w:val="000000"/>
                <w:sz w:val="13"/>
                <w:szCs w:val="13"/>
                <w:lang w:eastAsia="zh-TW"/>
              </w:rPr>
              <w:br/>
            </w:r>
            <w:r w:rsidRPr="00A82A96">
              <w:rPr>
                <w:color w:val="000000"/>
                <w:sz w:val="13"/>
                <w:szCs w:val="13"/>
                <w:lang w:eastAsia="zh-TW"/>
              </w:rPr>
              <w:t>者圖表及使用者儀表板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42B1A8DD" wp14:editId="34A8012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C41F27E" wp14:editId="790088C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48B9B80" wp14:editId="1AD93E5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管理儲存的檢視</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B38617A" wp14:editId="5D0033B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6BCC4493" wp14:editId="166FA07C">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536C69DF" wp14:editId="01266C0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執行報告</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A0AFE1E" wp14:editId="52C399DE">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4F2BE34" wp14:editId="5F77A196">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0B7EE963" wp14:editId="1ECC320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使用記錄之間的關係</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1AA87085" wp14:editId="4AF14B5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sz w:val="12"/>
              </w:rPr>
              <w:drawing>
                <wp:inline distT="0" distB="0" distL="0" distR="0" wp14:anchorId="25E4758B" wp14:editId="487E11A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27787B21" wp14:editId="541868B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lang w:eastAsia="zh-TW"/>
              </w:rPr>
            </w:pPr>
            <w:r w:rsidRPr="00A82A96">
              <w:rPr>
                <w:color w:val="000000"/>
                <w:sz w:val="13"/>
                <w:szCs w:val="13"/>
                <w:lang w:eastAsia="zh-TW"/>
              </w:rPr>
              <w:t>建立、更新及自訂報告</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477547FC" wp14:editId="795767C9">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93570AC" wp14:editId="02304AA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lang w:eastAsia="zh-TW"/>
              </w:rPr>
            </w:pPr>
            <w:r w:rsidRPr="00A82A96">
              <w:rPr>
                <w:color w:val="000000"/>
                <w:sz w:val="13"/>
                <w:szCs w:val="13"/>
                <w:lang w:eastAsia="zh-TW"/>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1ABDBA8" wp14:editId="0916755B">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建立個人檢視</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3DA0ECD0" wp14:editId="61A9CFB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4A926563" wp14:editId="6D4872D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0F6B5158" wp14:editId="231C545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建立及更新公告事項</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0DC705D" wp14:editId="73CF62B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60A285E" wp14:editId="7EBB98F4">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DE7BDC0" wp14:editId="3E676B5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進階尋找</w:t>
            </w:r>
            <w:r w:rsidRPr="00A82A96">
              <w:rPr>
                <w:color w:val="000000"/>
                <w:sz w:val="13"/>
                <w:szCs w:val="13"/>
              </w:rPr>
              <w:t xml:space="preserve"> (Advanced Find) </w:t>
            </w:r>
            <w:r w:rsidRPr="00A82A96">
              <w:rPr>
                <w:color w:val="000000"/>
                <w:sz w:val="13"/>
                <w:szCs w:val="13"/>
              </w:rPr>
              <w:t>搜尋</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208E5E99" wp14:editId="10CFD39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0FF46687" wp14:editId="2E0DFE65">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69E528C1" wp14:editId="17595992">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讀取</w:t>
            </w:r>
            <w:r w:rsidRPr="00A82A96">
              <w:rPr>
                <w:color w:val="000000"/>
                <w:sz w:val="13"/>
                <w:szCs w:val="13"/>
              </w:rPr>
              <w:t xml:space="preserve"> Microsoft Dynamics CRM </w:t>
            </w:r>
            <w:r w:rsidRPr="00A82A96">
              <w:rPr>
                <w:color w:val="000000"/>
                <w:sz w:val="13"/>
                <w:szCs w:val="13"/>
              </w:rPr>
              <w:t>應用程式資料</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9CDE744" wp14:editId="4B2E028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F22F0CC" wp14:editId="3A7C851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建立</w:t>
            </w:r>
            <w:r w:rsidRPr="00A82A96">
              <w:rPr>
                <w:color w:val="000000"/>
                <w:sz w:val="13"/>
                <w:szCs w:val="13"/>
              </w:rPr>
              <w:t xml:space="preserve"> Microsoft Dynamics CRM </w:t>
            </w:r>
            <w:r w:rsidRPr="00A82A96">
              <w:rPr>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60AD264" wp14:editId="78363D0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搜尋</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53CF9180" wp14:editId="5D0DCD9D">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7595F25F" wp14:editId="14802DC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14684013" wp14:editId="7E6ECF26">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C0DD21F" wp14:editId="3942F01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80078F1" wp14:editId="252C9B4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管理</w:t>
            </w:r>
            <w:r w:rsidRPr="00A82A96">
              <w:rPr>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B4ECC70" wp14:editId="5905BB0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使用佇列項目</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4BE3F8CB" wp14:editId="03CC5F0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sz w:val="12"/>
              </w:rPr>
              <w:drawing>
                <wp:inline distT="0" distB="0" distL="0" distR="0" wp14:anchorId="5265B2B5" wp14:editId="2285A19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7B943361" wp14:editId="7F840C2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使用者圖表</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07D3B83F" wp14:editId="60500EA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A4EADE6" wp14:editId="3772483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64942F8" wp14:editId="339AE788">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匯出資料至</w:t>
            </w:r>
            <w:r w:rsidRPr="00A82A96">
              <w:rPr>
                <w:color w:val="000000"/>
                <w:sz w:val="13"/>
                <w:szCs w:val="13"/>
              </w:rPr>
              <w:t xml:space="preserve"> Microsoft Excel</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8B1122A" wp14:editId="1C12B33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4723CA5" wp14:editId="7D8D3C7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2E566A3E" wp14:editId="4436967A">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D37AADF" wp14:editId="5BA3241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CABB882" wp14:editId="02D2114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4FED46D4" wp14:editId="5CC306C9">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執行合併列印</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40E840B6" wp14:editId="29074AF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7D42FE4" wp14:editId="423DF3D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5DC0CA9C" wp14:editId="4829A96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將活動轉換為案例</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01548906" wp14:editId="23194BED">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C82850A" wp14:editId="5636899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054A3E58" wp14:editId="0C4659C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開始對話方塊</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01EF471E" wp14:editId="53880E3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sz w:val="12"/>
              </w:rPr>
              <w:drawing>
                <wp:inline distT="0" distB="0" distL="0" distR="0" wp14:anchorId="2596E074" wp14:editId="282D85A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756D2464" wp14:editId="771A108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DF90327" wp14:editId="14FACF9B">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4FB1804" wp14:editId="5FD53FD2">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2FE4A90" wp14:editId="407F1FA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以隨選程序執行</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67EEED83" wp14:editId="541AA73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sz w:val="12"/>
              </w:rPr>
              <w:drawing>
                <wp:inline distT="0" distB="0" distL="0" distR="0" wp14:anchorId="1D8E912D" wp14:editId="01641FCD">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7924B4A4" wp14:editId="1032E82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lang w:eastAsia="zh-TW"/>
              </w:rPr>
            </w:pPr>
            <w:r w:rsidRPr="00A82A96">
              <w:rPr>
                <w:color w:val="000000"/>
                <w:sz w:val="13"/>
                <w:szCs w:val="13"/>
                <w:lang w:eastAsia="zh-TW"/>
              </w:rPr>
              <w:t>新增或移除連絡人之</w:t>
            </w:r>
            <w:r w:rsidR="000E073E">
              <w:rPr>
                <w:color w:val="000000"/>
                <w:sz w:val="13"/>
                <w:szCs w:val="13"/>
                <w:lang w:eastAsia="zh-TW"/>
              </w:rPr>
              <w:br/>
            </w:r>
            <w:r w:rsidRPr="00A82A96">
              <w:rPr>
                <w:color w:val="000000"/>
                <w:sz w:val="13"/>
                <w:szCs w:val="13"/>
                <w:lang w:eastAsia="zh-TW"/>
              </w:rPr>
              <w:t>客戶關係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0BFFCBE6" wp14:editId="6F3DF9D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7A68B4B" wp14:editId="0B3A7C2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DBA0869" wp14:editId="44E183F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執行自動工作流程</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sz w:val="12"/>
              </w:rPr>
            </w:pPr>
            <w:r w:rsidRPr="00A82A96">
              <w:rPr>
                <w:noProof/>
                <w:color w:val="000000"/>
                <w:sz w:val="12"/>
              </w:rPr>
              <w:drawing>
                <wp:inline distT="0" distB="0" distL="0" distR="0" wp14:anchorId="1A90F3E0" wp14:editId="45E89AF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sz w:val="12"/>
              </w:rPr>
            </w:pPr>
            <w:r w:rsidRPr="00A82A96">
              <w:rPr>
                <w:noProof/>
                <w:sz w:val="12"/>
              </w:rPr>
              <w:drawing>
                <wp:inline distT="0" distB="0" distL="0" distR="0" wp14:anchorId="078EA1BF" wp14:editId="05DFDAF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sz w:val="12"/>
              </w:rPr>
              <w:drawing>
                <wp:inline distT="0" distB="0" distL="0" distR="0" wp14:anchorId="77DF8FD0" wp14:editId="569D223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將機會與連絡人關聯</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65365100" wp14:editId="6FCE4F9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8D0C8A5" wp14:editId="5CAE4BF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color w:val="000000"/>
                <w:sz w:val="13"/>
                <w:szCs w:val="13"/>
              </w:rPr>
              <w:t>國家</w:t>
            </w:r>
            <w:r w:rsidRPr="00A82A96">
              <w:rPr>
                <w:color w:val="000000"/>
                <w:sz w:val="13"/>
                <w:szCs w:val="13"/>
              </w:rPr>
              <w:t>/</w:t>
            </w:r>
            <w:r w:rsidRPr="00A82A96">
              <w:rPr>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5A51D65" wp14:editId="4A657D4A">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讀取文章</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284524E" wp14:editId="19564CA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EC8A0F4" wp14:editId="11D3802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79E7B433" wp14:editId="48F9018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lang w:eastAsia="zh-TW"/>
              </w:rPr>
            </w:pPr>
            <w:r w:rsidRPr="00A82A96">
              <w:rPr>
                <w:color w:val="000000"/>
                <w:sz w:val="13"/>
                <w:szCs w:val="13"/>
                <w:lang w:eastAsia="zh-TW"/>
              </w:rPr>
              <w:t>符合潛在客戶資格及</w:t>
            </w:r>
            <w:r w:rsidR="00450C65">
              <w:rPr>
                <w:color w:val="000000"/>
                <w:sz w:val="13"/>
                <w:szCs w:val="13"/>
                <w:lang w:eastAsia="zh-TW"/>
              </w:rPr>
              <w:br/>
            </w:r>
            <w:r w:rsidRPr="00A82A96">
              <w:rPr>
                <w:color w:val="000000"/>
                <w:sz w:val="13"/>
                <w:szCs w:val="13"/>
                <w:lang w:eastAsia="zh-TW"/>
              </w:rPr>
              <w:t>轉換為連絡人</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3BCCC19" wp14:editId="4CEEA11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9A5D5AD" wp14:editId="6A03392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noProof/>
                <w:color w:val="000000"/>
                <w:sz w:val="12"/>
              </w:rPr>
              <w:drawing>
                <wp:inline distT="0" distB="0" distL="0" distR="0" wp14:anchorId="18B41E7B" wp14:editId="51020696">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備註</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5C38148" wp14:editId="48438A5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621FD824" wp14:editId="7AB3CC6B">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5EB621ED" wp14:editId="0C40611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連絡人</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CD93042" wp14:editId="531D0E58">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CBC32EB" wp14:editId="7AFA18E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noProof/>
                <w:color w:val="000000"/>
                <w:sz w:val="12"/>
              </w:rPr>
              <w:drawing>
                <wp:inline distT="0" distB="0" distL="0" distR="0" wp14:anchorId="6799D385" wp14:editId="1354765A">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活動管理</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A4D16CA" wp14:editId="6A7010C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6840BAD8" wp14:editId="164CE9C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1FB1540E" wp14:editId="70F271F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sz w:val="13"/>
                <w:szCs w:val="13"/>
                <w:lang w:eastAsia="zh-TW"/>
              </w:rPr>
            </w:pPr>
            <w:r w:rsidRPr="00A82A96">
              <w:rPr>
                <w:color w:val="000000"/>
                <w:sz w:val="13"/>
                <w:szCs w:val="13"/>
                <w:lang w:eastAsia="zh-TW"/>
              </w:rPr>
              <w:t>潛在客戶計分、路由、</w:t>
            </w:r>
            <w:r w:rsidR="00450C65">
              <w:rPr>
                <w:color w:val="000000"/>
                <w:sz w:val="13"/>
                <w:szCs w:val="13"/>
                <w:lang w:eastAsia="zh-TW"/>
              </w:rPr>
              <w:br/>
            </w:r>
            <w:r w:rsidRPr="00A82A96">
              <w:rPr>
                <w:color w:val="000000"/>
                <w:sz w:val="13"/>
                <w:szCs w:val="13"/>
                <w:lang w:eastAsia="zh-TW"/>
              </w:rPr>
              <w:t>轉讓</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200B7C4F" wp14:editId="73AC992B">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3F7D08D9" wp14:editId="3AC93AF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noProof/>
                <w:color w:val="000000"/>
                <w:sz w:val="12"/>
              </w:rPr>
              <w:drawing>
                <wp:inline distT="0" distB="0" distL="0" distR="0" wp14:anchorId="54E89A55" wp14:editId="7A757EF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 xml:space="preserve">Yammer </w:t>
            </w:r>
            <w:r w:rsidRPr="00A82A96">
              <w:rPr>
                <w:color w:val="000000"/>
                <w:sz w:val="13"/>
                <w:szCs w:val="13"/>
              </w:rPr>
              <w:t>共同作業</w:t>
            </w:r>
            <w:r w:rsidRPr="00A82A96">
              <w:rPr>
                <w:color w:val="000000"/>
                <w:sz w:val="13"/>
                <w:szCs w:val="13"/>
              </w:rPr>
              <w:t>**</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08951D55" wp14:editId="5B92F78E">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02FECD6" wp14:editId="399D96F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6DB4AD82" wp14:editId="47714E23">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sz w:val="13"/>
                <w:szCs w:val="13"/>
              </w:rPr>
            </w:pPr>
            <w:r w:rsidRPr="00A82A96">
              <w:rPr>
                <w:color w:val="000000"/>
                <w:sz w:val="13"/>
                <w:szCs w:val="13"/>
              </w:rPr>
              <w:t>潛在客戶擷取</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60CF5C92" wp14:editId="0E1F2E4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5D3FEA9B" wp14:editId="781823B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noProof/>
                <w:color w:val="000000"/>
                <w:sz w:val="12"/>
              </w:rPr>
              <w:drawing>
                <wp:inline distT="0" distB="0" distL="0" distR="0" wp14:anchorId="511ECA11" wp14:editId="253ADCFF">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張貼活動摘要</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E3CEEEA" wp14:editId="62A65D6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359FC74" wp14:editId="4E36C548">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263B3E83" wp14:editId="49D9FBE2">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sz w:val="13"/>
                <w:szCs w:val="13"/>
                <w:lang w:eastAsia="zh-TW"/>
              </w:rPr>
            </w:pPr>
            <w:r w:rsidRPr="00A82A96">
              <w:rPr>
                <w:color w:val="000000"/>
                <w:sz w:val="13"/>
                <w:szCs w:val="13"/>
                <w:lang w:eastAsia="zh-TW"/>
              </w:rPr>
              <w:t>新增或移除客戶之客</w:t>
            </w:r>
            <w:r w:rsidR="00450C65">
              <w:rPr>
                <w:color w:val="000000"/>
                <w:sz w:val="13"/>
                <w:szCs w:val="13"/>
                <w:lang w:eastAsia="zh-TW"/>
              </w:rPr>
              <w:br/>
            </w:r>
            <w:r w:rsidRPr="00A82A96">
              <w:rPr>
                <w:color w:val="000000"/>
                <w:sz w:val="13"/>
                <w:szCs w:val="13"/>
                <w:lang w:eastAsia="zh-TW"/>
              </w:rPr>
              <w:t>戶關係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4AA0F434" wp14:editId="1BC5465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7A2803BE" wp14:editId="6C247A32">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noProof/>
                <w:color w:val="000000"/>
                <w:sz w:val="12"/>
              </w:rPr>
              <w:drawing>
                <wp:inline distT="0" distB="0" distL="0" distR="0" wp14:anchorId="4E70B8D7" wp14:editId="556FE08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追蹤活動摘要</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40048AE2" wp14:editId="0950C7A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B0863C6" wp14:editId="0BE8AAC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77EC53E7" wp14:editId="405BCD4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sz w:val="13"/>
                <w:szCs w:val="13"/>
              </w:rPr>
            </w:pPr>
            <w:r w:rsidRPr="00A82A96">
              <w:rPr>
                <w:color w:val="000000"/>
                <w:sz w:val="13"/>
                <w:szCs w:val="13"/>
              </w:rPr>
              <w:t>將機會與客戶關聯</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1CDF59D7" wp14:editId="3F864B4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1E03734F" wp14:editId="056B693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noProof/>
                <w:color w:val="000000"/>
                <w:sz w:val="12"/>
              </w:rPr>
              <w:drawing>
                <wp:inline distT="0" distB="0" distL="0" distR="0" wp14:anchorId="04B0B383" wp14:editId="09E3491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共用日曆</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6F788A91" wp14:editId="7E68BCE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3230CA3" wp14:editId="42A8774C">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53F56D48" wp14:editId="096E58B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sz w:val="13"/>
                <w:szCs w:val="13"/>
                <w:lang w:eastAsia="zh-TW"/>
              </w:rPr>
            </w:pPr>
            <w:r w:rsidRPr="00A82A96">
              <w:rPr>
                <w:color w:val="000000"/>
                <w:sz w:val="13"/>
                <w:szCs w:val="13"/>
                <w:lang w:eastAsia="zh-TW"/>
              </w:rPr>
              <w:t>符合潛在客戶資格及</w:t>
            </w:r>
            <w:r w:rsidR="00450C65">
              <w:rPr>
                <w:color w:val="000000"/>
                <w:sz w:val="13"/>
                <w:szCs w:val="13"/>
                <w:lang w:eastAsia="zh-TW"/>
              </w:rPr>
              <w:br/>
            </w:r>
            <w:r w:rsidRPr="00A82A96">
              <w:rPr>
                <w:color w:val="000000"/>
                <w:sz w:val="13"/>
                <w:szCs w:val="13"/>
                <w:lang w:eastAsia="zh-TW"/>
              </w:rPr>
              <w:t>轉換為客戶</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694E6475" wp14:editId="7F70BFA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23748F9B" wp14:editId="49B5FA8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noProof/>
                <w:color w:val="000000"/>
                <w:sz w:val="12"/>
              </w:rPr>
              <w:drawing>
                <wp:inline distT="0" distB="0" distL="0" distR="0" wp14:anchorId="655A2434" wp14:editId="4E2BBA14">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寫入自訂機構記錄</w:t>
            </w:r>
            <w:r w:rsidRPr="00A82A96">
              <w:rPr>
                <w:color w:val="000000"/>
                <w:sz w:val="13"/>
                <w:szCs w:val="13"/>
              </w:rPr>
              <w:t>***</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E8E6D46" wp14:editId="390318B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46D892FA" wp14:editId="7D8B60E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67106C55" wp14:editId="7C18D59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客戶</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FC5E999" wp14:editId="469F8F3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24500E5" wp14:editId="5C4056F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lang w:eastAsia="zh-TW"/>
              </w:rPr>
            </w:pPr>
            <w:r w:rsidRPr="00A82A96">
              <w:rPr>
                <w:color w:val="000000"/>
                <w:sz w:val="13"/>
                <w:szCs w:val="13"/>
                <w:lang w:eastAsia="zh-TW"/>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noProof/>
                <w:color w:val="000000"/>
                <w:sz w:val="12"/>
              </w:rPr>
              <w:drawing>
                <wp:inline distT="0" distB="0" distL="0" distR="0" wp14:anchorId="2B5417DF" wp14:editId="542481F4">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lang w:eastAsia="zh-TW"/>
              </w:rPr>
            </w:pPr>
            <w:r w:rsidRPr="00A82A96">
              <w:rPr>
                <w:color w:val="000000"/>
                <w:sz w:val="13"/>
                <w:szCs w:val="13"/>
                <w:lang w:eastAsia="zh-TW"/>
              </w:rPr>
              <w:t>讀取自訂應用程式資料</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79A5379" wp14:editId="1680F6A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6C83A9F4" wp14:editId="121BD973">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5171C228" wp14:editId="143246E9">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大量匯入資料</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67D70BF8" wp14:editId="3FF31331">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noProof/>
                <w:color w:val="000000"/>
                <w:sz w:val="12"/>
              </w:rPr>
              <w:drawing>
                <wp:inline distT="0" distB="0" distL="0" distR="0" wp14:anchorId="6B34206E" wp14:editId="49CD0FCD">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lang w:val="fr-CA"/>
              </w:rPr>
            </w:pPr>
            <w:r w:rsidRPr="00A82A96">
              <w:rPr>
                <w:color w:val="000000"/>
                <w:sz w:val="13"/>
                <w:szCs w:val="13"/>
                <w:lang w:val="fr-CA"/>
              </w:rPr>
              <w:t>Microsoft Dynamics CRM Mobile Express</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AE3FE6B" wp14:editId="77A42BA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702ABABE" wp14:editId="324B039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02D54F03" wp14:editId="4C44DE6F">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sz w:val="13"/>
                <w:szCs w:val="13"/>
              </w:rPr>
            </w:pPr>
            <w:r w:rsidRPr="00A82A96">
              <w:rPr>
                <w:color w:val="000000"/>
                <w:sz w:val="13"/>
                <w:szCs w:val="13"/>
              </w:rPr>
              <w:t>設定稽核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sz w:val="12"/>
              </w:rPr>
            </w:pPr>
            <w:r w:rsidRPr="00A82A96">
              <w:rPr>
                <w:noProof/>
                <w:color w:val="000000"/>
                <w:sz w:val="12"/>
              </w:rPr>
              <w:drawing>
                <wp:inline distT="0" distB="0" distL="0" distR="0" wp14:anchorId="091638F3" wp14:editId="3493669E">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pPr>
            <w:r w:rsidRPr="00A82A96">
              <w:rPr>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pPr>
            <w:r w:rsidRPr="00A82A96">
              <w:rPr>
                <w:noProof/>
                <w:color w:val="000000"/>
                <w:sz w:val="12"/>
              </w:rPr>
              <w:drawing>
                <wp:inline distT="0" distB="0" distL="0" distR="0" wp14:anchorId="15D498E9" wp14:editId="17FAF07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 xml:space="preserve">Microsoft Dynamics CRM for </w:t>
            </w:r>
            <w:r w:rsidR="00450C65">
              <w:rPr>
                <w:color w:val="000000"/>
                <w:sz w:val="13"/>
                <w:szCs w:val="13"/>
              </w:rPr>
              <w:br/>
            </w:r>
            <w:r w:rsidRPr="00A82A96">
              <w:rPr>
                <w:color w:val="000000"/>
                <w:sz w:val="13"/>
                <w:szCs w:val="13"/>
              </w:rPr>
              <w:t>iPad &amp; Windows 8</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10E9076A" wp14:editId="56CE27B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DD6E994" wp14:editId="78CBB8E4">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3A80F2C6" wp14:editId="7FEE57CA">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sz w:val="13"/>
                <w:szCs w:val="13"/>
              </w:rPr>
            </w:pPr>
            <w:r w:rsidRPr="00A82A96">
              <w:rPr>
                <w:color w:val="000000"/>
                <w:sz w:val="13"/>
                <w:szCs w:val="13"/>
              </w:rPr>
              <w:t>設定副本偵測規則</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75AAD39F" wp14:editId="358562B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noProof/>
                <w:color w:val="000000"/>
                <w:sz w:val="12"/>
              </w:rPr>
              <w:drawing>
                <wp:inline distT="0" distB="0" distL="0" distR="0" wp14:anchorId="5927D161" wp14:editId="67984F1A">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Microsoft Dynamics CRM for Outlook</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591F829E" wp14:editId="28E2D00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052595B" wp14:editId="123ACB3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749361BC" wp14:editId="55195831">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sz w:val="13"/>
                <w:szCs w:val="13"/>
              </w:rPr>
            </w:pPr>
            <w:r w:rsidRPr="00A82A96">
              <w:rPr>
                <w:color w:val="000000"/>
                <w:sz w:val="13"/>
                <w:szCs w:val="13"/>
              </w:rPr>
              <w:t>定義機構間之關係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sz w:val="12"/>
              </w:rPr>
            </w:pPr>
            <w:r w:rsidRPr="00A82A96">
              <w:rPr>
                <w:noProof/>
                <w:color w:val="000000"/>
                <w:sz w:val="12"/>
              </w:rPr>
              <w:drawing>
                <wp:inline distT="0" distB="0" distL="0" distR="0" wp14:anchorId="4859230C" wp14:editId="1EA255A2">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rPr>
            </w:pPr>
            <w:r w:rsidRPr="00A82A96">
              <w:rPr>
                <w:noProof/>
                <w:color w:val="000000"/>
                <w:sz w:val="12"/>
              </w:rPr>
              <w:drawing>
                <wp:inline distT="0" distB="0" distL="0" distR="0" wp14:anchorId="54BBEC43" wp14:editId="486399F6">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rPr>
            </w:pPr>
          </w:p>
        </w:tc>
      </w:tr>
      <w:tr w:rsidR="00CE5EEC" w:rsidRPr="00A82A96" w:rsidTr="00450C65">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A82A96" w:rsidRDefault="00CE5EEC" w:rsidP="008E4C23">
            <w:pPr>
              <w:pStyle w:val="ProductList-OfferingBody"/>
              <w:rPr>
                <w:color w:val="000000"/>
                <w:sz w:val="13"/>
                <w:szCs w:val="13"/>
              </w:rPr>
            </w:pPr>
            <w:r w:rsidRPr="00A82A96">
              <w:rPr>
                <w:color w:val="000000"/>
                <w:sz w:val="13"/>
                <w:szCs w:val="13"/>
              </w:rPr>
              <w:t xml:space="preserve">Microsoft Dynamics CRM Web </w:t>
            </w:r>
            <w:r w:rsidR="00450C65">
              <w:rPr>
                <w:color w:val="000000"/>
                <w:sz w:val="13"/>
                <w:szCs w:val="13"/>
              </w:rPr>
              <w:br/>
            </w:r>
            <w:r w:rsidRPr="00A82A96">
              <w:rPr>
                <w:color w:val="000000"/>
                <w:sz w:val="13"/>
                <w:szCs w:val="13"/>
              </w:rPr>
              <w:t>應用程式</w:t>
            </w:r>
          </w:p>
        </w:tc>
        <w:tc>
          <w:tcPr>
            <w:tcW w:w="553"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016411E" wp14:editId="60CCF21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316F4BAC" wp14:editId="15B6C2A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color w:val="000000"/>
                <w:sz w:val="12"/>
              </w:rPr>
            </w:pPr>
            <w:r w:rsidRPr="00A82A96">
              <w:rPr>
                <w:noProof/>
                <w:color w:val="000000"/>
                <w:sz w:val="12"/>
              </w:rPr>
              <w:drawing>
                <wp:inline distT="0" distB="0" distL="0" distR="0" wp14:anchorId="1F55565C" wp14:editId="27DEBFE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A82A9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A82A96" w:rsidRDefault="00CE5EEC" w:rsidP="008E4C23">
            <w:pPr>
              <w:pStyle w:val="ProductList-OfferingBody"/>
              <w:rPr>
                <w:noProof/>
                <w:color w:val="000000"/>
                <w:sz w:val="13"/>
                <w:szCs w:val="13"/>
              </w:rPr>
            </w:pPr>
            <w:r w:rsidRPr="00A82A96">
              <w:rPr>
                <w:color w:val="000000"/>
                <w:sz w:val="13"/>
                <w:szCs w:val="13"/>
              </w:rPr>
              <w:t>定義及設定佇列</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sz w:val="12"/>
              </w:rPr>
            </w:pPr>
            <w:r w:rsidRPr="00A82A96">
              <w:rPr>
                <w:noProof/>
                <w:color w:val="000000"/>
                <w:sz w:val="12"/>
              </w:rPr>
              <w:drawing>
                <wp:inline distT="0" distB="0" distL="0" distR="0" wp14:anchorId="27757290" wp14:editId="5FB8D02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A82A9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A82A96" w:rsidRDefault="00CE5EEC" w:rsidP="008E4C23">
            <w:pPr>
              <w:pStyle w:val="ProductList-OfferingBody"/>
              <w:rPr>
                <w:noProof/>
                <w:color w:val="000000"/>
              </w:rPr>
            </w:pPr>
            <w:r w:rsidRPr="00A82A96">
              <w:rPr>
                <w:noProof/>
                <w:color w:val="000000"/>
                <w:sz w:val="12"/>
              </w:rPr>
              <w:drawing>
                <wp:inline distT="0" distB="0" distL="0" distR="0" wp14:anchorId="50158FAD" wp14:editId="6635CC3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A82A96" w:rsidRDefault="00CE5EEC" w:rsidP="008E4C23">
            <w:pPr>
              <w:pStyle w:val="ProductList-OfferingBody"/>
              <w:rPr>
                <w:noProof/>
                <w:color w:val="000000"/>
              </w:rPr>
            </w:pPr>
          </w:p>
        </w:tc>
      </w:tr>
    </w:tbl>
    <w:p w:rsidR="00CE5EEC" w:rsidRPr="00A82A96" w:rsidRDefault="00CE5EEC" w:rsidP="008E450B">
      <w:pPr>
        <w:pStyle w:val="ProductList-Body"/>
        <w:ind w:left="180"/>
        <w:rPr>
          <w:lang w:eastAsia="zh-TW"/>
        </w:rPr>
      </w:pPr>
      <w:r w:rsidRPr="00A82A96">
        <w:rPr>
          <w:sz w:val="16"/>
          <w:szCs w:val="16"/>
          <w:lang w:eastAsia="zh-TW"/>
        </w:rPr>
        <w:t xml:space="preserve">* </w:t>
      </w:r>
      <w:r w:rsidRPr="00A82A96">
        <w:rPr>
          <w:sz w:val="16"/>
          <w:szCs w:val="16"/>
          <w:lang w:eastAsia="zh-TW"/>
        </w:rPr>
        <w:t>透過工作流程建立、更新及刪除僅能按照使用權利中所包含的機構執行</w:t>
      </w:r>
      <w:r w:rsidRPr="00A82A96">
        <w:rPr>
          <w:sz w:val="16"/>
          <w:szCs w:val="16"/>
          <w:lang w:eastAsia="zh-TW"/>
        </w:rPr>
        <w:t xml:space="preserve"> (</w:t>
      </w:r>
      <w:r w:rsidRPr="00A82A96">
        <w:rPr>
          <w:sz w:val="16"/>
          <w:szCs w:val="16"/>
          <w:lang w:eastAsia="zh-TW"/>
        </w:rPr>
        <w:t>亦即，更新機會必須有專業人員</w:t>
      </w:r>
      <w:r w:rsidRPr="00A82A96">
        <w:rPr>
          <w:sz w:val="16"/>
          <w:szCs w:val="16"/>
          <w:lang w:eastAsia="zh-TW"/>
        </w:rPr>
        <w:t xml:space="preserve"> (Professional))</w:t>
      </w:r>
    </w:p>
    <w:p w:rsidR="00CE5EEC" w:rsidRPr="00A82A96" w:rsidRDefault="00CE5EEC" w:rsidP="008E450B">
      <w:pPr>
        <w:pStyle w:val="ProductList-Body"/>
        <w:ind w:left="180"/>
      </w:pPr>
      <w:r w:rsidRPr="00A82A96">
        <w:rPr>
          <w:sz w:val="16"/>
          <w:szCs w:val="16"/>
        </w:rPr>
        <w:t>**</w:t>
      </w:r>
      <w:r w:rsidRPr="00A82A96">
        <w:rPr>
          <w:sz w:val="16"/>
          <w:szCs w:val="16"/>
        </w:rPr>
        <w:t>在</w:t>
      </w:r>
      <w:r w:rsidRPr="00A82A96">
        <w:rPr>
          <w:sz w:val="16"/>
          <w:szCs w:val="16"/>
        </w:rPr>
        <w:t xml:space="preserve"> Microsoft Dynamics CRM </w:t>
      </w:r>
      <w:r w:rsidRPr="00A82A96">
        <w:rPr>
          <w:sz w:val="16"/>
          <w:szCs w:val="16"/>
        </w:rPr>
        <w:t>應用程式內使用</w:t>
      </w:r>
      <w:r w:rsidRPr="00A82A96">
        <w:rPr>
          <w:sz w:val="16"/>
          <w:szCs w:val="16"/>
        </w:rPr>
        <w:t xml:space="preserve"> Yammer </w:t>
      </w:r>
      <w:r w:rsidRPr="00A82A96">
        <w:rPr>
          <w:sz w:val="16"/>
          <w:szCs w:val="16"/>
        </w:rPr>
        <w:t>必須具有</w:t>
      </w:r>
      <w:r w:rsidRPr="00A82A96">
        <w:rPr>
          <w:sz w:val="16"/>
          <w:szCs w:val="16"/>
        </w:rPr>
        <w:t xml:space="preserve"> Yammer Enterprise</w:t>
      </w:r>
      <w:r w:rsidRPr="00A82A96">
        <w:fldChar w:fldCharType="begin"/>
      </w:r>
      <w:r w:rsidRPr="00A82A96">
        <w:instrText>XE "Yammer Enterprise"</w:instrText>
      </w:r>
      <w:r w:rsidRPr="00A82A96">
        <w:fldChar w:fldCharType="end"/>
      </w:r>
      <w:r w:rsidRPr="00A82A96">
        <w:rPr>
          <w:sz w:val="16"/>
          <w:szCs w:val="16"/>
        </w:rPr>
        <w:t xml:space="preserve"> </w:t>
      </w:r>
      <w:r w:rsidRPr="00A82A96">
        <w:rPr>
          <w:sz w:val="16"/>
          <w:szCs w:val="16"/>
        </w:rPr>
        <w:t>使用權</w:t>
      </w:r>
      <w:r w:rsidRPr="00A82A96">
        <w:rPr>
          <w:sz w:val="16"/>
          <w:szCs w:val="16"/>
        </w:rPr>
        <w:t xml:space="preserve"> (</w:t>
      </w:r>
      <w:r w:rsidRPr="00A82A96">
        <w:rPr>
          <w:sz w:val="16"/>
          <w:szCs w:val="16"/>
        </w:rPr>
        <w:t>單獨取得</w:t>
      </w:r>
      <w:r w:rsidRPr="00A82A96">
        <w:rPr>
          <w:sz w:val="16"/>
          <w:szCs w:val="16"/>
        </w:rPr>
        <w:t>)</w:t>
      </w:r>
    </w:p>
    <w:p w:rsidR="008E450B" w:rsidRPr="00A82A96" w:rsidRDefault="008E450B" w:rsidP="008E450B">
      <w:pPr>
        <w:pStyle w:val="ProductList-Body"/>
        <w:ind w:left="180"/>
      </w:pPr>
      <w:r w:rsidRPr="00A82A96">
        <w:rPr>
          <w:sz w:val="16"/>
          <w:szCs w:val="16"/>
        </w:rPr>
        <w:t xml:space="preserve">*** </w:t>
      </w:r>
      <w:r w:rsidRPr="00A82A96">
        <w:rPr>
          <w:sz w:val="16"/>
          <w:szCs w:val="16"/>
        </w:rPr>
        <w:t>自訂機構</w:t>
      </w:r>
      <w:r w:rsidRPr="00A82A96">
        <w:rPr>
          <w:sz w:val="16"/>
          <w:szCs w:val="16"/>
        </w:rPr>
        <w:t xml:space="preserve"> (</w:t>
      </w:r>
      <w:r w:rsidRPr="00A82A96">
        <w:rPr>
          <w:sz w:val="16"/>
          <w:szCs w:val="16"/>
        </w:rPr>
        <w:t>根據</w:t>
      </w:r>
      <w:r w:rsidRPr="00A82A96">
        <w:rPr>
          <w:sz w:val="16"/>
          <w:szCs w:val="16"/>
        </w:rPr>
        <w:t xml:space="preserve"> CRM </w:t>
      </w:r>
      <w:r w:rsidRPr="00A82A96">
        <w:rPr>
          <w:sz w:val="16"/>
          <w:szCs w:val="16"/>
        </w:rPr>
        <w:t>中所包含或由客戶或合作夥伴所建立之機構</w:t>
      </w:r>
      <w:r w:rsidRPr="00A82A96">
        <w:rPr>
          <w:sz w:val="16"/>
          <w:szCs w:val="16"/>
        </w:rPr>
        <w:t xml:space="preserve">) </w:t>
      </w:r>
      <w:r w:rsidRPr="00A82A96">
        <w:rPr>
          <w:sz w:val="16"/>
          <w:szCs w:val="16"/>
        </w:rPr>
        <w:t>根據必要的存取權可能需要更高的</w:t>
      </w:r>
      <w:r w:rsidRPr="00A82A96">
        <w:rPr>
          <w:sz w:val="16"/>
          <w:szCs w:val="16"/>
        </w:rPr>
        <w:t xml:space="preserve"> CAL </w:t>
      </w:r>
      <w:r w:rsidRPr="00A82A96">
        <w:rPr>
          <w:sz w:val="16"/>
          <w:szCs w:val="16"/>
        </w:rPr>
        <w:t>或</w:t>
      </w:r>
      <w:r w:rsidRPr="00A82A96">
        <w:rPr>
          <w:sz w:val="16"/>
          <w:szCs w:val="16"/>
        </w:rPr>
        <w:t xml:space="preserve"> USL</w:t>
      </w:r>
      <w:r w:rsidRPr="00A82A96">
        <w:rPr>
          <w:sz w:val="16"/>
          <w:szCs w:val="16"/>
        </w:rPr>
        <w:t>。自訂僅能按照使用權利中所包含之機構執行</w:t>
      </w:r>
    </w:p>
    <w:p w:rsidR="00CE5EEC" w:rsidRPr="00A82A96" w:rsidRDefault="0048196C" w:rsidP="00CE5EEC">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407E60" w:rsidRPr="00A82A96" w:rsidRDefault="00407E60" w:rsidP="00680B4D">
      <w:pPr>
        <w:pStyle w:val="ProductList-Offering1Heading"/>
        <w:outlineLvl w:val="1"/>
        <w:rPr>
          <w:rFonts w:asciiTheme="minorHAnsi" w:hAnsiTheme="minorHAnsi"/>
        </w:rPr>
      </w:pPr>
      <w:bookmarkStart w:id="267" w:name="_Toc389059626"/>
      <w:r w:rsidRPr="00524005">
        <w:t>Office</w:t>
      </w:r>
      <w:r w:rsidRPr="00A82A96">
        <w:rPr>
          <w:rFonts w:asciiTheme="minorHAnsi" w:hAnsiTheme="minorHAnsi"/>
        </w:rPr>
        <w:t xml:space="preserve"> </w:t>
      </w:r>
      <w:r w:rsidRPr="00A82A96">
        <w:rPr>
          <w:rFonts w:asciiTheme="minorHAnsi" w:hAnsiTheme="minorHAnsi"/>
        </w:rPr>
        <w:t>桌面應用程式</w:t>
      </w:r>
      <w:bookmarkEnd w:id="188"/>
      <w:bookmarkEnd w:id="189"/>
      <w:bookmarkEnd w:id="194"/>
      <w:bookmarkEnd w:id="195"/>
      <w:bookmarkEnd w:id="196"/>
      <w:bookmarkEnd w:id="267"/>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30"/>
        <w:gridCol w:w="810"/>
        <w:gridCol w:w="446"/>
        <w:gridCol w:w="706"/>
      </w:tblGrid>
      <w:tr w:rsidR="009B2356" w:rsidRPr="00A82A96" w:rsidTr="00450C65">
        <w:trPr>
          <w:tblHeader/>
        </w:trPr>
        <w:tc>
          <w:tcPr>
            <w:tcW w:w="2914" w:type="dxa"/>
            <w:tcBorders>
              <w:bottom w:val="nil"/>
            </w:tcBorders>
            <w:shd w:val="clear" w:color="auto" w:fill="00188F"/>
          </w:tcPr>
          <w:p w:rsidR="009B2356" w:rsidRPr="00A82A96" w:rsidRDefault="009B2356"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9B2356" w:rsidRPr="00EC6FA8" w:rsidRDefault="009B2356" w:rsidP="00AC61F2">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30"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810"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446"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6"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524005" w:rsidRPr="00A82A96" w:rsidTr="00450C65">
        <w:tc>
          <w:tcPr>
            <w:tcW w:w="2914" w:type="dxa"/>
            <w:tcBorders>
              <w:top w:val="nil"/>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268" w:name="_Toc379797147"/>
            <w:bookmarkStart w:id="269" w:name="_Toc380513172"/>
            <w:bookmarkStart w:id="270" w:name="_Toc380655214"/>
            <w:bookmarkStart w:id="271" w:name="_Toc389059627"/>
            <w:r w:rsidRPr="00A82A96">
              <w:rPr>
                <w:rFonts w:asciiTheme="minorHAnsi" w:hAnsiTheme="minorHAnsi"/>
              </w:rPr>
              <w:t>Access 2013</w:t>
            </w:r>
            <w:bookmarkEnd w:id="268"/>
            <w:bookmarkEnd w:id="269"/>
            <w:bookmarkEnd w:id="270"/>
            <w:bookmarkEnd w:id="271"/>
            <w:r w:rsidRPr="00A82A96">
              <w:rPr>
                <w:rFonts w:asciiTheme="minorHAnsi" w:hAnsiTheme="minorHAnsi"/>
              </w:rPr>
              <w:fldChar w:fldCharType="begin"/>
            </w:r>
            <w:r w:rsidRPr="00A82A96">
              <w:rPr>
                <w:rFonts w:asciiTheme="minorHAnsi" w:hAnsiTheme="minorHAnsi"/>
              </w:rPr>
              <w:instrText>XE "Access 2013"</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nil"/>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CA0654" w:rsidRDefault="00524005"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03651D">
            <w:pPr>
              <w:pStyle w:val="ProductList-Offering1"/>
              <w:rPr>
                <w:rFonts w:asciiTheme="minorHAnsi" w:hAnsiTheme="minorHAnsi"/>
              </w:rPr>
            </w:pPr>
            <w:bookmarkStart w:id="272" w:name="_Toc379797148"/>
            <w:bookmarkStart w:id="273" w:name="_Toc380513173"/>
            <w:bookmarkStart w:id="274" w:name="_Toc380655215"/>
            <w:bookmarkStart w:id="275" w:name="_Toc389059628"/>
            <w:r w:rsidRPr="00A82A96">
              <w:rPr>
                <w:rFonts w:asciiTheme="minorHAnsi" w:hAnsiTheme="minorHAnsi"/>
              </w:rPr>
              <w:t>Excel 2013</w:t>
            </w:r>
            <w:bookmarkEnd w:id="272"/>
            <w:bookmarkEnd w:id="273"/>
            <w:bookmarkEnd w:id="274"/>
            <w:bookmarkEnd w:id="275"/>
            <w:r w:rsidRPr="00A82A96">
              <w:rPr>
                <w:rFonts w:asciiTheme="minorHAnsi" w:hAnsiTheme="minorHAnsi"/>
              </w:rPr>
              <w:fldChar w:fldCharType="begin"/>
            </w:r>
            <w:r w:rsidRPr="00A82A96">
              <w:rPr>
                <w:rFonts w:asciiTheme="minorHAnsi" w:hAnsiTheme="minorHAnsi"/>
              </w:rPr>
              <w:instrText>XE "Excel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CA0654" w:rsidRDefault="00524005"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276" w:name="_Toc379797149"/>
            <w:bookmarkStart w:id="277" w:name="_Toc380513174"/>
            <w:bookmarkStart w:id="278" w:name="_Toc380655216"/>
            <w:bookmarkStart w:id="279" w:name="_Toc389059629"/>
            <w:r w:rsidRPr="00A82A96">
              <w:rPr>
                <w:rFonts w:asciiTheme="minorHAnsi" w:hAnsiTheme="minorHAnsi"/>
              </w:rPr>
              <w:lastRenderedPageBreak/>
              <w:t>InfoPath 2013</w:t>
            </w:r>
            <w:bookmarkEnd w:id="276"/>
            <w:bookmarkEnd w:id="277"/>
            <w:bookmarkEnd w:id="278"/>
            <w:bookmarkEnd w:id="279"/>
            <w:r w:rsidRPr="00A82A96">
              <w:rPr>
                <w:rFonts w:asciiTheme="minorHAnsi" w:hAnsiTheme="minorHAnsi"/>
              </w:rPr>
              <w:fldChar w:fldCharType="begin"/>
            </w:r>
            <w:r w:rsidRPr="00A82A96">
              <w:rPr>
                <w:rFonts w:asciiTheme="minorHAnsi" w:hAnsiTheme="minorHAnsi"/>
              </w:rPr>
              <w:instrText>XE "InfoPath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CA0654" w:rsidRDefault="00524005"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280" w:name="_Toc379797150"/>
            <w:bookmarkStart w:id="281" w:name="_Toc380513175"/>
            <w:bookmarkStart w:id="282" w:name="_Toc380655217"/>
            <w:bookmarkStart w:id="283" w:name="_Toc389059630"/>
            <w:r w:rsidRPr="00A82A96">
              <w:rPr>
                <w:rFonts w:asciiTheme="minorHAnsi" w:hAnsiTheme="minorHAnsi"/>
              </w:rPr>
              <w:t>Lync 2013</w:t>
            </w:r>
            <w:bookmarkEnd w:id="280"/>
            <w:bookmarkEnd w:id="281"/>
            <w:bookmarkEnd w:id="282"/>
            <w:bookmarkEnd w:id="283"/>
            <w:r w:rsidRPr="00A82A96">
              <w:rPr>
                <w:rFonts w:asciiTheme="minorHAnsi" w:hAnsiTheme="minorHAnsi"/>
              </w:rPr>
              <w:fldChar w:fldCharType="begin"/>
            </w:r>
            <w:r w:rsidRPr="00A82A96">
              <w:rPr>
                <w:rFonts w:asciiTheme="minorHAnsi" w:hAnsiTheme="minorHAnsi"/>
              </w:rPr>
              <w:instrText>XE "Lync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95AA0">
              <w:rPr>
                <w:rFonts w:ascii="Calibri" w:hAnsi="Calibri"/>
              </w:rPr>
              <w:t>1</w:t>
            </w: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524005" w:rsidRPr="007F7A12" w:rsidRDefault="00524005"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CA0654" w:rsidRDefault="00524005" w:rsidP="00AC373F">
            <w:pPr>
              <w:jc w:val="center"/>
              <w:rPr>
                <w:rFonts w:ascii="Calibri" w:hAnsi="Calibri"/>
                <w:bCs/>
                <w:sz w:val="16"/>
                <w:szCs w:val="16"/>
              </w:rPr>
            </w:pPr>
            <w:r w:rsidRPr="00CA0654">
              <w:rPr>
                <w:rFonts w:ascii="Calibri" w:hAnsi="Calibri"/>
                <w:bCs/>
                <w:sz w:val="16"/>
                <w:szCs w:val="16"/>
              </w:rPr>
              <w:fldChar w:fldCharType="begin"/>
            </w:r>
            <w:r w:rsidRPr="00CA0654">
              <w:rPr>
                <w:rFonts w:ascii="Calibri" w:hAnsi="Calibri"/>
                <w:bCs/>
                <w:sz w:val="16"/>
                <w:szCs w:val="16"/>
                <w:lang w:eastAsia="zh-TW"/>
              </w:rPr>
              <w:instrText xml:space="preserve"> AutoTextList  \s NoStyle \t “Open Value </w:instrText>
            </w:r>
            <w:r w:rsidRPr="00CA0654">
              <w:rPr>
                <w:rFonts w:ascii="Calibri" w:hAnsi="Calibri"/>
                <w:bCs/>
                <w:sz w:val="16"/>
                <w:szCs w:val="16"/>
                <w:lang w:eastAsia="zh-TW"/>
              </w:rPr>
              <w:instrText>中之非全組織</w:instrText>
            </w:r>
            <w:r w:rsidRPr="00CA0654">
              <w:rPr>
                <w:rFonts w:ascii="Calibri" w:hAnsi="Calibri"/>
                <w:bCs/>
                <w:sz w:val="16"/>
                <w:szCs w:val="16"/>
                <w:lang w:eastAsia="zh-TW"/>
              </w:rPr>
              <w:instrText xml:space="preserve">” </w:instrText>
            </w:r>
            <w:r w:rsidRPr="00CA0654">
              <w:rPr>
                <w:rFonts w:ascii="Calibri" w:hAnsi="Calibri"/>
                <w:bCs/>
                <w:sz w:val="16"/>
                <w:szCs w:val="16"/>
              </w:rPr>
              <w:fldChar w:fldCharType="separate"/>
            </w:r>
            <w:r w:rsidRPr="00CA0654">
              <w:rPr>
                <w:rFonts w:ascii="Calibri" w:hAnsi="Calibri"/>
                <w:bCs/>
                <w:sz w:val="16"/>
                <w:szCs w:val="16"/>
              </w:rPr>
              <w:t xml:space="preserve">P </w:t>
            </w:r>
            <w:r w:rsidRPr="00CA0654">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284" w:name="_Toc379797151"/>
            <w:bookmarkStart w:id="285" w:name="_Toc380513176"/>
            <w:bookmarkStart w:id="286" w:name="_Toc380655218"/>
            <w:bookmarkStart w:id="287" w:name="_Toc389059631"/>
            <w:r w:rsidRPr="00A82A96">
              <w:rPr>
                <w:rFonts w:asciiTheme="minorHAnsi" w:hAnsiTheme="minorHAnsi"/>
              </w:rPr>
              <w:t xml:space="preserve">Office Home &amp; Student 2013 RT </w:t>
            </w:r>
            <w:r w:rsidRPr="00A82A96">
              <w:rPr>
                <w:rFonts w:asciiTheme="minorHAnsi" w:hAnsiTheme="minorHAnsi"/>
              </w:rPr>
              <w:t>商業使用</w:t>
            </w:r>
            <w:bookmarkEnd w:id="284"/>
            <w:bookmarkEnd w:id="285"/>
            <w:bookmarkEnd w:id="286"/>
            <w:bookmarkEnd w:id="287"/>
            <w:r w:rsidRPr="00A82A96">
              <w:rPr>
                <w:rFonts w:asciiTheme="minorHAnsi" w:hAnsiTheme="minorHAnsi"/>
              </w:rPr>
              <w:fldChar w:fldCharType="begin"/>
            </w:r>
            <w:r w:rsidRPr="00A82A96">
              <w:rPr>
                <w:rFonts w:asciiTheme="minorHAnsi" w:hAnsiTheme="minorHAnsi"/>
              </w:rPr>
              <w:instrText xml:space="preserve">XE "Office Home &amp; Student 2013 RT </w:instrText>
            </w:r>
            <w:r w:rsidRPr="00A82A96">
              <w:rPr>
                <w:rFonts w:asciiTheme="minorHAnsi" w:hAnsiTheme="minorHAnsi"/>
              </w:rPr>
              <w:instrText>商業使用</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288" w:name="_Toc379797152"/>
            <w:bookmarkStart w:id="289" w:name="_Toc380513177"/>
            <w:bookmarkStart w:id="290" w:name="_Toc380655219"/>
            <w:bookmarkStart w:id="291" w:name="_Toc389059632"/>
            <w:r w:rsidRPr="00A82A96">
              <w:rPr>
                <w:rFonts w:asciiTheme="minorHAnsi" w:hAnsiTheme="minorHAnsi"/>
              </w:rPr>
              <w:t>Office Multi Language Pack 2013</w:t>
            </w:r>
            <w:bookmarkEnd w:id="288"/>
            <w:bookmarkEnd w:id="289"/>
            <w:bookmarkEnd w:id="290"/>
            <w:bookmarkEnd w:id="291"/>
            <w:r w:rsidRPr="00A82A96">
              <w:rPr>
                <w:rFonts w:asciiTheme="minorHAnsi" w:hAnsiTheme="minorHAnsi"/>
              </w:rPr>
              <w:fldChar w:fldCharType="begin"/>
            </w:r>
            <w:r w:rsidRPr="00A82A96">
              <w:rPr>
                <w:rFonts w:asciiTheme="minorHAnsi" w:hAnsiTheme="minorHAnsi"/>
              </w:rPr>
              <w:instrText>XE "Office Multi Language Pack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95AA0">
              <w:rPr>
                <w:rFonts w:ascii="Calibri" w:hAnsi="Calibri"/>
              </w:rPr>
              <w:t>1</w:t>
            </w: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292" w:name="_Toc379797153"/>
            <w:bookmarkStart w:id="293" w:name="_Toc380513178"/>
            <w:bookmarkStart w:id="294" w:name="_Toc380655220"/>
            <w:bookmarkStart w:id="295" w:name="_Toc389059633"/>
            <w:r w:rsidRPr="00A82A96">
              <w:rPr>
                <w:rFonts w:asciiTheme="minorHAnsi" w:hAnsiTheme="minorHAnsi"/>
              </w:rPr>
              <w:t>Office Professional Plus 2013</w:t>
            </w:r>
            <w:bookmarkEnd w:id="292"/>
            <w:bookmarkEnd w:id="293"/>
            <w:bookmarkEnd w:id="294"/>
            <w:bookmarkEnd w:id="295"/>
            <w:r w:rsidRPr="00A82A96">
              <w:rPr>
                <w:rFonts w:asciiTheme="minorHAnsi" w:hAnsiTheme="minorHAnsi"/>
              </w:rPr>
              <w:fldChar w:fldCharType="begin"/>
            </w:r>
            <w:r w:rsidRPr="00A82A96">
              <w:rPr>
                <w:rFonts w:asciiTheme="minorHAnsi" w:hAnsiTheme="minorHAnsi"/>
              </w:rPr>
              <w:instrText>XE "Office Professional Plus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95AA0">
              <w:rPr>
                <w:rFonts w:ascii="Calibri" w:hAnsi="Calibri"/>
              </w:rPr>
              <w:t>1,</w:t>
            </w:r>
            <w:r w:rsidRPr="00506009">
              <w:rPr>
                <w:rFonts w:ascii="Calibri" w:hAnsi="Calibri"/>
                <w:bCs/>
              </w:rPr>
              <w:fldChar w:fldCharType="begin"/>
            </w:r>
            <w:r w:rsidRPr="00506009">
              <w:rPr>
                <w:rFonts w:ascii="Calibri" w:hAnsi="Calibri"/>
                <w:bCs/>
              </w:rPr>
              <w:instrText xml:space="preserve"> AutoTextList  \s NoStyle \t “School </w:instrText>
            </w:r>
            <w:r w:rsidRPr="00506009">
              <w:rPr>
                <w:rFonts w:ascii="Calibri" w:hAnsi="Calibri"/>
                <w:bCs/>
              </w:rPr>
              <w:instrText>桌面平台產品</w:instrText>
            </w:r>
            <w:r w:rsidRPr="00506009">
              <w:rPr>
                <w:rFonts w:ascii="Calibri" w:hAnsi="Calibri"/>
                <w:bCs/>
              </w:rPr>
              <w:instrText xml:space="preserve">” </w:instrText>
            </w:r>
            <w:r w:rsidRPr="00506009">
              <w:rPr>
                <w:rFonts w:ascii="Calibri" w:hAnsi="Calibri"/>
                <w:bCs/>
              </w:rPr>
              <w:fldChar w:fldCharType="separate"/>
            </w:r>
            <w:r w:rsidRPr="00506009">
              <w:rPr>
                <w:rFonts w:ascii="Calibri" w:hAnsi="Calibri"/>
                <w:bCs/>
              </w:rPr>
              <w:t>SD</w:t>
            </w:r>
            <w:r w:rsidRPr="00506009">
              <w:rPr>
                <w:rFonts w:ascii="Calibri" w:hAnsi="Calibri"/>
                <w:bCs/>
              </w:rPr>
              <w:fldChar w:fldCharType="end"/>
            </w:r>
          </w:p>
        </w:tc>
        <w:tc>
          <w:tcPr>
            <w:tcW w:w="596" w:type="dxa"/>
            <w:shd w:val="clear" w:color="auto" w:fill="70AD47" w:themeFill="accent6"/>
            <w:vAlign w:val="center"/>
          </w:tcPr>
          <w:p w:rsidR="00524005" w:rsidRPr="00506009" w:rsidRDefault="00524005" w:rsidP="00AC373F">
            <w:pPr>
              <w:pStyle w:val="ProductList-OfferingBody"/>
              <w:ind w:left="-113"/>
              <w:jc w:val="center"/>
              <w:rPr>
                <w:rFonts w:ascii="Calibri" w:hAnsi="Calibri"/>
                <w:bCs/>
              </w:rPr>
            </w:pPr>
            <w:r w:rsidRPr="00506009">
              <w:rPr>
                <w:rFonts w:ascii="Calibri" w:hAnsi="Calibri"/>
                <w:bCs/>
              </w:rPr>
              <w:fldChar w:fldCharType="begin"/>
            </w:r>
            <w:r w:rsidRPr="00506009">
              <w:rPr>
                <w:rFonts w:ascii="Calibri" w:hAnsi="Calibri"/>
                <w:bCs/>
              </w:rPr>
              <w:instrText xml:space="preserve"> AutoTextList  \s NoStyle \t “</w:instrText>
            </w:r>
            <w:r w:rsidRPr="00506009">
              <w:rPr>
                <w:rFonts w:ascii="Calibri" w:hAnsi="Calibri"/>
                <w:bCs/>
              </w:rPr>
              <w:instrText>企業桌面</w:instrText>
            </w:r>
            <w:r w:rsidRPr="00506009">
              <w:rPr>
                <w:rFonts w:ascii="Calibri" w:hAnsi="Calibri"/>
                <w:bCs/>
              </w:rPr>
              <w:instrText xml:space="preserve"> (Enterprise Desktop) </w:instrText>
            </w:r>
            <w:r w:rsidRPr="00506009">
              <w:rPr>
                <w:rFonts w:ascii="Calibri" w:hAnsi="Calibri"/>
                <w:bCs/>
              </w:rPr>
              <w:instrText>平台產品</w:instrText>
            </w:r>
            <w:r w:rsidRPr="00506009">
              <w:rPr>
                <w:rFonts w:ascii="Calibri" w:hAnsi="Calibri"/>
                <w:bCs/>
              </w:rPr>
              <w:instrText xml:space="preserve">” </w:instrText>
            </w:r>
            <w:r w:rsidRPr="00506009">
              <w:rPr>
                <w:rFonts w:ascii="Calibri" w:hAnsi="Calibri"/>
                <w:bCs/>
              </w:rPr>
              <w:fldChar w:fldCharType="separate"/>
            </w:r>
            <w:r w:rsidRPr="00506009">
              <w:rPr>
                <w:rFonts w:ascii="Calibri" w:hAnsi="Calibri"/>
                <w:bCs/>
              </w:rPr>
              <w:t>EP</w:t>
            </w:r>
            <w:r w:rsidRPr="00506009">
              <w:rPr>
                <w:rFonts w:ascii="Calibri" w:hAnsi="Calibri"/>
                <w:bCs/>
              </w:rPr>
              <w:fldChar w:fldCharType="end"/>
            </w:r>
            <w:r w:rsidRPr="00506009">
              <w:rPr>
                <w:rFonts w:ascii="Calibri" w:hAnsi="Calibri"/>
                <w:bCs/>
              </w:rPr>
              <w:t>,</w:t>
            </w:r>
            <w:r w:rsidRPr="00506009">
              <w:rPr>
                <w:rFonts w:ascii="Calibri" w:hAnsi="Calibri"/>
                <w:bCs/>
              </w:rPr>
              <w:fldChar w:fldCharType="begin"/>
            </w:r>
            <w:r w:rsidRPr="00506009">
              <w:rPr>
                <w:rFonts w:ascii="Calibri" w:hAnsi="Calibri"/>
                <w:bCs/>
              </w:rPr>
              <w:instrText xml:space="preserve"> AutoTextList  \s NoStyle \t “</w:instrText>
            </w:r>
            <w:r w:rsidRPr="00506009">
              <w:rPr>
                <w:rFonts w:ascii="Calibri" w:hAnsi="Calibri"/>
                <w:bCs/>
              </w:rPr>
              <w:instrText>專業桌面平台產品</w:instrText>
            </w:r>
            <w:r w:rsidRPr="00506009">
              <w:rPr>
                <w:rFonts w:ascii="Calibri" w:hAnsi="Calibri"/>
                <w:bCs/>
              </w:rPr>
              <w:instrText xml:space="preserve">” </w:instrText>
            </w:r>
            <w:r w:rsidRPr="00506009">
              <w:rPr>
                <w:rFonts w:ascii="Calibri" w:hAnsi="Calibri"/>
                <w:bCs/>
              </w:rPr>
              <w:fldChar w:fldCharType="separate"/>
            </w:r>
            <w:r w:rsidRPr="00506009">
              <w:rPr>
                <w:rFonts w:ascii="Calibri" w:hAnsi="Calibri"/>
                <w:bCs/>
              </w:rPr>
              <w:t>PP</w:t>
            </w:r>
            <w:r w:rsidRPr="00506009">
              <w:rPr>
                <w:rFonts w:ascii="Calibri" w:hAnsi="Calibri"/>
                <w:bCs/>
              </w:rPr>
              <w:fldChar w:fldCharType="end"/>
            </w:r>
          </w:p>
        </w:tc>
        <w:tc>
          <w:tcPr>
            <w:tcW w:w="595" w:type="dxa"/>
            <w:shd w:val="clear" w:color="auto" w:fill="70AD47" w:themeFill="accent6"/>
            <w:vAlign w:val="center"/>
          </w:tcPr>
          <w:p w:rsidR="00524005" w:rsidRPr="00506009" w:rsidRDefault="00524005" w:rsidP="00AC373F">
            <w:pPr>
              <w:pStyle w:val="ProductList-OfferingBody"/>
              <w:ind w:left="-113"/>
              <w:jc w:val="center"/>
              <w:rPr>
                <w:rFonts w:ascii="Calibri" w:hAnsi="Calibri"/>
                <w:bCs/>
              </w:rPr>
            </w:pPr>
            <w:r w:rsidRPr="00506009">
              <w:rPr>
                <w:rFonts w:ascii="Calibri" w:hAnsi="Calibri"/>
                <w:bCs/>
                <w:lang w:val="pt-BR"/>
              </w:rPr>
              <w:fldChar w:fldCharType="begin"/>
            </w:r>
            <w:r w:rsidRPr="00506009">
              <w:rPr>
                <w:rFonts w:ascii="Calibri" w:hAnsi="Calibri"/>
                <w:bCs/>
                <w:lang w:val="en-IN"/>
              </w:rPr>
              <w:instrText xml:space="preserve"> </w:instrText>
            </w:r>
            <w:r w:rsidRPr="00506009">
              <w:rPr>
                <w:rFonts w:ascii="Calibri" w:hAnsi="Calibri"/>
                <w:bCs/>
                <w:color w:val="1F497D"/>
              </w:rPr>
              <w:instrText>AutoTextList  \s NoStyle \t “</w:instrText>
            </w:r>
            <w:r w:rsidRPr="00506009">
              <w:rPr>
                <w:rFonts w:ascii="Calibri" w:hAnsi="Calibri"/>
                <w:bCs/>
              </w:rPr>
              <w:instrText xml:space="preserve">Education </w:instrText>
            </w:r>
            <w:r w:rsidRPr="00506009">
              <w:rPr>
                <w:rFonts w:ascii="Calibri" w:hAnsi="Calibri"/>
                <w:bCs/>
              </w:rPr>
              <w:instrText>桌面</w:instrText>
            </w:r>
            <w:r w:rsidRPr="00506009">
              <w:rPr>
                <w:rFonts w:ascii="Calibri" w:hAnsi="Calibri"/>
                <w:bCs/>
                <w:color w:val="1F497D"/>
              </w:rPr>
              <w:instrText>”</w:instrText>
            </w:r>
            <w:r w:rsidRPr="00506009">
              <w:rPr>
                <w:rFonts w:ascii="Calibri" w:hAnsi="Calibri"/>
                <w:bCs/>
                <w:lang w:val="en-IN"/>
              </w:rPr>
              <w:instrText xml:space="preserve"> </w:instrText>
            </w:r>
            <w:r w:rsidRPr="00506009">
              <w:rPr>
                <w:rFonts w:ascii="Calibri" w:hAnsi="Calibri"/>
                <w:bCs/>
                <w:lang w:val="pt-BR"/>
              </w:rPr>
              <w:fldChar w:fldCharType="separate"/>
            </w:r>
            <w:r w:rsidRPr="00506009">
              <w:rPr>
                <w:rFonts w:ascii="Calibri" w:hAnsi="Calibri"/>
                <w:bCs/>
                <w:color w:val="000000" w:themeColor="text1"/>
              </w:rPr>
              <w:t>ED</w:t>
            </w:r>
            <w:r w:rsidRPr="00506009">
              <w:rPr>
                <w:rFonts w:ascii="Calibri" w:hAnsi="Calibri"/>
                <w:bCs/>
                <w:lang w:val="pt-BR"/>
              </w:rPr>
              <w:fldChar w:fldCharType="end"/>
            </w:r>
            <w:r w:rsidRPr="00506009">
              <w:rPr>
                <w:rFonts w:ascii="Calibri" w:hAnsi="Calibri"/>
                <w:bCs/>
              </w:rPr>
              <w:fldChar w:fldCharType="begin"/>
            </w:r>
            <w:r w:rsidRPr="00506009">
              <w:rPr>
                <w:rFonts w:ascii="Calibri" w:hAnsi="Calibri"/>
                <w:bCs/>
              </w:rPr>
              <w:instrText xml:space="preserve"> AutoTextList  \sNoStyle\t "Additional Product"</w:instrText>
            </w:r>
            <w:r w:rsidRPr="00506009">
              <w:rPr>
                <w:rFonts w:ascii="Calibri" w:hAnsi="Calibri"/>
                <w:bCs/>
              </w:rPr>
              <w:fldChar w:fldCharType="separate"/>
            </w:r>
            <w:r w:rsidRPr="00506009">
              <w:rPr>
                <w:rFonts w:ascii="Calibri" w:hAnsi="Calibri"/>
                <w:bCs/>
              </w:rPr>
              <w:t>,</w:t>
            </w:r>
            <w:r w:rsidRPr="00506009">
              <w:rPr>
                <w:rFonts w:ascii="Calibri" w:hAnsi="Calibri"/>
                <w:bCs/>
              </w:rPr>
              <w:fldChar w:fldCharType="end"/>
            </w:r>
            <w:r w:rsidRPr="00506009">
              <w:rPr>
                <w:rFonts w:ascii="Calibri" w:hAnsi="Calibri"/>
                <w:bCs/>
              </w:rPr>
              <w:fldChar w:fldCharType="begin"/>
            </w:r>
            <w:r w:rsidRPr="00506009">
              <w:rPr>
                <w:rFonts w:ascii="Calibri" w:hAnsi="Calibri"/>
                <w:bCs/>
                <w:lang w:eastAsia="zh-TW"/>
              </w:rPr>
              <w:instrText xml:space="preserve"> AutoTextList  \s NoStyle \t “</w:instrText>
            </w:r>
            <w:r w:rsidRPr="00506009">
              <w:rPr>
                <w:rFonts w:ascii="Calibri" w:hAnsi="Calibri"/>
                <w:bCs/>
                <w:lang w:eastAsia="zh-TW"/>
              </w:rPr>
              <w:instrText>學生方案</w:instrText>
            </w:r>
            <w:r w:rsidRPr="00506009">
              <w:rPr>
                <w:rFonts w:ascii="Calibri" w:hAnsi="Calibri"/>
                <w:bCs/>
                <w:lang w:eastAsia="zh-TW"/>
              </w:rPr>
              <w:instrText xml:space="preserve">” </w:instrText>
            </w:r>
            <w:r w:rsidRPr="00506009">
              <w:rPr>
                <w:rFonts w:ascii="Calibri" w:hAnsi="Calibri"/>
                <w:bCs/>
              </w:rPr>
              <w:fldChar w:fldCharType="separate"/>
            </w:r>
            <w:r w:rsidRPr="00506009">
              <w:rPr>
                <w:rFonts w:ascii="Calibri" w:hAnsi="Calibri"/>
                <w:bCs/>
                <w:lang w:eastAsia="zh-TW"/>
              </w:rPr>
              <w:t>ST</w:t>
            </w:r>
            <w:r w:rsidRPr="00506009">
              <w:rPr>
                <w:rFonts w:ascii="Calibri" w:hAnsi="Calibri"/>
                <w:bCs/>
              </w:rPr>
              <w:fldChar w:fldCharType="end"/>
            </w:r>
          </w:p>
        </w:tc>
        <w:tc>
          <w:tcPr>
            <w:tcW w:w="596" w:type="dxa"/>
            <w:shd w:val="clear" w:color="auto" w:fill="70AD47" w:themeFill="accent6"/>
            <w:vAlign w:val="center"/>
          </w:tcPr>
          <w:p w:rsidR="00524005" w:rsidRPr="00506009" w:rsidRDefault="00524005" w:rsidP="00AC373F">
            <w:pPr>
              <w:pStyle w:val="ProductList-OfferingBody"/>
              <w:ind w:left="-113"/>
              <w:jc w:val="center"/>
              <w:rPr>
                <w:rFonts w:ascii="Calibri" w:hAnsi="Calibri"/>
                <w:bCs/>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506009" w:rsidRDefault="00524005" w:rsidP="00AC373F">
            <w:pPr>
              <w:pStyle w:val="ProductList-OfferingBody"/>
              <w:ind w:left="-113"/>
              <w:jc w:val="center"/>
              <w:rPr>
                <w:rFonts w:ascii="Calibri" w:hAnsi="Calibri"/>
                <w:bCs/>
              </w:rPr>
            </w:pPr>
            <w:r w:rsidRPr="00506009">
              <w:rPr>
                <w:rFonts w:ascii="Calibri" w:hAnsi="Calibri"/>
                <w:bCs/>
              </w:rPr>
              <w:fldChar w:fldCharType="begin"/>
            </w:r>
            <w:r w:rsidRPr="00506009">
              <w:rPr>
                <w:rFonts w:ascii="Calibri" w:hAnsi="Calibri"/>
                <w:bCs/>
              </w:rPr>
              <w:instrText xml:space="preserve"> AutoTextList  \s NoStyle \t “</w:instrText>
            </w:r>
            <w:r w:rsidRPr="00506009">
              <w:rPr>
                <w:rFonts w:ascii="Calibri" w:hAnsi="Calibri"/>
                <w:bCs/>
              </w:rPr>
              <w:instrText>自訂的桌面平台</w:instrText>
            </w:r>
            <w:r w:rsidRPr="00506009">
              <w:rPr>
                <w:rFonts w:ascii="Calibri" w:hAnsi="Calibri"/>
                <w:bCs/>
              </w:rPr>
              <w:instrText xml:space="preserve">” </w:instrText>
            </w:r>
            <w:r w:rsidRPr="00506009">
              <w:rPr>
                <w:rFonts w:ascii="Calibri" w:hAnsi="Calibri"/>
                <w:bCs/>
              </w:rPr>
              <w:fldChar w:fldCharType="separate"/>
            </w:r>
            <w:r w:rsidRPr="00506009">
              <w:rPr>
                <w:rFonts w:ascii="Calibri" w:hAnsi="Calibri"/>
                <w:bCs/>
              </w:rPr>
              <w:t>CP</w:t>
            </w:r>
            <w:r w:rsidRPr="00506009">
              <w:rPr>
                <w:rFonts w:ascii="Calibri" w:hAnsi="Calibri"/>
                <w:bCs/>
              </w:rPr>
              <w:fldChar w:fldCharType="end"/>
            </w:r>
            <w:r w:rsidRPr="00506009">
              <w:rPr>
                <w:rFonts w:ascii="Calibri" w:hAnsi="Calibri"/>
                <w:bCs/>
              </w:rPr>
              <w:t>,</w:t>
            </w:r>
            <w:r w:rsidRPr="00506009">
              <w:rPr>
                <w:rFonts w:ascii="Calibri" w:hAnsi="Calibri"/>
                <w:bCs/>
                <w:szCs w:val="16"/>
              </w:rPr>
              <w:fldChar w:fldCharType="begin"/>
            </w:r>
            <w:r w:rsidRPr="00506009">
              <w:rPr>
                <w:rFonts w:ascii="Calibri" w:hAnsi="Calibri"/>
                <w:bCs/>
                <w:szCs w:val="16"/>
                <w:lang w:eastAsia="zh-TW"/>
              </w:rPr>
              <w:instrText xml:space="preserve"> AutoTextList  \s NoStyle \t “Open Value </w:instrText>
            </w:r>
            <w:r w:rsidRPr="00506009">
              <w:rPr>
                <w:rFonts w:ascii="Calibri" w:hAnsi="Calibri"/>
                <w:bCs/>
                <w:szCs w:val="16"/>
                <w:lang w:eastAsia="zh-TW"/>
              </w:rPr>
              <w:instrText>中之非全組織</w:instrText>
            </w:r>
            <w:r w:rsidRPr="00506009">
              <w:rPr>
                <w:rFonts w:ascii="Calibri" w:hAnsi="Calibri"/>
                <w:bCs/>
                <w:szCs w:val="16"/>
                <w:lang w:eastAsia="zh-TW"/>
              </w:rPr>
              <w:instrText xml:space="preserve">” </w:instrText>
            </w:r>
            <w:r w:rsidRPr="00506009">
              <w:rPr>
                <w:rFonts w:ascii="Calibri" w:hAnsi="Calibri"/>
                <w:bCs/>
                <w:szCs w:val="16"/>
              </w:rPr>
              <w:fldChar w:fldCharType="separate"/>
            </w:r>
            <w:r w:rsidRPr="00506009">
              <w:rPr>
                <w:rFonts w:ascii="Calibri" w:hAnsi="Calibri"/>
                <w:bCs/>
                <w:szCs w:val="16"/>
              </w:rPr>
              <w:fldChar w:fldCharType="begin"/>
            </w:r>
            <w:r w:rsidRPr="00506009">
              <w:rPr>
                <w:rFonts w:ascii="Calibri" w:hAnsi="Calibri"/>
                <w:bCs/>
                <w:szCs w:val="16"/>
                <w:lang w:eastAsia="zh-TW"/>
              </w:rPr>
              <w:instrText xml:space="preserve"> AutoTextList  \s NoStyle \t “Open Value </w:instrText>
            </w:r>
            <w:r w:rsidRPr="00506009">
              <w:rPr>
                <w:rFonts w:ascii="Calibri" w:hAnsi="Calibri"/>
                <w:bCs/>
                <w:szCs w:val="16"/>
                <w:lang w:eastAsia="zh-TW"/>
              </w:rPr>
              <w:instrText>中之非全組織</w:instrText>
            </w:r>
            <w:r w:rsidRPr="00506009">
              <w:rPr>
                <w:rFonts w:ascii="Calibri" w:hAnsi="Calibri"/>
                <w:bCs/>
                <w:szCs w:val="16"/>
                <w:lang w:eastAsia="zh-TW"/>
              </w:rPr>
              <w:instrText xml:space="preserve">” </w:instrText>
            </w:r>
            <w:r w:rsidRPr="00506009">
              <w:rPr>
                <w:rFonts w:ascii="Calibri" w:hAnsi="Calibri"/>
                <w:bCs/>
                <w:szCs w:val="16"/>
              </w:rPr>
              <w:fldChar w:fldCharType="separate"/>
            </w:r>
            <w:r w:rsidRPr="00506009">
              <w:rPr>
                <w:rFonts w:ascii="Calibri" w:hAnsi="Calibri"/>
                <w:bCs/>
                <w:szCs w:val="16"/>
              </w:rPr>
              <w:t xml:space="preserve">P </w:t>
            </w:r>
            <w:r w:rsidRPr="00506009">
              <w:rPr>
                <w:rFonts w:ascii="Calibri" w:hAnsi="Calibri"/>
                <w:bCs/>
                <w:szCs w:val="16"/>
              </w:rPr>
              <w:fldChar w:fldCharType="end"/>
            </w:r>
            <w:r w:rsidRPr="00506009">
              <w:rPr>
                <w:rFonts w:ascii="Calibri" w:hAnsi="Calibri"/>
                <w:bCs/>
                <w:szCs w:val="16"/>
              </w:rPr>
              <w:t xml:space="preserve"> </w:t>
            </w:r>
            <w:r w:rsidRPr="00506009">
              <w:rPr>
                <w:rFonts w:ascii="Calibri" w:hAnsi="Calibri"/>
                <w:bCs/>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296" w:name="_Toc379797154"/>
            <w:bookmarkStart w:id="297" w:name="_Toc380513179"/>
            <w:bookmarkStart w:id="298" w:name="_Toc380655221"/>
            <w:bookmarkStart w:id="299" w:name="_Toc389059634"/>
            <w:r w:rsidRPr="00A82A96">
              <w:rPr>
                <w:rFonts w:asciiTheme="minorHAnsi" w:hAnsiTheme="minorHAnsi"/>
              </w:rPr>
              <w:t>Office Standard 2013</w:t>
            </w:r>
            <w:bookmarkEnd w:id="296"/>
            <w:bookmarkEnd w:id="297"/>
            <w:bookmarkEnd w:id="298"/>
            <w:bookmarkEnd w:id="299"/>
            <w:r w:rsidRPr="00A82A96">
              <w:rPr>
                <w:rFonts w:asciiTheme="minorHAnsi" w:hAnsiTheme="minorHAnsi"/>
              </w:rPr>
              <w:fldChar w:fldCharType="begin"/>
            </w:r>
            <w:r w:rsidRPr="00A82A96">
              <w:rPr>
                <w:rFonts w:asciiTheme="minorHAnsi" w:hAnsiTheme="minorHAnsi"/>
              </w:rPr>
              <w:instrText>XE "Office Standard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03651D">
            <w:pPr>
              <w:pStyle w:val="ProductList-Offering1"/>
              <w:rPr>
                <w:rFonts w:asciiTheme="minorHAnsi" w:hAnsiTheme="minorHAnsi"/>
              </w:rPr>
            </w:pPr>
            <w:bookmarkStart w:id="300" w:name="_Toc379797155"/>
            <w:bookmarkStart w:id="301" w:name="_Toc380513180"/>
            <w:bookmarkStart w:id="302" w:name="_Toc380655222"/>
            <w:bookmarkStart w:id="303" w:name="_Toc389059635"/>
            <w:r w:rsidRPr="00A82A96">
              <w:rPr>
                <w:rFonts w:asciiTheme="minorHAnsi" w:hAnsiTheme="minorHAnsi"/>
              </w:rPr>
              <w:t>OneNote 2013</w:t>
            </w:r>
            <w:bookmarkEnd w:id="300"/>
            <w:bookmarkEnd w:id="301"/>
            <w:bookmarkEnd w:id="302"/>
            <w:bookmarkEnd w:id="303"/>
            <w:r w:rsidRPr="00A82A96">
              <w:rPr>
                <w:rFonts w:asciiTheme="minorHAnsi" w:hAnsiTheme="minorHAnsi"/>
              </w:rPr>
              <w:fldChar w:fldCharType="begin"/>
            </w:r>
            <w:r w:rsidRPr="00A82A96">
              <w:rPr>
                <w:rFonts w:asciiTheme="minorHAnsi" w:hAnsiTheme="minorHAnsi"/>
              </w:rPr>
              <w:instrText>XE "OneNote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color w:val="00188F"/>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304" w:name="_Toc379797156"/>
            <w:bookmarkStart w:id="305" w:name="_Toc380513181"/>
            <w:bookmarkStart w:id="306" w:name="_Toc380655223"/>
            <w:bookmarkStart w:id="307" w:name="_Toc389059636"/>
            <w:r w:rsidRPr="00A82A96">
              <w:rPr>
                <w:rFonts w:asciiTheme="minorHAnsi" w:hAnsiTheme="minorHAnsi"/>
              </w:rPr>
              <w:t>Outlook 2013</w:t>
            </w:r>
            <w:bookmarkEnd w:id="304"/>
            <w:bookmarkEnd w:id="305"/>
            <w:bookmarkEnd w:id="306"/>
            <w:bookmarkEnd w:id="307"/>
            <w:r w:rsidRPr="00A82A96">
              <w:rPr>
                <w:rFonts w:asciiTheme="minorHAnsi" w:hAnsiTheme="minorHAnsi"/>
              </w:rPr>
              <w:fldChar w:fldCharType="begin"/>
            </w:r>
            <w:r w:rsidRPr="00A82A96">
              <w:rPr>
                <w:rFonts w:asciiTheme="minorHAnsi" w:hAnsiTheme="minorHAnsi"/>
              </w:rPr>
              <w:instrText>XE "Outlook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308" w:name="_Toc379797157"/>
            <w:bookmarkStart w:id="309" w:name="_Toc380513182"/>
            <w:bookmarkStart w:id="310" w:name="_Toc380655224"/>
            <w:bookmarkStart w:id="311" w:name="_Toc389059637"/>
            <w:r w:rsidRPr="00A82A96">
              <w:rPr>
                <w:rFonts w:asciiTheme="minorHAnsi" w:hAnsiTheme="minorHAnsi"/>
              </w:rPr>
              <w:t>PowerPoint 2013</w:t>
            </w:r>
            <w:bookmarkEnd w:id="308"/>
            <w:bookmarkEnd w:id="309"/>
            <w:bookmarkEnd w:id="310"/>
            <w:bookmarkEnd w:id="311"/>
            <w:r w:rsidRPr="00A82A96">
              <w:rPr>
                <w:rFonts w:asciiTheme="minorHAnsi" w:hAnsiTheme="minorHAnsi"/>
              </w:rPr>
              <w:fldChar w:fldCharType="begin"/>
            </w:r>
            <w:r w:rsidRPr="00A82A96">
              <w:rPr>
                <w:rFonts w:asciiTheme="minorHAnsi" w:hAnsiTheme="minorHAnsi"/>
              </w:rPr>
              <w:instrText>XE "PowerPoint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AC7E59">
            <w:pPr>
              <w:pStyle w:val="ProductList-Offering1"/>
              <w:rPr>
                <w:rFonts w:asciiTheme="minorHAnsi" w:hAnsiTheme="minorHAnsi"/>
              </w:rPr>
            </w:pPr>
            <w:bookmarkStart w:id="312" w:name="_Toc379797158"/>
            <w:bookmarkStart w:id="313" w:name="_Toc380513183"/>
            <w:bookmarkStart w:id="314" w:name="_Toc380655225"/>
            <w:bookmarkStart w:id="315" w:name="_Toc389059638"/>
            <w:r w:rsidRPr="00A82A96">
              <w:rPr>
                <w:rFonts w:asciiTheme="minorHAnsi" w:hAnsiTheme="minorHAnsi"/>
              </w:rPr>
              <w:t>Project Professional 2013</w:t>
            </w:r>
            <w:bookmarkEnd w:id="312"/>
            <w:bookmarkEnd w:id="313"/>
            <w:bookmarkEnd w:id="314"/>
            <w:bookmarkEnd w:id="315"/>
            <w:r w:rsidRPr="00A82A96">
              <w:rPr>
                <w:rFonts w:asciiTheme="minorHAnsi" w:hAnsiTheme="minorHAnsi"/>
              </w:rPr>
              <w:fldChar w:fldCharType="begin"/>
            </w:r>
            <w:r w:rsidRPr="00A82A96">
              <w:rPr>
                <w:rFonts w:asciiTheme="minorHAnsi" w:hAnsiTheme="minorHAnsi"/>
              </w:rPr>
              <w:instrText>XE "Project Professional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306B0E">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306B0E">
            <w:pPr>
              <w:pStyle w:val="ProductList-OfferingBody"/>
              <w:ind w:left="-113"/>
              <w:jc w:val="center"/>
            </w:pPr>
            <w:r w:rsidRPr="00A82A96">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306B0E">
            <w:pPr>
              <w:pStyle w:val="ProductList-OfferingBody"/>
              <w:ind w:left="-113"/>
              <w:jc w:val="center"/>
            </w:pPr>
            <w:r w:rsidRPr="00A82A96">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306B0E">
            <w:pPr>
              <w:pStyle w:val="ProductList-OfferingBody"/>
              <w:ind w:left="-113"/>
              <w:jc w:val="center"/>
            </w:pPr>
            <w:r w:rsidRPr="00A82A96">
              <w:t>2</w:t>
            </w:r>
          </w:p>
        </w:tc>
        <w:tc>
          <w:tcPr>
            <w:tcW w:w="595" w:type="dxa"/>
            <w:tcBorders>
              <w:left w:val="single" w:sz="12" w:space="0" w:color="FFFFFF" w:themeColor="background1"/>
            </w:tcBorders>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95AA0">
              <w:rPr>
                <w:rFonts w:ascii="Calibri" w:hAnsi="Calibri"/>
              </w:rPr>
              <w:t>1</w:t>
            </w: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P</w:t>
            </w:r>
            <w:r>
              <w:rPr>
                <w:rFonts w:ascii="Calibri" w:hAnsi="Calibri"/>
                <w:bCs/>
                <w:szCs w:val="16"/>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AC7E59">
            <w:pPr>
              <w:pStyle w:val="ProductList-Offering1"/>
              <w:rPr>
                <w:rFonts w:asciiTheme="minorHAnsi" w:hAnsiTheme="minorHAnsi"/>
              </w:rPr>
            </w:pPr>
            <w:bookmarkStart w:id="316" w:name="_Toc379797159"/>
            <w:bookmarkStart w:id="317" w:name="_Toc380513184"/>
            <w:bookmarkStart w:id="318" w:name="_Toc380655226"/>
            <w:bookmarkStart w:id="319" w:name="_Toc389059639"/>
            <w:r w:rsidRPr="00A82A96">
              <w:rPr>
                <w:rFonts w:asciiTheme="minorHAnsi" w:hAnsiTheme="minorHAnsi"/>
              </w:rPr>
              <w:t>Project Standard 2013</w:t>
            </w:r>
            <w:bookmarkEnd w:id="316"/>
            <w:bookmarkEnd w:id="317"/>
            <w:bookmarkEnd w:id="318"/>
            <w:bookmarkEnd w:id="319"/>
            <w:r w:rsidRPr="00A82A96">
              <w:rPr>
                <w:rFonts w:asciiTheme="minorHAnsi" w:hAnsiTheme="minorHAnsi"/>
              </w:rPr>
              <w:fldChar w:fldCharType="begin"/>
            </w:r>
            <w:r w:rsidRPr="00A82A96">
              <w:rPr>
                <w:rFonts w:asciiTheme="minorHAnsi" w:hAnsiTheme="minorHAnsi"/>
              </w:rPr>
              <w:instrText>XE "Project Standard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306B0E">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306B0E">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306B0E">
            <w:pPr>
              <w:pStyle w:val="ProductList-OfferingBody"/>
              <w:ind w:left="-113"/>
              <w:jc w:val="center"/>
            </w:pPr>
            <w:r w:rsidRPr="00A82A96">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306B0E">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320" w:name="_Toc379797160"/>
            <w:bookmarkStart w:id="321" w:name="_Toc380513185"/>
            <w:bookmarkStart w:id="322" w:name="_Toc380655227"/>
            <w:bookmarkStart w:id="323" w:name="_Toc389059640"/>
            <w:r w:rsidRPr="00A82A96">
              <w:rPr>
                <w:rFonts w:asciiTheme="minorHAnsi" w:hAnsiTheme="minorHAnsi"/>
              </w:rPr>
              <w:t>Publisher 2013</w:t>
            </w:r>
            <w:bookmarkEnd w:id="320"/>
            <w:bookmarkEnd w:id="321"/>
            <w:bookmarkEnd w:id="322"/>
            <w:bookmarkEnd w:id="323"/>
            <w:r w:rsidRPr="00A82A96">
              <w:rPr>
                <w:rFonts w:asciiTheme="minorHAnsi" w:hAnsiTheme="minorHAnsi"/>
              </w:rPr>
              <w:fldChar w:fldCharType="begin"/>
            </w:r>
            <w:r w:rsidRPr="00A82A96">
              <w:rPr>
                <w:rFonts w:asciiTheme="minorHAnsi" w:hAnsiTheme="minorHAnsi"/>
              </w:rPr>
              <w:instrText>XE "Publisher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324" w:name="_Toc379797161"/>
            <w:bookmarkStart w:id="325" w:name="_Toc380513186"/>
            <w:bookmarkStart w:id="326" w:name="_Toc380655228"/>
            <w:bookmarkStart w:id="327" w:name="_Toc389059641"/>
            <w:r w:rsidRPr="00A82A96">
              <w:rPr>
                <w:rFonts w:asciiTheme="minorHAnsi" w:hAnsiTheme="minorHAnsi"/>
              </w:rPr>
              <w:t>Visio 2013 Professional</w:t>
            </w:r>
            <w:bookmarkEnd w:id="324"/>
            <w:bookmarkEnd w:id="325"/>
            <w:bookmarkEnd w:id="326"/>
            <w:bookmarkEnd w:id="327"/>
            <w:r w:rsidRPr="00A82A96">
              <w:rPr>
                <w:rFonts w:asciiTheme="minorHAnsi" w:hAnsiTheme="minorHAnsi"/>
              </w:rPr>
              <w:fldChar w:fldCharType="begin"/>
            </w:r>
            <w:r w:rsidRPr="00A82A96">
              <w:rPr>
                <w:rFonts w:asciiTheme="minorHAnsi" w:hAnsiTheme="minorHAnsi"/>
              </w:rPr>
              <w:instrText>XE "Visio 2013 Professional"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524005" w:rsidRPr="00795AA0" w:rsidRDefault="00524005" w:rsidP="00AC373F">
            <w:pPr>
              <w:pStyle w:val="ProductList-OfferingBody"/>
              <w:ind w:left="-113"/>
              <w:jc w:val="center"/>
              <w:rPr>
                <w:rFonts w:ascii="Calibri" w:hAnsi="Calibri"/>
              </w:rPr>
            </w:pPr>
            <w:r w:rsidRPr="00795AA0">
              <w:rPr>
                <w:rFonts w:ascii="Calibri" w:hAnsi="Calibri"/>
              </w:rPr>
              <w:t>1</w:t>
            </w: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328" w:name="_Toc379797162"/>
            <w:bookmarkStart w:id="329" w:name="_Toc380513187"/>
            <w:bookmarkStart w:id="330" w:name="_Toc380655229"/>
            <w:bookmarkStart w:id="331" w:name="_Toc389059642"/>
            <w:r w:rsidRPr="00A82A96">
              <w:rPr>
                <w:rFonts w:asciiTheme="minorHAnsi" w:hAnsiTheme="minorHAnsi"/>
              </w:rPr>
              <w:t>Visio 2013 Standard</w:t>
            </w:r>
            <w:bookmarkEnd w:id="328"/>
            <w:bookmarkEnd w:id="329"/>
            <w:bookmarkEnd w:id="330"/>
            <w:bookmarkEnd w:id="331"/>
            <w:r w:rsidRPr="00A82A96">
              <w:rPr>
                <w:rFonts w:asciiTheme="minorHAnsi" w:hAnsiTheme="minorHAnsi"/>
              </w:rPr>
              <w:fldChar w:fldCharType="begin"/>
            </w:r>
            <w:r w:rsidRPr="00A82A96">
              <w:rPr>
                <w:rFonts w:asciiTheme="minorHAnsi" w:hAnsiTheme="minorHAnsi"/>
              </w:rPr>
              <w:instrText>XE "Visio 2013 Standard"</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332" w:name="_Toc379797163"/>
            <w:bookmarkStart w:id="333" w:name="_Toc380513188"/>
            <w:bookmarkStart w:id="334" w:name="_Toc380655230"/>
            <w:bookmarkStart w:id="335" w:name="_Toc389059643"/>
            <w:r w:rsidRPr="00A82A96">
              <w:rPr>
                <w:rFonts w:asciiTheme="minorHAnsi" w:hAnsiTheme="minorHAnsi"/>
              </w:rPr>
              <w:t>Word 2013</w:t>
            </w:r>
            <w:bookmarkEnd w:id="332"/>
            <w:bookmarkEnd w:id="333"/>
            <w:bookmarkEnd w:id="334"/>
            <w:bookmarkEnd w:id="335"/>
            <w:r w:rsidRPr="00A82A96">
              <w:rPr>
                <w:rFonts w:asciiTheme="minorHAnsi" w:hAnsiTheme="minorHAnsi"/>
              </w:rPr>
              <w:fldChar w:fldCharType="begin"/>
            </w:r>
            <w:r w:rsidRPr="00A82A96">
              <w:rPr>
                <w:rFonts w:asciiTheme="minorHAnsi" w:hAnsiTheme="minorHAnsi"/>
              </w:rPr>
              <w:instrText>XE "Word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dashSmallGap" w:sz="4" w:space="0" w:color="BFBFBF" w:themeColor="background1" w:themeShade="BF"/>
              <w:right w:val="nil"/>
            </w:tcBorders>
          </w:tcPr>
          <w:p w:rsidR="00524005" w:rsidRPr="00A82A96" w:rsidRDefault="00524005" w:rsidP="00C05A53">
            <w:pPr>
              <w:pStyle w:val="ProductList-Offering1"/>
              <w:rPr>
                <w:rFonts w:asciiTheme="minorHAnsi" w:hAnsiTheme="minorHAnsi"/>
              </w:rPr>
            </w:pPr>
            <w:bookmarkStart w:id="336" w:name="_Toc379797164"/>
            <w:bookmarkStart w:id="337" w:name="_Toc380513189"/>
            <w:bookmarkStart w:id="338" w:name="_Toc380655231"/>
            <w:bookmarkStart w:id="339" w:name="_Toc389059644"/>
            <w:r w:rsidRPr="00A82A96">
              <w:rPr>
                <w:rFonts w:asciiTheme="minorHAnsi" w:hAnsiTheme="minorHAnsi"/>
              </w:rPr>
              <w:t>適用於在家工作</w:t>
            </w:r>
            <w:r w:rsidRPr="00A82A96">
              <w:rPr>
                <w:rFonts w:asciiTheme="minorHAnsi" w:hAnsiTheme="minorHAnsi"/>
              </w:rPr>
              <w:t xml:space="preserve"> (Work at Home) </w:t>
            </w:r>
            <w:r w:rsidRPr="00A82A96">
              <w:rPr>
                <w:rFonts w:asciiTheme="minorHAnsi" w:hAnsiTheme="minorHAnsi"/>
              </w:rPr>
              <w:t>的</w:t>
            </w:r>
            <w:r w:rsidRPr="00A82A96">
              <w:rPr>
                <w:rFonts w:asciiTheme="minorHAnsi" w:hAnsiTheme="minorHAnsi"/>
              </w:rPr>
              <w:t xml:space="preserve"> Office Professional Plus 2013</w:t>
            </w:r>
            <w:bookmarkEnd w:id="336"/>
            <w:bookmarkEnd w:id="337"/>
            <w:bookmarkEnd w:id="338"/>
            <w:bookmarkEnd w:id="339"/>
            <w:r w:rsidRPr="00A82A96">
              <w:rPr>
                <w:rFonts w:asciiTheme="minorHAnsi" w:hAnsiTheme="minorHAnsi"/>
              </w:rPr>
              <w:fldChar w:fldCharType="begin"/>
            </w:r>
            <w:r w:rsidRPr="00A82A96">
              <w:rPr>
                <w:rFonts w:asciiTheme="minorHAnsi" w:hAnsiTheme="minorHAnsi"/>
              </w:rPr>
              <w:instrText>XE "</w:instrText>
            </w:r>
            <w:r w:rsidRPr="00A82A96">
              <w:rPr>
                <w:rFonts w:asciiTheme="minorHAnsi" w:hAnsiTheme="minorHAnsi"/>
              </w:rPr>
              <w:instrText>適用於在家工作</w:instrText>
            </w:r>
            <w:r w:rsidRPr="00A82A96">
              <w:rPr>
                <w:rFonts w:asciiTheme="minorHAnsi" w:hAnsiTheme="minorHAnsi"/>
              </w:rPr>
              <w:instrText xml:space="preserve"> (Work at Home) </w:instrText>
            </w:r>
            <w:r w:rsidRPr="00A82A96">
              <w:rPr>
                <w:rFonts w:asciiTheme="minorHAnsi" w:hAnsiTheme="minorHAnsi"/>
              </w:rPr>
              <w:instrText>的</w:instrText>
            </w:r>
            <w:r w:rsidRPr="00A82A96">
              <w:rPr>
                <w:rFonts w:asciiTheme="minorHAnsi" w:hAnsiTheme="minorHAnsi"/>
              </w:rPr>
              <w:instrText xml:space="preserve"> Office Professional Plus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4005" w:rsidRPr="00A82A96" w:rsidRDefault="0052400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4005" w:rsidRPr="00A82A96" w:rsidRDefault="0052400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r w:rsidR="00524005" w:rsidRPr="00A82A96" w:rsidTr="00450C65">
        <w:tc>
          <w:tcPr>
            <w:tcW w:w="2914" w:type="dxa"/>
            <w:tcBorders>
              <w:top w:val="dashSmallGap" w:sz="4" w:space="0" w:color="BFBFBF" w:themeColor="background1" w:themeShade="BF"/>
              <w:left w:val="nil"/>
              <w:bottom w:val="nil"/>
              <w:right w:val="nil"/>
            </w:tcBorders>
          </w:tcPr>
          <w:p w:rsidR="00524005" w:rsidRPr="00A82A96" w:rsidRDefault="00524005" w:rsidP="00C05A53">
            <w:pPr>
              <w:pStyle w:val="ProductList-Offering1"/>
              <w:rPr>
                <w:rFonts w:asciiTheme="minorHAnsi" w:hAnsiTheme="minorHAnsi"/>
              </w:rPr>
            </w:pPr>
            <w:bookmarkStart w:id="340" w:name="_Toc379797165"/>
            <w:bookmarkStart w:id="341" w:name="_Toc380513190"/>
            <w:bookmarkStart w:id="342" w:name="_Toc380655232"/>
            <w:bookmarkStart w:id="343" w:name="_Toc389059645"/>
            <w:r w:rsidRPr="00A82A96">
              <w:rPr>
                <w:rFonts w:asciiTheme="minorHAnsi" w:hAnsiTheme="minorHAnsi"/>
              </w:rPr>
              <w:t>適用於在家工作</w:t>
            </w:r>
            <w:r w:rsidRPr="00A82A96">
              <w:rPr>
                <w:rFonts w:asciiTheme="minorHAnsi" w:hAnsiTheme="minorHAnsi"/>
              </w:rPr>
              <w:t xml:space="preserve"> (Work at Home) </w:t>
            </w:r>
            <w:r w:rsidRPr="00A82A96">
              <w:rPr>
                <w:rFonts w:asciiTheme="minorHAnsi" w:hAnsiTheme="minorHAnsi"/>
              </w:rPr>
              <w:t>的</w:t>
            </w:r>
            <w:r w:rsidRPr="00A82A96">
              <w:rPr>
                <w:rFonts w:asciiTheme="minorHAnsi" w:hAnsiTheme="minorHAnsi"/>
              </w:rPr>
              <w:t xml:space="preserve"> Office Standard 2013</w:t>
            </w:r>
            <w:bookmarkEnd w:id="340"/>
            <w:bookmarkEnd w:id="341"/>
            <w:bookmarkEnd w:id="342"/>
            <w:bookmarkEnd w:id="343"/>
            <w:r w:rsidRPr="00A82A96">
              <w:rPr>
                <w:rFonts w:asciiTheme="minorHAnsi" w:hAnsiTheme="minorHAnsi"/>
              </w:rPr>
              <w:fldChar w:fldCharType="begin"/>
            </w:r>
            <w:r w:rsidRPr="00A82A96">
              <w:rPr>
                <w:rFonts w:asciiTheme="minorHAnsi" w:hAnsiTheme="minorHAnsi"/>
              </w:rPr>
              <w:instrText>XE "</w:instrText>
            </w:r>
            <w:r w:rsidRPr="00A82A96">
              <w:rPr>
                <w:rFonts w:asciiTheme="minorHAnsi" w:hAnsiTheme="minorHAnsi"/>
              </w:rPr>
              <w:instrText>適用於在家工作</w:instrText>
            </w:r>
            <w:r w:rsidRPr="00A82A96">
              <w:rPr>
                <w:rFonts w:asciiTheme="minorHAnsi" w:hAnsiTheme="minorHAnsi"/>
              </w:rPr>
              <w:instrText xml:space="preserve"> (Work at Home) </w:instrText>
            </w:r>
            <w:r w:rsidRPr="00A82A96">
              <w:rPr>
                <w:rFonts w:asciiTheme="minorHAnsi" w:hAnsiTheme="minorHAnsi"/>
              </w:rPr>
              <w:instrText>的</w:instrText>
            </w:r>
            <w:r w:rsidRPr="00A82A96">
              <w:rPr>
                <w:rFonts w:asciiTheme="minorHAnsi" w:hAnsiTheme="minorHAnsi"/>
              </w:rPr>
              <w:instrText xml:space="preserve"> Office Standard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524005" w:rsidRPr="00A82A96" w:rsidRDefault="00524005"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nil"/>
              <w:right w:val="nil"/>
            </w:tcBorders>
            <w:vAlign w:val="center"/>
          </w:tcPr>
          <w:p w:rsidR="00524005" w:rsidRPr="00A82A96" w:rsidRDefault="00524005" w:rsidP="00C05A53">
            <w:pPr>
              <w:pStyle w:val="ProductList-OfferingBody"/>
              <w:ind w:left="-113"/>
              <w:jc w:val="center"/>
            </w:pPr>
            <w:r w:rsidRPr="00A82A96">
              <w:t>2</w:t>
            </w:r>
          </w:p>
        </w:tc>
        <w:tc>
          <w:tcPr>
            <w:tcW w:w="596" w:type="dxa"/>
            <w:tcBorders>
              <w:top w:val="dashSmallGap" w:sz="4" w:space="0" w:color="BFBFBF" w:themeColor="background1" w:themeShade="BF"/>
              <w:left w:val="nil"/>
              <w:bottom w:val="nil"/>
              <w:right w:val="nil"/>
            </w:tcBorders>
            <w:vAlign w:val="center"/>
          </w:tcPr>
          <w:p w:rsidR="00524005" w:rsidRPr="00A82A96" w:rsidRDefault="0052400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24005" w:rsidRPr="00A82A96" w:rsidRDefault="0052400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70AD47" w:themeFill="accent6"/>
            <w:vAlign w:val="center"/>
          </w:tcPr>
          <w:p w:rsidR="00524005" w:rsidRPr="007F7A12" w:rsidRDefault="005240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810"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c>
          <w:tcPr>
            <w:tcW w:w="446" w:type="dxa"/>
            <w:shd w:val="clear" w:color="auto" w:fill="70AD47" w:themeFill="accent6"/>
            <w:vAlign w:val="center"/>
          </w:tcPr>
          <w:p w:rsidR="00524005" w:rsidRPr="00795AA0" w:rsidRDefault="00524005"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524005" w:rsidRPr="00795AA0" w:rsidRDefault="00524005" w:rsidP="00AC373F">
            <w:pPr>
              <w:pStyle w:val="ProductList-OfferingBody"/>
              <w:ind w:left="-113"/>
              <w:jc w:val="center"/>
              <w:rPr>
                <w:rFonts w:ascii="Calibri" w:hAnsi="Calibri"/>
              </w:rPr>
            </w:pPr>
          </w:p>
        </w:tc>
      </w:tr>
    </w:tbl>
    <w:p w:rsidR="00407E60" w:rsidRPr="00A82A96"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715"/>
      </w:tblGrid>
      <w:tr w:rsidR="00AA0F4D" w:rsidRPr="00A82A96" w:rsidTr="00450C65">
        <w:tc>
          <w:tcPr>
            <w:tcW w:w="3600" w:type="dxa"/>
          </w:tcPr>
          <w:p w:rsidR="00AA0F4D" w:rsidRPr="00A82A96" w:rsidRDefault="00AA0F4D" w:rsidP="006E6A2F">
            <w:pPr>
              <w:pStyle w:val="ProductList-Body"/>
              <w:tabs>
                <w:tab w:val="clear" w:pos="158"/>
                <w:tab w:val="left" w:pos="1062"/>
              </w:tabs>
              <w:spacing w:before="20" w:after="20"/>
              <w:ind w:left="162" w:hanging="162"/>
            </w:pPr>
            <w:r w:rsidRPr="00A82A96">
              <w:t>先前版本：</w:t>
            </w:r>
            <w:r w:rsidRPr="00A82A96">
              <w:tab/>
            </w:r>
            <w:r w:rsidRPr="00A82A96">
              <w:rPr>
                <w:b/>
              </w:rPr>
              <w:t xml:space="preserve">Office 2010 </w:t>
            </w:r>
            <w:r w:rsidRPr="00A82A96">
              <w:rPr>
                <w:b/>
              </w:rPr>
              <w:t>及</w:t>
            </w:r>
            <w:r w:rsidRPr="00A82A96">
              <w:rPr>
                <w:b/>
              </w:rPr>
              <w:t xml:space="preserve"> Office 2010 </w:t>
            </w:r>
            <w:r w:rsidRPr="00A82A96">
              <w:rPr>
                <w:b/>
              </w:rPr>
              <w:t>應用程式</w:t>
            </w:r>
            <w:r w:rsidRPr="00A82A96">
              <w:rPr>
                <w:b/>
              </w:rPr>
              <w:t xml:space="preserve"> </w:t>
            </w:r>
            <w:r w:rsidRPr="00A82A96">
              <w:t>(4/10)</w:t>
            </w:r>
          </w:p>
        </w:tc>
        <w:tc>
          <w:tcPr>
            <w:tcW w:w="3485" w:type="dxa"/>
          </w:tcPr>
          <w:p w:rsidR="00AA0F4D" w:rsidRPr="00A82A96" w:rsidRDefault="00AA0F4D" w:rsidP="00AA0F4D">
            <w:pPr>
              <w:pStyle w:val="ProductList-Body"/>
              <w:spacing w:before="20" w:after="20"/>
              <w:rPr>
                <w:lang w:eastAsia="zh-TW"/>
              </w:rPr>
            </w:pPr>
            <w:r w:rsidRPr="00A82A96">
              <w:rPr>
                <w:lang w:eastAsia="zh-TW"/>
              </w:rPr>
              <w:t>產品組合：</w:t>
            </w:r>
            <w:r w:rsidRPr="00A82A96">
              <w:rPr>
                <w:b/>
                <w:lang w:eastAsia="zh-TW"/>
              </w:rPr>
              <w:t>應用程式</w:t>
            </w:r>
          </w:p>
          <w:p w:rsidR="00AA0F4D" w:rsidRPr="00A82A96" w:rsidRDefault="0048196C" w:rsidP="00AA0F4D">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715" w:type="dxa"/>
          </w:tcPr>
          <w:p w:rsidR="00AA0F4D" w:rsidRPr="00A82A96" w:rsidRDefault="00AA0F4D" w:rsidP="00BC7AF7">
            <w:pPr>
              <w:pStyle w:val="ProductList-Body"/>
              <w:spacing w:before="20" w:after="20"/>
              <w:ind w:left="169" w:hanging="169"/>
            </w:pPr>
            <w:r w:rsidRPr="00A82A96">
              <w:t>與平台無關：</w:t>
            </w:r>
            <w:r w:rsidRPr="00A82A96">
              <w:rPr>
                <w:b/>
              </w:rPr>
              <w:t xml:space="preserve">Office </w:t>
            </w:r>
            <w:r w:rsidRPr="00A82A96">
              <w:rPr>
                <w:b/>
              </w:rPr>
              <w:t>套件及</w:t>
            </w:r>
            <w:r w:rsidRPr="00A82A96">
              <w:rPr>
                <w:b/>
              </w:rPr>
              <w:t xml:space="preserve"> Office </w:t>
            </w:r>
            <w:r w:rsidRPr="00A82A96">
              <w:rPr>
                <w:b/>
              </w:rPr>
              <w:t>應用程式</w:t>
            </w:r>
          </w:p>
        </w:tc>
      </w:tr>
      <w:tr w:rsidR="006E6A2F" w:rsidRPr="007E788E" w:rsidTr="00450C65">
        <w:tc>
          <w:tcPr>
            <w:tcW w:w="3600" w:type="dxa"/>
          </w:tcPr>
          <w:p w:rsidR="006E6A2F" w:rsidRPr="00A82A96" w:rsidRDefault="006E6A2F" w:rsidP="006E6A2F">
            <w:pPr>
              <w:pStyle w:val="ProductList-Body"/>
              <w:spacing w:before="20" w:after="20"/>
              <w:ind w:left="162" w:hanging="162"/>
            </w:pPr>
            <w:r w:rsidRPr="00A82A96">
              <w:tab/>
            </w:r>
            <w:r w:rsidRPr="00A82A96">
              <w:rPr>
                <w:b/>
              </w:rPr>
              <w:t xml:space="preserve">Office 2007 </w:t>
            </w:r>
            <w:r w:rsidRPr="00A82A96">
              <w:rPr>
                <w:b/>
              </w:rPr>
              <w:t>及</w:t>
            </w:r>
            <w:r w:rsidRPr="00A82A96">
              <w:rPr>
                <w:b/>
              </w:rPr>
              <w:t xml:space="preserve"> Office 2007 </w:t>
            </w:r>
            <w:r w:rsidRPr="00A82A96">
              <w:rPr>
                <w:b/>
              </w:rPr>
              <w:t>應用程式</w:t>
            </w:r>
            <w:r w:rsidRPr="00A82A96">
              <w:t xml:space="preserve"> (11/06)</w:t>
            </w:r>
          </w:p>
        </w:tc>
        <w:tc>
          <w:tcPr>
            <w:tcW w:w="3485" w:type="dxa"/>
          </w:tcPr>
          <w:p w:rsidR="006E6A2F" w:rsidRPr="007B733A" w:rsidRDefault="006E6A2F" w:rsidP="00BC7AF7">
            <w:pPr>
              <w:pStyle w:val="ProductList-Body"/>
              <w:spacing w:before="20" w:after="20"/>
              <w:ind w:left="166" w:hanging="166"/>
              <w:rPr>
                <w:lang w:val="fr-CA"/>
              </w:rPr>
            </w:pPr>
            <w:r w:rsidRPr="00A82A96">
              <w:t>套件</w:t>
            </w:r>
            <w:r w:rsidRPr="007B733A">
              <w:rPr>
                <w:lang w:val="fr-CA"/>
              </w:rPr>
              <w:t>：</w:t>
            </w:r>
            <w:r w:rsidRPr="007B733A">
              <w:rPr>
                <w:b/>
                <w:lang w:val="fr-CA"/>
              </w:rPr>
              <w:t>Office Professional Plus 2013</w:t>
            </w:r>
            <w:r w:rsidRPr="00A82A96">
              <w:fldChar w:fldCharType="begin"/>
            </w:r>
            <w:r w:rsidRPr="007B733A">
              <w:rPr>
                <w:lang w:val="fr-CA"/>
              </w:rPr>
              <w:instrText>XE "Office Professional Plus 2013"</w:instrText>
            </w:r>
            <w:r w:rsidRPr="00A82A96">
              <w:fldChar w:fldCharType="end"/>
            </w:r>
            <w:r w:rsidRPr="007B733A">
              <w:rPr>
                <w:b/>
                <w:lang w:val="fr-CA"/>
              </w:rPr>
              <w:t xml:space="preserve"> </w:t>
            </w:r>
            <w:r w:rsidRPr="00A82A96">
              <w:rPr>
                <w:b/>
              </w:rPr>
              <w:t>及</w:t>
            </w:r>
            <w:r w:rsidRPr="007B733A">
              <w:rPr>
                <w:b/>
                <w:lang w:val="fr-CA"/>
              </w:rPr>
              <w:t xml:space="preserve"> Office Standard 2013</w:t>
            </w:r>
            <w:r w:rsidRPr="00A82A96">
              <w:fldChar w:fldCharType="begin"/>
            </w:r>
            <w:r w:rsidRPr="007B733A">
              <w:rPr>
                <w:lang w:val="fr-CA"/>
              </w:rPr>
              <w:instrText>XE "Office Standard 2013"</w:instrText>
            </w:r>
            <w:r w:rsidRPr="00A82A96">
              <w:fldChar w:fldCharType="end"/>
            </w:r>
          </w:p>
        </w:tc>
        <w:tc>
          <w:tcPr>
            <w:tcW w:w="3715" w:type="dxa"/>
          </w:tcPr>
          <w:p w:rsidR="006E6A2F" w:rsidRPr="00A82A96" w:rsidRDefault="006E6A2F" w:rsidP="00AA0F4D">
            <w:pPr>
              <w:pStyle w:val="ProductList-Body"/>
              <w:spacing w:before="20" w:after="20"/>
              <w:rPr>
                <w:lang w:val="fr-CA"/>
              </w:rPr>
            </w:pPr>
            <w:r w:rsidRPr="00A82A96">
              <w:t>最新折扣</w:t>
            </w:r>
            <w:r w:rsidRPr="00A82A96">
              <w:rPr>
                <w:lang w:val="fr-CA"/>
              </w:rPr>
              <w:t>：</w:t>
            </w:r>
            <w:r w:rsidRPr="00A82A96">
              <w:rPr>
                <w:b/>
                <w:lang w:val="fr-CA"/>
              </w:rPr>
              <w:t>Office Professional Plus</w:t>
            </w:r>
          </w:p>
        </w:tc>
      </w:tr>
      <w:tr w:rsidR="00AA0F4D" w:rsidRPr="00A82A96" w:rsidTr="00450C65">
        <w:tc>
          <w:tcPr>
            <w:tcW w:w="3600" w:type="dxa"/>
          </w:tcPr>
          <w:p w:rsidR="00AA0F4D" w:rsidRPr="00A82A96" w:rsidRDefault="00AA0F4D" w:rsidP="00BC7AF7">
            <w:pPr>
              <w:pStyle w:val="ProductList-Body"/>
              <w:spacing w:before="20" w:after="20"/>
              <w:ind w:left="162" w:hanging="162"/>
            </w:pPr>
            <w:r w:rsidRPr="00A82A96">
              <w:t>具備轉換的資格：</w:t>
            </w:r>
            <w:r w:rsidRPr="00A82A96">
              <w:rPr>
                <w:b/>
              </w:rPr>
              <w:t>Office Professional Plus</w:t>
            </w:r>
            <w:r w:rsidRPr="00A82A96">
              <w:rPr>
                <w:b/>
              </w:rPr>
              <w:t>、</w:t>
            </w:r>
            <w:r w:rsidRPr="00A82A96">
              <w:rPr>
                <w:b/>
              </w:rPr>
              <w:t>Project Professional</w:t>
            </w:r>
            <w:r w:rsidRPr="00A82A96">
              <w:rPr>
                <w:b/>
              </w:rPr>
              <w:t>、</w:t>
            </w:r>
            <w:r w:rsidRPr="00A82A96">
              <w:rPr>
                <w:b/>
              </w:rPr>
              <w:t>Visio Professional</w:t>
            </w:r>
          </w:p>
        </w:tc>
        <w:tc>
          <w:tcPr>
            <w:tcW w:w="3485" w:type="dxa"/>
          </w:tcPr>
          <w:p w:rsidR="00AA0F4D" w:rsidRPr="00A82A96" w:rsidRDefault="00AA0F4D" w:rsidP="00AA0F4D">
            <w:pPr>
              <w:pStyle w:val="ProductList-Body"/>
              <w:spacing w:before="20" w:after="20"/>
            </w:pPr>
          </w:p>
        </w:tc>
        <w:tc>
          <w:tcPr>
            <w:tcW w:w="3715" w:type="dxa"/>
          </w:tcPr>
          <w:p w:rsidR="00AA0F4D" w:rsidRPr="00A82A96" w:rsidRDefault="00AA0F4D" w:rsidP="00AA0F4D">
            <w:pPr>
              <w:pStyle w:val="ProductList-Body"/>
              <w:spacing w:before="20" w:after="20"/>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306B0E" w:rsidRPr="00A82A96" w:rsidRDefault="00306B0E" w:rsidP="00306B0E">
      <w:pPr>
        <w:pStyle w:val="ProductList-Body"/>
      </w:pPr>
      <w:r w:rsidRPr="00A82A96">
        <w:rPr>
          <w:b/>
          <w:color w:val="00188F"/>
        </w:rPr>
        <w:t>在家工作</w:t>
      </w:r>
    </w:p>
    <w:p w:rsidR="00F8294E" w:rsidRPr="00A82A96" w:rsidRDefault="00F8294E" w:rsidP="00306B0E">
      <w:pPr>
        <w:pStyle w:val="ProductList-Body"/>
        <w:rPr>
          <w:lang w:eastAsia="zh-TW"/>
        </w:rPr>
      </w:pPr>
      <w:r w:rsidRPr="00A82A96">
        <w:rPr>
          <w:lang w:eastAsia="zh-TW"/>
        </w:rPr>
        <w:t>在家工作使用權是一種選擇性使用權，其可以與</w:t>
      </w:r>
      <w:r w:rsidRPr="00A82A96">
        <w:rPr>
          <w:lang w:eastAsia="zh-TW"/>
        </w:rPr>
        <w:t xml:space="preserve"> Office Standard </w:t>
      </w:r>
      <w:r w:rsidRPr="00A82A96">
        <w:rPr>
          <w:lang w:eastAsia="zh-TW"/>
        </w:rPr>
        <w:t>或</w:t>
      </w:r>
      <w:r w:rsidRPr="00A82A96">
        <w:rPr>
          <w:lang w:eastAsia="zh-TW"/>
        </w:rPr>
        <w:t xml:space="preserve"> Office Professional Plus </w:t>
      </w:r>
      <w:r w:rsidRPr="00A82A96">
        <w:rPr>
          <w:lang w:eastAsia="zh-TW"/>
        </w:rPr>
        <w:t>的完全授權搭配取得。其允許軟體的主要使用者也能在大量授權客戶或其關係企業的場所</w:t>
      </w:r>
      <w:r w:rsidRPr="00A82A96">
        <w:rPr>
          <w:lang w:eastAsia="zh-TW"/>
        </w:rPr>
        <w:t xml:space="preserve"> (</w:t>
      </w:r>
      <w:r w:rsidRPr="00A82A96">
        <w:rPr>
          <w:lang w:eastAsia="zh-TW"/>
        </w:rPr>
        <w:t>例如在使用者家裡</w:t>
      </w:r>
      <w:r w:rsidRPr="00A82A96">
        <w:rPr>
          <w:lang w:eastAsia="zh-TW"/>
        </w:rPr>
        <w:t xml:space="preserve">) </w:t>
      </w:r>
      <w:r w:rsidRPr="00A82A96">
        <w:rPr>
          <w:lang w:eastAsia="zh-TW"/>
        </w:rPr>
        <w:t>以外的桌面裝置上安裝及使用軟體。在家工作優惠方案並非員工訂購計劃優惠方案。大量授權客戶</w:t>
      </w:r>
      <w:r w:rsidRPr="00A82A96">
        <w:rPr>
          <w:lang w:eastAsia="zh-TW"/>
        </w:rPr>
        <w:t xml:space="preserve"> (</w:t>
      </w:r>
      <w:r w:rsidRPr="00A82A96">
        <w:rPr>
          <w:lang w:eastAsia="zh-TW"/>
        </w:rPr>
        <w:t>非員工</w:t>
      </w:r>
      <w:r w:rsidRPr="00A82A96">
        <w:rPr>
          <w:lang w:eastAsia="zh-TW"/>
        </w:rPr>
        <w:t xml:space="preserve">) </w:t>
      </w:r>
      <w:r w:rsidRPr="00A82A96">
        <w:rPr>
          <w:lang w:eastAsia="zh-TW"/>
        </w:rPr>
        <w:t>可保留在家工作使用權之權利。就本節之目的而言，「主要使用者」係指在任何</w:t>
      </w:r>
      <w:r w:rsidRPr="00A82A96">
        <w:rPr>
          <w:lang w:eastAsia="zh-TW"/>
        </w:rPr>
        <w:t xml:space="preserve"> 90 </w:t>
      </w:r>
      <w:r w:rsidRPr="00A82A96">
        <w:rPr>
          <w:lang w:eastAsia="zh-TW"/>
        </w:rPr>
        <w:t>日期間內在大量授權客戶的場所使用授權裝置的時間超過</w:t>
      </w:r>
      <w:r w:rsidRPr="00A82A96">
        <w:rPr>
          <w:lang w:eastAsia="zh-TW"/>
        </w:rPr>
        <w:t xml:space="preserve"> 50% </w:t>
      </w:r>
      <w:r w:rsidRPr="00A82A96">
        <w:rPr>
          <w:lang w:eastAsia="zh-TW"/>
        </w:rPr>
        <w:t>之使用者。</w:t>
      </w:r>
    </w:p>
    <w:p w:rsidR="00306B0E" w:rsidRPr="00A82A96" w:rsidRDefault="00306B0E" w:rsidP="00306B0E">
      <w:pPr>
        <w:pStyle w:val="ProductList-Body"/>
        <w:rPr>
          <w:lang w:eastAsia="zh-TW"/>
        </w:rPr>
      </w:pPr>
    </w:p>
    <w:p w:rsidR="00056FAF" w:rsidRPr="00A82A96" w:rsidRDefault="00056FAF" w:rsidP="00056FAF">
      <w:pPr>
        <w:pStyle w:val="ProductList-Body"/>
      </w:pPr>
      <w:r w:rsidRPr="00A82A96">
        <w:rPr>
          <w:b/>
          <w:color w:val="00188F"/>
        </w:rPr>
        <w:t>Office Professional Plus 2013</w:t>
      </w:r>
      <w:r w:rsidRPr="00A82A96">
        <w:fldChar w:fldCharType="begin"/>
      </w:r>
      <w:r w:rsidRPr="00A82A96">
        <w:instrText>XE "Office Professional Plus 2013"</w:instrText>
      </w:r>
      <w:r w:rsidRPr="00A82A96">
        <w:fldChar w:fldCharType="end"/>
      </w:r>
      <w:r w:rsidRPr="00A82A96">
        <w:rPr>
          <w:b/>
          <w:color w:val="00188F"/>
        </w:rPr>
        <w:t xml:space="preserve"> </w:t>
      </w:r>
    </w:p>
    <w:p w:rsidR="00056FAF" w:rsidRPr="00A82A96" w:rsidRDefault="00056FAF" w:rsidP="00056FAF">
      <w:pPr>
        <w:pStyle w:val="ProductList-Body"/>
      </w:pPr>
      <w:r w:rsidRPr="00A82A96">
        <w:t>Office Professional Plus 2013</w:t>
      </w:r>
      <w:r w:rsidRPr="00A82A96">
        <w:fldChar w:fldCharType="begin"/>
      </w:r>
      <w:r w:rsidRPr="00A82A96">
        <w:instrText>XE "Office Professional Plus 2013"</w:instrText>
      </w:r>
      <w:r w:rsidRPr="00A82A96">
        <w:fldChar w:fldCharType="end"/>
      </w:r>
      <w:r w:rsidRPr="00A82A96">
        <w:t xml:space="preserve"> </w:t>
      </w:r>
      <w:r w:rsidRPr="00A82A96">
        <w:t>的使用權也包括</w:t>
      </w:r>
      <w:r w:rsidRPr="00A82A96">
        <w:t xml:space="preserve"> Office Home and Student RT 2013 </w:t>
      </w:r>
      <w:r w:rsidRPr="00A82A96">
        <w:t>商業使用</w:t>
      </w:r>
      <w:r w:rsidRPr="00A82A96">
        <w:fldChar w:fldCharType="begin"/>
      </w:r>
      <w:r w:rsidRPr="00A82A96">
        <w:instrText xml:space="preserve">XE "Office Home and Student RT 2013 </w:instrText>
      </w:r>
      <w:r w:rsidRPr="00A82A96">
        <w:instrText>商業使用</w:instrText>
      </w:r>
      <w:r w:rsidRPr="00A82A96">
        <w:instrText>"</w:instrText>
      </w:r>
      <w:r w:rsidRPr="00A82A96">
        <w:fldChar w:fldCharType="end"/>
      </w:r>
      <w:r w:rsidRPr="00A82A96">
        <w:t>及</w:t>
      </w:r>
      <w:r w:rsidRPr="00A82A96">
        <w:t xml:space="preserve"> Office Web Apps Server 2013</w:t>
      </w:r>
      <w:r w:rsidRPr="00A82A96">
        <w:fldChar w:fldCharType="begin"/>
      </w:r>
      <w:r w:rsidRPr="00A82A96">
        <w:instrText>XE "Office Web Apps Server 2013"</w:instrText>
      </w:r>
      <w:r w:rsidRPr="00A82A96">
        <w:fldChar w:fldCharType="end"/>
      </w:r>
      <w:r w:rsidRPr="00A82A96">
        <w:t xml:space="preserve"> </w:t>
      </w:r>
      <w:r w:rsidRPr="00A82A96">
        <w:t>之權利。</w:t>
      </w:r>
    </w:p>
    <w:p w:rsidR="00056FAF" w:rsidRPr="00A82A96" w:rsidRDefault="00056FAF" w:rsidP="00056FAF">
      <w:pPr>
        <w:pStyle w:val="ProductList-Body"/>
      </w:pPr>
    </w:p>
    <w:p w:rsidR="00056FAF" w:rsidRPr="00A82A96" w:rsidRDefault="00056FAF" w:rsidP="00056FAF">
      <w:pPr>
        <w:pStyle w:val="ProductList-Body"/>
      </w:pPr>
      <w:r w:rsidRPr="00A82A96">
        <w:t xml:space="preserve">Open Value </w:t>
      </w:r>
      <w:r w:rsidRPr="00A82A96">
        <w:t>客戶得有資格根據現有</w:t>
      </w:r>
      <w:r w:rsidRPr="00A82A96">
        <w:t xml:space="preserve"> Office Professional 2010</w:t>
      </w:r>
      <w:r w:rsidRPr="00A82A96">
        <w:fldChar w:fldCharType="begin"/>
      </w:r>
      <w:r w:rsidRPr="00A82A96">
        <w:instrText>XE "Office Professional 2010"</w:instrText>
      </w:r>
      <w:r w:rsidRPr="00A82A96">
        <w:fldChar w:fldCharType="end"/>
      </w:r>
      <w:r w:rsidRPr="00A82A96">
        <w:t xml:space="preserve"> </w:t>
      </w:r>
      <w:r w:rsidRPr="00A82A96">
        <w:t>或</w:t>
      </w:r>
      <w:r w:rsidRPr="00A82A96">
        <w:t xml:space="preserve"> 2013 </w:t>
      </w:r>
      <w:r w:rsidRPr="00A82A96">
        <w:t>或</w:t>
      </w:r>
      <w:r w:rsidRPr="00A82A96">
        <w:t xml:space="preserve"> Office Professional Plus 2010</w:t>
      </w:r>
      <w:r w:rsidRPr="00A82A96">
        <w:fldChar w:fldCharType="begin"/>
      </w:r>
      <w:r w:rsidRPr="00A82A96">
        <w:instrText>XE "Office Professional Plus 2010"</w:instrText>
      </w:r>
      <w:r w:rsidRPr="00A82A96">
        <w:fldChar w:fldCharType="end"/>
      </w:r>
      <w:r w:rsidRPr="00A82A96">
        <w:t xml:space="preserve"> </w:t>
      </w:r>
      <w:r w:rsidRPr="00A82A96">
        <w:t>或</w:t>
      </w:r>
      <w:r w:rsidRPr="00A82A96">
        <w:t xml:space="preserve"> 2013 </w:t>
      </w:r>
      <w:r w:rsidRPr="00A82A96">
        <w:t>使用權享有最新折扣。</w:t>
      </w:r>
    </w:p>
    <w:p w:rsidR="00056FAF" w:rsidRPr="00A82A96" w:rsidRDefault="00056FAF" w:rsidP="00056FAF">
      <w:pPr>
        <w:pStyle w:val="ProductList-Body"/>
      </w:pPr>
    </w:p>
    <w:p w:rsidR="00056FAF" w:rsidRPr="00A82A96" w:rsidRDefault="00056FAF" w:rsidP="00056FAF">
      <w:pPr>
        <w:pStyle w:val="ProductList-Body"/>
      </w:pPr>
      <w:r w:rsidRPr="00A82A96">
        <w:rPr>
          <w:b/>
          <w:color w:val="00188F"/>
        </w:rPr>
        <w:t>Office Standard 2013</w:t>
      </w:r>
      <w:r w:rsidRPr="00A82A96">
        <w:fldChar w:fldCharType="begin"/>
      </w:r>
      <w:r w:rsidRPr="00A82A96">
        <w:instrText>XE "Office Standard 2013"</w:instrText>
      </w:r>
      <w:r w:rsidRPr="00A82A96">
        <w:fldChar w:fldCharType="end"/>
      </w:r>
    </w:p>
    <w:p w:rsidR="00056FAF" w:rsidRPr="00A82A96" w:rsidRDefault="00056FAF" w:rsidP="00056FAF">
      <w:pPr>
        <w:pStyle w:val="ProductList-Body"/>
      </w:pPr>
      <w:r w:rsidRPr="00A82A96">
        <w:t>Office Standard 2013</w:t>
      </w:r>
      <w:r w:rsidRPr="00A82A96">
        <w:fldChar w:fldCharType="begin"/>
      </w:r>
      <w:r w:rsidRPr="00A82A96">
        <w:instrText>XE "Office Standard 2013"</w:instrText>
      </w:r>
      <w:r w:rsidRPr="00A82A96">
        <w:fldChar w:fldCharType="end"/>
      </w:r>
      <w:r w:rsidRPr="00A82A96">
        <w:t xml:space="preserve"> </w:t>
      </w:r>
      <w:r w:rsidRPr="00A82A96">
        <w:t>的使用權也包括</w:t>
      </w:r>
      <w:r w:rsidRPr="00A82A96">
        <w:t xml:space="preserve"> Office Home and Student RT 2013 </w:t>
      </w:r>
      <w:r w:rsidRPr="00A82A96">
        <w:t>商業使用</w:t>
      </w:r>
      <w:r w:rsidRPr="00A82A96">
        <w:fldChar w:fldCharType="begin"/>
      </w:r>
      <w:r w:rsidRPr="00A82A96">
        <w:instrText xml:space="preserve">XE "Office Home and Student RT 2013 </w:instrText>
      </w:r>
      <w:r w:rsidRPr="00A82A96">
        <w:instrText>商業使用</w:instrText>
      </w:r>
      <w:r w:rsidRPr="00A82A96">
        <w:instrText>"</w:instrText>
      </w:r>
      <w:r w:rsidRPr="00A82A96">
        <w:fldChar w:fldCharType="end"/>
      </w:r>
      <w:r w:rsidRPr="00A82A96">
        <w:t>及</w:t>
      </w:r>
      <w:r w:rsidRPr="00A82A96">
        <w:t xml:space="preserve"> Office Web Apps Server 2013</w:t>
      </w:r>
      <w:r w:rsidRPr="00A82A96">
        <w:fldChar w:fldCharType="begin"/>
      </w:r>
      <w:r w:rsidRPr="00A82A96">
        <w:instrText>XE "Office Web Apps Server 2013"</w:instrText>
      </w:r>
      <w:r w:rsidRPr="00A82A96">
        <w:fldChar w:fldCharType="end"/>
      </w:r>
      <w:r w:rsidRPr="00A82A96">
        <w:t xml:space="preserve"> </w:t>
      </w:r>
      <w:r w:rsidRPr="00A82A96">
        <w:t>之權利。</w:t>
      </w:r>
    </w:p>
    <w:p w:rsidR="00306B0E" w:rsidRPr="00A82A96" w:rsidRDefault="00306B0E" w:rsidP="00056FAF">
      <w:pPr>
        <w:pStyle w:val="ProductList-Body"/>
      </w:pPr>
    </w:p>
    <w:p w:rsidR="00306B0E" w:rsidRPr="00A82A96" w:rsidRDefault="00306B0E" w:rsidP="00306B0E">
      <w:pPr>
        <w:pStyle w:val="ProductList-Body"/>
      </w:pPr>
      <w:r w:rsidRPr="00A82A96">
        <w:rPr>
          <w:b/>
          <w:color w:val="00188F"/>
        </w:rPr>
        <w:t xml:space="preserve">Office Multi-Language Pack 2013 </w:t>
      </w:r>
      <w:r w:rsidRPr="00A82A96">
        <w:rPr>
          <w:b/>
          <w:color w:val="00188F"/>
        </w:rPr>
        <w:t>降級權利</w:t>
      </w:r>
    </w:p>
    <w:p w:rsidR="00306B0E" w:rsidRPr="00A82A96" w:rsidRDefault="00306B0E" w:rsidP="00306B0E">
      <w:pPr>
        <w:pStyle w:val="ProductList-Body"/>
      </w:pPr>
      <w:r w:rsidRPr="00A82A96">
        <w:t>具備</w:t>
      </w:r>
      <w:r w:rsidRPr="00A82A96">
        <w:t xml:space="preserve"> Office Multi-Language Pack 2013 </w:t>
      </w:r>
      <w:r w:rsidRPr="00A82A96">
        <w:t>之使用權及下列任一項之使用權的客戶有資格使用英文</w:t>
      </w:r>
      <w:r w:rsidRPr="00A82A96">
        <w:t>/</w:t>
      </w:r>
      <w:r w:rsidRPr="00A82A96">
        <w:t>多語言版之該產品的降級版本替代授權的版本。產品之降級版本的使用係受該產品之</w:t>
      </w:r>
      <w:r w:rsidRPr="00A82A96">
        <w:t xml:space="preserve"> 2013 </w:t>
      </w:r>
      <w:r w:rsidRPr="00A82A96">
        <w:t>版本的使用權利所拘束。這些權利會隨著客戶對</w:t>
      </w:r>
      <w:r w:rsidRPr="00A82A96">
        <w:t xml:space="preserve"> Office Multi-Language Pack 2013 </w:t>
      </w:r>
      <w:r w:rsidRPr="00A82A96">
        <w:t>或以上所列之</w:t>
      </w:r>
      <w:r w:rsidRPr="00A82A96">
        <w:t xml:space="preserve"> 2013 </w:t>
      </w:r>
      <w:r w:rsidRPr="00A82A96">
        <w:t>產品的權利屆滿而失去效力。</w:t>
      </w:r>
    </w:p>
    <w:p w:rsidR="00306B0E" w:rsidRPr="00A82A96" w:rsidRDefault="00306B0E" w:rsidP="00306B0E">
      <w:pPr>
        <w:pStyle w:val="ProductList-Body"/>
        <w:numPr>
          <w:ilvl w:val="0"/>
          <w:numId w:val="7"/>
        </w:numPr>
        <w:ind w:left="450" w:hanging="270"/>
      </w:pPr>
      <w:r w:rsidRPr="00A82A96">
        <w:t>Office Standard 2013</w:t>
      </w:r>
      <w:r w:rsidRPr="00A82A96">
        <w:fldChar w:fldCharType="begin"/>
      </w:r>
      <w:r w:rsidRPr="00A82A96">
        <w:instrText>XE "Office Standard 2013"</w:instrText>
      </w:r>
      <w:r w:rsidRPr="00A82A96">
        <w:fldChar w:fldCharType="end"/>
      </w:r>
    </w:p>
    <w:p w:rsidR="00306B0E" w:rsidRPr="00A82A96" w:rsidRDefault="00306B0E" w:rsidP="00306B0E">
      <w:pPr>
        <w:pStyle w:val="ProductList-Body"/>
        <w:numPr>
          <w:ilvl w:val="0"/>
          <w:numId w:val="7"/>
        </w:numPr>
        <w:ind w:left="450" w:hanging="270"/>
      </w:pPr>
      <w:r w:rsidRPr="00A82A96">
        <w:t>Office Professional Plus 2013</w:t>
      </w:r>
      <w:r w:rsidRPr="00A82A96">
        <w:fldChar w:fldCharType="begin"/>
      </w:r>
      <w:r w:rsidRPr="00A82A96">
        <w:instrText>XE "Office Professional Plus 2013"</w:instrText>
      </w:r>
      <w:r w:rsidRPr="00A82A96">
        <w:fldChar w:fldCharType="end"/>
      </w:r>
    </w:p>
    <w:p w:rsidR="00306B0E" w:rsidRPr="00A82A96" w:rsidRDefault="00306B0E" w:rsidP="00306B0E">
      <w:pPr>
        <w:pStyle w:val="ProductList-Body"/>
        <w:numPr>
          <w:ilvl w:val="0"/>
          <w:numId w:val="7"/>
        </w:numPr>
        <w:ind w:left="450" w:hanging="270"/>
      </w:pPr>
      <w:r w:rsidRPr="00A82A96">
        <w:t>Project Standard 2013</w:t>
      </w:r>
      <w:r w:rsidRPr="00A82A96">
        <w:fldChar w:fldCharType="begin"/>
      </w:r>
      <w:r w:rsidRPr="00A82A96">
        <w:instrText>XE "Project Standard 2013"</w:instrText>
      </w:r>
      <w:r w:rsidRPr="00A82A96">
        <w:fldChar w:fldCharType="end"/>
      </w:r>
    </w:p>
    <w:p w:rsidR="00306B0E" w:rsidRPr="00A82A96" w:rsidRDefault="00306B0E" w:rsidP="00306B0E">
      <w:pPr>
        <w:pStyle w:val="ProductList-Body"/>
        <w:numPr>
          <w:ilvl w:val="0"/>
          <w:numId w:val="7"/>
        </w:numPr>
        <w:ind w:left="450" w:hanging="270"/>
      </w:pPr>
      <w:r w:rsidRPr="00A82A96">
        <w:t>Project Professional 2013</w:t>
      </w:r>
      <w:r w:rsidRPr="00A82A96">
        <w:fldChar w:fldCharType="begin"/>
      </w:r>
      <w:r w:rsidRPr="00A82A96">
        <w:instrText>XE "Project Professional 2013"</w:instrText>
      </w:r>
      <w:r w:rsidRPr="00A82A96">
        <w:fldChar w:fldCharType="end"/>
      </w:r>
    </w:p>
    <w:p w:rsidR="00306B0E" w:rsidRPr="00A82A96" w:rsidRDefault="00306B0E" w:rsidP="00306B0E">
      <w:pPr>
        <w:pStyle w:val="ProductList-Body"/>
        <w:numPr>
          <w:ilvl w:val="0"/>
          <w:numId w:val="7"/>
        </w:numPr>
        <w:ind w:left="450" w:hanging="270"/>
      </w:pPr>
      <w:r w:rsidRPr="00A82A96">
        <w:t>Visio Standard 2013</w:t>
      </w:r>
      <w:r w:rsidRPr="00A82A96">
        <w:fldChar w:fldCharType="begin"/>
      </w:r>
      <w:r w:rsidRPr="00A82A96">
        <w:instrText>XE "Visio Standard 2013"</w:instrText>
      </w:r>
      <w:r w:rsidRPr="00A82A96">
        <w:fldChar w:fldCharType="end"/>
      </w:r>
    </w:p>
    <w:p w:rsidR="00306B0E" w:rsidRPr="00A82A96" w:rsidRDefault="00306B0E" w:rsidP="00306B0E">
      <w:pPr>
        <w:pStyle w:val="ProductList-Body"/>
        <w:numPr>
          <w:ilvl w:val="0"/>
          <w:numId w:val="7"/>
        </w:numPr>
        <w:ind w:left="450" w:hanging="270"/>
      </w:pPr>
      <w:r w:rsidRPr="00A82A96">
        <w:lastRenderedPageBreak/>
        <w:t>Visio Professional 2013</w:t>
      </w:r>
      <w:r w:rsidRPr="00A82A96">
        <w:fldChar w:fldCharType="begin"/>
      </w:r>
      <w:r w:rsidRPr="00A82A96">
        <w:instrText>XE "Visio Professional 2013"</w:instrText>
      </w:r>
      <w:r w:rsidRPr="00A82A96">
        <w:fldChar w:fldCharType="end"/>
      </w:r>
    </w:p>
    <w:p w:rsidR="00056FAF" w:rsidRPr="00A82A96" w:rsidRDefault="00056FAF" w:rsidP="00056FAF">
      <w:pPr>
        <w:pStyle w:val="ProductList-Body"/>
      </w:pPr>
    </w:p>
    <w:p w:rsidR="00B17611" w:rsidRPr="00A82A96" w:rsidRDefault="00B17611" w:rsidP="00B17611">
      <w:pPr>
        <w:pStyle w:val="ProductList-Body"/>
        <w:tabs>
          <w:tab w:val="clear" w:pos="158"/>
          <w:tab w:val="left" w:pos="720"/>
        </w:tabs>
      </w:pPr>
      <w:r w:rsidRPr="00A82A96">
        <w:rPr>
          <w:b/>
          <w:color w:val="00188F"/>
        </w:rPr>
        <w:t>轉換</w:t>
      </w:r>
    </w:p>
    <w:tbl>
      <w:tblPr>
        <w:tblStyle w:val="TableGrid"/>
        <w:tblW w:w="0" w:type="auto"/>
        <w:tblInd w:w="126" w:type="dxa"/>
        <w:tblLook w:val="04A0" w:firstRow="1" w:lastRow="0" w:firstColumn="1" w:lastColumn="0" w:noHBand="0" w:noVBand="1"/>
      </w:tblPr>
      <w:tblGrid>
        <w:gridCol w:w="3739"/>
        <w:gridCol w:w="7043"/>
      </w:tblGrid>
      <w:tr w:rsidR="00B17611" w:rsidRPr="00A82A96" w:rsidTr="00A12BF4">
        <w:trPr>
          <w:tblHeader/>
        </w:trPr>
        <w:tc>
          <w:tcPr>
            <w:tcW w:w="3739" w:type="dxa"/>
            <w:shd w:val="clear" w:color="auto" w:fill="0072C6"/>
          </w:tcPr>
          <w:p w:rsidR="00B17611" w:rsidRPr="00A82A96" w:rsidRDefault="00B17611" w:rsidP="00EA5FCC">
            <w:pPr>
              <w:pStyle w:val="ProductList-Body"/>
              <w:spacing w:before="20" w:after="20"/>
              <w:rPr>
                <w:color w:val="FFFFFF" w:themeColor="background1"/>
              </w:rPr>
            </w:pPr>
            <w:r w:rsidRPr="00A82A96">
              <w:rPr>
                <w:color w:val="FFFFFF" w:themeColor="background1"/>
              </w:rPr>
              <w:t>要轉換之產品</w:t>
            </w:r>
          </w:p>
        </w:tc>
        <w:tc>
          <w:tcPr>
            <w:tcW w:w="7043" w:type="dxa"/>
            <w:shd w:val="clear" w:color="auto" w:fill="0072C6"/>
          </w:tcPr>
          <w:p w:rsidR="00B17611" w:rsidRPr="00A82A96" w:rsidRDefault="00B17611" w:rsidP="00EA5FCC">
            <w:pPr>
              <w:pStyle w:val="ProductList-Body"/>
              <w:spacing w:before="20" w:after="20"/>
              <w:rPr>
                <w:color w:val="FFFFFF" w:themeColor="background1"/>
              </w:rPr>
            </w:pPr>
            <w:r w:rsidRPr="00A82A96">
              <w:rPr>
                <w:color w:val="FFFFFF" w:themeColor="background1"/>
              </w:rPr>
              <w:t>有效之轉換選項</w:t>
            </w:r>
          </w:p>
        </w:tc>
      </w:tr>
      <w:tr w:rsidR="00B17611" w:rsidRPr="00A82A96" w:rsidTr="00A12BF4">
        <w:tc>
          <w:tcPr>
            <w:tcW w:w="3739" w:type="dxa"/>
          </w:tcPr>
          <w:p w:rsidR="00B17611" w:rsidRPr="00A82A96" w:rsidRDefault="00642513" w:rsidP="00EA5FCC">
            <w:pPr>
              <w:pStyle w:val="ProductList-Body"/>
            </w:pPr>
            <w:r w:rsidRPr="00A82A96">
              <w:t>Office Professional Plus</w:t>
            </w:r>
          </w:p>
        </w:tc>
        <w:tc>
          <w:tcPr>
            <w:tcW w:w="7043" w:type="dxa"/>
          </w:tcPr>
          <w:p w:rsidR="00B17611" w:rsidRPr="00A82A96" w:rsidRDefault="00B17611" w:rsidP="00450C65">
            <w:pPr>
              <w:pStyle w:val="ProductList-Body"/>
            </w:pPr>
            <w:r w:rsidRPr="00A82A96">
              <w:t>Office 365 (Enterprise E3*</w:t>
            </w:r>
            <w:r w:rsidRPr="00A82A96">
              <w:t>、</w:t>
            </w:r>
            <w:r w:rsidRPr="00A82A96">
              <w:t>E4*</w:t>
            </w:r>
            <w:r w:rsidRPr="00A82A96">
              <w:t>、</w:t>
            </w:r>
            <w:r w:rsidRPr="00A82A96">
              <w:t>G3</w:t>
            </w:r>
            <w:r w:rsidRPr="00A82A96">
              <w:t>、</w:t>
            </w:r>
            <w:r w:rsidRPr="00A82A96">
              <w:t>G4)</w:t>
            </w:r>
            <w:r w:rsidRPr="00A82A96">
              <w:t>、</w:t>
            </w:r>
            <w:r w:rsidRPr="00A82A96">
              <w:t>Office 365 ProPlus</w:t>
            </w:r>
          </w:p>
        </w:tc>
      </w:tr>
      <w:tr w:rsidR="00642513" w:rsidRPr="00A82A96" w:rsidTr="00A12BF4">
        <w:tc>
          <w:tcPr>
            <w:tcW w:w="3739" w:type="dxa"/>
          </w:tcPr>
          <w:p w:rsidR="00642513" w:rsidRPr="00A82A96" w:rsidRDefault="00642513" w:rsidP="00642513">
            <w:pPr>
              <w:pStyle w:val="ProductList-Body"/>
              <w:rPr>
                <w:lang w:val="fr-CA"/>
              </w:rPr>
            </w:pPr>
            <w:r w:rsidRPr="00A82A96">
              <w:rPr>
                <w:lang w:val="fr-CA"/>
              </w:rPr>
              <w:t xml:space="preserve">Office Professional Plus </w:t>
            </w:r>
            <w:r w:rsidRPr="00A82A96">
              <w:t>和</w:t>
            </w:r>
            <w:r w:rsidRPr="00A82A96">
              <w:rPr>
                <w:lang w:val="fr-CA"/>
              </w:rPr>
              <w:t xml:space="preserve"> Core CAL </w:t>
            </w:r>
            <w:r w:rsidRPr="00A82A96">
              <w:t>套件</w:t>
            </w:r>
          </w:p>
        </w:tc>
        <w:tc>
          <w:tcPr>
            <w:tcW w:w="7043" w:type="dxa"/>
          </w:tcPr>
          <w:p w:rsidR="00642513" w:rsidRPr="00A82A96" w:rsidRDefault="00642513" w:rsidP="00642513">
            <w:pPr>
              <w:pStyle w:val="ProductList-Body"/>
            </w:pPr>
            <w:r w:rsidRPr="00A82A96">
              <w:t>Office 365 (Enterprise E3</w:t>
            </w:r>
            <w:r w:rsidRPr="00A82A96">
              <w:t>、</w:t>
            </w:r>
            <w:r w:rsidRPr="00A82A96">
              <w:t>E4</w:t>
            </w:r>
            <w:r w:rsidRPr="00A82A96">
              <w:t>、</w:t>
            </w:r>
            <w:r w:rsidRPr="00A82A96">
              <w:t>G3</w:t>
            </w:r>
            <w:r w:rsidRPr="00A82A96">
              <w:t>、</w:t>
            </w:r>
            <w:r w:rsidRPr="00A82A96">
              <w:t>G4)*</w:t>
            </w:r>
          </w:p>
        </w:tc>
      </w:tr>
      <w:tr w:rsidR="00642513" w:rsidRPr="00A82A96" w:rsidTr="00A12BF4">
        <w:tc>
          <w:tcPr>
            <w:tcW w:w="3739" w:type="dxa"/>
          </w:tcPr>
          <w:p w:rsidR="00642513" w:rsidRPr="00A82A96" w:rsidRDefault="00642513" w:rsidP="00642513">
            <w:pPr>
              <w:pStyle w:val="ProductList-Body"/>
              <w:rPr>
                <w:lang w:val="fr-CA"/>
              </w:rPr>
            </w:pPr>
            <w:r w:rsidRPr="00A82A96">
              <w:rPr>
                <w:lang w:val="fr-CA"/>
              </w:rPr>
              <w:t xml:space="preserve">Office Professional Plus </w:t>
            </w:r>
            <w:r w:rsidRPr="00A82A96">
              <w:t>及</w:t>
            </w:r>
            <w:r w:rsidRPr="00A82A96">
              <w:rPr>
                <w:lang w:val="fr-CA"/>
              </w:rPr>
              <w:t xml:space="preserve"> Enterprise CAL </w:t>
            </w:r>
            <w:r w:rsidRPr="00A82A96">
              <w:t>套件</w:t>
            </w:r>
          </w:p>
        </w:tc>
        <w:tc>
          <w:tcPr>
            <w:tcW w:w="7043" w:type="dxa"/>
          </w:tcPr>
          <w:p w:rsidR="00642513" w:rsidRPr="00A82A96" w:rsidRDefault="00642513" w:rsidP="00642513">
            <w:pPr>
              <w:pStyle w:val="ProductList-Body"/>
            </w:pPr>
            <w:r w:rsidRPr="00A82A96">
              <w:t>Office 365 (Enterprise E3</w:t>
            </w:r>
            <w:r w:rsidRPr="00A82A96">
              <w:t>、</w:t>
            </w:r>
            <w:r w:rsidRPr="00A82A96">
              <w:t>E4</w:t>
            </w:r>
            <w:r w:rsidRPr="00A82A96">
              <w:t>、</w:t>
            </w:r>
            <w:r w:rsidRPr="00A82A96">
              <w:t>G3</w:t>
            </w:r>
            <w:r w:rsidRPr="00A82A96">
              <w:t>、</w:t>
            </w:r>
            <w:r w:rsidRPr="00A82A96">
              <w:t>G4)*</w:t>
            </w:r>
          </w:p>
        </w:tc>
      </w:tr>
      <w:tr w:rsidR="00B17611" w:rsidRPr="00A82A96" w:rsidTr="00A12BF4">
        <w:tc>
          <w:tcPr>
            <w:tcW w:w="3739" w:type="dxa"/>
          </w:tcPr>
          <w:p w:rsidR="00B17611" w:rsidRPr="00A82A96" w:rsidRDefault="00642513" w:rsidP="00EA5FCC">
            <w:pPr>
              <w:pStyle w:val="ProductList-Body"/>
            </w:pPr>
            <w:r w:rsidRPr="00A82A96">
              <w:t>Project Professional</w:t>
            </w:r>
          </w:p>
        </w:tc>
        <w:tc>
          <w:tcPr>
            <w:tcW w:w="7043" w:type="dxa"/>
          </w:tcPr>
          <w:p w:rsidR="00B17611" w:rsidRPr="00A82A96" w:rsidRDefault="00642513" w:rsidP="00EA5FCC">
            <w:pPr>
              <w:pStyle w:val="ProductList-Body"/>
            </w:pPr>
            <w:r w:rsidRPr="00A82A96">
              <w:t>Project Pro for Office 365</w:t>
            </w:r>
          </w:p>
        </w:tc>
      </w:tr>
      <w:tr w:rsidR="00642513" w:rsidRPr="00A82A96" w:rsidTr="00A12BF4">
        <w:tc>
          <w:tcPr>
            <w:tcW w:w="3739" w:type="dxa"/>
          </w:tcPr>
          <w:p w:rsidR="00642513" w:rsidRPr="00A82A96" w:rsidRDefault="00642513" w:rsidP="00EA5FCC">
            <w:pPr>
              <w:pStyle w:val="ProductList-Body"/>
            </w:pPr>
            <w:r w:rsidRPr="00A82A96">
              <w:t>Visio Professional</w:t>
            </w:r>
          </w:p>
        </w:tc>
        <w:tc>
          <w:tcPr>
            <w:tcW w:w="7043" w:type="dxa"/>
          </w:tcPr>
          <w:p w:rsidR="00642513" w:rsidRPr="00A82A96" w:rsidRDefault="00642513" w:rsidP="00EA5FCC">
            <w:pPr>
              <w:pStyle w:val="ProductList-Body"/>
            </w:pPr>
            <w:r w:rsidRPr="00A82A96">
              <w:t>Visio Pro for Office 365</w:t>
            </w:r>
          </w:p>
        </w:tc>
      </w:tr>
    </w:tbl>
    <w:p w:rsidR="00B17611" w:rsidRPr="00A82A96" w:rsidRDefault="00B17611" w:rsidP="00B17611">
      <w:pPr>
        <w:pStyle w:val="ProductList-Body"/>
        <w:tabs>
          <w:tab w:val="clear" w:pos="158"/>
          <w:tab w:val="left" w:pos="720"/>
        </w:tabs>
      </w:pPr>
      <w:r w:rsidRPr="00A82A96">
        <w:t xml:space="preserve">* </w:t>
      </w:r>
      <w:r w:rsidRPr="00A82A96">
        <w:t>需要適當的</w:t>
      </w:r>
      <w:r w:rsidRPr="00A82A96">
        <w:t xml:space="preserve"> CAL Suite Bridge</w:t>
      </w:r>
      <w:r w:rsidRPr="00A82A96">
        <w:t>。</w:t>
      </w:r>
    </w:p>
    <w:p w:rsidR="00B17611" w:rsidRPr="00A82A96" w:rsidRDefault="00B17611" w:rsidP="00056FAF">
      <w:pPr>
        <w:pStyle w:val="ProductList-Body"/>
      </w:pPr>
    </w:p>
    <w:p w:rsidR="00056FAF" w:rsidRPr="00A82A96" w:rsidRDefault="00056FAF" w:rsidP="00056FAF">
      <w:pPr>
        <w:pStyle w:val="ProductList-Body"/>
      </w:pPr>
      <w:r w:rsidRPr="00A82A96">
        <w:rPr>
          <w:b/>
          <w:color w:val="00188F"/>
        </w:rPr>
        <w:t>Project Professional 2013</w:t>
      </w:r>
      <w:r w:rsidRPr="00A82A96">
        <w:fldChar w:fldCharType="begin"/>
      </w:r>
      <w:r w:rsidRPr="00A82A96">
        <w:instrText>XE "Project Professional 2013"</w:instrText>
      </w:r>
      <w:r w:rsidRPr="00A82A96">
        <w:fldChar w:fldCharType="end"/>
      </w:r>
    </w:p>
    <w:p w:rsidR="00056FAF" w:rsidRPr="00A82A96" w:rsidRDefault="00056FAF" w:rsidP="00056FAF">
      <w:pPr>
        <w:pStyle w:val="ProductList-Body"/>
      </w:pPr>
      <w:r w:rsidRPr="00A82A96">
        <w:t>具備</w:t>
      </w:r>
      <w:r w:rsidRPr="00A82A96">
        <w:t xml:space="preserve"> Project Professional 2013</w:t>
      </w:r>
      <w:r w:rsidRPr="00A82A96">
        <w:fldChar w:fldCharType="begin"/>
      </w:r>
      <w:r w:rsidRPr="00A82A96">
        <w:instrText>XE "Project Professional 2013"</w:instrText>
      </w:r>
      <w:r w:rsidRPr="00A82A96">
        <w:fldChar w:fldCharType="end"/>
      </w:r>
      <w:r w:rsidRPr="00A82A96">
        <w:t xml:space="preserve"> </w:t>
      </w:r>
      <w:r w:rsidRPr="00A82A96">
        <w:t>授權的客戶會視為擁有一份</w:t>
      </w:r>
      <w:r w:rsidRPr="00A82A96">
        <w:t xml:space="preserve"> Project Server 2013</w:t>
      </w:r>
      <w:r w:rsidRPr="00A82A96">
        <w:fldChar w:fldCharType="begin"/>
      </w:r>
      <w:r w:rsidRPr="00A82A96">
        <w:instrText>XE "Project Server 2013"</w:instrText>
      </w:r>
      <w:r w:rsidRPr="00A82A96">
        <w:fldChar w:fldCharType="end"/>
      </w:r>
      <w:r w:rsidRPr="00A82A96">
        <w:t xml:space="preserve"> </w:t>
      </w:r>
      <w:r w:rsidRPr="00A82A96">
        <w:t>裝置</w:t>
      </w:r>
      <w:r w:rsidRPr="00A82A96">
        <w:t xml:space="preserve"> CAL</w:t>
      </w:r>
      <w:r w:rsidRPr="00A82A96">
        <w:t>。依據該</w:t>
      </w:r>
      <w:r w:rsidRPr="00A82A96">
        <w:t xml:space="preserve"> CAL </w:t>
      </w:r>
      <w:r w:rsidRPr="00A82A96">
        <w:t>之</w:t>
      </w:r>
      <w:r w:rsidRPr="00A82A96">
        <w:t xml:space="preserve"> Project Server2013 </w:t>
      </w:r>
      <w:r w:rsidRPr="00A82A96">
        <w:t>的存取權將隨著對應的</w:t>
      </w:r>
      <w:r w:rsidRPr="00A82A96">
        <w:t xml:space="preserve"> Project Professional </w:t>
      </w:r>
      <w:r w:rsidRPr="00A82A96">
        <w:t>使用權屆滿而失去效力。針對</w:t>
      </w:r>
      <w:r w:rsidRPr="00A82A96">
        <w:t xml:space="preserve"> Project Professional </w:t>
      </w:r>
      <w:r w:rsidRPr="00A82A96">
        <w:t>使用權具備有效的</w:t>
      </w:r>
      <w:r w:rsidRPr="00A82A96">
        <w:t xml:space="preserve"> SA </w:t>
      </w:r>
      <w:r w:rsidRPr="00A82A96">
        <w:t>之客戶，將視為具有免費之</w:t>
      </w:r>
      <w:r w:rsidRPr="00A82A96">
        <w:t xml:space="preserve"> Project Server CAL </w:t>
      </w:r>
      <w:r w:rsidRPr="00A82A96">
        <w:t>的</w:t>
      </w:r>
      <w:r w:rsidRPr="00A82A96">
        <w:t xml:space="preserve"> SA</w:t>
      </w:r>
      <w:r w:rsidRPr="00A82A96">
        <w:t>。此類範圍將隨對應的</w:t>
      </w:r>
      <w:r w:rsidRPr="00A82A96">
        <w:t xml:space="preserve"> Project Professional </w:t>
      </w:r>
      <w:r w:rsidRPr="00A82A96">
        <w:t>範圍屆滿而失去效力。</w:t>
      </w:r>
    </w:p>
    <w:p w:rsidR="00056FAF" w:rsidRPr="00A82A96" w:rsidRDefault="00056FAF" w:rsidP="00056FAF">
      <w:pPr>
        <w:pStyle w:val="ProductList-Body"/>
      </w:pPr>
    </w:p>
    <w:p w:rsidR="00056FAF" w:rsidRPr="00A82A96" w:rsidRDefault="00056FAF" w:rsidP="00056FAF">
      <w:pPr>
        <w:pStyle w:val="ProductList-Body"/>
      </w:pPr>
      <w:r w:rsidRPr="00A82A96">
        <w:t>如需適用於這些</w:t>
      </w:r>
      <w:r w:rsidRPr="00A82A96">
        <w:t xml:space="preserve"> CAL </w:t>
      </w:r>
      <w:r w:rsidRPr="00A82A96">
        <w:t>的額外權利，請參閱</w:t>
      </w:r>
      <w:r w:rsidRPr="00A82A96">
        <w:t xml:space="preserve"> Project Server </w:t>
      </w:r>
      <w:r w:rsidRPr="00A82A96">
        <w:t>產品條件注意事項。</w:t>
      </w:r>
    </w:p>
    <w:p w:rsidR="00056FAF" w:rsidRPr="00A82A96" w:rsidRDefault="00056FAF" w:rsidP="00056FAF">
      <w:pPr>
        <w:pStyle w:val="ProductList-Body"/>
      </w:pPr>
    </w:p>
    <w:p w:rsidR="00056FAF" w:rsidRPr="00A82A96" w:rsidRDefault="00056FAF" w:rsidP="00056FAF">
      <w:pPr>
        <w:pStyle w:val="ProductList-Body"/>
      </w:pPr>
      <w:r w:rsidRPr="00A82A96">
        <w:rPr>
          <w:b/>
          <w:color w:val="00188F"/>
        </w:rPr>
        <w:t>Visio Professional 2013</w:t>
      </w:r>
      <w:r w:rsidRPr="00A82A96">
        <w:fldChar w:fldCharType="begin"/>
      </w:r>
      <w:r w:rsidRPr="00A82A96">
        <w:instrText>XE "Visio Professional 2013"</w:instrText>
      </w:r>
      <w:r w:rsidRPr="00A82A96">
        <w:fldChar w:fldCharType="end"/>
      </w:r>
    </w:p>
    <w:p w:rsidR="00056FAF" w:rsidRPr="00A82A96" w:rsidRDefault="00056FAF" w:rsidP="00D67524">
      <w:pPr>
        <w:pStyle w:val="ProductList-Body"/>
        <w:ind w:left="180"/>
      </w:pPr>
      <w:r w:rsidRPr="00A82A96">
        <w:rPr>
          <w:b/>
          <w:color w:val="00188F"/>
        </w:rPr>
        <w:t xml:space="preserve">Visio Premium 2010 </w:t>
      </w:r>
      <w:r w:rsidRPr="00A82A96">
        <w:rPr>
          <w:b/>
          <w:color w:val="00188F"/>
        </w:rPr>
        <w:t>的軟體保證移轉路徑</w:t>
      </w:r>
      <w:r w:rsidRPr="00A82A96">
        <w:fldChar w:fldCharType="begin"/>
      </w:r>
      <w:r w:rsidRPr="00A82A96">
        <w:instrText>XE "Visio Premium 2010"</w:instrText>
      </w:r>
      <w:r w:rsidRPr="00A82A96">
        <w:fldChar w:fldCharType="end"/>
      </w:r>
    </w:p>
    <w:p w:rsidR="00056FAF" w:rsidRPr="00A82A96" w:rsidRDefault="00056FAF" w:rsidP="00D67524">
      <w:pPr>
        <w:pStyle w:val="ProductList-Body"/>
        <w:ind w:left="180"/>
        <w:rPr>
          <w:lang w:eastAsia="zh-TW"/>
        </w:rPr>
      </w:pPr>
      <w:r w:rsidRPr="00A82A96">
        <w:t>自</w:t>
      </w:r>
      <w:r w:rsidRPr="00A82A96">
        <w:t xml:space="preserve"> Visio Professional 2013</w:t>
      </w:r>
      <w:r w:rsidRPr="00A82A96">
        <w:fldChar w:fldCharType="begin"/>
      </w:r>
      <w:r w:rsidRPr="00A82A96">
        <w:instrText>XE "Visio Premium 2010"</w:instrText>
      </w:r>
      <w:r w:rsidRPr="00A82A96">
        <w:fldChar w:fldCharType="end"/>
      </w:r>
      <w:r w:rsidRPr="00A82A96">
        <w:t xml:space="preserve"> </w:t>
      </w:r>
      <w:r w:rsidRPr="00A82A96">
        <w:t>可提供下載之日期起，具備</w:t>
      </w:r>
      <w:r w:rsidRPr="00A82A96">
        <w:t xml:space="preserve"> Visio Premium 2010</w:t>
      </w:r>
      <w:r w:rsidRPr="00A82A96">
        <w:fldChar w:fldCharType="begin"/>
      </w:r>
      <w:r w:rsidRPr="00A82A96">
        <w:instrText>XE "Visio Professional 2013"</w:instrText>
      </w:r>
      <w:r w:rsidRPr="00A82A96">
        <w:fldChar w:fldCharType="end"/>
      </w:r>
      <w:r w:rsidRPr="00A82A96">
        <w:t xml:space="preserve"> </w:t>
      </w:r>
      <w:r w:rsidRPr="00A82A96">
        <w:t>之有效</w:t>
      </w:r>
      <w:r w:rsidRPr="00A82A96">
        <w:t xml:space="preserve"> SA </w:t>
      </w:r>
      <w:r w:rsidRPr="00A82A96">
        <w:t>範圍的客戶，有資格使用</w:t>
      </w:r>
      <w:r w:rsidRPr="00A82A96">
        <w:t xml:space="preserve"> Visio Professional 2013 </w:t>
      </w:r>
      <w:r w:rsidRPr="00A82A96">
        <w:t>替代</w:t>
      </w:r>
      <w:r w:rsidRPr="00A82A96">
        <w:t xml:space="preserve"> Visio Premium 2010</w:t>
      </w:r>
      <w:r w:rsidRPr="00A82A96">
        <w:t>。</w:t>
      </w:r>
      <w:r w:rsidRPr="00A82A96">
        <w:rPr>
          <w:lang w:eastAsia="zh-TW"/>
        </w:rPr>
        <w:t>移轉授與之條款及條件應適用</w:t>
      </w:r>
      <w:r w:rsidRPr="00A82A96">
        <w:rPr>
          <w:lang w:eastAsia="zh-TW"/>
        </w:rPr>
        <w:t xml:space="preserve"> (</w:t>
      </w:r>
      <w:r w:rsidRPr="00A82A96">
        <w:rPr>
          <w:lang w:eastAsia="zh-TW"/>
        </w:rPr>
        <w:t>請參閱</w:t>
      </w:r>
      <w:hyperlink w:anchor="SoftwareAssurance" w:history="1">
        <w:r w:rsidRPr="00A82A96">
          <w:rPr>
            <w:rStyle w:val="Hyperlink"/>
            <w:lang w:eastAsia="zh-TW"/>
          </w:rPr>
          <w:t>軟體保證</w:t>
        </w:r>
      </w:hyperlink>
      <w:r w:rsidRPr="00A82A96">
        <w:rPr>
          <w:lang w:eastAsia="zh-TW"/>
        </w:rPr>
        <w:t>小節</w:t>
      </w:r>
      <w:r w:rsidRPr="00A82A96">
        <w:rPr>
          <w:lang w:eastAsia="zh-TW"/>
        </w:rPr>
        <w:t>)</w:t>
      </w:r>
      <w:r w:rsidRPr="00A82A96">
        <w:rPr>
          <w:lang w:eastAsia="zh-TW"/>
        </w:rPr>
        <w:t>。</w:t>
      </w:r>
    </w:p>
    <w:p w:rsidR="00056FAF" w:rsidRPr="00A82A96" w:rsidRDefault="00056FAF" w:rsidP="00D67524">
      <w:pPr>
        <w:pStyle w:val="ProductList-Body"/>
        <w:ind w:left="180"/>
        <w:rPr>
          <w:lang w:eastAsia="zh-TW"/>
        </w:rPr>
      </w:pPr>
    </w:p>
    <w:p w:rsidR="00056FAF" w:rsidRPr="00A82A96" w:rsidRDefault="00056FAF" w:rsidP="00D67524">
      <w:pPr>
        <w:pStyle w:val="ProductList-Body"/>
        <w:ind w:left="180"/>
      </w:pPr>
      <w:r w:rsidRPr="00A82A96">
        <w:rPr>
          <w:b/>
          <w:color w:val="00188F"/>
        </w:rPr>
        <w:t xml:space="preserve">Visio Professional 2013 </w:t>
      </w:r>
      <w:r w:rsidRPr="00A82A96">
        <w:rPr>
          <w:b/>
          <w:color w:val="00188F"/>
        </w:rPr>
        <w:t>的降級權利</w:t>
      </w:r>
      <w:r w:rsidRPr="00A82A96">
        <w:fldChar w:fldCharType="begin"/>
      </w:r>
      <w:r w:rsidRPr="00A82A96">
        <w:instrText>XE "Visio Professional 2013"</w:instrText>
      </w:r>
      <w:r w:rsidRPr="00A82A96">
        <w:fldChar w:fldCharType="end"/>
      </w:r>
    </w:p>
    <w:p w:rsidR="00056FAF" w:rsidRPr="00A82A96" w:rsidRDefault="00056FAF" w:rsidP="00D67524">
      <w:pPr>
        <w:pStyle w:val="ProductList-Body"/>
        <w:ind w:left="180"/>
      </w:pPr>
      <w:r w:rsidRPr="00A82A96">
        <w:t>僅部署</w:t>
      </w:r>
      <w:r w:rsidRPr="00A82A96">
        <w:t xml:space="preserve"> Visio Premium 2010</w:t>
      </w:r>
      <w:r w:rsidRPr="00A82A96">
        <w:fldChar w:fldCharType="begin"/>
      </w:r>
      <w:r w:rsidRPr="00A82A96">
        <w:instrText>XE "Visio Premium 2010"</w:instrText>
      </w:r>
      <w:r w:rsidRPr="00A82A96">
        <w:fldChar w:fldCharType="end"/>
      </w:r>
      <w:r w:rsidRPr="00A82A96">
        <w:t xml:space="preserve"> (</w:t>
      </w:r>
      <w:r w:rsidRPr="00A82A96">
        <w:t>亦即在其組織中未使用任何其他</w:t>
      </w:r>
      <w:r w:rsidRPr="00A82A96">
        <w:t xml:space="preserve"> Visio </w:t>
      </w:r>
      <w:r w:rsidRPr="00A82A96">
        <w:t>版本</w:t>
      </w:r>
      <w:r w:rsidRPr="00A82A96">
        <w:t xml:space="preserve">) </w:t>
      </w:r>
      <w:r w:rsidRPr="00A82A96">
        <w:t>且需要額外的</w:t>
      </w:r>
      <w:r w:rsidRPr="00A82A96">
        <w:t xml:space="preserve"> Visio Premium 2010 </w:t>
      </w:r>
      <w:r w:rsidRPr="00A82A96">
        <w:t>使用權的</w:t>
      </w:r>
      <w:r w:rsidRPr="00A82A96">
        <w:t xml:space="preserve"> SA </w:t>
      </w:r>
      <w:r w:rsidRPr="00A82A96">
        <w:t>客戶，得訂購</w:t>
      </w:r>
      <w:r w:rsidRPr="00A82A96">
        <w:t xml:space="preserve"> Visio Professional 2013</w:t>
      </w:r>
      <w:r w:rsidRPr="00A82A96">
        <w:fldChar w:fldCharType="begin"/>
      </w:r>
      <w:r w:rsidRPr="00A82A96">
        <w:instrText>XE "Visio Professional 2013"</w:instrText>
      </w:r>
      <w:r w:rsidRPr="00A82A96">
        <w:fldChar w:fldCharType="end"/>
      </w:r>
      <w:r w:rsidRPr="00A82A96">
        <w:t xml:space="preserve"> </w:t>
      </w:r>
      <w:r w:rsidRPr="00A82A96">
        <w:t>之使用權及降級為</w:t>
      </w:r>
      <w:r w:rsidRPr="00A82A96">
        <w:t xml:space="preserve"> Visio Premium 2010</w:t>
      </w:r>
      <w:r w:rsidRPr="00A82A96">
        <w:t>。不允許任何從</w:t>
      </w:r>
      <w:r w:rsidRPr="00A82A96">
        <w:t xml:space="preserve"> Visio Professional 2013 </w:t>
      </w:r>
      <w:r w:rsidRPr="00A82A96">
        <w:t>降級為</w:t>
      </w:r>
      <w:r w:rsidRPr="00A82A96">
        <w:t xml:space="preserve"> Visio Premium 2010</w:t>
      </w:r>
      <w:r w:rsidRPr="00A82A96">
        <w:t>。</w:t>
      </w:r>
    </w:p>
    <w:bookmarkStart w:id="344" w:name="_Toc378147631"/>
    <w:bookmarkStart w:id="345" w:name="_Toc378151533"/>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407E60" w:rsidRPr="00524005" w:rsidRDefault="009919D2" w:rsidP="00680B4D">
      <w:pPr>
        <w:pStyle w:val="ProductList-Offering1Heading"/>
        <w:outlineLvl w:val="1"/>
      </w:pPr>
      <w:bookmarkStart w:id="346" w:name="_Toc379797166"/>
      <w:bookmarkStart w:id="347" w:name="_Toc380513191"/>
      <w:bookmarkStart w:id="348" w:name="_Toc380655233"/>
      <w:bookmarkStart w:id="349" w:name="_Toc389059646"/>
      <w:r w:rsidRPr="00524005">
        <w:t>Office for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709"/>
      </w:tblGrid>
      <w:tr w:rsidR="009B2356" w:rsidRPr="00A82A96" w:rsidTr="00871C69">
        <w:trPr>
          <w:tblHeader/>
        </w:trPr>
        <w:tc>
          <w:tcPr>
            <w:tcW w:w="2947" w:type="dxa"/>
            <w:tcBorders>
              <w:bottom w:val="nil"/>
            </w:tcBorders>
            <w:shd w:val="clear" w:color="auto" w:fill="00188F"/>
          </w:tcPr>
          <w:p w:rsidR="009B2356" w:rsidRPr="00A82A96" w:rsidRDefault="009B2356"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15"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76"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9B2356" w:rsidRPr="00EC6FA8" w:rsidRDefault="009B2356"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D16778" w:rsidRPr="00A82A96" w:rsidTr="00871C69">
        <w:tc>
          <w:tcPr>
            <w:tcW w:w="2947" w:type="dxa"/>
            <w:tcBorders>
              <w:top w:val="nil"/>
              <w:left w:val="nil"/>
              <w:bottom w:val="dashSmallGap" w:sz="4" w:space="0" w:color="BFBFBF" w:themeColor="background1" w:themeShade="BF"/>
              <w:right w:val="nil"/>
            </w:tcBorders>
          </w:tcPr>
          <w:p w:rsidR="00D16778" w:rsidRPr="00A82A96" w:rsidRDefault="00D16778" w:rsidP="00056FAF">
            <w:pPr>
              <w:pStyle w:val="ProductList-Offering1"/>
              <w:rPr>
                <w:rFonts w:asciiTheme="minorHAnsi" w:hAnsiTheme="minorHAnsi"/>
              </w:rPr>
            </w:pPr>
            <w:bookmarkStart w:id="350" w:name="_Toc379797167"/>
            <w:bookmarkStart w:id="351" w:name="_Toc380513192"/>
            <w:bookmarkStart w:id="352" w:name="_Toc380655234"/>
            <w:bookmarkStart w:id="353" w:name="_Toc389059647"/>
            <w:r w:rsidRPr="00A82A96">
              <w:rPr>
                <w:rFonts w:asciiTheme="minorHAnsi" w:hAnsiTheme="minorHAnsi"/>
              </w:rPr>
              <w:t>Excel for Mac 2011</w:t>
            </w:r>
            <w:bookmarkEnd w:id="350"/>
            <w:bookmarkEnd w:id="351"/>
            <w:bookmarkEnd w:id="352"/>
            <w:bookmarkEnd w:id="353"/>
            <w:r w:rsidRPr="00A82A96">
              <w:rPr>
                <w:rFonts w:asciiTheme="minorHAnsi" w:hAnsiTheme="minorHAnsi"/>
              </w:rPr>
              <w:fldChar w:fldCharType="begin"/>
            </w:r>
            <w:r w:rsidRPr="00A82A96">
              <w:rPr>
                <w:rFonts w:asciiTheme="minorHAnsi" w:hAnsiTheme="minorHAnsi"/>
              </w:rPr>
              <w:instrText>XE "Excel for Mac 2011"</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9/10</w:t>
            </w:r>
          </w:p>
        </w:tc>
        <w:tc>
          <w:tcPr>
            <w:tcW w:w="595" w:type="dxa"/>
            <w:tcBorders>
              <w:top w:val="nil"/>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16778" w:rsidRPr="00A82A96" w:rsidRDefault="00D16778"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70AD47" w:themeFill="accent6"/>
            <w:vAlign w:val="center"/>
          </w:tcPr>
          <w:p w:rsidR="00D16778" w:rsidRPr="00A82A96" w:rsidRDefault="00D16778" w:rsidP="00C05A53">
            <w:pPr>
              <w:pStyle w:val="ProductList-OfferingBody"/>
              <w:ind w:left="-113"/>
              <w:jc w:val="center"/>
            </w:pP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51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676" w:type="dxa"/>
            <w:shd w:val="clear" w:color="auto" w:fill="70AD47" w:themeFill="accent6"/>
            <w:vAlign w:val="center"/>
          </w:tcPr>
          <w:p w:rsidR="00D16778" w:rsidRPr="004B0952" w:rsidRDefault="00D16778" w:rsidP="00320415">
            <w:pPr>
              <w:jc w:val="center"/>
              <w:rPr>
                <w:rFonts w:ascii="Calibri" w:hAnsi="Calibri"/>
                <w:bCs/>
                <w:sz w:val="16"/>
                <w:szCs w:val="16"/>
              </w:rPr>
            </w:pPr>
            <w:r w:rsidRPr="004B0952">
              <w:rPr>
                <w:rFonts w:ascii="Calibri" w:hAnsi="Calibri"/>
                <w:bCs/>
                <w:sz w:val="16"/>
                <w:szCs w:val="16"/>
              </w:rPr>
              <w:fldChar w:fldCharType="begin"/>
            </w:r>
            <w:r w:rsidRPr="004B0952">
              <w:rPr>
                <w:rFonts w:ascii="Calibri" w:hAnsi="Calibri"/>
                <w:bCs/>
                <w:sz w:val="16"/>
                <w:szCs w:val="16"/>
                <w:lang w:eastAsia="zh-TW"/>
              </w:rPr>
              <w:instrText xml:space="preserve"> AutoTextList  \s NoStyle \t “Open Value </w:instrText>
            </w:r>
            <w:r w:rsidRPr="004B0952">
              <w:rPr>
                <w:rFonts w:ascii="Calibri" w:hAnsi="Calibri"/>
                <w:bCs/>
                <w:sz w:val="16"/>
                <w:szCs w:val="16"/>
                <w:lang w:eastAsia="zh-TW"/>
              </w:rPr>
              <w:instrText>中之非全組織</w:instrText>
            </w:r>
            <w:r w:rsidRPr="004B0952">
              <w:rPr>
                <w:rFonts w:ascii="Calibri" w:hAnsi="Calibri"/>
                <w:bCs/>
                <w:sz w:val="16"/>
                <w:szCs w:val="16"/>
                <w:lang w:eastAsia="zh-TW"/>
              </w:rPr>
              <w:instrText xml:space="preserve">” </w:instrText>
            </w:r>
            <w:r w:rsidRPr="004B0952">
              <w:rPr>
                <w:rFonts w:ascii="Calibri" w:hAnsi="Calibri"/>
                <w:bCs/>
                <w:sz w:val="16"/>
                <w:szCs w:val="16"/>
              </w:rPr>
              <w:fldChar w:fldCharType="separate"/>
            </w:r>
            <w:r w:rsidRPr="004B0952">
              <w:rPr>
                <w:rFonts w:ascii="Calibri" w:hAnsi="Calibri"/>
                <w:bCs/>
                <w:sz w:val="16"/>
                <w:szCs w:val="16"/>
              </w:rPr>
              <w:t xml:space="preserve">P </w:t>
            </w:r>
            <w:r w:rsidRPr="004B0952">
              <w:rPr>
                <w:rFonts w:ascii="Calibri" w:hAnsi="Calibri"/>
                <w:bCs/>
                <w:sz w:val="16"/>
                <w:szCs w:val="16"/>
              </w:rPr>
              <w:fldChar w:fldCharType="end"/>
            </w: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709" w:type="dxa"/>
            <w:shd w:val="clear" w:color="auto" w:fill="BFBFBF" w:themeFill="background1" w:themeFillShade="BF"/>
            <w:vAlign w:val="center"/>
          </w:tcPr>
          <w:p w:rsidR="00D16778" w:rsidRPr="00A82A96" w:rsidRDefault="00D16778" w:rsidP="00C05A53">
            <w:pPr>
              <w:pStyle w:val="ProductList-OfferingBody"/>
              <w:ind w:left="-113"/>
              <w:jc w:val="center"/>
            </w:pPr>
          </w:p>
        </w:tc>
      </w:tr>
      <w:tr w:rsidR="00D16778"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D16778" w:rsidRPr="00A82A96" w:rsidRDefault="00D16778" w:rsidP="00C05A53">
            <w:pPr>
              <w:pStyle w:val="ProductList-Offering1"/>
              <w:rPr>
                <w:rFonts w:asciiTheme="minorHAnsi" w:hAnsiTheme="minorHAnsi"/>
              </w:rPr>
            </w:pPr>
            <w:bookmarkStart w:id="354" w:name="_Toc379797168"/>
            <w:bookmarkStart w:id="355" w:name="_Toc380513193"/>
            <w:bookmarkStart w:id="356" w:name="_Toc380655235"/>
            <w:bookmarkStart w:id="357" w:name="_Toc389059648"/>
            <w:r w:rsidRPr="00A82A96">
              <w:rPr>
                <w:rFonts w:asciiTheme="minorHAnsi" w:hAnsiTheme="minorHAnsi"/>
              </w:rPr>
              <w:t>Lync for Mac 2011</w:t>
            </w:r>
            <w:bookmarkEnd w:id="354"/>
            <w:bookmarkEnd w:id="355"/>
            <w:bookmarkEnd w:id="356"/>
            <w:bookmarkEnd w:id="357"/>
            <w:r w:rsidRPr="00A82A96">
              <w:rPr>
                <w:rFonts w:asciiTheme="minorHAnsi" w:hAnsiTheme="minorHAnsi"/>
              </w:rPr>
              <w:fldChar w:fldCharType="begin"/>
            </w:r>
            <w:r w:rsidRPr="00A82A96">
              <w:rPr>
                <w:rFonts w:asciiTheme="minorHAnsi" w:hAnsiTheme="minorHAnsi"/>
              </w:rPr>
              <w:instrText>XE "Lync for Mac 2011"</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16778" w:rsidRPr="00A82A96" w:rsidRDefault="00D16778"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70AD47" w:themeFill="accent6"/>
            <w:vAlign w:val="center"/>
          </w:tcPr>
          <w:p w:rsidR="00D16778" w:rsidRPr="00A82A96" w:rsidRDefault="00D16778" w:rsidP="00C05A53">
            <w:pPr>
              <w:pStyle w:val="ProductList-OfferingBody"/>
              <w:ind w:left="-113"/>
              <w:jc w:val="center"/>
            </w:pP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51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676" w:type="dxa"/>
            <w:shd w:val="clear" w:color="auto" w:fill="70AD47" w:themeFill="accent6"/>
            <w:vAlign w:val="center"/>
          </w:tcPr>
          <w:p w:rsidR="00D16778" w:rsidRPr="004B0952" w:rsidRDefault="00D16778" w:rsidP="00320415">
            <w:pPr>
              <w:jc w:val="center"/>
              <w:rPr>
                <w:rFonts w:ascii="Calibri" w:hAnsi="Calibri"/>
                <w:bCs/>
                <w:sz w:val="16"/>
                <w:szCs w:val="16"/>
              </w:rPr>
            </w:pPr>
            <w:r w:rsidRPr="004B0952">
              <w:rPr>
                <w:rFonts w:ascii="Calibri" w:hAnsi="Calibri"/>
                <w:bCs/>
                <w:sz w:val="16"/>
                <w:szCs w:val="16"/>
              </w:rPr>
              <w:fldChar w:fldCharType="begin"/>
            </w:r>
            <w:r w:rsidRPr="004B0952">
              <w:rPr>
                <w:rFonts w:ascii="Calibri" w:hAnsi="Calibri"/>
                <w:bCs/>
                <w:sz w:val="16"/>
                <w:szCs w:val="16"/>
                <w:lang w:eastAsia="zh-TW"/>
              </w:rPr>
              <w:instrText xml:space="preserve"> AutoTextList  \s NoStyle \t “Open Value </w:instrText>
            </w:r>
            <w:r w:rsidRPr="004B0952">
              <w:rPr>
                <w:rFonts w:ascii="Calibri" w:hAnsi="Calibri"/>
                <w:bCs/>
                <w:sz w:val="16"/>
                <w:szCs w:val="16"/>
                <w:lang w:eastAsia="zh-TW"/>
              </w:rPr>
              <w:instrText>中之非全組織</w:instrText>
            </w:r>
            <w:r w:rsidRPr="004B0952">
              <w:rPr>
                <w:rFonts w:ascii="Calibri" w:hAnsi="Calibri"/>
                <w:bCs/>
                <w:sz w:val="16"/>
                <w:szCs w:val="16"/>
                <w:lang w:eastAsia="zh-TW"/>
              </w:rPr>
              <w:instrText xml:space="preserve">” </w:instrText>
            </w:r>
            <w:r w:rsidRPr="004B0952">
              <w:rPr>
                <w:rFonts w:ascii="Calibri" w:hAnsi="Calibri"/>
                <w:bCs/>
                <w:sz w:val="16"/>
                <w:szCs w:val="16"/>
              </w:rPr>
              <w:fldChar w:fldCharType="separate"/>
            </w:r>
            <w:r w:rsidRPr="004B0952">
              <w:rPr>
                <w:rFonts w:ascii="Calibri" w:hAnsi="Calibri"/>
                <w:bCs/>
                <w:sz w:val="16"/>
                <w:szCs w:val="16"/>
              </w:rPr>
              <w:t xml:space="preserve">P </w:t>
            </w:r>
            <w:r w:rsidRPr="004B0952">
              <w:rPr>
                <w:rFonts w:ascii="Calibri" w:hAnsi="Calibri"/>
                <w:bCs/>
                <w:sz w:val="16"/>
                <w:szCs w:val="16"/>
              </w:rPr>
              <w:fldChar w:fldCharType="end"/>
            </w: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709" w:type="dxa"/>
            <w:shd w:val="clear" w:color="auto" w:fill="BFBFBF" w:themeFill="background1" w:themeFillShade="BF"/>
            <w:vAlign w:val="center"/>
          </w:tcPr>
          <w:p w:rsidR="00D16778" w:rsidRPr="00A82A96" w:rsidRDefault="00D16778" w:rsidP="00C05A53">
            <w:pPr>
              <w:pStyle w:val="ProductList-OfferingBody"/>
              <w:ind w:left="-113"/>
              <w:jc w:val="center"/>
            </w:pPr>
          </w:p>
        </w:tc>
      </w:tr>
      <w:tr w:rsidR="00D16778"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D16778" w:rsidRPr="00A82A96" w:rsidRDefault="00D16778" w:rsidP="00C05A53">
            <w:pPr>
              <w:pStyle w:val="ProductList-Offering1"/>
              <w:rPr>
                <w:rFonts w:asciiTheme="minorHAnsi" w:hAnsiTheme="minorHAnsi"/>
              </w:rPr>
            </w:pPr>
            <w:bookmarkStart w:id="358" w:name="_Toc379797169"/>
            <w:bookmarkStart w:id="359" w:name="_Toc380513194"/>
            <w:bookmarkStart w:id="360" w:name="_Toc380655236"/>
            <w:bookmarkStart w:id="361" w:name="_Toc389059649"/>
            <w:r w:rsidRPr="00A82A96">
              <w:rPr>
                <w:rFonts w:asciiTheme="minorHAnsi" w:hAnsiTheme="minorHAnsi"/>
              </w:rPr>
              <w:t>Office for Mac Standard 2011</w:t>
            </w:r>
            <w:bookmarkEnd w:id="358"/>
            <w:bookmarkEnd w:id="359"/>
            <w:bookmarkEnd w:id="360"/>
            <w:bookmarkEnd w:id="361"/>
            <w:r w:rsidRPr="00A82A96">
              <w:rPr>
                <w:rFonts w:asciiTheme="minorHAnsi" w:hAnsiTheme="minorHAnsi"/>
              </w:rPr>
              <w:fldChar w:fldCharType="begin"/>
            </w:r>
            <w:r w:rsidRPr="00A82A96">
              <w:rPr>
                <w:rFonts w:asciiTheme="minorHAnsi" w:hAnsiTheme="minorHAnsi"/>
              </w:rPr>
              <w:instrText>XE "Office for Mac Standard 2011"</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16778" w:rsidRPr="00A82A96" w:rsidRDefault="00D16778"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D16778" w:rsidRPr="004B0952" w:rsidRDefault="00D16778" w:rsidP="00320415">
            <w:pPr>
              <w:pStyle w:val="ProductList-OfferingBody"/>
              <w:ind w:left="-113"/>
              <w:jc w:val="center"/>
              <w:rPr>
                <w:rFonts w:ascii="Calibri" w:hAnsi="Calibri"/>
              </w:rPr>
            </w:pPr>
            <w:r w:rsidRPr="004B0952">
              <w:rPr>
                <w:rFonts w:ascii="Calibri" w:hAnsi="Calibri"/>
              </w:rPr>
              <w:t>1,</w:t>
            </w:r>
            <w:r w:rsidRPr="004B0952">
              <w:rPr>
                <w:rFonts w:ascii="Calibri" w:hAnsi="Calibri"/>
              </w:rPr>
              <w:fldChar w:fldCharType="begin"/>
            </w:r>
            <w:r w:rsidRPr="004B0952">
              <w:rPr>
                <w:rFonts w:ascii="Calibri" w:hAnsi="Calibri"/>
              </w:rPr>
              <w:instrText xml:space="preserve"> AutoTextList  \s NoStyle \t “School </w:instrText>
            </w:r>
            <w:r w:rsidRPr="004B0952">
              <w:rPr>
                <w:rFonts w:ascii="Calibri" w:hAnsi="Calibri"/>
              </w:rPr>
              <w:instrText>桌面平台產品</w:instrText>
            </w:r>
            <w:r w:rsidRPr="004B0952">
              <w:rPr>
                <w:rFonts w:ascii="Calibri" w:hAnsi="Calibri"/>
              </w:rPr>
              <w:instrText xml:space="preserve">” </w:instrText>
            </w:r>
            <w:r w:rsidRPr="004B0952">
              <w:rPr>
                <w:rFonts w:ascii="Calibri" w:hAnsi="Calibri"/>
              </w:rPr>
              <w:fldChar w:fldCharType="separate"/>
            </w:r>
            <w:r w:rsidRPr="004B0952">
              <w:rPr>
                <w:rFonts w:ascii="Calibri" w:hAnsi="Calibri"/>
              </w:rPr>
              <w:t>SD</w:t>
            </w:r>
            <w:r w:rsidRPr="004B0952">
              <w:rPr>
                <w:rFonts w:ascii="Calibri" w:hAnsi="Calibri"/>
              </w:rPr>
              <w:fldChar w:fldCharType="end"/>
            </w:r>
          </w:p>
        </w:tc>
        <w:tc>
          <w:tcPr>
            <w:tcW w:w="596" w:type="dxa"/>
            <w:shd w:val="clear" w:color="auto" w:fill="70AD47" w:themeFill="accent6"/>
            <w:vAlign w:val="center"/>
          </w:tcPr>
          <w:p w:rsidR="00D16778" w:rsidRPr="004B0952" w:rsidRDefault="00D16778" w:rsidP="00320415">
            <w:pPr>
              <w:pStyle w:val="ProductList-OfferingBody"/>
              <w:ind w:left="-113"/>
              <w:jc w:val="center"/>
              <w:rPr>
                <w:rFonts w:ascii="Calibri" w:hAnsi="Calibri"/>
              </w:rPr>
            </w:pPr>
            <w:r w:rsidRPr="004B0952">
              <w:rPr>
                <w:rFonts w:ascii="Calibri" w:hAnsi="Calibri"/>
                <w:lang w:val="pt-BR"/>
              </w:rPr>
              <w:fldChar w:fldCharType="begin"/>
            </w:r>
            <w:r w:rsidRPr="004B0952">
              <w:rPr>
                <w:rFonts w:ascii="Calibri" w:hAnsi="Calibri"/>
                <w:lang w:val="en-IN"/>
              </w:rPr>
              <w:instrText xml:space="preserve"> </w:instrText>
            </w:r>
            <w:r w:rsidRPr="004B0952">
              <w:rPr>
                <w:rFonts w:ascii="Calibri" w:hAnsi="Calibri"/>
                <w:color w:val="1F497D"/>
              </w:rPr>
              <w:instrText>AutoTextList  \s NoStyle \t “</w:instrText>
            </w:r>
            <w:r w:rsidRPr="004B0952">
              <w:rPr>
                <w:rFonts w:ascii="Calibri" w:hAnsi="Calibri"/>
              </w:rPr>
              <w:instrText xml:space="preserve">Education </w:instrText>
            </w:r>
            <w:r w:rsidRPr="004B0952">
              <w:rPr>
                <w:rFonts w:ascii="Calibri" w:hAnsi="Calibri"/>
              </w:rPr>
              <w:instrText>桌面</w:instrText>
            </w:r>
            <w:r w:rsidRPr="004B0952">
              <w:rPr>
                <w:rFonts w:ascii="Calibri" w:hAnsi="Calibri"/>
                <w:color w:val="1F497D"/>
              </w:rPr>
              <w:instrText>”</w:instrText>
            </w:r>
            <w:r w:rsidRPr="004B0952">
              <w:rPr>
                <w:rFonts w:ascii="Calibri" w:hAnsi="Calibri"/>
                <w:lang w:val="en-IN"/>
              </w:rPr>
              <w:instrText xml:space="preserve"> </w:instrText>
            </w:r>
            <w:r w:rsidRPr="004B0952">
              <w:rPr>
                <w:rFonts w:ascii="Calibri" w:hAnsi="Calibri"/>
                <w:lang w:val="pt-BR"/>
              </w:rPr>
              <w:fldChar w:fldCharType="separate"/>
            </w:r>
            <w:r w:rsidRPr="004B0952">
              <w:rPr>
                <w:rFonts w:ascii="Calibri" w:hAnsi="Calibri"/>
                <w:color w:val="000000" w:themeColor="text1"/>
              </w:rPr>
              <w:t>ED</w:t>
            </w:r>
            <w:r w:rsidRPr="004B0952">
              <w:rPr>
                <w:rFonts w:ascii="Calibri" w:hAnsi="Calibri"/>
                <w:lang w:val="pt-BR"/>
              </w:rPr>
              <w:fldChar w:fldCharType="end"/>
            </w:r>
          </w:p>
        </w:tc>
        <w:tc>
          <w:tcPr>
            <w:tcW w:w="595" w:type="dxa"/>
            <w:shd w:val="clear" w:color="auto" w:fill="70AD47" w:themeFill="accent6"/>
            <w:vAlign w:val="center"/>
          </w:tcPr>
          <w:p w:rsidR="00D16778" w:rsidRPr="004B0952" w:rsidRDefault="00D16778" w:rsidP="00320415">
            <w:pPr>
              <w:pStyle w:val="ProductList-OfferingBody"/>
              <w:ind w:left="-113"/>
              <w:jc w:val="center"/>
              <w:rPr>
                <w:rFonts w:ascii="Calibri" w:hAnsi="Calibri"/>
              </w:rPr>
            </w:pPr>
            <w:r w:rsidRPr="004B0952">
              <w:rPr>
                <w:rFonts w:ascii="Calibri" w:hAnsi="Calibri"/>
              </w:rPr>
              <w:fldChar w:fldCharType="begin"/>
            </w:r>
            <w:r w:rsidRPr="004B0952">
              <w:rPr>
                <w:rFonts w:ascii="Calibri" w:hAnsi="Calibri"/>
              </w:rPr>
              <w:instrText xml:space="preserve"> AutoTextList  \sNoStyle\t "Enterprise Product"</w:instrText>
            </w:r>
            <w:r w:rsidRPr="004B0952">
              <w:rPr>
                <w:rFonts w:ascii="Calibri" w:hAnsi="Calibri"/>
              </w:rPr>
              <w:fldChar w:fldCharType="separate"/>
            </w:r>
            <w:r w:rsidRPr="004B0952">
              <w:rPr>
                <w:rFonts w:ascii="Calibri" w:hAnsi="Calibri"/>
              </w:rPr>
              <w:fldChar w:fldCharType="begin"/>
            </w:r>
            <w:r w:rsidRPr="004B0952">
              <w:rPr>
                <w:rFonts w:ascii="Calibri" w:hAnsi="Calibri"/>
                <w:lang w:val="pt-BR"/>
              </w:rPr>
              <w:instrText xml:space="preserve"> AutoTextList  \s NoStyle \t “Enterprise </w:instrText>
            </w:r>
            <w:r w:rsidRPr="004B0952">
              <w:rPr>
                <w:rFonts w:ascii="Calibri" w:hAnsi="Calibri"/>
              </w:rPr>
              <w:instrText>產品</w:instrText>
            </w:r>
            <w:r w:rsidRPr="004B0952">
              <w:rPr>
                <w:rFonts w:ascii="Calibri" w:hAnsi="Calibri"/>
                <w:lang w:val="pt-BR"/>
              </w:rPr>
              <w:instrText xml:space="preserve">” </w:instrText>
            </w:r>
            <w:r w:rsidRPr="004B0952">
              <w:rPr>
                <w:rFonts w:ascii="Calibri" w:hAnsi="Calibri"/>
              </w:rPr>
              <w:fldChar w:fldCharType="separate"/>
            </w:r>
            <w:r w:rsidRPr="004B0952">
              <w:rPr>
                <w:rFonts w:ascii="Calibri" w:hAnsi="Calibri"/>
                <w:lang w:val="pt-BR"/>
              </w:rPr>
              <w:t xml:space="preserve">E </w:t>
            </w:r>
            <w:r w:rsidRPr="004B0952">
              <w:rPr>
                <w:rFonts w:ascii="Calibri" w:hAnsi="Calibri"/>
              </w:rPr>
              <w:fldChar w:fldCharType="end"/>
            </w:r>
            <w:r w:rsidRPr="004B0952">
              <w:rPr>
                <w:rFonts w:ascii="Calibri" w:hAnsi="Calibri"/>
              </w:rPr>
              <w:t xml:space="preserve"> </w:t>
            </w:r>
            <w:r w:rsidRPr="004B0952">
              <w:rPr>
                <w:rFonts w:ascii="Calibri" w:hAnsi="Calibri"/>
              </w:rPr>
              <w:fldChar w:fldCharType="end"/>
            </w:r>
          </w:p>
        </w:tc>
        <w:tc>
          <w:tcPr>
            <w:tcW w:w="596" w:type="dxa"/>
            <w:shd w:val="clear" w:color="auto" w:fill="70AD47" w:themeFill="accent6"/>
            <w:vAlign w:val="center"/>
          </w:tcPr>
          <w:p w:rsidR="00D16778" w:rsidRPr="00A82A96" w:rsidRDefault="00D16778" w:rsidP="00C05A53">
            <w:pPr>
              <w:pStyle w:val="ProductList-OfferingBody"/>
              <w:ind w:left="-113"/>
              <w:jc w:val="center"/>
            </w:pP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51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676" w:type="dxa"/>
            <w:shd w:val="clear" w:color="auto" w:fill="70AD47" w:themeFill="accent6"/>
            <w:vAlign w:val="center"/>
          </w:tcPr>
          <w:p w:rsidR="00D16778" w:rsidRPr="004B0952" w:rsidRDefault="00D16778" w:rsidP="00320415">
            <w:pPr>
              <w:jc w:val="center"/>
              <w:rPr>
                <w:rFonts w:ascii="Calibri" w:hAnsi="Calibri"/>
                <w:bCs/>
                <w:sz w:val="16"/>
                <w:szCs w:val="16"/>
              </w:rPr>
            </w:pPr>
            <w:r w:rsidRPr="004B0952">
              <w:rPr>
                <w:rFonts w:ascii="Calibri" w:hAnsi="Calibri"/>
                <w:bCs/>
                <w:sz w:val="16"/>
                <w:szCs w:val="16"/>
              </w:rPr>
              <w:fldChar w:fldCharType="begin"/>
            </w:r>
            <w:r w:rsidRPr="004B0952">
              <w:rPr>
                <w:rFonts w:ascii="Calibri" w:hAnsi="Calibri"/>
                <w:bCs/>
                <w:sz w:val="16"/>
                <w:szCs w:val="16"/>
                <w:lang w:eastAsia="zh-TW"/>
              </w:rPr>
              <w:instrText xml:space="preserve"> AutoTextList  \s NoStyle \t “Open Value </w:instrText>
            </w:r>
            <w:r w:rsidRPr="004B0952">
              <w:rPr>
                <w:rFonts w:ascii="Calibri" w:hAnsi="Calibri"/>
                <w:bCs/>
                <w:sz w:val="16"/>
                <w:szCs w:val="16"/>
                <w:lang w:eastAsia="zh-TW"/>
              </w:rPr>
              <w:instrText>中之非全組織</w:instrText>
            </w:r>
            <w:r w:rsidRPr="004B0952">
              <w:rPr>
                <w:rFonts w:ascii="Calibri" w:hAnsi="Calibri"/>
                <w:bCs/>
                <w:sz w:val="16"/>
                <w:szCs w:val="16"/>
                <w:lang w:eastAsia="zh-TW"/>
              </w:rPr>
              <w:instrText xml:space="preserve">” </w:instrText>
            </w:r>
            <w:r w:rsidRPr="004B0952">
              <w:rPr>
                <w:rFonts w:ascii="Calibri" w:hAnsi="Calibri"/>
                <w:bCs/>
                <w:sz w:val="16"/>
                <w:szCs w:val="16"/>
              </w:rPr>
              <w:fldChar w:fldCharType="separate"/>
            </w:r>
            <w:r w:rsidRPr="004B0952">
              <w:rPr>
                <w:rFonts w:ascii="Calibri" w:hAnsi="Calibri"/>
                <w:bCs/>
                <w:sz w:val="16"/>
                <w:szCs w:val="16"/>
              </w:rPr>
              <w:t xml:space="preserve">P </w:t>
            </w:r>
            <w:r w:rsidRPr="004B0952">
              <w:rPr>
                <w:rFonts w:ascii="Calibri" w:hAnsi="Calibri"/>
                <w:bCs/>
                <w:sz w:val="16"/>
                <w:szCs w:val="16"/>
              </w:rPr>
              <w:fldChar w:fldCharType="end"/>
            </w: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709" w:type="dxa"/>
            <w:shd w:val="clear" w:color="auto" w:fill="BFBFBF" w:themeFill="background1" w:themeFillShade="BF"/>
            <w:vAlign w:val="center"/>
          </w:tcPr>
          <w:p w:rsidR="00D16778" w:rsidRPr="00A82A96" w:rsidRDefault="00D16778" w:rsidP="00C05A53">
            <w:pPr>
              <w:pStyle w:val="ProductList-OfferingBody"/>
              <w:ind w:left="-113"/>
              <w:jc w:val="center"/>
            </w:pPr>
          </w:p>
        </w:tc>
      </w:tr>
      <w:tr w:rsidR="00D16778"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D16778" w:rsidRPr="00A82A96" w:rsidRDefault="00D16778" w:rsidP="00C05A53">
            <w:pPr>
              <w:pStyle w:val="ProductList-Offering1"/>
              <w:rPr>
                <w:rFonts w:asciiTheme="minorHAnsi" w:hAnsiTheme="minorHAnsi"/>
              </w:rPr>
            </w:pPr>
            <w:bookmarkStart w:id="362" w:name="_Toc379797170"/>
            <w:bookmarkStart w:id="363" w:name="_Toc380513195"/>
            <w:bookmarkStart w:id="364" w:name="_Toc380655237"/>
            <w:bookmarkStart w:id="365" w:name="_Toc389059650"/>
            <w:r w:rsidRPr="00A82A96">
              <w:rPr>
                <w:rFonts w:asciiTheme="minorHAnsi" w:hAnsiTheme="minorHAnsi"/>
              </w:rPr>
              <w:t>Outlook for Mac 2011</w:t>
            </w:r>
            <w:bookmarkEnd w:id="362"/>
            <w:bookmarkEnd w:id="363"/>
            <w:bookmarkEnd w:id="364"/>
            <w:bookmarkEnd w:id="365"/>
            <w:r w:rsidRPr="00A82A96">
              <w:rPr>
                <w:rFonts w:asciiTheme="minorHAnsi" w:hAnsiTheme="minorHAnsi"/>
              </w:rPr>
              <w:fldChar w:fldCharType="begin"/>
            </w:r>
            <w:r w:rsidRPr="00A82A96">
              <w:rPr>
                <w:rFonts w:asciiTheme="minorHAnsi" w:hAnsiTheme="minorHAnsi"/>
              </w:rPr>
              <w:instrText>XE "Outlook for Mac 2011"</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16778" w:rsidRPr="00A82A96" w:rsidRDefault="00D16778"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70AD47" w:themeFill="accent6"/>
            <w:vAlign w:val="center"/>
          </w:tcPr>
          <w:p w:rsidR="00D16778" w:rsidRPr="00A82A96" w:rsidRDefault="00D16778" w:rsidP="00C05A53">
            <w:pPr>
              <w:pStyle w:val="ProductList-OfferingBody"/>
              <w:ind w:left="-113"/>
              <w:jc w:val="center"/>
            </w:pP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51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676" w:type="dxa"/>
            <w:shd w:val="clear" w:color="auto" w:fill="70AD47" w:themeFill="accent6"/>
            <w:vAlign w:val="center"/>
          </w:tcPr>
          <w:p w:rsidR="00D16778" w:rsidRPr="004B0952" w:rsidRDefault="00D16778" w:rsidP="00320415">
            <w:pPr>
              <w:jc w:val="center"/>
              <w:rPr>
                <w:rFonts w:ascii="Calibri" w:hAnsi="Calibri"/>
                <w:bCs/>
                <w:sz w:val="16"/>
                <w:szCs w:val="16"/>
              </w:rPr>
            </w:pPr>
            <w:r w:rsidRPr="004B0952">
              <w:rPr>
                <w:rFonts w:ascii="Calibri" w:hAnsi="Calibri"/>
                <w:bCs/>
                <w:sz w:val="16"/>
                <w:szCs w:val="16"/>
              </w:rPr>
              <w:fldChar w:fldCharType="begin"/>
            </w:r>
            <w:r w:rsidRPr="004B0952">
              <w:rPr>
                <w:rFonts w:ascii="Calibri" w:hAnsi="Calibri"/>
                <w:bCs/>
                <w:sz w:val="16"/>
                <w:szCs w:val="16"/>
                <w:lang w:eastAsia="zh-TW"/>
              </w:rPr>
              <w:instrText xml:space="preserve"> AutoTextList  \s NoStyle \t “Open Value </w:instrText>
            </w:r>
            <w:r w:rsidRPr="004B0952">
              <w:rPr>
                <w:rFonts w:ascii="Calibri" w:hAnsi="Calibri"/>
                <w:bCs/>
                <w:sz w:val="16"/>
                <w:szCs w:val="16"/>
                <w:lang w:eastAsia="zh-TW"/>
              </w:rPr>
              <w:instrText>中之非全組織</w:instrText>
            </w:r>
            <w:r w:rsidRPr="004B0952">
              <w:rPr>
                <w:rFonts w:ascii="Calibri" w:hAnsi="Calibri"/>
                <w:bCs/>
                <w:sz w:val="16"/>
                <w:szCs w:val="16"/>
                <w:lang w:eastAsia="zh-TW"/>
              </w:rPr>
              <w:instrText xml:space="preserve">” </w:instrText>
            </w:r>
            <w:r w:rsidRPr="004B0952">
              <w:rPr>
                <w:rFonts w:ascii="Calibri" w:hAnsi="Calibri"/>
                <w:bCs/>
                <w:sz w:val="16"/>
                <w:szCs w:val="16"/>
              </w:rPr>
              <w:fldChar w:fldCharType="separate"/>
            </w:r>
            <w:r w:rsidRPr="004B0952">
              <w:rPr>
                <w:rFonts w:ascii="Calibri" w:hAnsi="Calibri"/>
                <w:bCs/>
                <w:sz w:val="16"/>
                <w:szCs w:val="16"/>
              </w:rPr>
              <w:t xml:space="preserve">P </w:t>
            </w:r>
            <w:r w:rsidRPr="004B0952">
              <w:rPr>
                <w:rFonts w:ascii="Calibri" w:hAnsi="Calibri"/>
                <w:bCs/>
                <w:sz w:val="16"/>
                <w:szCs w:val="16"/>
              </w:rPr>
              <w:fldChar w:fldCharType="end"/>
            </w: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709" w:type="dxa"/>
            <w:shd w:val="clear" w:color="auto" w:fill="BFBFBF" w:themeFill="background1" w:themeFillShade="BF"/>
            <w:vAlign w:val="center"/>
          </w:tcPr>
          <w:p w:rsidR="00D16778" w:rsidRPr="00A82A96" w:rsidRDefault="00D16778" w:rsidP="00C05A53">
            <w:pPr>
              <w:pStyle w:val="ProductList-OfferingBody"/>
              <w:ind w:left="-113"/>
              <w:jc w:val="center"/>
            </w:pPr>
          </w:p>
        </w:tc>
      </w:tr>
      <w:tr w:rsidR="00D16778"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D16778" w:rsidRPr="00A82A96" w:rsidRDefault="00D16778" w:rsidP="00C05A53">
            <w:pPr>
              <w:pStyle w:val="ProductList-Offering1"/>
              <w:rPr>
                <w:rFonts w:asciiTheme="minorHAnsi" w:hAnsiTheme="minorHAnsi"/>
              </w:rPr>
            </w:pPr>
            <w:bookmarkStart w:id="366" w:name="_Toc379797171"/>
            <w:bookmarkStart w:id="367" w:name="_Toc380513196"/>
            <w:bookmarkStart w:id="368" w:name="_Toc380655238"/>
            <w:bookmarkStart w:id="369" w:name="_Toc389059651"/>
            <w:r w:rsidRPr="00A82A96">
              <w:rPr>
                <w:rFonts w:asciiTheme="minorHAnsi" w:hAnsiTheme="minorHAnsi"/>
              </w:rPr>
              <w:t>PowerPoint for Mac 2011</w:t>
            </w:r>
            <w:bookmarkEnd w:id="366"/>
            <w:bookmarkEnd w:id="367"/>
            <w:bookmarkEnd w:id="368"/>
            <w:bookmarkEnd w:id="369"/>
            <w:r w:rsidRPr="00A82A96">
              <w:rPr>
                <w:rFonts w:asciiTheme="minorHAnsi" w:hAnsiTheme="minorHAnsi"/>
              </w:rPr>
              <w:fldChar w:fldCharType="begin"/>
            </w:r>
            <w:r w:rsidRPr="00A82A96">
              <w:rPr>
                <w:rFonts w:asciiTheme="minorHAnsi" w:hAnsiTheme="minorHAnsi"/>
              </w:rPr>
              <w:instrText>XE "PowerPoint for Mac 2011"</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16778" w:rsidRPr="00A82A96" w:rsidRDefault="00D16778"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70AD47" w:themeFill="accent6"/>
            <w:vAlign w:val="center"/>
          </w:tcPr>
          <w:p w:rsidR="00D16778" w:rsidRPr="00A82A96" w:rsidRDefault="00D16778" w:rsidP="00C05A53">
            <w:pPr>
              <w:pStyle w:val="ProductList-OfferingBody"/>
              <w:ind w:left="-113"/>
              <w:jc w:val="center"/>
            </w:pP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51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676" w:type="dxa"/>
            <w:shd w:val="clear" w:color="auto" w:fill="70AD47" w:themeFill="accent6"/>
            <w:vAlign w:val="center"/>
          </w:tcPr>
          <w:p w:rsidR="00D16778" w:rsidRPr="004B0952" w:rsidRDefault="00D16778" w:rsidP="00320415">
            <w:pPr>
              <w:jc w:val="center"/>
              <w:rPr>
                <w:rFonts w:ascii="Calibri" w:hAnsi="Calibri"/>
                <w:bCs/>
                <w:sz w:val="16"/>
                <w:szCs w:val="16"/>
              </w:rPr>
            </w:pPr>
            <w:r w:rsidRPr="004B0952">
              <w:rPr>
                <w:rFonts w:ascii="Calibri" w:hAnsi="Calibri"/>
                <w:bCs/>
                <w:sz w:val="16"/>
                <w:szCs w:val="16"/>
              </w:rPr>
              <w:fldChar w:fldCharType="begin"/>
            </w:r>
            <w:r w:rsidRPr="004B0952">
              <w:rPr>
                <w:rFonts w:ascii="Calibri" w:hAnsi="Calibri"/>
                <w:bCs/>
                <w:sz w:val="16"/>
                <w:szCs w:val="16"/>
                <w:lang w:eastAsia="zh-TW"/>
              </w:rPr>
              <w:instrText xml:space="preserve"> AutoTextList  \s NoStyle \t “Open Value </w:instrText>
            </w:r>
            <w:r w:rsidRPr="004B0952">
              <w:rPr>
                <w:rFonts w:ascii="Calibri" w:hAnsi="Calibri"/>
                <w:bCs/>
                <w:sz w:val="16"/>
                <w:szCs w:val="16"/>
                <w:lang w:eastAsia="zh-TW"/>
              </w:rPr>
              <w:instrText>中之非全組織</w:instrText>
            </w:r>
            <w:r w:rsidRPr="004B0952">
              <w:rPr>
                <w:rFonts w:ascii="Calibri" w:hAnsi="Calibri"/>
                <w:bCs/>
                <w:sz w:val="16"/>
                <w:szCs w:val="16"/>
                <w:lang w:eastAsia="zh-TW"/>
              </w:rPr>
              <w:instrText xml:space="preserve">” </w:instrText>
            </w:r>
            <w:r w:rsidRPr="004B0952">
              <w:rPr>
                <w:rFonts w:ascii="Calibri" w:hAnsi="Calibri"/>
                <w:bCs/>
                <w:sz w:val="16"/>
                <w:szCs w:val="16"/>
              </w:rPr>
              <w:fldChar w:fldCharType="separate"/>
            </w:r>
            <w:r w:rsidRPr="004B0952">
              <w:rPr>
                <w:rFonts w:ascii="Calibri" w:hAnsi="Calibri"/>
                <w:bCs/>
                <w:sz w:val="16"/>
                <w:szCs w:val="16"/>
              </w:rPr>
              <w:t xml:space="preserve">P </w:t>
            </w:r>
            <w:r w:rsidRPr="004B0952">
              <w:rPr>
                <w:rFonts w:ascii="Calibri" w:hAnsi="Calibri"/>
                <w:bCs/>
                <w:sz w:val="16"/>
                <w:szCs w:val="16"/>
              </w:rPr>
              <w:fldChar w:fldCharType="end"/>
            </w: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709" w:type="dxa"/>
            <w:shd w:val="clear" w:color="auto" w:fill="BFBFBF" w:themeFill="background1" w:themeFillShade="BF"/>
            <w:vAlign w:val="center"/>
          </w:tcPr>
          <w:p w:rsidR="00D16778" w:rsidRPr="00A82A96" w:rsidRDefault="00D16778" w:rsidP="00C05A53">
            <w:pPr>
              <w:pStyle w:val="ProductList-OfferingBody"/>
              <w:ind w:left="-113"/>
              <w:jc w:val="center"/>
            </w:pPr>
          </w:p>
        </w:tc>
      </w:tr>
      <w:tr w:rsidR="00D16778"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D16778" w:rsidRPr="00A82A96" w:rsidRDefault="00D16778" w:rsidP="00C05A53">
            <w:pPr>
              <w:pStyle w:val="ProductList-Offering1"/>
              <w:rPr>
                <w:rFonts w:asciiTheme="minorHAnsi" w:hAnsiTheme="minorHAnsi"/>
              </w:rPr>
            </w:pPr>
            <w:bookmarkStart w:id="370" w:name="_Toc379797172"/>
            <w:bookmarkStart w:id="371" w:name="_Toc380513197"/>
            <w:bookmarkStart w:id="372" w:name="_Toc380655239"/>
            <w:bookmarkStart w:id="373" w:name="_Toc389059652"/>
            <w:r w:rsidRPr="00A82A96">
              <w:rPr>
                <w:rFonts w:asciiTheme="minorHAnsi" w:hAnsiTheme="minorHAnsi"/>
              </w:rPr>
              <w:t>Word for Mac 2011</w:t>
            </w:r>
            <w:bookmarkEnd w:id="370"/>
            <w:bookmarkEnd w:id="371"/>
            <w:bookmarkEnd w:id="372"/>
            <w:bookmarkEnd w:id="373"/>
            <w:r w:rsidRPr="00A82A96">
              <w:rPr>
                <w:rFonts w:asciiTheme="minorHAnsi" w:hAnsiTheme="minorHAnsi"/>
              </w:rPr>
              <w:fldChar w:fldCharType="begin"/>
            </w:r>
            <w:r w:rsidRPr="00A82A96">
              <w:rPr>
                <w:rFonts w:asciiTheme="minorHAnsi" w:hAnsiTheme="minorHAnsi"/>
              </w:rPr>
              <w:instrText>XE "Word for Mac 2011"</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16778" w:rsidRPr="00A82A96" w:rsidRDefault="00D16778"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16778" w:rsidRPr="00A82A96" w:rsidRDefault="00D16778"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596" w:type="dxa"/>
            <w:shd w:val="clear" w:color="auto" w:fill="70AD47" w:themeFill="accent6"/>
            <w:vAlign w:val="center"/>
          </w:tcPr>
          <w:p w:rsidR="00D16778" w:rsidRPr="00A82A96" w:rsidRDefault="00D16778" w:rsidP="00C05A53">
            <w:pPr>
              <w:pStyle w:val="ProductList-OfferingBody"/>
              <w:ind w:left="-113"/>
              <w:jc w:val="center"/>
            </w:pP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515" w:type="dxa"/>
            <w:shd w:val="clear" w:color="auto" w:fill="BFBFBF" w:themeFill="background1" w:themeFillShade="BF"/>
            <w:vAlign w:val="center"/>
          </w:tcPr>
          <w:p w:rsidR="00D16778" w:rsidRPr="00A82A96" w:rsidRDefault="00D16778" w:rsidP="00C05A53">
            <w:pPr>
              <w:pStyle w:val="ProductList-OfferingBody"/>
              <w:ind w:left="-113"/>
              <w:jc w:val="center"/>
            </w:pPr>
          </w:p>
        </w:tc>
        <w:tc>
          <w:tcPr>
            <w:tcW w:w="676" w:type="dxa"/>
            <w:shd w:val="clear" w:color="auto" w:fill="70AD47" w:themeFill="accent6"/>
            <w:vAlign w:val="center"/>
          </w:tcPr>
          <w:p w:rsidR="00D16778" w:rsidRPr="004B0952" w:rsidRDefault="00D16778" w:rsidP="00320415">
            <w:pPr>
              <w:jc w:val="center"/>
              <w:rPr>
                <w:rFonts w:ascii="Calibri" w:hAnsi="Calibri"/>
                <w:bCs/>
                <w:sz w:val="16"/>
                <w:szCs w:val="16"/>
              </w:rPr>
            </w:pPr>
            <w:r w:rsidRPr="004B0952">
              <w:rPr>
                <w:rFonts w:ascii="Calibri" w:hAnsi="Calibri"/>
                <w:bCs/>
                <w:sz w:val="16"/>
                <w:szCs w:val="16"/>
              </w:rPr>
              <w:fldChar w:fldCharType="begin"/>
            </w:r>
            <w:r w:rsidRPr="004B0952">
              <w:rPr>
                <w:rFonts w:ascii="Calibri" w:hAnsi="Calibri"/>
                <w:bCs/>
                <w:sz w:val="16"/>
                <w:szCs w:val="16"/>
                <w:lang w:eastAsia="zh-TW"/>
              </w:rPr>
              <w:instrText xml:space="preserve"> AutoTextList  \s NoStyle \t “Open Value </w:instrText>
            </w:r>
            <w:r w:rsidRPr="004B0952">
              <w:rPr>
                <w:rFonts w:ascii="Calibri" w:hAnsi="Calibri"/>
                <w:bCs/>
                <w:sz w:val="16"/>
                <w:szCs w:val="16"/>
                <w:lang w:eastAsia="zh-TW"/>
              </w:rPr>
              <w:instrText>中之非全組織</w:instrText>
            </w:r>
            <w:r w:rsidRPr="004B0952">
              <w:rPr>
                <w:rFonts w:ascii="Calibri" w:hAnsi="Calibri"/>
                <w:bCs/>
                <w:sz w:val="16"/>
                <w:szCs w:val="16"/>
                <w:lang w:eastAsia="zh-TW"/>
              </w:rPr>
              <w:instrText xml:space="preserve">” </w:instrText>
            </w:r>
            <w:r w:rsidRPr="004B0952">
              <w:rPr>
                <w:rFonts w:ascii="Calibri" w:hAnsi="Calibri"/>
                <w:bCs/>
                <w:sz w:val="16"/>
                <w:szCs w:val="16"/>
              </w:rPr>
              <w:fldChar w:fldCharType="separate"/>
            </w:r>
            <w:r w:rsidRPr="004B0952">
              <w:rPr>
                <w:rFonts w:ascii="Calibri" w:hAnsi="Calibri"/>
                <w:bCs/>
                <w:sz w:val="16"/>
                <w:szCs w:val="16"/>
              </w:rPr>
              <w:t xml:space="preserve">P </w:t>
            </w:r>
            <w:r w:rsidRPr="004B0952">
              <w:rPr>
                <w:rFonts w:ascii="Calibri" w:hAnsi="Calibri"/>
                <w:bCs/>
                <w:sz w:val="16"/>
                <w:szCs w:val="16"/>
              </w:rPr>
              <w:fldChar w:fldCharType="end"/>
            </w:r>
          </w:p>
        </w:tc>
        <w:tc>
          <w:tcPr>
            <w:tcW w:w="595" w:type="dxa"/>
            <w:shd w:val="clear" w:color="auto" w:fill="70AD47" w:themeFill="accent6"/>
            <w:vAlign w:val="center"/>
          </w:tcPr>
          <w:p w:rsidR="00D16778" w:rsidRPr="00A82A96" w:rsidRDefault="00D16778" w:rsidP="00C05A53">
            <w:pPr>
              <w:pStyle w:val="ProductList-OfferingBody"/>
              <w:ind w:left="-113"/>
              <w:jc w:val="center"/>
            </w:pPr>
          </w:p>
        </w:tc>
        <w:tc>
          <w:tcPr>
            <w:tcW w:w="709" w:type="dxa"/>
            <w:shd w:val="clear" w:color="auto" w:fill="BFBFBF" w:themeFill="background1" w:themeFillShade="BF"/>
            <w:vAlign w:val="center"/>
          </w:tcPr>
          <w:p w:rsidR="00D16778" w:rsidRPr="00A82A96" w:rsidRDefault="00D16778" w:rsidP="00C05A53">
            <w:pPr>
              <w:pStyle w:val="ProductList-OfferingBody"/>
              <w:ind w:left="-113"/>
              <w:jc w:val="center"/>
            </w:pPr>
          </w:p>
        </w:tc>
      </w:tr>
      <w:tr w:rsidR="00C05A53" w:rsidRPr="00A82A96" w:rsidTr="00871C69">
        <w:tc>
          <w:tcPr>
            <w:tcW w:w="2947" w:type="dxa"/>
            <w:tcBorders>
              <w:top w:val="dashSmallGap" w:sz="4" w:space="0" w:color="BFBFBF" w:themeColor="background1" w:themeShade="BF"/>
              <w:left w:val="nil"/>
              <w:bottom w:val="nil"/>
              <w:right w:val="nil"/>
            </w:tcBorders>
          </w:tcPr>
          <w:p w:rsidR="00C05A53" w:rsidRPr="00A82A96" w:rsidRDefault="00056FAF" w:rsidP="001C408E">
            <w:pPr>
              <w:pStyle w:val="ProductList-Offering1"/>
              <w:rPr>
                <w:rFonts w:asciiTheme="minorHAnsi" w:hAnsiTheme="minorHAnsi"/>
              </w:rPr>
            </w:pPr>
            <w:bookmarkStart w:id="374" w:name="_Toc379797173"/>
            <w:bookmarkStart w:id="375" w:name="_Toc380513198"/>
            <w:bookmarkStart w:id="376" w:name="_Toc380655240"/>
            <w:bookmarkStart w:id="377" w:name="_Toc389059653"/>
            <w:r w:rsidRPr="00A82A96">
              <w:rPr>
                <w:rFonts w:asciiTheme="minorHAnsi" w:hAnsiTheme="minorHAnsi"/>
              </w:rPr>
              <w:t>適用於在家工作</w:t>
            </w:r>
            <w:r w:rsidRPr="00A82A96">
              <w:rPr>
                <w:rFonts w:asciiTheme="minorHAnsi" w:hAnsiTheme="minorHAnsi"/>
              </w:rPr>
              <w:t xml:space="preserve"> (Work at Home) </w:t>
            </w:r>
            <w:r w:rsidRPr="00A82A96">
              <w:rPr>
                <w:rFonts w:asciiTheme="minorHAnsi" w:hAnsiTheme="minorHAnsi"/>
              </w:rPr>
              <w:t>的</w:t>
            </w:r>
            <w:r w:rsidRPr="00A82A96">
              <w:rPr>
                <w:rFonts w:asciiTheme="minorHAnsi" w:hAnsiTheme="minorHAnsi"/>
              </w:rPr>
              <w:t xml:space="preserve"> Mac</w:t>
            </w:r>
            <w:r w:rsidR="001C408E">
              <w:rPr>
                <w:rFonts w:asciiTheme="minorHAnsi" w:hAnsiTheme="minorHAnsi"/>
              </w:rPr>
              <w:t> </w:t>
            </w:r>
            <w:r w:rsidRPr="00A82A96">
              <w:rPr>
                <w:rFonts w:asciiTheme="minorHAnsi" w:hAnsiTheme="minorHAnsi"/>
              </w:rPr>
              <w:t>2011</w:t>
            </w:r>
            <w:bookmarkEnd w:id="374"/>
            <w:bookmarkEnd w:id="375"/>
            <w:bookmarkEnd w:id="376"/>
            <w:bookmarkEnd w:id="377"/>
            <w:r w:rsidRPr="00A82A96">
              <w:rPr>
                <w:rFonts w:asciiTheme="minorHAnsi" w:hAnsiTheme="minorHAnsi"/>
              </w:rPr>
              <w:fldChar w:fldCharType="begin"/>
            </w:r>
            <w:r w:rsidRPr="00A82A96">
              <w:rPr>
                <w:rFonts w:asciiTheme="minorHAnsi" w:hAnsiTheme="minorHAnsi"/>
              </w:rPr>
              <w:instrText>XE "</w:instrText>
            </w:r>
            <w:r w:rsidRPr="00A82A96">
              <w:rPr>
                <w:rFonts w:asciiTheme="minorHAnsi" w:hAnsiTheme="minorHAnsi"/>
              </w:rPr>
              <w:instrText>適用於在家工作</w:instrText>
            </w:r>
            <w:r w:rsidRPr="00A82A96">
              <w:rPr>
                <w:rFonts w:asciiTheme="minorHAnsi" w:hAnsiTheme="minorHAnsi"/>
              </w:rPr>
              <w:instrText xml:space="preserve"> (Work at Home) </w:instrText>
            </w:r>
            <w:r w:rsidRPr="00A82A96">
              <w:rPr>
                <w:rFonts w:asciiTheme="minorHAnsi" w:hAnsiTheme="minorHAnsi"/>
              </w:rPr>
              <w:instrText>的</w:instrText>
            </w:r>
            <w:r w:rsidRPr="00A82A96">
              <w:rPr>
                <w:rFonts w:asciiTheme="minorHAnsi" w:hAnsiTheme="minorHAnsi"/>
              </w:rPr>
              <w:instrText xml:space="preserve"> Mac 2011"</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05A53" w:rsidRPr="00A82A96" w:rsidRDefault="00056FAF" w:rsidP="00C05A53">
            <w:pPr>
              <w:pStyle w:val="ProductList-OfferingBody"/>
              <w:ind w:left="-113"/>
              <w:jc w:val="center"/>
            </w:pPr>
            <w:r w:rsidRPr="00A82A96">
              <w:t>9/10</w:t>
            </w:r>
          </w:p>
        </w:tc>
        <w:tc>
          <w:tcPr>
            <w:tcW w:w="595" w:type="dxa"/>
            <w:tcBorders>
              <w:top w:val="dashSmallGap" w:sz="4" w:space="0" w:color="BFBFBF" w:themeColor="background1" w:themeShade="BF"/>
              <w:left w:val="nil"/>
              <w:bottom w:val="nil"/>
              <w:right w:val="nil"/>
            </w:tcBorders>
            <w:vAlign w:val="center"/>
          </w:tcPr>
          <w:p w:rsidR="00C05A53" w:rsidRPr="00A82A96" w:rsidRDefault="00056FAF" w:rsidP="00C05A53">
            <w:pPr>
              <w:pStyle w:val="ProductList-OfferingBody"/>
              <w:ind w:left="-113"/>
              <w:jc w:val="center"/>
            </w:pPr>
            <w:r w:rsidRPr="00A82A96">
              <w:t>2</w:t>
            </w:r>
          </w:p>
        </w:tc>
        <w:tc>
          <w:tcPr>
            <w:tcW w:w="596" w:type="dxa"/>
            <w:tcBorders>
              <w:top w:val="dashSmallGap" w:sz="4" w:space="0" w:color="BFBFBF" w:themeColor="background1" w:themeShade="BF"/>
              <w:left w:val="nil"/>
              <w:bottom w:val="nil"/>
              <w:right w:val="nil"/>
            </w:tcBorders>
            <w:vAlign w:val="center"/>
          </w:tcPr>
          <w:p w:rsidR="00C05A53" w:rsidRPr="00A82A96"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A82A96"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1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67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82A96" w:rsidRDefault="00C05A53" w:rsidP="00C05A53">
            <w:pPr>
              <w:pStyle w:val="ProductList-OfferingBody"/>
              <w:ind w:left="-113"/>
              <w:jc w:val="center"/>
            </w:pPr>
          </w:p>
        </w:tc>
      </w:tr>
    </w:tbl>
    <w:p w:rsidR="00407E60" w:rsidRPr="00A82A96" w:rsidRDefault="00407E60"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782C7B" w:rsidRPr="00A82A96" w:rsidTr="00A12BF4">
        <w:tc>
          <w:tcPr>
            <w:tcW w:w="3461" w:type="dxa"/>
          </w:tcPr>
          <w:p w:rsidR="00782C7B" w:rsidRPr="00A82A96" w:rsidRDefault="00056FAF" w:rsidP="00056FAF">
            <w:pPr>
              <w:pStyle w:val="ProductList-Body"/>
              <w:spacing w:before="20" w:after="20"/>
            </w:pPr>
            <w:r w:rsidRPr="00A82A96">
              <w:t>先前版本：</w:t>
            </w:r>
            <w:r w:rsidRPr="00A82A96">
              <w:rPr>
                <w:b/>
              </w:rPr>
              <w:t xml:space="preserve">Office for Mac 2008 </w:t>
            </w:r>
            <w:r w:rsidRPr="00A82A96">
              <w:rPr>
                <w:b/>
              </w:rPr>
              <w:t>及</w:t>
            </w:r>
            <w:r w:rsidRPr="00A82A96">
              <w:rPr>
                <w:b/>
              </w:rPr>
              <w:t xml:space="preserve"> Office for Mac 2008 Applications</w:t>
            </w:r>
            <w:r w:rsidRPr="00A82A96">
              <w:t xml:space="preserve"> (1/08)</w:t>
            </w:r>
          </w:p>
        </w:tc>
        <w:tc>
          <w:tcPr>
            <w:tcW w:w="3597" w:type="dxa"/>
          </w:tcPr>
          <w:p w:rsidR="00782C7B" w:rsidRPr="00A82A96" w:rsidRDefault="00056FAF" w:rsidP="00056FAF">
            <w:pPr>
              <w:pStyle w:val="ProductList-Body"/>
              <w:spacing w:before="20" w:after="20"/>
              <w:rPr>
                <w:b/>
              </w:rPr>
            </w:pPr>
            <w:r w:rsidRPr="00A82A96">
              <w:t>產品組合：</w:t>
            </w:r>
            <w:r w:rsidRPr="00A82A96">
              <w:rPr>
                <w:b/>
              </w:rPr>
              <w:t>應用程式</w:t>
            </w:r>
          </w:p>
        </w:tc>
        <w:tc>
          <w:tcPr>
            <w:tcW w:w="3715" w:type="dxa"/>
          </w:tcPr>
          <w:p w:rsidR="00782C7B" w:rsidRPr="00A82A96" w:rsidRDefault="00AC1338" w:rsidP="00306B0E">
            <w:pPr>
              <w:pStyle w:val="ProductList-Body"/>
              <w:spacing w:before="20" w:after="20"/>
              <w:rPr>
                <w:b/>
              </w:rPr>
            </w:pPr>
            <w:r w:rsidRPr="00A82A96">
              <w:t>與平台無關：</w:t>
            </w:r>
            <w:r w:rsidRPr="00A82A96">
              <w:rPr>
                <w:b/>
              </w:rPr>
              <w:t xml:space="preserve">Office for Mac </w:t>
            </w:r>
            <w:r w:rsidRPr="00A82A96">
              <w:rPr>
                <w:b/>
              </w:rPr>
              <w:t>套件</w:t>
            </w:r>
          </w:p>
        </w:tc>
      </w:tr>
      <w:tr w:rsidR="00782C7B" w:rsidRPr="00A82A96" w:rsidTr="00A12BF4">
        <w:tc>
          <w:tcPr>
            <w:tcW w:w="3461" w:type="dxa"/>
          </w:tcPr>
          <w:p w:rsidR="00782C7B" w:rsidRPr="00A82A96" w:rsidRDefault="00AC1338" w:rsidP="00056FAF">
            <w:pPr>
              <w:pStyle w:val="ProductList-Body"/>
              <w:spacing w:before="20" w:after="20"/>
            </w:pPr>
            <w:r w:rsidRPr="00A82A96">
              <w:t>套件：</w:t>
            </w:r>
            <w:r w:rsidRPr="00A82A96">
              <w:rPr>
                <w:b/>
              </w:rPr>
              <w:t>Office for Mac Standard 2011</w:t>
            </w:r>
            <w:r w:rsidRPr="00A82A96">
              <w:fldChar w:fldCharType="begin"/>
            </w:r>
            <w:r w:rsidRPr="00A82A96">
              <w:instrText>XE "Office for Mac Standard 2011"</w:instrText>
            </w:r>
            <w:r w:rsidRPr="00A82A96">
              <w:fldChar w:fldCharType="end"/>
            </w:r>
          </w:p>
        </w:tc>
        <w:tc>
          <w:tcPr>
            <w:tcW w:w="3597" w:type="dxa"/>
          </w:tcPr>
          <w:p w:rsidR="00782C7B" w:rsidRPr="00A82A96" w:rsidRDefault="0048196C" w:rsidP="00056FAF">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715" w:type="dxa"/>
          </w:tcPr>
          <w:p w:rsidR="00782C7B" w:rsidRPr="00A82A96" w:rsidRDefault="00306B0E" w:rsidP="00056FAF">
            <w:pPr>
              <w:pStyle w:val="ProductList-Body"/>
              <w:spacing w:before="20" w:after="20"/>
            </w:pPr>
            <w:r w:rsidRPr="00A82A96">
              <w:rPr>
                <w:b/>
              </w:rPr>
              <w:t>及</w:t>
            </w:r>
            <w:r w:rsidRPr="00A82A96">
              <w:rPr>
                <w:b/>
              </w:rPr>
              <w:t xml:space="preserve"> Office for Mac </w:t>
            </w:r>
            <w:r w:rsidRPr="00A82A96">
              <w:rPr>
                <w:b/>
              </w:rPr>
              <w:t>應用程式</w:t>
            </w:r>
          </w:p>
        </w:tc>
      </w:tr>
    </w:tbl>
    <w:p w:rsidR="00782C7B" w:rsidRPr="00A82A96" w:rsidRDefault="00782C7B" w:rsidP="006E6A2F">
      <w:pPr>
        <w:pStyle w:val="ProductList-Body"/>
        <w:shd w:val="clear" w:color="auto" w:fill="D9D9D9" w:themeFill="background1" w:themeFillShade="D9"/>
        <w:spacing w:before="120" w:after="120"/>
      </w:pPr>
      <w:r w:rsidRPr="00A82A96">
        <w:rPr>
          <w:b/>
        </w:rPr>
        <w:t>詳細資訊</w:t>
      </w:r>
    </w:p>
    <w:p w:rsidR="00AC1338" w:rsidRPr="00A82A96" w:rsidRDefault="00AC1338" w:rsidP="00AC1338">
      <w:pPr>
        <w:pStyle w:val="ProductList-Body"/>
      </w:pPr>
      <w:r w:rsidRPr="00A82A96">
        <w:rPr>
          <w:b/>
          <w:color w:val="00188F"/>
        </w:rPr>
        <w:t>Office for Mac Standard 2011</w:t>
      </w:r>
      <w:r w:rsidRPr="00A82A96">
        <w:fldChar w:fldCharType="begin"/>
      </w:r>
      <w:r w:rsidRPr="00A82A96">
        <w:instrText>XE "Office for Mac Standard 2011"</w:instrText>
      </w:r>
      <w:r w:rsidRPr="00A82A96">
        <w:fldChar w:fldCharType="end"/>
      </w:r>
    </w:p>
    <w:p w:rsidR="00AC1338" w:rsidRPr="00A82A96" w:rsidRDefault="00AC1338" w:rsidP="00AC1338">
      <w:pPr>
        <w:pStyle w:val="ProductList-Body"/>
      </w:pPr>
      <w:r w:rsidRPr="00A82A96">
        <w:t>Office for Mac Standard 2011</w:t>
      </w:r>
      <w:r w:rsidRPr="00A82A96">
        <w:fldChar w:fldCharType="begin"/>
      </w:r>
      <w:r w:rsidRPr="00A82A96">
        <w:instrText>XE "Office for Mac Standard 2011"</w:instrText>
      </w:r>
      <w:r w:rsidRPr="00A82A96">
        <w:fldChar w:fldCharType="end"/>
      </w:r>
      <w:r w:rsidRPr="00A82A96">
        <w:t xml:space="preserve"> </w:t>
      </w:r>
      <w:r w:rsidRPr="00A82A96">
        <w:t>的使用權也提供</w:t>
      </w:r>
      <w:r w:rsidRPr="00A82A96">
        <w:t xml:space="preserve"> Office Home and Student RT 2013 </w:t>
      </w:r>
      <w:r w:rsidRPr="00A82A96">
        <w:t>商業使用</w:t>
      </w:r>
      <w:r w:rsidRPr="00A82A96">
        <w:fldChar w:fldCharType="begin"/>
      </w:r>
      <w:r w:rsidRPr="00A82A96">
        <w:instrText xml:space="preserve">XE "Office Home and Student RT 2013 </w:instrText>
      </w:r>
      <w:r w:rsidRPr="00A82A96">
        <w:instrText>商業使用</w:instrText>
      </w:r>
      <w:r w:rsidRPr="00A82A96">
        <w:instrText>"</w:instrText>
      </w:r>
      <w:r w:rsidRPr="00A82A96">
        <w:fldChar w:fldCharType="end"/>
      </w:r>
      <w:r w:rsidRPr="00A82A96">
        <w:t>及</w:t>
      </w:r>
      <w:r w:rsidRPr="00A82A96">
        <w:t xml:space="preserve"> Office Web Apps Server 2013 </w:t>
      </w:r>
      <w:r w:rsidRPr="00A82A96">
        <w:t>之權利。在</w:t>
      </w:r>
      <w:r w:rsidRPr="00A82A96">
        <w:t xml:space="preserve"> 2011 </w:t>
      </w:r>
      <w:r w:rsidRPr="00A82A96">
        <w:t>年</w:t>
      </w:r>
      <w:r w:rsidRPr="00A82A96">
        <w:t xml:space="preserve"> 10 </w:t>
      </w:r>
      <w:r w:rsidRPr="00A82A96">
        <w:t>月</w:t>
      </w:r>
      <w:r w:rsidRPr="00A82A96">
        <w:t xml:space="preserve"> 1 </w:t>
      </w:r>
      <w:r w:rsidRPr="00A82A96">
        <w:t>日當日或之後訂購之使用權包括</w:t>
      </w:r>
      <w:r w:rsidRPr="00A82A96">
        <w:t xml:space="preserve"> Lync for 2011</w:t>
      </w:r>
      <w:r w:rsidRPr="00A82A96">
        <w:t>，而非</w:t>
      </w:r>
      <w:r w:rsidRPr="00A82A96">
        <w:t xml:space="preserve"> Communicator for Mac 2011</w:t>
      </w:r>
      <w:r w:rsidRPr="00A82A96">
        <w:fldChar w:fldCharType="begin"/>
      </w:r>
      <w:r w:rsidRPr="00A82A96">
        <w:instrText>XE "Communicator for Mac 2011"</w:instrText>
      </w:r>
      <w:r w:rsidRPr="00A82A96">
        <w:fldChar w:fldCharType="end"/>
      </w:r>
      <w:r w:rsidRPr="00A82A96">
        <w:t>。自</w:t>
      </w:r>
      <w:r w:rsidRPr="00A82A96">
        <w:t xml:space="preserve"> 2011 </w:t>
      </w:r>
      <w:r w:rsidRPr="00A82A96">
        <w:t>年</w:t>
      </w:r>
      <w:r w:rsidRPr="00A82A96">
        <w:t xml:space="preserve"> 10 </w:t>
      </w:r>
      <w:r w:rsidRPr="00A82A96">
        <w:t>月</w:t>
      </w:r>
      <w:r w:rsidRPr="00A82A96">
        <w:t xml:space="preserve"> 1 </w:t>
      </w:r>
      <w:r w:rsidRPr="00A82A96">
        <w:t>日當日或之後，具備有效</w:t>
      </w:r>
      <w:r w:rsidRPr="00A82A96">
        <w:t xml:space="preserve"> SA </w:t>
      </w:r>
      <w:r w:rsidRPr="00A82A96">
        <w:t>範圍的客戶，便可以使用</w:t>
      </w:r>
      <w:r w:rsidRPr="00A82A96">
        <w:t xml:space="preserve"> Communicator for Mac 2011 </w:t>
      </w:r>
      <w:r w:rsidRPr="00A82A96">
        <w:t>或</w:t>
      </w:r>
      <w:r w:rsidRPr="00A82A96">
        <w:t xml:space="preserve"> Lync for Mac 2011</w:t>
      </w:r>
      <w:r w:rsidRPr="00A82A96">
        <w:fldChar w:fldCharType="begin"/>
      </w:r>
      <w:r w:rsidRPr="00A82A96">
        <w:instrText>XE "Lync for Mac 2011"</w:instrText>
      </w:r>
      <w:r w:rsidRPr="00A82A96">
        <w:fldChar w:fldCharType="end"/>
      </w:r>
      <w:r w:rsidRPr="00A82A96">
        <w:t>。</w:t>
      </w:r>
    </w:p>
    <w:p w:rsidR="00733083" w:rsidRPr="00A82A96" w:rsidRDefault="00733083" w:rsidP="00733083">
      <w:pPr>
        <w:pStyle w:val="ProductList-Body"/>
      </w:pPr>
      <w:r w:rsidRPr="00A82A96">
        <w:rPr>
          <w:b/>
          <w:color w:val="00188F"/>
        </w:rPr>
        <w:t>Outlook for Mac 2011</w:t>
      </w:r>
      <w:r w:rsidRPr="00A82A96">
        <w:fldChar w:fldCharType="begin"/>
      </w:r>
      <w:r w:rsidRPr="00A82A96">
        <w:instrText>XE "Outlook for Mac 2011"</w:instrText>
      </w:r>
      <w:r w:rsidRPr="00A82A96">
        <w:fldChar w:fldCharType="end"/>
      </w:r>
    </w:p>
    <w:p w:rsidR="00733083" w:rsidRPr="00A82A96" w:rsidRDefault="00733083" w:rsidP="00733083">
      <w:pPr>
        <w:pStyle w:val="ProductList-Body"/>
      </w:pPr>
      <w:r w:rsidRPr="00A82A96">
        <w:t xml:space="preserve">Office for Mac 2011 </w:t>
      </w:r>
      <w:r w:rsidRPr="00A82A96">
        <w:t>是</w:t>
      </w:r>
      <w:r w:rsidRPr="00A82A96">
        <w:t xml:space="preserve"> Entourage for Mac 2008 </w:t>
      </w:r>
      <w:r w:rsidRPr="00A82A96">
        <w:t>的後續版本。</w:t>
      </w:r>
    </w:p>
    <w:p w:rsidR="00733083" w:rsidRPr="00A82A96" w:rsidRDefault="00733083" w:rsidP="00733083">
      <w:pPr>
        <w:pStyle w:val="ProductList-Body"/>
      </w:pPr>
    </w:p>
    <w:p w:rsidR="00306B0E" w:rsidRPr="00A82A96" w:rsidRDefault="00306B0E" w:rsidP="00306B0E">
      <w:pPr>
        <w:pStyle w:val="ProductList-Body"/>
      </w:pPr>
      <w:r w:rsidRPr="00A82A96">
        <w:rPr>
          <w:b/>
          <w:color w:val="00188F"/>
        </w:rPr>
        <w:t>Lync for Mac 2011</w:t>
      </w:r>
      <w:r w:rsidRPr="00A82A96">
        <w:fldChar w:fldCharType="begin"/>
      </w:r>
      <w:r w:rsidRPr="00A82A96">
        <w:instrText>XE "Lync for Mac 2011"</w:instrText>
      </w:r>
      <w:r w:rsidRPr="00A82A96">
        <w:fldChar w:fldCharType="end"/>
      </w:r>
    </w:p>
    <w:p w:rsidR="00306B0E" w:rsidRPr="00A82A96" w:rsidRDefault="00306B0E" w:rsidP="00306B0E">
      <w:pPr>
        <w:pStyle w:val="ProductList-Body"/>
      </w:pPr>
      <w:r w:rsidRPr="00A82A96">
        <w:t>Lync for Mac 2011</w:t>
      </w:r>
      <w:r w:rsidRPr="00A82A96">
        <w:fldChar w:fldCharType="begin"/>
      </w:r>
      <w:r w:rsidRPr="00A82A96">
        <w:instrText>XE "Lync for Mac 2011"</w:instrText>
      </w:r>
      <w:r w:rsidRPr="00A82A96">
        <w:fldChar w:fldCharType="end"/>
      </w:r>
      <w:r w:rsidRPr="00A82A96">
        <w:t xml:space="preserve"> </w:t>
      </w:r>
      <w:r w:rsidRPr="00A82A96">
        <w:t>是</w:t>
      </w:r>
      <w:r w:rsidRPr="00A82A96">
        <w:t xml:space="preserve"> Communicator for Mac 2011</w:t>
      </w:r>
      <w:r w:rsidRPr="00A82A96">
        <w:fldChar w:fldCharType="begin"/>
      </w:r>
      <w:r w:rsidRPr="00A82A96">
        <w:instrText>XE "Communicator for Mac 2011"</w:instrText>
      </w:r>
      <w:r w:rsidRPr="00A82A96">
        <w:fldChar w:fldCharType="end"/>
      </w:r>
      <w:r w:rsidRPr="00A82A96">
        <w:t xml:space="preserve"> </w:t>
      </w:r>
      <w:r w:rsidRPr="00A82A96">
        <w:t>的後續版本。</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708AE" w:rsidRPr="00A82A96" w:rsidRDefault="009708AE" w:rsidP="00B26BEF">
      <w:pPr>
        <w:pStyle w:val="ProductList-OfferingGroupHeading"/>
        <w:outlineLvl w:val="1"/>
        <w:rPr>
          <w:rFonts w:asciiTheme="minorHAnsi" w:hAnsiTheme="minorHAnsi"/>
        </w:rPr>
      </w:pPr>
      <w:bookmarkStart w:id="378" w:name="_Toc379797174"/>
      <w:bookmarkStart w:id="379" w:name="_Toc380513199"/>
      <w:bookmarkStart w:id="380" w:name="_Toc380655241"/>
      <w:bookmarkStart w:id="381" w:name="_Toc389059654"/>
      <w:r w:rsidRPr="009645DE">
        <w:t>Office</w:t>
      </w:r>
      <w:r w:rsidRPr="00A82A96">
        <w:rPr>
          <w:rFonts w:asciiTheme="minorHAnsi" w:hAnsiTheme="minorHAnsi"/>
        </w:rPr>
        <w:t xml:space="preserve"> </w:t>
      </w:r>
      <w:r w:rsidRPr="00A82A96">
        <w:rPr>
          <w:rFonts w:asciiTheme="minorHAnsi" w:hAnsiTheme="minorHAnsi"/>
        </w:rPr>
        <w:t>產能伺服器</w:t>
      </w:r>
      <w:bookmarkEnd w:id="378"/>
      <w:bookmarkEnd w:id="379"/>
      <w:bookmarkEnd w:id="380"/>
      <w:bookmarkEnd w:id="381"/>
    </w:p>
    <w:p w:rsidR="009708AE" w:rsidRPr="009645DE" w:rsidRDefault="009708AE" w:rsidP="00B26BEF">
      <w:pPr>
        <w:pStyle w:val="ProductList-Offering2Heading"/>
        <w:outlineLvl w:val="2"/>
      </w:pPr>
      <w:bookmarkStart w:id="382" w:name="_Toc378147623"/>
      <w:bookmarkStart w:id="383" w:name="_Toc378151525"/>
      <w:bookmarkStart w:id="384" w:name="_Toc378147632"/>
      <w:bookmarkStart w:id="385" w:name="_Toc378151534"/>
      <w:r w:rsidRPr="009645DE">
        <w:tab/>
      </w:r>
      <w:bookmarkStart w:id="386" w:name="_Toc379797175"/>
      <w:bookmarkStart w:id="387" w:name="_Toc380513200"/>
      <w:bookmarkStart w:id="388" w:name="_Toc380655242"/>
      <w:bookmarkStart w:id="389" w:name="_Toc389059655"/>
      <w:r w:rsidRPr="009645DE">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485"/>
        <w:gridCol w:w="706"/>
        <w:gridCol w:w="595"/>
        <w:gridCol w:w="769"/>
      </w:tblGrid>
      <w:tr w:rsidR="000D184A" w:rsidRPr="00A82A96" w:rsidTr="00871C69">
        <w:trPr>
          <w:tblHeader/>
        </w:trPr>
        <w:tc>
          <w:tcPr>
            <w:tcW w:w="2887" w:type="dxa"/>
            <w:tcBorders>
              <w:bottom w:val="nil"/>
            </w:tcBorders>
            <w:shd w:val="clear" w:color="auto" w:fill="00188F"/>
          </w:tcPr>
          <w:p w:rsidR="000D184A" w:rsidRPr="00A82A96" w:rsidRDefault="000D184A"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48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0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69"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9645DE" w:rsidRPr="00A82A96" w:rsidTr="00871C69">
        <w:tc>
          <w:tcPr>
            <w:tcW w:w="2887" w:type="dxa"/>
            <w:tcBorders>
              <w:top w:val="nil"/>
              <w:left w:val="nil"/>
              <w:bottom w:val="dashSmallGap" w:sz="4" w:space="0" w:color="BFBFBF" w:themeColor="background1" w:themeShade="BF"/>
              <w:right w:val="nil"/>
            </w:tcBorders>
          </w:tcPr>
          <w:p w:rsidR="009645DE" w:rsidRPr="00A82A96" w:rsidRDefault="009645DE" w:rsidP="00477621">
            <w:pPr>
              <w:pStyle w:val="ProductList-Offering2"/>
              <w:rPr>
                <w:rFonts w:asciiTheme="minorHAnsi" w:hAnsiTheme="minorHAnsi"/>
              </w:rPr>
            </w:pPr>
            <w:bookmarkStart w:id="390" w:name="_Toc379797176"/>
            <w:bookmarkStart w:id="391" w:name="_Toc380513201"/>
            <w:bookmarkStart w:id="392" w:name="_Toc380655243"/>
            <w:bookmarkStart w:id="393" w:name="_Toc389059656"/>
            <w:r w:rsidRPr="00A82A96">
              <w:rPr>
                <w:rFonts w:asciiTheme="minorHAnsi" w:hAnsiTheme="minorHAnsi"/>
              </w:rPr>
              <w:t>Exchange Server 2007 Standard for Small Business</w:t>
            </w:r>
            <w:bookmarkEnd w:id="390"/>
            <w:bookmarkEnd w:id="391"/>
            <w:bookmarkEnd w:id="392"/>
            <w:bookmarkEnd w:id="393"/>
            <w:r w:rsidRPr="00A82A96">
              <w:rPr>
                <w:rFonts w:asciiTheme="minorHAnsi" w:hAnsiTheme="minorHAnsi"/>
              </w:rPr>
              <w:fldChar w:fldCharType="begin"/>
            </w:r>
            <w:r w:rsidRPr="00A82A96">
              <w:rPr>
                <w:rFonts w:asciiTheme="minorHAnsi" w:hAnsiTheme="minorHAnsi"/>
              </w:rPr>
              <w:instrText>XE "Exchange Server 2007 Standard for Small Business"</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3/08</w:t>
            </w:r>
          </w:p>
        </w:tc>
        <w:tc>
          <w:tcPr>
            <w:tcW w:w="595"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10</w:t>
            </w:r>
          </w:p>
        </w:tc>
        <w:tc>
          <w:tcPr>
            <w:tcW w:w="596"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645DE" w:rsidRPr="00A82A96" w:rsidRDefault="009645DE" w:rsidP="00C05A53">
            <w:pPr>
              <w:pStyle w:val="ProductList-OfferingBody"/>
              <w:ind w:left="-113"/>
              <w:jc w:val="center"/>
            </w:pPr>
            <w:r w:rsidRPr="00A82A96">
              <w:t>10</w:t>
            </w:r>
          </w:p>
        </w:tc>
        <w:tc>
          <w:tcPr>
            <w:tcW w:w="595" w:type="dxa"/>
            <w:tcBorders>
              <w:left w:val="single" w:sz="12" w:space="0" w:color="FFFFFF" w:themeColor="background1"/>
            </w:tcBorders>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48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0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69"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r>
      <w:tr w:rsidR="009645DE" w:rsidRPr="00A82A96" w:rsidTr="00871C69">
        <w:tc>
          <w:tcPr>
            <w:tcW w:w="2887" w:type="dxa"/>
            <w:tcBorders>
              <w:top w:val="dashSmallGap" w:sz="4" w:space="0" w:color="BFBFBF" w:themeColor="background1" w:themeShade="BF"/>
              <w:left w:val="nil"/>
              <w:bottom w:val="dashSmallGap" w:sz="4" w:space="0" w:color="BFBFBF" w:themeColor="background1" w:themeShade="BF"/>
              <w:right w:val="nil"/>
            </w:tcBorders>
          </w:tcPr>
          <w:p w:rsidR="009645DE" w:rsidRPr="00A82A96" w:rsidRDefault="009645DE" w:rsidP="00477621">
            <w:pPr>
              <w:pStyle w:val="ProductList-Offering2"/>
              <w:rPr>
                <w:rFonts w:asciiTheme="minorHAnsi" w:hAnsiTheme="minorHAnsi"/>
              </w:rPr>
            </w:pPr>
            <w:bookmarkStart w:id="394" w:name="_Toc379797177"/>
            <w:bookmarkStart w:id="395" w:name="_Toc380513202"/>
            <w:bookmarkStart w:id="396" w:name="_Toc380655244"/>
            <w:bookmarkStart w:id="397" w:name="_Toc389059657"/>
            <w:r w:rsidRPr="00A82A96">
              <w:rPr>
                <w:rFonts w:asciiTheme="minorHAnsi" w:hAnsiTheme="minorHAnsi"/>
              </w:rPr>
              <w:t>Exchange Server 2007 Standard for Small Business CAL</w:t>
            </w:r>
            <w:bookmarkEnd w:id="394"/>
            <w:bookmarkEnd w:id="395"/>
            <w:bookmarkEnd w:id="396"/>
            <w:bookmarkEnd w:id="397"/>
            <w:r w:rsidRPr="00A82A96">
              <w:rPr>
                <w:rFonts w:asciiTheme="minorHAnsi" w:hAnsiTheme="minorHAnsi"/>
              </w:rPr>
              <w:fldChar w:fldCharType="begin"/>
            </w:r>
            <w:r w:rsidRPr="00A82A96">
              <w:rPr>
                <w:rFonts w:asciiTheme="minorHAnsi" w:hAnsiTheme="minorHAnsi"/>
              </w:rPr>
              <w:instrText>XE "Exchange Server 2007 Standard for Small Business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45DE" w:rsidRPr="00A82A96" w:rsidRDefault="009645DE"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48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0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69"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r>
      <w:tr w:rsidR="009645DE" w:rsidRPr="00A82A96" w:rsidTr="00871C69">
        <w:tc>
          <w:tcPr>
            <w:tcW w:w="2887" w:type="dxa"/>
            <w:tcBorders>
              <w:top w:val="dashSmallGap" w:sz="4" w:space="0" w:color="BFBFBF" w:themeColor="background1" w:themeShade="BF"/>
              <w:left w:val="nil"/>
              <w:bottom w:val="dashSmallGap" w:sz="4" w:space="0" w:color="BFBFBF" w:themeColor="background1" w:themeShade="BF"/>
              <w:right w:val="nil"/>
            </w:tcBorders>
          </w:tcPr>
          <w:p w:rsidR="009645DE" w:rsidRPr="00A82A96" w:rsidRDefault="009645DE" w:rsidP="00477621">
            <w:pPr>
              <w:pStyle w:val="ProductList-Offering2"/>
              <w:rPr>
                <w:rFonts w:asciiTheme="minorHAnsi" w:hAnsiTheme="minorHAnsi"/>
              </w:rPr>
            </w:pPr>
            <w:bookmarkStart w:id="398" w:name="_Toc379797178"/>
            <w:bookmarkStart w:id="399" w:name="_Toc380513203"/>
            <w:bookmarkStart w:id="400" w:name="_Toc380655245"/>
            <w:bookmarkStart w:id="401" w:name="_Toc389059658"/>
            <w:r w:rsidRPr="00A82A96">
              <w:rPr>
                <w:rFonts w:asciiTheme="minorHAnsi" w:hAnsiTheme="minorHAnsi"/>
              </w:rPr>
              <w:t>Exchange Server Enterprise 2013</w:t>
            </w:r>
            <w:bookmarkEnd w:id="398"/>
            <w:bookmarkEnd w:id="399"/>
            <w:bookmarkEnd w:id="400"/>
            <w:bookmarkEnd w:id="401"/>
            <w:r w:rsidRPr="00A82A96">
              <w:rPr>
                <w:rFonts w:asciiTheme="minorHAnsi" w:hAnsiTheme="minorHAnsi"/>
              </w:rPr>
              <w:fldChar w:fldCharType="begin"/>
            </w:r>
            <w:r w:rsidRPr="00A82A96">
              <w:rPr>
                <w:rFonts w:asciiTheme="minorHAnsi" w:hAnsiTheme="minorHAnsi"/>
              </w:rPr>
              <w:instrText>XE "Exchange Server Enterprise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45DE" w:rsidRPr="00A82A96" w:rsidRDefault="009645DE" w:rsidP="00C05A53">
            <w:pPr>
              <w:pStyle w:val="ProductList-OfferingBody"/>
              <w:ind w:left="-113"/>
              <w:jc w:val="center"/>
            </w:pPr>
            <w:r w:rsidRPr="00A82A96">
              <w:t>25</w:t>
            </w:r>
          </w:p>
        </w:tc>
        <w:tc>
          <w:tcPr>
            <w:tcW w:w="595" w:type="dxa"/>
            <w:tcBorders>
              <w:left w:val="single" w:sz="12" w:space="0" w:color="FFFFFF" w:themeColor="background1"/>
            </w:tcBorders>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95AA0">
              <w:rPr>
                <w:rFonts w:ascii="Calibri" w:hAnsi="Calibri"/>
              </w:rPr>
              <w:t>50</w:t>
            </w:r>
          </w:p>
        </w:tc>
        <w:tc>
          <w:tcPr>
            <w:tcW w:w="59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48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0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69"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645DE" w:rsidRPr="00A82A96" w:rsidTr="00871C69">
        <w:tc>
          <w:tcPr>
            <w:tcW w:w="2887" w:type="dxa"/>
            <w:tcBorders>
              <w:top w:val="dashSmallGap" w:sz="4" w:space="0" w:color="BFBFBF" w:themeColor="background1" w:themeShade="BF"/>
              <w:left w:val="nil"/>
              <w:bottom w:val="dashSmallGap" w:sz="4" w:space="0" w:color="BFBFBF" w:themeColor="background1" w:themeShade="BF"/>
              <w:right w:val="nil"/>
            </w:tcBorders>
          </w:tcPr>
          <w:p w:rsidR="009645DE" w:rsidRPr="00A82A96" w:rsidRDefault="009645DE" w:rsidP="00E652A8">
            <w:pPr>
              <w:pStyle w:val="ProductList-Offering2"/>
              <w:rPr>
                <w:rFonts w:asciiTheme="minorHAnsi" w:hAnsiTheme="minorHAnsi"/>
              </w:rPr>
            </w:pPr>
            <w:bookmarkStart w:id="402" w:name="_Toc379797179"/>
            <w:bookmarkStart w:id="403" w:name="_Toc380513204"/>
            <w:bookmarkStart w:id="404" w:name="_Toc380655246"/>
            <w:bookmarkStart w:id="405" w:name="_Toc389059659"/>
            <w:r w:rsidRPr="00A82A96">
              <w:rPr>
                <w:rFonts w:asciiTheme="minorHAnsi" w:hAnsiTheme="minorHAnsi"/>
              </w:rPr>
              <w:t>Exchange Server Enterprise 2013</w:t>
            </w:r>
            <w:r w:rsidRPr="00A82A96">
              <w:rPr>
                <w:rFonts w:asciiTheme="minorHAnsi" w:hAnsiTheme="minorHAnsi"/>
              </w:rPr>
              <w:fldChar w:fldCharType="begin"/>
            </w:r>
            <w:r w:rsidRPr="00A82A96">
              <w:rPr>
                <w:rFonts w:asciiTheme="minorHAnsi" w:hAnsiTheme="minorHAnsi"/>
              </w:rPr>
              <w:instrText>XE "Exchange Server Enterprise 2013"</w:instrText>
            </w:r>
            <w:r w:rsidRPr="00A82A96">
              <w:rPr>
                <w:rFonts w:asciiTheme="minorHAnsi" w:hAnsiTheme="minorHAnsi"/>
              </w:rPr>
              <w:fldChar w:fldCharType="end"/>
            </w:r>
            <w:r w:rsidRPr="00A82A96">
              <w:rPr>
                <w:rFonts w:asciiTheme="minorHAnsi" w:hAnsiTheme="minorHAnsi"/>
              </w:rPr>
              <w:t xml:space="preserve"> CAL</w:t>
            </w:r>
            <w:r w:rsidRPr="00A82A96">
              <w:rPr>
                <w:rFonts w:asciiTheme="minorHAnsi" w:hAnsiTheme="minorHAnsi"/>
              </w:rPr>
              <w:fldChar w:fldCharType="begin"/>
            </w:r>
            <w:r w:rsidRPr="00A82A96">
              <w:rPr>
                <w:rFonts w:asciiTheme="minorHAnsi" w:hAnsiTheme="minorHAnsi"/>
              </w:rPr>
              <w:instrText>XE "Exchange Server Enterprise 2013 CAL"</w:instrText>
            </w:r>
            <w:r w:rsidRPr="00A82A96">
              <w:rPr>
                <w:rFonts w:asciiTheme="minorHAnsi" w:hAnsiTheme="minorHAnsi"/>
              </w:rPr>
              <w:fldChar w:fldCharType="end"/>
            </w:r>
            <w:r w:rsidRPr="00A82A96">
              <w:rPr>
                <w:rFonts w:asciiTheme="minorHAnsi" w:hAnsiTheme="minorHAnsi"/>
              </w:rPr>
              <w:t xml:space="preserve"> </w:t>
            </w:r>
            <w:r w:rsidR="00E4052E">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E652A8">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E652A8">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E652A8">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45DE" w:rsidRPr="00A82A96" w:rsidRDefault="009645DE" w:rsidP="00E652A8">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95AA0">
              <w:rPr>
                <w:rFonts w:ascii="Calibri" w:hAnsi="Calibri"/>
              </w:rPr>
              <w:t>1</w:t>
            </w:r>
          </w:p>
        </w:tc>
        <w:tc>
          <w:tcPr>
            <w:tcW w:w="59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48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0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額外產品</w:instrText>
            </w:r>
            <w:r w:rsidRPr="00730C2E">
              <w:rPr>
                <w:rFonts w:ascii="Calibri" w:hAnsi="Calibri"/>
                <w:bCs/>
                <w:szCs w:val="16"/>
                <w:lang w:eastAsia="zh-TW"/>
              </w:rPr>
              <w:instrText xml:space="preserve"> (</w:instrText>
            </w:r>
            <w:r w:rsidRPr="00730C2E">
              <w:rPr>
                <w:rFonts w:ascii="Calibri" w:hAnsi="Calibri"/>
                <w:bCs/>
                <w:szCs w:val="16"/>
                <w:lang w:eastAsia="zh-TW"/>
              </w:rPr>
              <w:instrText>全組織</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AO</w:t>
            </w:r>
            <w:r w:rsidRPr="00730C2E">
              <w:rPr>
                <w:rFonts w:ascii="Calibri" w:hAnsi="Calibri"/>
                <w:bCs/>
                <w:szCs w:val="16"/>
              </w:rPr>
              <w:fldChar w:fldCharType="end"/>
            </w:r>
            <w:r w:rsidRPr="00730C2E">
              <w:rPr>
                <w:rFonts w:ascii="Calibri" w:hAnsi="Calibri"/>
                <w:bCs/>
                <w:szCs w:val="16"/>
              </w:rPr>
              <w:t>,</w:t>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P</w:t>
            </w:r>
            <w:r>
              <w:rPr>
                <w:rFonts w:ascii="Calibri" w:hAnsi="Calibri"/>
                <w:bCs/>
                <w:szCs w:val="16"/>
              </w:rPr>
              <w:t>,</w:t>
            </w:r>
            <w:r w:rsidRPr="007F7A12">
              <w:rPr>
                <w:rFonts w:ascii="Calibri" w:hAnsi="Calibri"/>
                <w:bCs/>
                <w:szCs w:val="16"/>
              </w:rPr>
              <w:fldChar w:fldCharType="end"/>
            </w: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學生方案</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ST</w:t>
            </w:r>
            <w:r w:rsidRPr="00730C2E">
              <w:rPr>
                <w:rFonts w:ascii="Calibri" w:hAnsi="Calibri"/>
                <w:bCs/>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69"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r>
      <w:tr w:rsidR="009645DE" w:rsidRPr="00A82A96" w:rsidTr="00871C69">
        <w:tc>
          <w:tcPr>
            <w:tcW w:w="2887" w:type="dxa"/>
            <w:tcBorders>
              <w:top w:val="dashSmallGap" w:sz="4" w:space="0" w:color="BFBFBF" w:themeColor="background1" w:themeShade="BF"/>
              <w:left w:val="nil"/>
              <w:bottom w:val="dashSmallGap" w:sz="4" w:space="0" w:color="BFBFBF" w:themeColor="background1" w:themeShade="BF"/>
              <w:right w:val="nil"/>
            </w:tcBorders>
          </w:tcPr>
          <w:p w:rsidR="009645DE" w:rsidRPr="00A82A96" w:rsidRDefault="009645DE" w:rsidP="00E652A8">
            <w:pPr>
              <w:pStyle w:val="ProductList-Offering2"/>
              <w:rPr>
                <w:rFonts w:asciiTheme="minorHAnsi" w:hAnsiTheme="minorHAnsi"/>
              </w:rPr>
            </w:pPr>
            <w:bookmarkStart w:id="406" w:name="_Toc379797180"/>
            <w:bookmarkStart w:id="407" w:name="_Toc380513205"/>
            <w:bookmarkStart w:id="408" w:name="_Toc380655247"/>
            <w:bookmarkStart w:id="409" w:name="_Toc389059660"/>
            <w:r w:rsidRPr="00A82A96">
              <w:rPr>
                <w:rFonts w:asciiTheme="minorHAnsi" w:hAnsiTheme="minorHAnsi"/>
              </w:rPr>
              <w:t>Exchange Server Standard 2013</w:t>
            </w:r>
            <w:bookmarkEnd w:id="406"/>
            <w:bookmarkEnd w:id="407"/>
            <w:bookmarkEnd w:id="408"/>
            <w:bookmarkEnd w:id="409"/>
            <w:r w:rsidRPr="00A82A96">
              <w:rPr>
                <w:rFonts w:asciiTheme="minorHAnsi" w:hAnsiTheme="minorHAnsi"/>
              </w:rPr>
              <w:fldChar w:fldCharType="begin"/>
            </w:r>
            <w:r w:rsidRPr="00A82A96">
              <w:rPr>
                <w:rFonts w:asciiTheme="minorHAnsi" w:hAnsiTheme="minorHAnsi"/>
              </w:rPr>
              <w:instrText>XE "Exchange Server Standard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E652A8">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E652A8">
            <w:pPr>
              <w:pStyle w:val="ProductList-OfferingBody"/>
              <w:ind w:left="-113"/>
              <w:jc w:val="center"/>
            </w:pPr>
            <w:r w:rsidRPr="00A82A96">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E652A8">
            <w:pPr>
              <w:pStyle w:val="ProductList-OfferingBody"/>
              <w:ind w:left="-113"/>
              <w:jc w:val="center"/>
            </w:pPr>
            <w:r w:rsidRPr="00A82A96">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45DE" w:rsidRPr="00A82A96" w:rsidRDefault="009645DE" w:rsidP="00E652A8">
            <w:pPr>
              <w:pStyle w:val="ProductList-OfferingBody"/>
              <w:ind w:left="-113"/>
              <w:jc w:val="center"/>
            </w:pPr>
            <w:r w:rsidRPr="00A82A96">
              <w:t>5</w:t>
            </w:r>
          </w:p>
        </w:tc>
        <w:tc>
          <w:tcPr>
            <w:tcW w:w="595" w:type="dxa"/>
            <w:tcBorders>
              <w:left w:val="single" w:sz="12" w:space="0" w:color="FFFFFF" w:themeColor="background1"/>
            </w:tcBorders>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95AA0">
              <w:rPr>
                <w:rFonts w:ascii="Calibri" w:hAnsi="Calibri"/>
              </w:rPr>
              <w:t>10</w:t>
            </w:r>
          </w:p>
        </w:tc>
        <w:tc>
          <w:tcPr>
            <w:tcW w:w="59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48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0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95AA0">
              <w:rPr>
                <w:rFonts w:ascii="Calibri" w:hAnsi="Calibri"/>
              </w:rPr>
              <w:fldChar w:fldCharType="begin"/>
            </w:r>
            <w:r w:rsidRPr="00795AA0">
              <w:rPr>
                <w:rFonts w:ascii="Calibri" w:hAnsi="Calibri"/>
              </w:rPr>
              <w:instrText xml:space="preserve"> AutoTextList  \sNoStyle\t "Additional Product"</w:instrText>
            </w:r>
            <w:r w:rsidRPr="00795AA0">
              <w:rPr>
                <w:rFonts w:ascii="Calibri" w:hAnsi="Calibri"/>
              </w:rPr>
              <w:fldChar w:fldCharType="separate"/>
            </w:r>
            <w:r w:rsidRPr="00795AA0">
              <w:rPr>
                <w:rFonts w:ascii="Calibri" w:hAnsi="Calibri"/>
              </w:rPr>
              <w:t xml:space="preserve"> A,</w:t>
            </w:r>
            <w:r w:rsidRPr="00795AA0">
              <w:rPr>
                <w:rFonts w:ascii="Calibri" w:hAnsi="Calibri"/>
              </w:rPr>
              <w:fldChar w:fldCharType="begin"/>
            </w:r>
            <w:r w:rsidRPr="00795AA0">
              <w:rPr>
                <w:rFonts w:ascii="Calibri" w:hAnsi="Calibri"/>
              </w:rPr>
              <w:instrText xml:space="preserve"> AutoTextList  \sNoStyle\t "Non-Company Wide in Open Value"</w:instrText>
            </w:r>
            <w:r w:rsidRPr="00795AA0">
              <w:rPr>
                <w:rFonts w:ascii="Calibri" w:hAnsi="Calibri"/>
              </w:rPr>
              <w:fldChar w:fldCharType="separate"/>
            </w:r>
            <w:r w:rsidRPr="00795AA0">
              <w:rPr>
                <w:rFonts w:ascii="Calibri" w:hAnsi="Calibri"/>
              </w:rPr>
              <w:t>P</w:t>
            </w:r>
            <w:r w:rsidRPr="00795AA0">
              <w:rPr>
                <w:rFonts w:ascii="Calibri" w:hAnsi="Calibri"/>
              </w:rPr>
              <w:fldChar w:fldCharType="end"/>
            </w:r>
            <w:r w:rsidRPr="00795AA0">
              <w:rPr>
                <w:rFonts w:ascii="Calibri" w:hAnsi="Calibri"/>
              </w:rPr>
              <w:t xml:space="preserve"> </w:t>
            </w:r>
            <w:r w:rsidRPr="00795AA0">
              <w:rPr>
                <w:rFonts w:ascii="Calibri" w:hAnsi="Calibri"/>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69"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645DE" w:rsidRPr="00A82A96" w:rsidTr="00871C69">
        <w:tc>
          <w:tcPr>
            <w:tcW w:w="2887" w:type="dxa"/>
            <w:tcBorders>
              <w:top w:val="dashSmallGap" w:sz="4" w:space="0" w:color="BFBFBF" w:themeColor="background1" w:themeShade="BF"/>
              <w:left w:val="nil"/>
              <w:bottom w:val="nil"/>
              <w:right w:val="nil"/>
            </w:tcBorders>
          </w:tcPr>
          <w:p w:rsidR="009645DE" w:rsidRPr="00A82A96" w:rsidRDefault="009645DE" w:rsidP="00E652A8">
            <w:pPr>
              <w:pStyle w:val="ProductList-Offering2"/>
              <w:rPr>
                <w:rFonts w:asciiTheme="minorHAnsi" w:hAnsiTheme="minorHAnsi"/>
              </w:rPr>
            </w:pPr>
            <w:bookmarkStart w:id="410" w:name="_Toc379797181"/>
            <w:bookmarkStart w:id="411" w:name="_Toc380513206"/>
            <w:bookmarkStart w:id="412" w:name="_Toc380655248"/>
            <w:bookmarkStart w:id="413" w:name="_Toc389059661"/>
            <w:r w:rsidRPr="00A82A96">
              <w:rPr>
                <w:rFonts w:asciiTheme="minorHAnsi" w:hAnsiTheme="minorHAnsi"/>
              </w:rPr>
              <w:t>Exchange Server Standard 2013</w:t>
            </w:r>
            <w:r w:rsidRPr="00A82A96">
              <w:rPr>
                <w:rFonts w:asciiTheme="minorHAnsi" w:hAnsiTheme="minorHAnsi"/>
              </w:rPr>
              <w:fldChar w:fldCharType="begin"/>
            </w:r>
            <w:r w:rsidRPr="00A82A96">
              <w:rPr>
                <w:rFonts w:asciiTheme="minorHAnsi" w:hAnsiTheme="minorHAnsi"/>
              </w:rPr>
              <w:instrText>XE "Exchange Server Standard 2013"</w:instrText>
            </w:r>
            <w:r w:rsidRPr="00A82A96">
              <w:rPr>
                <w:rFonts w:asciiTheme="minorHAnsi" w:hAnsiTheme="minorHAnsi"/>
              </w:rPr>
              <w:fldChar w:fldCharType="end"/>
            </w:r>
            <w:r w:rsidRPr="00A82A96">
              <w:rPr>
                <w:rFonts w:asciiTheme="minorHAnsi" w:hAnsiTheme="minorHAnsi"/>
              </w:rPr>
              <w:t xml:space="preserve"> CAL</w:t>
            </w:r>
            <w:r w:rsidRPr="00A82A96">
              <w:rPr>
                <w:rFonts w:asciiTheme="minorHAnsi" w:hAnsiTheme="minorHAnsi"/>
              </w:rPr>
              <w:fldChar w:fldCharType="begin"/>
            </w:r>
            <w:r w:rsidRPr="00A82A96">
              <w:rPr>
                <w:rFonts w:asciiTheme="minorHAnsi" w:hAnsiTheme="minorHAnsi"/>
              </w:rPr>
              <w:instrText>XE "Exchange Server Standard 2013 CAL"</w:instrText>
            </w:r>
            <w:r w:rsidRPr="00A82A96">
              <w:rPr>
                <w:rFonts w:asciiTheme="minorHAnsi" w:hAnsiTheme="minorHAnsi"/>
              </w:rPr>
              <w:fldChar w:fldCharType="end"/>
            </w:r>
            <w:r w:rsidRPr="00A82A96">
              <w:rPr>
                <w:rFonts w:asciiTheme="minorHAnsi" w:hAnsiTheme="minorHAnsi"/>
              </w:rPr>
              <w:t xml:space="preserve"> </w:t>
            </w:r>
            <w:r w:rsidR="00E4052E">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rsidR="009645DE" w:rsidRPr="00A82A96" w:rsidRDefault="009645DE" w:rsidP="00E652A8">
            <w:pPr>
              <w:pStyle w:val="ProductList-OfferingBody"/>
              <w:ind w:left="-113"/>
              <w:jc w:val="center"/>
            </w:pPr>
            <w:r w:rsidRPr="00A82A96">
              <w:t>10/12</w:t>
            </w:r>
          </w:p>
        </w:tc>
        <w:tc>
          <w:tcPr>
            <w:tcW w:w="595" w:type="dxa"/>
            <w:tcBorders>
              <w:top w:val="dashSmallGap" w:sz="4" w:space="0" w:color="BFBFBF" w:themeColor="background1" w:themeShade="BF"/>
              <w:left w:val="nil"/>
              <w:bottom w:val="nil"/>
              <w:right w:val="nil"/>
            </w:tcBorders>
            <w:vAlign w:val="center"/>
          </w:tcPr>
          <w:p w:rsidR="009645DE" w:rsidRPr="00A82A96" w:rsidRDefault="009645DE" w:rsidP="00E652A8">
            <w:pPr>
              <w:pStyle w:val="ProductList-OfferingBody"/>
              <w:ind w:left="-113"/>
              <w:jc w:val="center"/>
            </w:pPr>
            <w:r w:rsidRPr="00A82A96">
              <w:t>1</w:t>
            </w:r>
          </w:p>
        </w:tc>
        <w:tc>
          <w:tcPr>
            <w:tcW w:w="596" w:type="dxa"/>
            <w:tcBorders>
              <w:top w:val="dashSmallGap" w:sz="4" w:space="0" w:color="BFBFBF" w:themeColor="background1" w:themeShade="BF"/>
              <w:left w:val="nil"/>
              <w:bottom w:val="nil"/>
              <w:right w:val="nil"/>
            </w:tcBorders>
            <w:vAlign w:val="center"/>
          </w:tcPr>
          <w:p w:rsidR="009645DE" w:rsidRPr="00A82A96" w:rsidRDefault="009645DE" w:rsidP="00E652A8">
            <w:pPr>
              <w:pStyle w:val="ProductList-OfferingBody"/>
              <w:ind w:left="-113"/>
              <w:jc w:val="center"/>
            </w:pPr>
            <w:r w:rsidRPr="00A82A96">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645DE" w:rsidRPr="00A82A96" w:rsidRDefault="009645DE" w:rsidP="00E652A8">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95AA0">
              <w:rPr>
                <w:rFonts w:ascii="Calibri" w:hAnsi="Calibri"/>
              </w:rPr>
              <w:t>1</w:t>
            </w:r>
          </w:p>
        </w:tc>
        <w:tc>
          <w:tcPr>
            <w:tcW w:w="59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48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70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額外產品</w:instrText>
            </w:r>
            <w:r w:rsidRPr="00730C2E">
              <w:rPr>
                <w:rFonts w:ascii="Calibri" w:hAnsi="Calibri"/>
                <w:bCs/>
                <w:szCs w:val="16"/>
                <w:lang w:eastAsia="zh-TW"/>
              </w:rPr>
              <w:instrText xml:space="preserve"> (</w:instrText>
            </w:r>
            <w:r w:rsidRPr="00730C2E">
              <w:rPr>
                <w:rFonts w:ascii="Calibri" w:hAnsi="Calibri"/>
                <w:bCs/>
                <w:szCs w:val="16"/>
                <w:lang w:eastAsia="zh-TW"/>
              </w:rPr>
              <w:instrText>全組織</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AO</w:t>
            </w:r>
            <w:r w:rsidRPr="00730C2E">
              <w:rPr>
                <w:rFonts w:ascii="Calibri" w:hAnsi="Calibri"/>
                <w:bCs/>
                <w:szCs w:val="16"/>
              </w:rPr>
              <w:fldChar w:fldCharType="end"/>
            </w:r>
            <w:r w:rsidRPr="00730C2E">
              <w:rPr>
                <w:rFonts w:ascii="Calibri" w:hAnsi="Calibri"/>
                <w:bCs/>
                <w:szCs w:val="16"/>
              </w:rPr>
              <w:t>,</w:t>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P</w:t>
            </w:r>
            <w:r>
              <w:rPr>
                <w:rFonts w:ascii="Calibri" w:hAnsi="Calibri"/>
                <w:bCs/>
                <w:szCs w:val="16"/>
              </w:rPr>
              <w:t>,</w:t>
            </w:r>
            <w:r w:rsidRPr="007F7A12">
              <w:rPr>
                <w:rFonts w:ascii="Calibri" w:hAnsi="Calibri"/>
                <w:bCs/>
                <w:szCs w:val="16"/>
              </w:rPr>
              <w:fldChar w:fldCharType="end"/>
            </w: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學生方案</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ST</w:t>
            </w:r>
            <w:r w:rsidRPr="00730C2E">
              <w:rPr>
                <w:rFonts w:ascii="Calibri" w:hAnsi="Calibri"/>
                <w:bCs/>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69"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r>
    </w:tbl>
    <w:p w:rsidR="009708AE" w:rsidRPr="00A82A96" w:rsidRDefault="009708AE" w:rsidP="009708AE">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597"/>
      </w:tblGrid>
      <w:tr w:rsidR="000C0ACA" w:rsidRPr="00A82A96" w:rsidTr="00871C69">
        <w:tc>
          <w:tcPr>
            <w:tcW w:w="3780" w:type="dxa"/>
          </w:tcPr>
          <w:p w:rsidR="000C0ACA" w:rsidRPr="00A82A96" w:rsidRDefault="000C0ACA" w:rsidP="003D7A21">
            <w:pPr>
              <w:pStyle w:val="ProductList-Body"/>
              <w:tabs>
                <w:tab w:val="clear" w:pos="158"/>
                <w:tab w:val="left" w:pos="1152"/>
              </w:tabs>
            </w:pPr>
            <w:r w:rsidRPr="00A82A96">
              <w:t>先前版本：</w:t>
            </w:r>
            <w:r w:rsidRPr="00A82A96">
              <w:tab/>
            </w:r>
            <w:r w:rsidRPr="00A82A96">
              <w:rPr>
                <w:b/>
              </w:rPr>
              <w:t>Exchange Server 2010</w:t>
            </w:r>
            <w:r w:rsidRPr="00A82A96">
              <w:t xml:space="preserve"> (11/09)</w:t>
            </w:r>
          </w:p>
        </w:tc>
        <w:tc>
          <w:tcPr>
            <w:tcW w:w="3305" w:type="dxa"/>
          </w:tcPr>
          <w:p w:rsidR="000C0ACA" w:rsidRPr="00A82A96" w:rsidRDefault="000C0ACA" w:rsidP="003D7A21">
            <w:pPr>
              <w:pStyle w:val="ProductList-Body"/>
            </w:pPr>
            <w:r w:rsidRPr="00A82A96">
              <w:t>產品組合：</w:t>
            </w:r>
            <w:r w:rsidRPr="00A82A96">
              <w:rPr>
                <w:b/>
              </w:rPr>
              <w:t>伺服器</w:t>
            </w:r>
          </w:p>
        </w:tc>
        <w:tc>
          <w:tcPr>
            <w:tcW w:w="3597" w:type="dxa"/>
          </w:tcPr>
          <w:p w:rsidR="000C0ACA" w:rsidRPr="00A82A96" w:rsidRDefault="000C0ACA" w:rsidP="003D7A21">
            <w:pPr>
              <w:pStyle w:val="ProductList-Body"/>
            </w:pPr>
          </w:p>
        </w:tc>
      </w:tr>
      <w:tr w:rsidR="000C0ACA" w:rsidRPr="00A82A96" w:rsidTr="00871C69">
        <w:tc>
          <w:tcPr>
            <w:tcW w:w="3780" w:type="dxa"/>
          </w:tcPr>
          <w:p w:rsidR="000C0ACA" w:rsidRPr="00A82A96" w:rsidRDefault="000C0ACA" w:rsidP="003D7A21">
            <w:pPr>
              <w:pStyle w:val="ProductList-Body"/>
              <w:tabs>
                <w:tab w:val="clear" w:pos="158"/>
                <w:tab w:val="left" w:pos="1152"/>
              </w:tabs>
            </w:pPr>
            <w:r w:rsidRPr="00A82A96">
              <w:tab/>
            </w:r>
            <w:r w:rsidRPr="00A82A96">
              <w:rPr>
                <w:b/>
              </w:rPr>
              <w:t xml:space="preserve">Exchange Server 2007 </w:t>
            </w:r>
            <w:r w:rsidRPr="00A82A96">
              <w:t>(3/08)</w:t>
            </w:r>
          </w:p>
          <w:p w:rsidR="00FE161B" w:rsidRPr="00A82A96" w:rsidRDefault="00FE161B" w:rsidP="00FE161B">
            <w:pPr>
              <w:pStyle w:val="ProductList-Body"/>
              <w:tabs>
                <w:tab w:val="clear" w:pos="158"/>
                <w:tab w:val="left" w:pos="1152"/>
              </w:tabs>
            </w:pPr>
            <w:r w:rsidRPr="00A82A96">
              <w:tab/>
            </w:r>
            <w:r w:rsidRPr="00A82A96">
              <w:rPr>
                <w:b/>
              </w:rPr>
              <w:t xml:space="preserve">Exchange Server 2003 </w:t>
            </w:r>
            <w:r w:rsidRPr="00A82A96">
              <w:t>(5/03)</w:t>
            </w:r>
          </w:p>
        </w:tc>
        <w:tc>
          <w:tcPr>
            <w:tcW w:w="3305" w:type="dxa"/>
          </w:tcPr>
          <w:p w:rsidR="000C0ACA" w:rsidRPr="00A82A96" w:rsidRDefault="0048196C" w:rsidP="003D7A21">
            <w:pPr>
              <w:pStyle w:val="ProductList-Body"/>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597" w:type="dxa"/>
          </w:tcPr>
          <w:p w:rsidR="000C0ACA" w:rsidRPr="00A82A96" w:rsidRDefault="000C0ACA" w:rsidP="003D7A21">
            <w:pPr>
              <w:pStyle w:val="ProductList-Body"/>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3D7A21" w:rsidRPr="00A82A96" w:rsidRDefault="003D7A21" w:rsidP="003D7A21">
      <w:pPr>
        <w:pStyle w:val="ProductList-Body"/>
      </w:pPr>
      <w:r w:rsidRPr="00A82A96">
        <w:rPr>
          <w:b/>
          <w:color w:val="00188F"/>
        </w:rPr>
        <w:t>針對</w:t>
      </w:r>
      <w:r w:rsidRPr="00A82A96">
        <w:rPr>
          <w:b/>
          <w:color w:val="00188F"/>
        </w:rPr>
        <w:t xml:space="preserve"> Exchange Server 2010 External Connector</w:t>
      </w:r>
      <w:r w:rsidRPr="00A82A96">
        <w:fldChar w:fldCharType="begin"/>
      </w:r>
      <w:r w:rsidRPr="00A82A96">
        <w:instrText>XE "Exchange Server 2010 External Connector"</w:instrText>
      </w:r>
      <w:r w:rsidRPr="00A82A96">
        <w:fldChar w:fldCharType="end"/>
      </w:r>
      <w:r w:rsidRPr="00A82A96">
        <w:rPr>
          <w:b/>
          <w:color w:val="00188F"/>
        </w:rPr>
        <w:t xml:space="preserve"> </w:t>
      </w:r>
      <w:r w:rsidRPr="00A82A96">
        <w:rPr>
          <w:b/>
          <w:color w:val="00188F"/>
        </w:rPr>
        <w:t>客戶之使用權授與</w:t>
      </w:r>
    </w:p>
    <w:p w:rsidR="003D7A21" w:rsidRPr="00A82A96" w:rsidRDefault="003D7A21" w:rsidP="003D7A21">
      <w:pPr>
        <w:pStyle w:val="ProductList-Body"/>
        <w:rPr>
          <w:lang w:eastAsia="zh-TW"/>
        </w:rPr>
      </w:pPr>
      <w:r w:rsidRPr="00A82A96">
        <w:t xml:space="preserve">2010 </w:t>
      </w:r>
      <w:r w:rsidRPr="00A82A96">
        <w:t>版</w:t>
      </w:r>
      <w:r w:rsidRPr="00A82A96">
        <w:t xml:space="preserve"> Exchange Server 2010 External Connector</w:t>
      </w:r>
      <w:r w:rsidRPr="00A82A96">
        <w:fldChar w:fldCharType="begin"/>
      </w:r>
      <w:r w:rsidRPr="00A82A96">
        <w:instrText>XE "Exchange Server 2010 External Connector"</w:instrText>
      </w:r>
      <w:r w:rsidRPr="00A82A96">
        <w:fldChar w:fldCharType="end"/>
      </w:r>
      <w:r w:rsidRPr="00A82A96">
        <w:t xml:space="preserve"> License </w:t>
      </w:r>
      <w:r w:rsidRPr="00A82A96">
        <w:t>是該使用權的最終版本。自</w:t>
      </w:r>
      <w:r w:rsidRPr="00A82A96">
        <w:t xml:space="preserve"> 2012 </w:t>
      </w:r>
      <w:r w:rsidRPr="00A82A96">
        <w:t>年</w:t>
      </w:r>
      <w:r w:rsidRPr="00A82A96">
        <w:t xml:space="preserve"> 10 </w:t>
      </w:r>
      <w:r w:rsidRPr="00A82A96">
        <w:t>月</w:t>
      </w:r>
      <w:r w:rsidRPr="00A82A96">
        <w:t xml:space="preserve"> 1 </w:t>
      </w:r>
      <w:r w:rsidRPr="00A82A96">
        <w:t>日起，具備</w:t>
      </w:r>
      <w:r w:rsidRPr="00A82A96">
        <w:t xml:space="preserve"> Exchange Server 2010 External Connector License </w:t>
      </w:r>
      <w:r w:rsidRPr="00A82A96">
        <w:t>之有效</w:t>
      </w:r>
      <w:r w:rsidRPr="00A82A96">
        <w:t xml:space="preserve"> SA </w:t>
      </w:r>
      <w:r w:rsidRPr="00A82A96">
        <w:t>範圍的客戶，其每份此等</w:t>
      </w:r>
      <w:r w:rsidRPr="00A82A96">
        <w:t xml:space="preserve"> External Connector </w:t>
      </w:r>
      <w:r w:rsidRPr="00A82A96">
        <w:t>使用權將視同具備一份</w:t>
      </w:r>
      <w:r w:rsidRPr="00A82A96">
        <w:t xml:space="preserve"> Exchange Server 2013 Enterprise </w:t>
      </w:r>
      <w:r w:rsidRPr="00A82A96">
        <w:t>使用權。</w:t>
      </w:r>
      <w:r w:rsidRPr="00A82A96">
        <w:rPr>
          <w:lang w:eastAsia="zh-TW"/>
        </w:rPr>
        <w:t>移轉之標準條款適用於這些使用權</w:t>
      </w:r>
      <w:r w:rsidRPr="00A82A96">
        <w:rPr>
          <w:lang w:eastAsia="zh-TW"/>
        </w:rPr>
        <w:t xml:space="preserve"> (</w:t>
      </w:r>
      <w:r w:rsidRPr="00A82A96">
        <w:rPr>
          <w:lang w:eastAsia="zh-TW"/>
        </w:rPr>
        <w:t>請參閱</w:t>
      </w:r>
      <w:hyperlink w:anchor="SoftwareAssurance" w:history="1">
        <w:r w:rsidRPr="00A82A96">
          <w:rPr>
            <w:rStyle w:val="Hyperlink"/>
            <w:lang w:eastAsia="zh-TW"/>
          </w:rPr>
          <w:t>軟體保證</w:t>
        </w:r>
      </w:hyperlink>
      <w:r w:rsidRPr="00A82A96">
        <w:rPr>
          <w:lang w:eastAsia="zh-TW"/>
        </w:rPr>
        <w:t>小節</w:t>
      </w:r>
      <w:r w:rsidRPr="00A82A96">
        <w:rPr>
          <w:lang w:eastAsia="zh-TW"/>
        </w:rPr>
        <w:t>)</w:t>
      </w:r>
      <w:r w:rsidRPr="00A82A96">
        <w:rPr>
          <w:lang w:eastAsia="zh-TW"/>
        </w:rPr>
        <w:t>。</w:t>
      </w:r>
    </w:p>
    <w:p w:rsidR="003D7A21" w:rsidRPr="00A82A96" w:rsidRDefault="003D7A21" w:rsidP="003D7A21">
      <w:pPr>
        <w:pStyle w:val="ProductList-Body"/>
        <w:rPr>
          <w:lang w:eastAsia="zh-TW"/>
        </w:rPr>
      </w:pPr>
    </w:p>
    <w:p w:rsidR="003D7A21" w:rsidRPr="00A82A96" w:rsidRDefault="003D7A21" w:rsidP="003D7A21">
      <w:pPr>
        <w:pStyle w:val="ProductList-Body"/>
      </w:pPr>
      <w:bookmarkStart w:id="414" w:name="ExchangeEntCALWithServ2013"/>
      <w:r w:rsidRPr="00A82A96">
        <w:rPr>
          <w:b/>
          <w:color w:val="00188F"/>
        </w:rPr>
        <w:t>Exchange Enterprise CAL (</w:t>
      </w:r>
      <w:r w:rsidRPr="00A82A96">
        <w:rPr>
          <w:b/>
          <w:color w:val="00188F"/>
        </w:rPr>
        <w:t>含服務</w:t>
      </w:r>
      <w:r w:rsidRPr="00A82A96">
        <w:rPr>
          <w:b/>
          <w:color w:val="00188F"/>
        </w:rPr>
        <w:t>) 2013</w:t>
      </w:r>
    </w:p>
    <w:bookmarkEnd w:id="414"/>
    <w:p w:rsidR="003D7A21" w:rsidRPr="00A82A96" w:rsidRDefault="003D7A21" w:rsidP="003D7A21">
      <w:pPr>
        <w:pStyle w:val="ProductList-Body"/>
      </w:pPr>
      <w:r w:rsidRPr="00A82A96">
        <w:t>自</w:t>
      </w:r>
      <w:r w:rsidRPr="00A82A96">
        <w:t xml:space="preserve"> 2013 </w:t>
      </w:r>
      <w:r w:rsidRPr="00A82A96">
        <w:t>年</w:t>
      </w:r>
      <w:r w:rsidRPr="00A82A96">
        <w:t xml:space="preserve"> 4 </w:t>
      </w:r>
      <w:r w:rsidRPr="00A82A96">
        <w:t>月</w:t>
      </w:r>
      <w:r w:rsidRPr="00A82A96">
        <w:t xml:space="preserve"> 1 </w:t>
      </w:r>
      <w:r w:rsidRPr="00A82A96">
        <w:t>日起，具備有效</w:t>
      </w:r>
      <w:r w:rsidRPr="00A82A96">
        <w:t xml:space="preserve"> SA </w:t>
      </w:r>
      <w:r w:rsidRPr="00A82A96">
        <w:t>範圍的</w:t>
      </w:r>
      <w:r w:rsidRPr="00A82A96">
        <w:t xml:space="preserve"> Exchange Enterprise CAL (</w:t>
      </w:r>
      <w:r w:rsidRPr="00A82A96">
        <w:t>含服務</w:t>
      </w:r>
      <w:r w:rsidRPr="00A82A96">
        <w:t xml:space="preserve">) 2013 </w:t>
      </w:r>
      <w:r w:rsidRPr="00A82A96">
        <w:t>之使用權包括對資料遺失之預防和</w:t>
      </w:r>
      <w:r w:rsidRPr="00A82A96">
        <w:t xml:space="preserve"> Exchange Online Protection</w:t>
      </w:r>
      <w:r w:rsidRPr="00A82A96">
        <w:fldChar w:fldCharType="begin"/>
      </w:r>
      <w:r w:rsidRPr="00A82A96">
        <w:instrText>XE "Exchange Online Protection"</w:instrText>
      </w:r>
      <w:r w:rsidRPr="00A82A96">
        <w:fldChar w:fldCharType="end"/>
      </w:r>
      <w:r w:rsidRPr="00A82A96">
        <w:t xml:space="preserve"> </w:t>
      </w:r>
      <w:r w:rsidRPr="00A82A96">
        <w:t>之權利。</w:t>
      </w:r>
    </w:p>
    <w:p w:rsidR="003D7A21" w:rsidRPr="00A82A96" w:rsidRDefault="003D7A21" w:rsidP="00D909A5">
      <w:pPr>
        <w:pStyle w:val="ProductList-Body"/>
        <w:numPr>
          <w:ilvl w:val="0"/>
          <w:numId w:val="4"/>
        </w:numPr>
        <w:ind w:left="450" w:hanging="270"/>
        <w:rPr>
          <w:lang w:eastAsia="zh-TW"/>
        </w:rPr>
      </w:pPr>
      <w:r w:rsidRPr="00A82A96">
        <w:rPr>
          <w:b/>
          <w:lang w:eastAsia="zh-TW"/>
        </w:rPr>
        <w:t>國際可用性</w:t>
      </w:r>
      <w:r w:rsidRPr="00871C69">
        <w:rPr>
          <w:b/>
          <w:lang w:eastAsia="zh-TW"/>
        </w:rPr>
        <w:t>。</w:t>
      </w:r>
      <w:r w:rsidRPr="00A82A96">
        <w:rPr>
          <w:lang w:eastAsia="zh-TW"/>
        </w:rPr>
        <w:t>這些線上服務僅在可提供</w:t>
      </w:r>
      <w:r w:rsidRPr="00A82A96">
        <w:rPr>
          <w:lang w:eastAsia="zh-TW"/>
        </w:rPr>
        <w:t xml:space="preserve"> Office 365 </w:t>
      </w:r>
      <w:r w:rsidRPr="00A82A96">
        <w:rPr>
          <w:lang w:eastAsia="zh-TW"/>
        </w:rPr>
        <w:t>服務的國家</w:t>
      </w:r>
      <w:r w:rsidRPr="00A82A96">
        <w:rPr>
          <w:lang w:eastAsia="zh-TW"/>
        </w:rPr>
        <w:t>/</w:t>
      </w:r>
      <w:r w:rsidRPr="00A82A96">
        <w:rPr>
          <w:lang w:eastAsia="zh-TW"/>
        </w:rPr>
        <w:t>地區中提供：</w:t>
      </w:r>
      <w:hyperlink r:id="rId29" w:anchor="international" w:history="1">
        <w:r w:rsidRPr="00A82A96">
          <w:rPr>
            <w:rStyle w:val="Hyperlink"/>
            <w:lang w:eastAsia="zh-TW"/>
          </w:rPr>
          <w:t>http://www.microsoft.com/online/faq.aspx#international</w:t>
        </w:r>
      </w:hyperlink>
    </w:p>
    <w:p w:rsidR="003D7A21" w:rsidRPr="00A82A96" w:rsidRDefault="003D7A21" w:rsidP="00D909A5">
      <w:pPr>
        <w:pStyle w:val="ProductList-Body"/>
        <w:numPr>
          <w:ilvl w:val="0"/>
          <w:numId w:val="4"/>
        </w:numPr>
        <w:ind w:left="450" w:hanging="270"/>
        <w:rPr>
          <w:lang w:eastAsia="zh-TW"/>
        </w:rPr>
      </w:pPr>
      <w:r w:rsidRPr="00A82A96">
        <w:rPr>
          <w:b/>
          <w:lang w:eastAsia="zh-TW"/>
        </w:rPr>
        <w:t>提供</w:t>
      </w:r>
      <w:r w:rsidRPr="00871C69">
        <w:rPr>
          <w:b/>
          <w:lang w:eastAsia="zh-TW"/>
        </w:rPr>
        <w:t>。</w:t>
      </w:r>
      <w:r w:rsidRPr="00A82A96">
        <w:rPr>
          <w:lang w:eastAsia="zh-TW"/>
        </w:rPr>
        <w:t>若要開始使用這些服務，客戶必須連絡他們的</w:t>
      </w:r>
      <w:r w:rsidRPr="00A82A96">
        <w:rPr>
          <w:lang w:eastAsia="zh-TW"/>
        </w:rPr>
        <w:t xml:space="preserve"> Microsoft </w:t>
      </w:r>
      <w:r w:rsidRPr="00A82A96">
        <w:rPr>
          <w:lang w:eastAsia="zh-TW"/>
        </w:rPr>
        <w:t>合作夥伴，其可以開始提供啟動每項服務所需的程序。</w:t>
      </w:r>
    </w:p>
    <w:p w:rsidR="003D7A21" w:rsidRPr="00A82A96" w:rsidRDefault="003D7A21" w:rsidP="00D909A5">
      <w:pPr>
        <w:pStyle w:val="ProductList-Body"/>
        <w:numPr>
          <w:ilvl w:val="0"/>
          <w:numId w:val="4"/>
        </w:numPr>
        <w:ind w:left="450" w:hanging="270"/>
        <w:rPr>
          <w:lang w:eastAsia="zh-TW"/>
        </w:rPr>
      </w:pPr>
      <w:r w:rsidRPr="00A82A96">
        <w:rPr>
          <w:b/>
          <w:lang w:eastAsia="zh-TW"/>
        </w:rPr>
        <w:t>增補條款及條件</w:t>
      </w:r>
      <w:r w:rsidRPr="00871C69">
        <w:rPr>
          <w:b/>
          <w:lang w:eastAsia="zh-TW"/>
        </w:rPr>
        <w:t>。</w:t>
      </w:r>
      <w:r w:rsidRPr="00A82A96">
        <w:rPr>
          <w:lang w:eastAsia="zh-TW"/>
        </w:rPr>
        <w:t>如果客戶依據日期為</w:t>
      </w:r>
      <w:r w:rsidRPr="00A82A96">
        <w:rPr>
          <w:lang w:eastAsia="zh-TW"/>
        </w:rPr>
        <w:t xml:space="preserve"> 2010 </w:t>
      </w:r>
      <w:r w:rsidRPr="00A82A96">
        <w:rPr>
          <w:lang w:eastAsia="zh-TW"/>
        </w:rPr>
        <w:t>年</w:t>
      </w:r>
      <w:r w:rsidRPr="00A82A96">
        <w:rPr>
          <w:lang w:eastAsia="zh-TW"/>
        </w:rPr>
        <w:t xml:space="preserve"> 10 </w:t>
      </w:r>
      <w:r w:rsidRPr="00A82A96">
        <w:rPr>
          <w:lang w:eastAsia="zh-TW"/>
        </w:rPr>
        <w:t>月之前的</w:t>
      </w:r>
      <w:r w:rsidRPr="00A82A96">
        <w:rPr>
          <w:lang w:eastAsia="zh-TW"/>
        </w:rPr>
        <w:t xml:space="preserve"> Microsoft Business Agreement</w:t>
      </w:r>
      <w:r w:rsidRPr="00A82A96">
        <w:rPr>
          <w:lang w:eastAsia="zh-TW"/>
        </w:rPr>
        <w:t>，且客戶尚未透過日期為</w:t>
      </w:r>
      <w:r w:rsidRPr="00A82A96">
        <w:rPr>
          <w:lang w:eastAsia="zh-TW"/>
        </w:rPr>
        <w:t xml:space="preserve"> 2011 </w:t>
      </w:r>
      <w:r w:rsidRPr="00A82A96">
        <w:rPr>
          <w:lang w:eastAsia="zh-TW"/>
        </w:rPr>
        <w:t>年</w:t>
      </w:r>
      <w:r w:rsidRPr="00A82A96">
        <w:rPr>
          <w:lang w:eastAsia="zh-TW"/>
        </w:rPr>
        <w:t xml:space="preserve"> 7 </w:t>
      </w:r>
      <w:r w:rsidRPr="00A82A96">
        <w:rPr>
          <w:lang w:eastAsia="zh-TW"/>
        </w:rPr>
        <w:t>月或其他日期之後的</w:t>
      </w:r>
      <w:r w:rsidRPr="00A82A96">
        <w:rPr>
          <w:lang w:eastAsia="zh-TW"/>
        </w:rPr>
        <w:t xml:space="preserve"> Enrollment </w:t>
      </w:r>
      <w:r w:rsidRPr="00A82A96">
        <w:rPr>
          <w:lang w:eastAsia="zh-TW"/>
        </w:rPr>
        <w:t>另行將線上服務的線上服務增補條款及條件連結其大量授權合約，則在附錄</w:t>
      </w:r>
      <w:r w:rsidRPr="00A82A96">
        <w:rPr>
          <w:lang w:eastAsia="zh-TW"/>
        </w:rPr>
        <w:t xml:space="preserve"> A - </w:t>
      </w:r>
      <w:r w:rsidRPr="00A82A96">
        <w:rPr>
          <w:lang w:eastAsia="zh-TW"/>
        </w:rPr>
        <w:t>方案合約增補條款中之與軟體搭配使用之線上服務增補條款</w:t>
      </w:r>
      <w:r w:rsidRPr="00A82A96">
        <w:rPr>
          <w:lang w:eastAsia="zh-TW"/>
        </w:rPr>
        <w:t xml:space="preserve"> – </w:t>
      </w:r>
      <w:r w:rsidRPr="00A82A96">
        <w:rPr>
          <w:lang w:eastAsia="zh-TW"/>
        </w:rPr>
        <w:t>傳統適用於</w:t>
      </w:r>
      <w:r w:rsidRPr="00A82A96">
        <w:rPr>
          <w:lang w:eastAsia="zh-TW"/>
        </w:rPr>
        <w:t xml:space="preserve"> Exchange Enterprise CAL (</w:t>
      </w:r>
      <w:r w:rsidRPr="00A82A96">
        <w:rPr>
          <w:lang w:eastAsia="zh-TW"/>
        </w:rPr>
        <w:t>含服務</w:t>
      </w:r>
      <w:r w:rsidRPr="00A82A96">
        <w:rPr>
          <w:lang w:eastAsia="zh-TW"/>
        </w:rPr>
        <w:t xml:space="preserve">) 2013 </w:t>
      </w:r>
      <w:r w:rsidRPr="00A82A96">
        <w:rPr>
          <w:lang w:eastAsia="zh-TW"/>
        </w:rPr>
        <w:t>隨附之線上服務的訂購及使用。</w:t>
      </w:r>
    </w:p>
    <w:bookmarkStart w:id="415" w:name="_Toc378147625"/>
    <w:bookmarkStart w:id="416" w:name="_Toc378151527"/>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9708AE" w:rsidRPr="009645DE" w:rsidRDefault="009708AE" w:rsidP="00B26BEF">
      <w:pPr>
        <w:pStyle w:val="ProductList-Offering2Heading"/>
        <w:outlineLvl w:val="2"/>
      </w:pPr>
      <w:bookmarkStart w:id="417" w:name="_Toc379797182"/>
      <w:bookmarkStart w:id="418" w:name="_Toc380513207"/>
      <w:bookmarkStart w:id="419" w:name="_Toc380655249"/>
      <w:bookmarkStart w:id="420" w:name="_Toc389059662"/>
      <w:r w:rsidRPr="009645DE">
        <w:t>Lync Server</w:t>
      </w:r>
      <w:bookmarkEnd w:id="415"/>
      <w:bookmarkEnd w:id="416"/>
      <w:bookmarkEnd w:id="417"/>
      <w:bookmarkEnd w:id="418"/>
      <w:bookmarkEnd w:id="419"/>
      <w:bookmarkEnd w:id="420"/>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15"/>
        <w:gridCol w:w="676"/>
        <w:gridCol w:w="595"/>
        <w:gridCol w:w="709"/>
      </w:tblGrid>
      <w:tr w:rsidR="000D184A" w:rsidRPr="00A82A96" w:rsidTr="009645DE">
        <w:trPr>
          <w:tblHeader/>
        </w:trPr>
        <w:tc>
          <w:tcPr>
            <w:tcW w:w="2920" w:type="dxa"/>
            <w:tcBorders>
              <w:bottom w:val="nil"/>
            </w:tcBorders>
            <w:shd w:val="clear" w:color="auto" w:fill="00188F"/>
          </w:tcPr>
          <w:p w:rsidR="000D184A" w:rsidRPr="00A82A96" w:rsidRDefault="000D184A"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1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7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9645DE" w:rsidRPr="00A82A96" w:rsidTr="009645DE">
        <w:tc>
          <w:tcPr>
            <w:tcW w:w="2920" w:type="dxa"/>
            <w:tcBorders>
              <w:top w:val="nil"/>
              <w:left w:val="nil"/>
              <w:bottom w:val="dashSmallGap" w:sz="4" w:space="0" w:color="BFBFBF" w:themeColor="background1" w:themeShade="BF"/>
              <w:right w:val="nil"/>
            </w:tcBorders>
          </w:tcPr>
          <w:p w:rsidR="009645DE" w:rsidRPr="00A82A96" w:rsidRDefault="009645DE" w:rsidP="00477621">
            <w:pPr>
              <w:pStyle w:val="ProductList-Offering2"/>
              <w:rPr>
                <w:rFonts w:asciiTheme="minorHAnsi" w:hAnsiTheme="minorHAnsi"/>
              </w:rPr>
            </w:pPr>
            <w:bookmarkStart w:id="421" w:name="_Toc379797183"/>
            <w:bookmarkStart w:id="422" w:name="_Toc380513208"/>
            <w:bookmarkStart w:id="423" w:name="_Toc380655250"/>
            <w:bookmarkStart w:id="424" w:name="_Toc389059663"/>
            <w:r w:rsidRPr="00A82A96">
              <w:rPr>
                <w:rFonts w:asciiTheme="minorHAnsi" w:hAnsiTheme="minorHAnsi"/>
              </w:rPr>
              <w:t>Lync Server 2013</w:t>
            </w:r>
            <w:bookmarkEnd w:id="421"/>
            <w:bookmarkEnd w:id="422"/>
            <w:bookmarkEnd w:id="423"/>
            <w:bookmarkEnd w:id="424"/>
            <w:r w:rsidRPr="00A82A96">
              <w:rPr>
                <w:rFonts w:asciiTheme="minorHAnsi" w:hAnsiTheme="minorHAnsi"/>
              </w:rPr>
              <w:fldChar w:fldCharType="begin"/>
            </w:r>
            <w:r w:rsidRPr="00A82A96">
              <w:rPr>
                <w:rFonts w:asciiTheme="minorHAnsi" w:hAnsiTheme="minorHAnsi"/>
              </w:rPr>
              <w:instrText>XE "Lync Server 2013"</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10/12</w:t>
            </w:r>
          </w:p>
        </w:tc>
        <w:tc>
          <w:tcPr>
            <w:tcW w:w="595"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50</w:t>
            </w:r>
          </w:p>
        </w:tc>
        <w:tc>
          <w:tcPr>
            <w:tcW w:w="596"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645DE" w:rsidRPr="00A82A96" w:rsidRDefault="009645DE" w:rsidP="00C05A53">
            <w:pPr>
              <w:pStyle w:val="ProductList-OfferingBody"/>
              <w:ind w:left="-113"/>
              <w:jc w:val="center"/>
            </w:pPr>
            <w:r w:rsidRPr="00A82A96">
              <w:t>25</w:t>
            </w:r>
          </w:p>
        </w:tc>
        <w:tc>
          <w:tcPr>
            <w:tcW w:w="595" w:type="dxa"/>
            <w:tcBorders>
              <w:left w:val="single" w:sz="12" w:space="0" w:color="FFFFFF" w:themeColor="background1"/>
            </w:tcBorders>
            <w:shd w:val="clear" w:color="auto" w:fill="70AD47" w:themeFill="accent6"/>
            <w:vAlign w:val="center"/>
          </w:tcPr>
          <w:p w:rsidR="009645DE" w:rsidRPr="00A82A96" w:rsidRDefault="009645DE" w:rsidP="00C05A53">
            <w:pPr>
              <w:pStyle w:val="ProductList-OfferingBody"/>
              <w:ind w:left="-113"/>
              <w:jc w:val="center"/>
            </w:pPr>
            <w:r w:rsidRPr="00A82A96">
              <w:t>50</w:t>
            </w:r>
          </w:p>
        </w:tc>
        <w:tc>
          <w:tcPr>
            <w:tcW w:w="59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1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67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09"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645DE" w:rsidRPr="00A82A96" w:rsidTr="009645DE">
        <w:tc>
          <w:tcPr>
            <w:tcW w:w="2920" w:type="dxa"/>
            <w:tcBorders>
              <w:top w:val="nil"/>
              <w:left w:val="nil"/>
              <w:bottom w:val="dashSmallGap" w:sz="4" w:space="0" w:color="BFBFBF" w:themeColor="background1" w:themeShade="BF"/>
              <w:right w:val="nil"/>
            </w:tcBorders>
          </w:tcPr>
          <w:p w:rsidR="009645DE" w:rsidRPr="00A82A96" w:rsidRDefault="009645DE" w:rsidP="004C49FB">
            <w:pPr>
              <w:pStyle w:val="ProductList-Offering2"/>
              <w:rPr>
                <w:rFonts w:asciiTheme="minorHAnsi" w:hAnsiTheme="minorHAnsi"/>
              </w:rPr>
            </w:pPr>
            <w:bookmarkStart w:id="425" w:name="_Toc379797184"/>
            <w:bookmarkStart w:id="426" w:name="_Toc380513209"/>
            <w:bookmarkStart w:id="427" w:name="_Toc380655251"/>
            <w:bookmarkStart w:id="428" w:name="_Toc389059664"/>
            <w:r w:rsidRPr="00A82A96">
              <w:rPr>
                <w:rFonts w:asciiTheme="minorHAnsi" w:hAnsiTheme="minorHAnsi"/>
              </w:rPr>
              <w:t>Lync Server 2013</w:t>
            </w:r>
            <w:r w:rsidRPr="00A82A96">
              <w:rPr>
                <w:rFonts w:asciiTheme="minorHAnsi" w:hAnsiTheme="minorHAnsi"/>
              </w:rPr>
              <w:fldChar w:fldCharType="begin"/>
            </w:r>
            <w:r w:rsidRPr="00A82A96">
              <w:rPr>
                <w:rFonts w:asciiTheme="minorHAnsi" w:hAnsiTheme="minorHAnsi"/>
              </w:rPr>
              <w:instrText>XE "Lync Server 2013"</w:instrText>
            </w:r>
            <w:r w:rsidRPr="00A82A96">
              <w:rPr>
                <w:rFonts w:asciiTheme="minorHAnsi" w:hAnsiTheme="minorHAnsi"/>
              </w:rPr>
              <w:fldChar w:fldCharType="end"/>
            </w:r>
            <w:r w:rsidRPr="00A82A96">
              <w:rPr>
                <w:rFonts w:asciiTheme="minorHAnsi" w:hAnsiTheme="minorHAnsi"/>
              </w:rPr>
              <w:t xml:space="preserve"> Enterprise CAL </w:t>
            </w:r>
            <w:r w:rsidR="00871C69">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425"/>
            <w:bookmarkEnd w:id="426"/>
            <w:bookmarkEnd w:id="427"/>
            <w:bookmarkEnd w:id="428"/>
            <w:r w:rsidRPr="00A82A96">
              <w:rPr>
                <w:rFonts w:asciiTheme="minorHAnsi" w:hAnsiTheme="minorHAnsi"/>
              </w:rPr>
              <w:fldChar w:fldCharType="begin"/>
            </w:r>
            <w:r w:rsidRPr="00A82A96">
              <w:rPr>
                <w:rFonts w:asciiTheme="minorHAnsi" w:hAnsiTheme="minorHAnsi"/>
              </w:rPr>
              <w:instrText>XE "Lync Server 2013 Enterprise CAL"</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10/12</w:t>
            </w:r>
          </w:p>
        </w:tc>
        <w:tc>
          <w:tcPr>
            <w:tcW w:w="595"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645DE" w:rsidRPr="00A82A96" w:rsidRDefault="009645DE"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9645DE" w:rsidRPr="00A82A96" w:rsidRDefault="009645DE" w:rsidP="00C05A53">
            <w:pPr>
              <w:pStyle w:val="ProductList-OfferingBody"/>
              <w:ind w:left="-113"/>
              <w:jc w:val="center"/>
            </w:pPr>
            <w:r w:rsidRPr="00A82A96">
              <w:t>1</w:t>
            </w:r>
          </w:p>
        </w:tc>
        <w:tc>
          <w:tcPr>
            <w:tcW w:w="59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1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67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額外產品</w:instrText>
            </w:r>
            <w:r w:rsidRPr="00730C2E">
              <w:rPr>
                <w:rFonts w:ascii="Calibri" w:hAnsi="Calibri"/>
                <w:bCs/>
                <w:szCs w:val="16"/>
                <w:lang w:eastAsia="zh-TW"/>
              </w:rPr>
              <w:instrText xml:space="preserve"> (</w:instrText>
            </w:r>
            <w:r w:rsidRPr="00730C2E">
              <w:rPr>
                <w:rFonts w:ascii="Calibri" w:hAnsi="Calibri"/>
                <w:bCs/>
                <w:szCs w:val="16"/>
                <w:lang w:eastAsia="zh-TW"/>
              </w:rPr>
              <w:instrText>全組織</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AO</w:t>
            </w:r>
            <w:r w:rsidRPr="00730C2E">
              <w:rPr>
                <w:rFonts w:ascii="Calibri" w:hAnsi="Calibri"/>
                <w:bCs/>
                <w:szCs w:val="16"/>
              </w:rPr>
              <w:fldChar w:fldCharType="end"/>
            </w:r>
            <w:r w:rsidRPr="00730C2E">
              <w:rPr>
                <w:rFonts w:ascii="Calibri" w:hAnsi="Calibri"/>
                <w:bCs/>
                <w:szCs w:val="16"/>
              </w:rPr>
              <w:t>,</w:t>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P</w:t>
            </w:r>
            <w:r>
              <w:rPr>
                <w:rFonts w:ascii="Calibri" w:hAnsi="Calibri"/>
                <w:bCs/>
                <w:szCs w:val="16"/>
              </w:rPr>
              <w:t>,</w:t>
            </w:r>
            <w:r w:rsidRPr="007F7A12">
              <w:rPr>
                <w:rFonts w:ascii="Calibri" w:hAnsi="Calibri"/>
                <w:bCs/>
                <w:szCs w:val="16"/>
              </w:rPr>
              <w:fldChar w:fldCharType="end"/>
            </w: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學生方案</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ST</w:t>
            </w:r>
            <w:r w:rsidRPr="00730C2E">
              <w:rPr>
                <w:rFonts w:ascii="Calibri" w:hAnsi="Calibri"/>
                <w:bCs/>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09"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645DE" w:rsidRPr="00A82A96" w:rsidTr="009645DE">
        <w:tc>
          <w:tcPr>
            <w:tcW w:w="2920" w:type="dxa"/>
            <w:tcBorders>
              <w:top w:val="dashSmallGap" w:sz="4" w:space="0" w:color="BFBFBF" w:themeColor="background1" w:themeShade="BF"/>
              <w:left w:val="nil"/>
              <w:bottom w:val="dashSmallGap" w:sz="4" w:space="0" w:color="BFBFBF" w:themeColor="background1" w:themeShade="BF"/>
              <w:right w:val="nil"/>
            </w:tcBorders>
          </w:tcPr>
          <w:p w:rsidR="009645DE" w:rsidRPr="00A82A96" w:rsidRDefault="009645DE" w:rsidP="004C49FB">
            <w:pPr>
              <w:pStyle w:val="ProductList-Offering2"/>
              <w:rPr>
                <w:rFonts w:asciiTheme="minorHAnsi" w:hAnsiTheme="minorHAnsi"/>
              </w:rPr>
            </w:pPr>
            <w:bookmarkStart w:id="429" w:name="_Toc379797185"/>
            <w:bookmarkStart w:id="430" w:name="_Toc380513210"/>
            <w:bookmarkStart w:id="431" w:name="_Toc380655252"/>
            <w:bookmarkStart w:id="432" w:name="_Toc389059665"/>
            <w:r w:rsidRPr="00A82A96">
              <w:rPr>
                <w:rFonts w:asciiTheme="minorHAnsi" w:hAnsiTheme="minorHAnsi"/>
              </w:rPr>
              <w:t>Lync Server 2013</w:t>
            </w:r>
            <w:r w:rsidRPr="00A82A96">
              <w:rPr>
                <w:rFonts w:asciiTheme="minorHAnsi" w:hAnsiTheme="minorHAnsi"/>
              </w:rPr>
              <w:fldChar w:fldCharType="begin"/>
            </w:r>
            <w:r w:rsidRPr="00A82A96">
              <w:rPr>
                <w:rFonts w:asciiTheme="minorHAnsi" w:hAnsiTheme="minorHAnsi"/>
              </w:rPr>
              <w:instrText>XE "Lync Server 2013"</w:instrText>
            </w:r>
            <w:r w:rsidRPr="00A82A96">
              <w:rPr>
                <w:rFonts w:asciiTheme="minorHAnsi" w:hAnsiTheme="minorHAnsi"/>
              </w:rPr>
              <w:fldChar w:fldCharType="end"/>
            </w:r>
            <w:r w:rsidRPr="00A82A96">
              <w:rPr>
                <w:rFonts w:asciiTheme="minorHAnsi" w:hAnsiTheme="minorHAnsi"/>
              </w:rPr>
              <w:t xml:space="preserve"> Plus CAL (</w:t>
            </w:r>
            <w:r w:rsidRPr="00A82A96">
              <w:rPr>
                <w:rFonts w:asciiTheme="minorHAnsi" w:hAnsiTheme="minorHAnsi"/>
              </w:rPr>
              <w:t>裝置及使用者</w:t>
            </w:r>
            <w:r w:rsidRPr="00A82A96">
              <w:rPr>
                <w:rFonts w:asciiTheme="minorHAnsi" w:hAnsiTheme="minorHAnsi"/>
              </w:rPr>
              <w:t>)</w:t>
            </w:r>
            <w:bookmarkEnd w:id="429"/>
            <w:bookmarkEnd w:id="430"/>
            <w:bookmarkEnd w:id="431"/>
            <w:bookmarkEnd w:id="432"/>
            <w:r w:rsidRPr="00A82A96">
              <w:rPr>
                <w:rFonts w:asciiTheme="minorHAnsi" w:hAnsiTheme="minorHAnsi"/>
              </w:rPr>
              <w:fldChar w:fldCharType="begin"/>
            </w:r>
            <w:r w:rsidRPr="00A82A96">
              <w:rPr>
                <w:rFonts w:asciiTheme="minorHAnsi" w:hAnsiTheme="minorHAnsi"/>
              </w:rPr>
              <w:instrText>XE "Lync Server 2013 Plus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45DE" w:rsidRPr="00A82A96" w:rsidRDefault="009645DE"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45DE" w:rsidRPr="00A82A96" w:rsidRDefault="009645DE"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9645DE" w:rsidRPr="00A82A96" w:rsidRDefault="009645DE" w:rsidP="00C05A53">
            <w:pPr>
              <w:pStyle w:val="ProductList-OfferingBody"/>
              <w:ind w:left="-113"/>
              <w:jc w:val="center"/>
            </w:pPr>
            <w:r w:rsidRPr="00A82A96">
              <w:t>1</w:t>
            </w:r>
          </w:p>
        </w:tc>
        <w:tc>
          <w:tcPr>
            <w:tcW w:w="596"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1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67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P</w:t>
            </w:r>
            <w:r>
              <w:rPr>
                <w:rFonts w:ascii="Calibri" w:hAnsi="Calibri"/>
                <w:bCs/>
                <w:szCs w:val="16"/>
              </w:rPr>
              <w:t>,</w:t>
            </w:r>
            <w:r w:rsidRPr="007F7A12">
              <w:rPr>
                <w:rFonts w:ascii="Calibri" w:hAnsi="Calibri"/>
                <w:bCs/>
                <w:szCs w:val="16"/>
              </w:rPr>
              <w:fldChar w:fldCharType="end"/>
            </w: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學生方案</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ST</w:t>
            </w:r>
            <w:r w:rsidRPr="00730C2E">
              <w:rPr>
                <w:rFonts w:ascii="Calibri" w:hAnsi="Calibri"/>
                <w:bCs/>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09"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645DE" w:rsidRPr="00A82A96" w:rsidTr="009645DE">
        <w:tc>
          <w:tcPr>
            <w:tcW w:w="2920" w:type="dxa"/>
            <w:tcBorders>
              <w:top w:val="dashSmallGap" w:sz="4" w:space="0" w:color="BFBFBF" w:themeColor="background1" w:themeShade="BF"/>
              <w:left w:val="nil"/>
              <w:bottom w:val="nil"/>
              <w:right w:val="nil"/>
            </w:tcBorders>
          </w:tcPr>
          <w:p w:rsidR="009645DE" w:rsidRPr="00A82A96" w:rsidRDefault="009645DE" w:rsidP="004C49FB">
            <w:pPr>
              <w:pStyle w:val="ProductList-Offering2"/>
              <w:rPr>
                <w:rFonts w:asciiTheme="minorHAnsi" w:hAnsiTheme="minorHAnsi"/>
              </w:rPr>
            </w:pPr>
            <w:bookmarkStart w:id="433" w:name="_Toc379797186"/>
            <w:bookmarkStart w:id="434" w:name="_Toc380513211"/>
            <w:bookmarkStart w:id="435" w:name="_Toc380655253"/>
            <w:bookmarkStart w:id="436" w:name="_Toc389059666"/>
            <w:r w:rsidRPr="00A82A96">
              <w:rPr>
                <w:rFonts w:asciiTheme="minorHAnsi" w:hAnsiTheme="minorHAnsi"/>
              </w:rPr>
              <w:t>Lync Server 2013</w:t>
            </w:r>
            <w:r w:rsidRPr="00A82A96">
              <w:rPr>
                <w:rFonts w:asciiTheme="minorHAnsi" w:hAnsiTheme="minorHAnsi"/>
              </w:rPr>
              <w:fldChar w:fldCharType="begin"/>
            </w:r>
            <w:r w:rsidRPr="00A82A96">
              <w:rPr>
                <w:rFonts w:asciiTheme="minorHAnsi" w:hAnsiTheme="minorHAnsi"/>
              </w:rPr>
              <w:instrText>XE "Lync Server 2013"</w:instrText>
            </w:r>
            <w:r w:rsidRPr="00A82A96">
              <w:rPr>
                <w:rFonts w:asciiTheme="minorHAnsi" w:hAnsiTheme="minorHAnsi"/>
              </w:rPr>
              <w:fldChar w:fldCharType="end"/>
            </w:r>
            <w:r w:rsidRPr="00A82A96">
              <w:rPr>
                <w:rFonts w:asciiTheme="minorHAnsi" w:hAnsiTheme="minorHAnsi"/>
              </w:rPr>
              <w:t xml:space="preserve"> Standard CAL </w:t>
            </w:r>
            <w:r w:rsidR="00871C69">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433"/>
            <w:bookmarkEnd w:id="434"/>
            <w:bookmarkEnd w:id="435"/>
            <w:bookmarkEnd w:id="436"/>
            <w:r w:rsidRPr="00A82A96">
              <w:rPr>
                <w:rFonts w:asciiTheme="minorHAnsi" w:hAnsiTheme="minorHAnsi"/>
              </w:rPr>
              <w:fldChar w:fldCharType="begin"/>
            </w:r>
            <w:r w:rsidRPr="00A82A96">
              <w:rPr>
                <w:rFonts w:asciiTheme="minorHAnsi" w:hAnsiTheme="minorHAnsi"/>
              </w:rPr>
              <w:instrText>XE "Lync Server 2013 Standard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9645DE" w:rsidRPr="00A82A96" w:rsidRDefault="009645DE"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nil"/>
              <w:right w:val="nil"/>
            </w:tcBorders>
            <w:vAlign w:val="center"/>
          </w:tcPr>
          <w:p w:rsidR="009645DE" w:rsidRPr="00A82A96" w:rsidRDefault="009645DE" w:rsidP="00C05A53">
            <w:pPr>
              <w:pStyle w:val="ProductList-OfferingBody"/>
              <w:ind w:left="-113"/>
              <w:jc w:val="center"/>
            </w:pPr>
            <w:r w:rsidRPr="00A82A96">
              <w:t>1</w:t>
            </w:r>
          </w:p>
        </w:tc>
        <w:tc>
          <w:tcPr>
            <w:tcW w:w="596" w:type="dxa"/>
            <w:tcBorders>
              <w:top w:val="dashSmallGap" w:sz="4" w:space="0" w:color="BFBFBF" w:themeColor="background1" w:themeShade="BF"/>
              <w:left w:val="nil"/>
              <w:bottom w:val="nil"/>
              <w:right w:val="nil"/>
            </w:tcBorders>
            <w:vAlign w:val="center"/>
          </w:tcPr>
          <w:p w:rsidR="009645DE" w:rsidRPr="00A82A96" w:rsidRDefault="009645DE" w:rsidP="00C05A53">
            <w:pPr>
              <w:pStyle w:val="ProductList-OfferingBody"/>
              <w:ind w:left="-113"/>
              <w:jc w:val="center"/>
            </w:pPr>
            <w:r w:rsidRPr="00A82A96">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645DE" w:rsidRPr="00A82A96" w:rsidRDefault="009645DE"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9645DE" w:rsidRPr="00A82A96" w:rsidRDefault="009645DE" w:rsidP="00C05A53">
            <w:pPr>
              <w:pStyle w:val="ProductList-OfferingBody"/>
              <w:ind w:left="-113"/>
              <w:jc w:val="center"/>
            </w:pPr>
            <w:r w:rsidRPr="00A82A96">
              <w:t>1</w:t>
            </w:r>
          </w:p>
        </w:tc>
        <w:tc>
          <w:tcPr>
            <w:tcW w:w="596"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515" w:type="dxa"/>
            <w:shd w:val="clear" w:color="auto" w:fill="BFBFBF" w:themeFill="background1" w:themeFillShade="BF"/>
            <w:vAlign w:val="center"/>
          </w:tcPr>
          <w:p w:rsidR="009645DE" w:rsidRPr="00795AA0" w:rsidRDefault="009645DE" w:rsidP="00AC373F">
            <w:pPr>
              <w:pStyle w:val="ProductList-OfferingBody"/>
              <w:ind w:left="-113"/>
              <w:jc w:val="center"/>
              <w:rPr>
                <w:rFonts w:ascii="Calibri" w:hAnsi="Calibri"/>
              </w:rPr>
            </w:pPr>
          </w:p>
        </w:tc>
        <w:tc>
          <w:tcPr>
            <w:tcW w:w="676"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P</w:t>
            </w:r>
            <w:r>
              <w:rPr>
                <w:rFonts w:ascii="Calibri" w:hAnsi="Calibri"/>
                <w:bCs/>
                <w:szCs w:val="16"/>
              </w:rPr>
              <w:t>,</w:t>
            </w:r>
            <w:r w:rsidRPr="007F7A12">
              <w:rPr>
                <w:rFonts w:ascii="Calibri" w:hAnsi="Calibri"/>
                <w:bCs/>
                <w:szCs w:val="16"/>
              </w:rPr>
              <w:fldChar w:fldCharType="end"/>
            </w: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學生方案</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ST</w:t>
            </w:r>
            <w:r w:rsidRPr="00730C2E">
              <w:rPr>
                <w:rFonts w:ascii="Calibri" w:hAnsi="Calibri"/>
                <w:bCs/>
                <w:szCs w:val="16"/>
              </w:rPr>
              <w:fldChar w:fldCharType="end"/>
            </w:r>
          </w:p>
        </w:tc>
        <w:tc>
          <w:tcPr>
            <w:tcW w:w="595" w:type="dxa"/>
            <w:shd w:val="clear" w:color="auto" w:fill="70AD47" w:themeFill="accent6"/>
            <w:vAlign w:val="center"/>
          </w:tcPr>
          <w:p w:rsidR="009645DE" w:rsidRPr="00795AA0" w:rsidRDefault="009645DE" w:rsidP="00AC373F">
            <w:pPr>
              <w:pStyle w:val="ProductList-OfferingBody"/>
              <w:ind w:left="-113"/>
              <w:jc w:val="center"/>
              <w:rPr>
                <w:rFonts w:ascii="Calibri" w:hAnsi="Calibri"/>
              </w:rPr>
            </w:pPr>
          </w:p>
        </w:tc>
        <w:tc>
          <w:tcPr>
            <w:tcW w:w="709" w:type="dxa"/>
            <w:shd w:val="clear" w:color="auto" w:fill="70AD47" w:themeFill="accent6"/>
            <w:vAlign w:val="center"/>
          </w:tcPr>
          <w:p w:rsidR="009645DE" w:rsidRPr="007F7A12" w:rsidRDefault="009645DE"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9708AE" w:rsidRPr="00A82A96"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RPr="00A82A96" w:rsidTr="00A12BF4">
        <w:trPr>
          <w:trHeight w:val="297"/>
        </w:trPr>
        <w:tc>
          <w:tcPr>
            <w:tcW w:w="3488" w:type="dxa"/>
          </w:tcPr>
          <w:p w:rsidR="00AC1338" w:rsidRPr="00A82A96" w:rsidRDefault="00AC1338" w:rsidP="00AC1338">
            <w:pPr>
              <w:pStyle w:val="ProductList-Body"/>
              <w:spacing w:before="20" w:after="20"/>
            </w:pPr>
            <w:r w:rsidRPr="00A82A96">
              <w:t>先前版本：</w:t>
            </w:r>
            <w:r w:rsidRPr="00A82A96">
              <w:rPr>
                <w:b/>
              </w:rPr>
              <w:t>Lync Server 2010</w:t>
            </w:r>
            <w:r w:rsidRPr="00A82A96">
              <w:fldChar w:fldCharType="begin"/>
            </w:r>
            <w:r w:rsidRPr="00A82A96">
              <w:instrText>XE "Lync Server 2010"</w:instrText>
            </w:r>
            <w:r w:rsidRPr="00A82A96">
              <w:fldChar w:fldCharType="end"/>
            </w:r>
            <w:r w:rsidRPr="00A82A96">
              <w:rPr>
                <w:b/>
              </w:rPr>
              <w:t xml:space="preserve"> </w:t>
            </w:r>
            <w:r w:rsidRPr="00A82A96">
              <w:t>(12/10)</w:t>
            </w:r>
          </w:p>
        </w:tc>
        <w:tc>
          <w:tcPr>
            <w:tcW w:w="3597" w:type="dxa"/>
          </w:tcPr>
          <w:p w:rsidR="00AC1338" w:rsidRPr="00A82A96" w:rsidRDefault="00AC1338" w:rsidP="00AC1338">
            <w:pPr>
              <w:pStyle w:val="ProductList-Body"/>
              <w:spacing w:before="20" w:after="20"/>
            </w:pPr>
            <w:r w:rsidRPr="00A82A96">
              <w:t>產品組合：</w:t>
            </w:r>
            <w:r w:rsidRPr="00A82A96">
              <w:rPr>
                <w:b/>
              </w:rPr>
              <w:t>伺服器</w:t>
            </w:r>
          </w:p>
        </w:tc>
        <w:tc>
          <w:tcPr>
            <w:tcW w:w="3715" w:type="dxa"/>
          </w:tcPr>
          <w:p w:rsidR="00AC1338" w:rsidRPr="00A82A96" w:rsidRDefault="00AC1338" w:rsidP="00AC1338">
            <w:pPr>
              <w:pStyle w:val="ProductList-Body"/>
              <w:spacing w:before="20" w:after="20"/>
            </w:pPr>
          </w:p>
        </w:tc>
      </w:tr>
      <w:tr w:rsidR="00AC1338" w:rsidRPr="00A82A96" w:rsidTr="00A12BF4">
        <w:tc>
          <w:tcPr>
            <w:tcW w:w="3488" w:type="dxa"/>
          </w:tcPr>
          <w:p w:rsidR="00AC1338" w:rsidRPr="00A82A96" w:rsidRDefault="00AC1338" w:rsidP="00AC1338">
            <w:pPr>
              <w:pStyle w:val="ProductList-Body"/>
              <w:spacing w:before="20" w:after="20"/>
            </w:pPr>
          </w:p>
        </w:tc>
        <w:tc>
          <w:tcPr>
            <w:tcW w:w="3597" w:type="dxa"/>
          </w:tcPr>
          <w:p w:rsidR="00AC1338" w:rsidRPr="00A82A96" w:rsidRDefault="0048196C" w:rsidP="00AC1338">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AC1338" w:rsidRPr="00A82A96" w:rsidRDefault="00AC1338" w:rsidP="00AC1338">
            <w:pPr>
              <w:pStyle w:val="ProductList-Body"/>
              <w:spacing w:before="20" w:after="20"/>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FD67D5" w:rsidRPr="00A82A96" w:rsidRDefault="00FD67D5" w:rsidP="00FD67D5">
      <w:pPr>
        <w:pStyle w:val="ProductList-Body"/>
      </w:pPr>
      <w:r w:rsidRPr="00A82A96">
        <w:rPr>
          <w:b/>
          <w:color w:val="00188F"/>
        </w:rPr>
        <w:lastRenderedPageBreak/>
        <w:t>Lync Server 2013</w:t>
      </w:r>
      <w:r w:rsidRPr="00A82A96">
        <w:fldChar w:fldCharType="begin"/>
      </w:r>
      <w:r w:rsidRPr="00A82A96">
        <w:instrText>XE "Lync Server 2013"</w:instrText>
      </w:r>
      <w:r w:rsidRPr="00A82A96">
        <w:fldChar w:fldCharType="end"/>
      </w:r>
    </w:p>
    <w:p w:rsidR="00FD67D5" w:rsidRPr="00A82A96" w:rsidRDefault="00FD67D5" w:rsidP="00FD67D5">
      <w:pPr>
        <w:pStyle w:val="ProductList-Body"/>
      </w:pPr>
      <w:r w:rsidRPr="00A82A96">
        <w:t>於</w:t>
      </w:r>
      <w:r w:rsidRPr="00A82A96">
        <w:t xml:space="preserve"> 2012 </w:t>
      </w:r>
      <w:r w:rsidRPr="00A82A96">
        <w:t>年</w:t>
      </w:r>
      <w:r w:rsidRPr="00A82A96">
        <w:t xml:space="preserve"> 10 </w:t>
      </w:r>
      <w:r w:rsidRPr="00A82A96">
        <w:t>月</w:t>
      </w:r>
      <w:r w:rsidRPr="00A82A96">
        <w:t xml:space="preserve"> 1 </w:t>
      </w:r>
      <w:r w:rsidRPr="00A82A96">
        <w:t>日當日具備</w:t>
      </w:r>
      <w:r w:rsidRPr="00A82A96">
        <w:t xml:space="preserve"> Lync Server 2010</w:t>
      </w:r>
      <w:r w:rsidRPr="00A82A96">
        <w:fldChar w:fldCharType="begin"/>
      </w:r>
      <w:r w:rsidRPr="00A82A96">
        <w:instrText>XE "Lync Server 2010"</w:instrText>
      </w:r>
      <w:r w:rsidRPr="00A82A96">
        <w:fldChar w:fldCharType="end"/>
      </w:r>
      <w:r w:rsidRPr="00A82A96">
        <w:t xml:space="preserve"> Standard </w:t>
      </w:r>
      <w:r w:rsidRPr="00A82A96">
        <w:t>或</w:t>
      </w:r>
      <w:r w:rsidRPr="00A82A96">
        <w:t xml:space="preserve"> Enterprise </w:t>
      </w:r>
      <w:r w:rsidRPr="00A82A96">
        <w:t>之有效</w:t>
      </w:r>
      <w:r w:rsidRPr="00A82A96">
        <w:t xml:space="preserve"> SA </w:t>
      </w:r>
      <w:r w:rsidRPr="00A82A96">
        <w:t>的客戶，得升級為</w:t>
      </w:r>
      <w:r w:rsidRPr="00A82A96">
        <w:t xml:space="preserve"> Lync Server 2013</w:t>
      </w:r>
      <w:r w:rsidRPr="00A82A96">
        <w:fldChar w:fldCharType="begin"/>
      </w:r>
      <w:r w:rsidRPr="00A82A96">
        <w:instrText>XE "Lync Server 2013"</w:instrText>
      </w:r>
      <w:r w:rsidRPr="00A82A96">
        <w:fldChar w:fldCharType="end"/>
      </w:r>
      <w:r w:rsidRPr="00A82A96">
        <w:t>，並使用它來替代其</w:t>
      </w:r>
      <w:r w:rsidRPr="00A82A96">
        <w:t xml:space="preserve"> Lync Server 2010 </w:t>
      </w:r>
      <w:r w:rsidRPr="00A82A96">
        <w:t>的對應授權拷貝。</w:t>
      </w:r>
    </w:p>
    <w:p w:rsidR="00FD67D5" w:rsidRPr="00A82A96" w:rsidRDefault="00FD67D5" w:rsidP="00FD67D5">
      <w:pPr>
        <w:pStyle w:val="ProductList-Body"/>
      </w:pPr>
    </w:p>
    <w:p w:rsidR="00FD67D5" w:rsidRPr="00A82A96" w:rsidRDefault="00FD67D5" w:rsidP="00FD67D5">
      <w:pPr>
        <w:pStyle w:val="ProductList-Body"/>
      </w:pPr>
      <w:r w:rsidRPr="00A82A96">
        <w:rPr>
          <w:b/>
          <w:color w:val="00188F"/>
        </w:rPr>
        <w:t>Lync Server 2010</w:t>
      </w:r>
      <w:r w:rsidRPr="00A82A96">
        <w:fldChar w:fldCharType="begin"/>
      </w:r>
      <w:r w:rsidRPr="00A82A96">
        <w:instrText>XE "Lync Server 2010"</w:instrText>
      </w:r>
      <w:r w:rsidRPr="00A82A96">
        <w:fldChar w:fldCharType="end"/>
      </w:r>
      <w:r w:rsidRPr="00A82A96">
        <w:rPr>
          <w:b/>
          <w:color w:val="00188F"/>
        </w:rPr>
        <w:t xml:space="preserve"> Enterprise External Connector</w:t>
      </w:r>
      <w:r w:rsidRPr="00A82A96">
        <w:rPr>
          <w:b/>
          <w:color w:val="00188F"/>
        </w:rPr>
        <w:t>、</w:t>
      </w:r>
      <w:r w:rsidRPr="00A82A96">
        <w:rPr>
          <w:b/>
          <w:color w:val="00188F"/>
        </w:rPr>
        <w:t xml:space="preserve">Lync Server 2010 Plus External Connector </w:t>
      </w:r>
      <w:r w:rsidRPr="00A82A96">
        <w:rPr>
          <w:b/>
          <w:color w:val="00188F"/>
        </w:rPr>
        <w:t>和</w:t>
      </w:r>
      <w:r w:rsidRPr="00A82A96">
        <w:rPr>
          <w:b/>
          <w:color w:val="00188F"/>
        </w:rPr>
        <w:t xml:space="preserve"> Lync Server 2010 Standard External Connector </w:t>
      </w:r>
      <w:r w:rsidRPr="00A82A96">
        <w:rPr>
          <w:b/>
          <w:color w:val="00188F"/>
        </w:rPr>
        <w:t>客戶的使用權之授與</w:t>
      </w:r>
    </w:p>
    <w:p w:rsidR="009708AE" w:rsidRPr="00A82A96" w:rsidRDefault="00FD67D5" w:rsidP="009708AE">
      <w:pPr>
        <w:pStyle w:val="ProductList-Body"/>
        <w:rPr>
          <w:lang w:eastAsia="zh-TW"/>
        </w:rPr>
      </w:pPr>
      <w:r w:rsidRPr="00A82A96">
        <w:t xml:space="preserve">2010 </w:t>
      </w:r>
      <w:r w:rsidRPr="00A82A96">
        <w:t>版的</w:t>
      </w:r>
      <w:r w:rsidRPr="00A82A96">
        <w:t xml:space="preserve"> Lync Server Enterprise External Connector</w:t>
      </w:r>
      <w:r w:rsidRPr="00A82A96">
        <w:t>、</w:t>
      </w:r>
      <w:r w:rsidRPr="00A82A96">
        <w:t xml:space="preserve">Lync Server </w:t>
      </w:r>
      <w:proofErr w:type="gramStart"/>
      <w:r w:rsidRPr="00A82A96">
        <w:t>Plus</w:t>
      </w:r>
      <w:proofErr w:type="gramEnd"/>
      <w:r w:rsidRPr="00A82A96">
        <w:t xml:space="preserve"> External Connector </w:t>
      </w:r>
      <w:r w:rsidRPr="00A82A96">
        <w:t>和</w:t>
      </w:r>
      <w:r w:rsidRPr="00A82A96">
        <w:t xml:space="preserve"> Lync Server Standard External Connector </w:t>
      </w:r>
      <w:r w:rsidRPr="00A82A96">
        <w:t>是這些使用權的最終版本。自</w:t>
      </w:r>
      <w:r w:rsidRPr="00A82A96">
        <w:t xml:space="preserve"> 2012 </w:t>
      </w:r>
      <w:r w:rsidRPr="00A82A96">
        <w:t>年</w:t>
      </w:r>
      <w:r w:rsidRPr="00A82A96">
        <w:t xml:space="preserve"> 10 </w:t>
      </w:r>
      <w:r w:rsidRPr="00A82A96">
        <w:t>月</w:t>
      </w:r>
      <w:r w:rsidRPr="00A82A96">
        <w:t xml:space="preserve"> 1 </w:t>
      </w:r>
      <w:r w:rsidRPr="00A82A96">
        <w:t>日起，具備有效</w:t>
      </w:r>
      <w:r w:rsidRPr="00A82A96">
        <w:t xml:space="preserve"> SA </w:t>
      </w:r>
      <w:r w:rsidRPr="00A82A96">
        <w:t>範圍之</w:t>
      </w:r>
      <w:r w:rsidRPr="00A82A96">
        <w:t xml:space="preserve"> Lync Server 2010</w:t>
      </w:r>
      <w:r w:rsidRPr="00A82A96">
        <w:fldChar w:fldCharType="begin"/>
      </w:r>
      <w:r w:rsidRPr="00A82A96">
        <w:instrText>XE "Lync Server 2010"</w:instrText>
      </w:r>
      <w:r w:rsidRPr="00A82A96">
        <w:fldChar w:fldCharType="end"/>
      </w:r>
      <w:r w:rsidRPr="00A82A96">
        <w:t xml:space="preserve"> Enterprise External Connector</w:t>
      </w:r>
      <w:r w:rsidRPr="00A82A96">
        <w:t>、</w:t>
      </w:r>
      <w:r w:rsidRPr="00A82A96">
        <w:t xml:space="preserve">Lync Server 2010 Plus External Connector </w:t>
      </w:r>
      <w:r w:rsidRPr="00A82A96">
        <w:t>或</w:t>
      </w:r>
      <w:r w:rsidRPr="00A82A96">
        <w:t xml:space="preserve"> Lync Server 2010 Standard External Connector </w:t>
      </w:r>
      <w:r w:rsidRPr="00A82A96">
        <w:t>使用權的客戶，其每份此等使用權將視同具備一份</w:t>
      </w:r>
      <w:r w:rsidRPr="00A82A96">
        <w:t xml:space="preserve"> Lync Server 2013</w:t>
      </w:r>
      <w:r w:rsidRPr="00A82A96">
        <w:fldChar w:fldCharType="begin"/>
      </w:r>
      <w:r w:rsidRPr="00A82A96">
        <w:instrText>XE "Lync Server 2013"</w:instrText>
      </w:r>
      <w:r w:rsidRPr="00A82A96">
        <w:fldChar w:fldCharType="end"/>
      </w:r>
      <w:r w:rsidRPr="00A82A96">
        <w:t xml:space="preserve"> </w:t>
      </w:r>
      <w:r w:rsidRPr="00A82A96">
        <w:t>之使用權。</w:t>
      </w:r>
      <w:r w:rsidRPr="00A82A96">
        <w:rPr>
          <w:lang w:eastAsia="zh-TW"/>
        </w:rPr>
        <w:t>移轉之標準條款適用於這些使用權</w:t>
      </w:r>
      <w:r w:rsidRPr="00A82A96">
        <w:rPr>
          <w:lang w:eastAsia="zh-TW"/>
        </w:rPr>
        <w:t xml:space="preserve"> (</w:t>
      </w:r>
      <w:r w:rsidRPr="00A82A96">
        <w:rPr>
          <w:lang w:eastAsia="zh-TW"/>
        </w:rPr>
        <w:t>請參閱</w:t>
      </w:r>
      <w:hyperlink w:anchor="SoftwareAssurance" w:history="1">
        <w:r w:rsidRPr="00A82A96">
          <w:rPr>
            <w:rStyle w:val="Hyperlink"/>
            <w:lang w:eastAsia="zh-TW"/>
          </w:rPr>
          <w:t>軟體保證</w:t>
        </w:r>
      </w:hyperlink>
      <w:r w:rsidRPr="00A82A96">
        <w:rPr>
          <w:lang w:eastAsia="zh-TW"/>
        </w:rPr>
        <w:t>小節</w:t>
      </w:r>
      <w:r w:rsidRPr="00A82A96">
        <w:rPr>
          <w:lang w:eastAsia="zh-TW"/>
        </w:rPr>
        <w:t>)</w:t>
      </w:r>
      <w:r w:rsidRPr="00A82A96">
        <w:rPr>
          <w:lang w:eastAsia="zh-TW"/>
        </w:rPr>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407E60" w:rsidRPr="000D184A" w:rsidRDefault="009708AE" w:rsidP="00B26BEF">
      <w:pPr>
        <w:pStyle w:val="ProductList-Offering2Heading"/>
        <w:outlineLvl w:val="2"/>
      </w:pPr>
      <w:r w:rsidRPr="000D184A">
        <w:tab/>
      </w:r>
      <w:bookmarkStart w:id="437" w:name="_Toc379797187"/>
      <w:bookmarkStart w:id="438" w:name="_Toc380513212"/>
      <w:bookmarkStart w:id="439" w:name="_Toc380655254"/>
      <w:bookmarkStart w:id="440" w:name="_Toc389059667"/>
      <w:r w:rsidRPr="000D184A">
        <w:t>Project Server</w:t>
      </w:r>
      <w:bookmarkEnd w:id="384"/>
      <w:bookmarkEnd w:id="385"/>
      <w:bookmarkEnd w:id="437"/>
      <w:bookmarkEnd w:id="438"/>
      <w:bookmarkEnd w:id="439"/>
      <w:bookmarkEnd w:id="440"/>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595"/>
        <w:gridCol w:w="595"/>
        <w:gridCol w:w="596"/>
        <w:gridCol w:w="595"/>
        <w:gridCol w:w="595"/>
        <w:gridCol w:w="596"/>
        <w:gridCol w:w="595"/>
        <w:gridCol w:w="596"/>
        <w:gridCol w:w="595"/>
        <w:gridCol w:w="595"/>
        <w:gridCol w:w="596"/>
        <w:gridCol w:w="595"/>
        <w:gridCol w:w="742"/>
      </w:tblGrid>
      <w:tr w:rsidR="000D184A" w:rsidRPr="00A82A96" w:rsidTr="00AC10CF">
        <w:trPr>
          <w:tblHeader/>
        </w:trPr>
        <w:tc>
          <w:tcPr>
            <w:tcW w:w="2905" w:type="dxa"/>
            <w:tcBorders>
              <w:bottom w:val="nil"/>
            </w:tcBorders>
            <w:shd w:val="clear" w:color="auto" w:fill="00188F"/>
          </w:tcPr>
          <w:p w:rsidR="000D184A" w:rsidRPr="00A82A96" w:rsidRDefault="000D184A"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42"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9260B8" w:rsidRPr="00A82A96" w:rsidTr="00AC10CF">
        <w:tc>
          <w:tcPr>
            <w:tcW w:w="2905" w:type="dxa"/>
            <w:tcBorders>
              <w:top w:val="nil"/>
              <w:left w:val="nil"/>
              <w:bottom w:val="dashSmallGap" w:sz="4" w:space="0" w:color="BFBFBF" w:themeColor="background1" w:themeShade="BF"/>
              <w:right w:val="nil"/>
            </w:tcBorders>
          </w:tcPr>
          <w:p w:rsidR="009260B8" w:rsidRPr="00A82A96" w:rsidRDefault="009260B8" w:rsidP="00784263">
            <w:pPr>
              <w:pStyle w:val="ProductList-Offering2"/>
              <w:rPr>
                <w:rFonts w:asciiTheme="minorHAnsi" w:hAnsiTheme="minorHAnsi"/>
              </w:rPr>
            </w:pPr>
            <w:bookmarkStart w:id="441" w:name="_Toc379797188"/>
            <w:bookmarkStart w:id="442" w:name="_Toc380513213"/>
            <w:bookmarkStart w:id="443" w:name="_Toc380655255"/>
            <w:bookmarkStart w:id="444" w:name="_Toc389059668"/>
            <w:r w:rsidRPr="00A82A96">
              <w:rPr>
                <w:rFonts w:asciiTheme="minorHAnsi" w:hAnsiTheme="minorHAnsi"/>
              </w:rPr>
              <w:t>Project Server 2013</w:t>
            </w:r>
            <w:bookmarkEnd w:id="441"/>
            <w:bookmarkEnd w:id="442"/>
            <w:bookmarkEnd w:id="443"/>
            <w:bookmarkEnd w:id="444"/>
            <w:r w:rsidRPr="00A82A96">
              <w:rPr>
                <w:rFonts w:asciiTheme="minorHAnsi" w:hAnsiTheme="minorHAnsi"/>
              </w:rPr>
              <w:fldChar w:fldCharType="begin"/>
            </w:r>
            <w:r w:rsidRPr="00A82A96">
              <w:rPr>
                <w:rFonts w:asciiTheme="minorHAnsi" w:hAnsiTheme="minorHAnsi"/>
              </w:rPr>
              <w:instrText>XE "Project Server 2013"</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10/12</w:t>
            </w:r>
          </w:p>
        </w:tc>
        <w:tc>
          <w:tcPr>
            <w:tcW w:w="595" w:type="dxa"/>
            <w:tcBorders>
              <w:top w:val="nil"/>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50</w:t>
            </w:r>
          </w:p>
        </w:tc>
        <w:tc>
          <w:tcPr>
            <w:tcW w:w="596" w:type="dxa"/>
            <w:tcBorders>
              <w:top w:val="nil"/>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260B8" w:rsidRPr="00A82A96" w:rsidRDefault="009260B8" w:rsidP="00C05A53">
            <w:pPr>
              <w:pStyle w:val="ProductList-OfferingBody"/>
              <w:ind w:left="-113"/>
              <w:jc w:val="center"/>
            </w:pPr>
            <w:r w:rsidRPr="00A82A96">
              <w:t>25</w:t>
            </w:r>
          </w:p>
        </w:tc>
        <w:tc>
          <w:tcPr>
            <w:tcW w:w="595" w:type="dxa"/>
            <w:tcBorders>
              <w:left w:val="single" w:sz="12" w:space="0" w:color="FFFFFF" w:themeColor="background1"/>
            </w:tcBorders>
            <w:shd w:val="clear" w:color="auto" w:fill="70AD47" w:themeFill="accent6"/>
            <w:vAlign w:val="center"/>
          </w:tcPr>
          <w:p w:rsidR="009260B8" w:rsidRPr="00A82A96" w:rsidRDefault="009260B8" w:rsidP="00C05A53">
            <w:pPr>
              <w:pStyle w:val="ProductList-OfferingBody"/>
              <w:ind w:left="-113"/>
              <w:jc w:val="center"/>
            </w:pPr>
            <w:r w:rsidRPr="00A82A96">
              <w:t>50</w:t>
            </w: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742"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260B8" w:rsidRPr="00A82A96" w:rsidTr="00AC10CF">
        <w:tc>
          <w:tcPr>
            <w:tcW w:w="2905" w:type="dxa"/>
            <w:tcBorders>
              <w:top w:val="dashSmallGap" w:sz="4" w:space="0" w:color="BFBFBF" w:themeColor="background1" w:themeShade="BF"/>
              <w:left w:val="nil"/>
              <w:bottom w:val="nil"/>
              <w:right w:val="nil"/>
            </w:tcBorders>
          </w:tcPr>
          <w:p w:rsidR="009260B8" w:rsidRPr="00A82A96" w:rsidRDefault="009260B8" w:rsidP="00784263">
            <w:pPr>
              <w:pStyle w:val="ProductList-Offering2"/>
              <w:rPr>
                <w:rFonts w:asciiTheme="minorHAnsi" w:hAnsiTheme="minorHAnsi"/>
              </w:rPr>
            </w:pPr>
            <w:bookmarkStart w:id="445" w:name="_Toc379797189"/>
            <w:bookmarkStart w:id="446" w:name="_Toc380513214"/>
            <w:bookmarkStart w:id="447" w:name="_Toc380655256"/>
            <w:bookmarkStart w:id="448" w:name="_Toc389059669"/>
            <w:r w:rsidRPr="00A82A96">
              <w:rPr>
                <w:rFonts w:asciiTheme="minorHAnsi" w:hAnsiTheme="minorHAnsi"/>
              </w:rPr>
              <w:t>Project Server 2013</w:t>
            </w:r>
            <w:r w:rsidRPr="00A82A96">
              <w:rPr>
                <w:rFonts w:asciiTheme="minorHAnsi" w:hAnsiTheme="minorHAnsi"/>
              </w:rPr>
              <w:fldChar w:fldCharType="begin"/>
            </w:r>
            <w:r w:rsidRPr="00A82A96">
              <w:rPr>
                <w:rFonts w:asciiTheme="minorHAnsi" w:hAnsiTheme="minorHAnsi"/>
              </w:rPr>
              <w:instrText>XE "Project Server 2013"</w:instrText>
            </w:r>
            <w:r w:rsidRPr="00A82A96">
              <w:rPr>
                <w:rFonts w:asciiTheme="minorHAnsi" w:hAnsiTheme="minorHAnsi"/>
              </w:rPr>
              <w:fldChar w:fldCharType="end"/>
            </w:r>
            <w:r w:rsidRPr="00A82A96">
              <w:rPr>
                <w:rFonts w:asciiTheme="minorHAnsi" w:hAnsiTheme="minorHAnsi"/>
              </w:rPr>
              <w:t xml:space="preserve"> CAL (</w:t>
            </w:r>
            <w:r w:rsidRPr="00A82A96">
              <w:rPr>
                <w:rFonts w:asciiTheme="minorHAnsi" w:hAnsiTheme="minorHAnsi"/>
              </w:rPr>
              <w:t>裝置及使用者</w:t>
            </w:r>
            <w:r w:rsidRPr="00A82A96">
              <w:rPr>
                <w:rFonts w:asciiTheme="minorHAnsi" w:hAnsiTheme="minorHAnsi"/>
              </w:rPr>
              <w:t>)</w:t>
            </w:r>
            <w:bookmarkEnd w:id="445"/>
            <w:bookmarkEnd w:id="446"/>
            <w:bookmarkEnd w:id="447"/>
            <w:bookmarkEnd w:id="448"/>
            <w:r w:rsidRPr="00A82A96">
              <w:rPr>
                <w:rFonts w:asciiTheme="minorHAnsi" w:hAnsiTheme="minorHAnsi"/>
              </w:rPr>
              <w:fldChar w:fldCharType="begin"/>
            </w:r>
            <w:r w:rsidRPr="00A82A96">
              <w:rPr>
                <w:rFonts w:asciiTheme="minorHAnsi" w:hAnsiTheme="minorHAnsi"/>
              </w:rPr>
              <w:instrText>XE "Project Server 2013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9260B8" w:rsidRPr="00A82A96" w:rsidRDefault="009260B8"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nil"/>
              <w:right w:val="nil"/>
            </w:tcBorders>
            <w:vAlign w:val="center"/>
          </w:tcPr>
          <w:p w:rsidR="009260B8" w:rsidRPr="00A82A96" w:rsidRDefault="009260B8" w:rsidP="00C05A53">
            <w:pPr>
              <w:pStyle w:val="ProductList-OfferingBody"/>
              <w:ind w:left="-113"/>
              <w:jc w:val="center"/>
            </w:pPr>
            <w:r w:rsidRPr="00A82A96">
              <w:t>1</w:t>
            </w:r>
          </w:p>
        </w:tc>
        <w:tc>
          <w:tcPr>
            <w:tcW w:w="596" w:type="dxa"/>
            <w:tcBorders>
              <w:top w:val="dashSmallGap" w:sz="4" w:space="0" w:color="BFBFBF" w:themeColor="background1" w:themeShade="BF"/>
              <w:left w:val="nil"/>
              <w:bottom w:val="nil"/>
              <w:right w:val="nil"/>
            </w:tcBorders>
            <w:vAlign w:val="center"/>
          </w:tcPr>
          <w:p w:rsidR="009260B8" w:rsidRPr="00A82A96" w:rsidRDefault="009260B8" w:rsidP="00C05A53">
            <w:pPr>
              <w:pStyle w:val="ProductList-OfferingBody"/>
              <w:ind w:left="-113"/>
              <w:jc w:val="center"/>
            </w:pPr>
            <w:r w:rsidRPr="00A82A96">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260B8" w:rsidRPr="00A82A96" w:rsidRDefault="009260B8"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9260B8" w:rsidRPr="00A82A96" w:rsidRDefault="009260B8" w:rsidP="00C05A53">
            <w:pPr>
              <w:pStyle w:val="ProductList-OfferingBody"/>
              <w:ind w:left="-113"/>
              <w:jc w:val="center"/>
            </w:pP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742"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9919D2" w:rsidRPr="00A82A96"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4263" w:rsidRPr="00A82A96" w:rsidTr="00AC10CF">
        <w:tc>
          <w:tcPr>
            <w:tcW w:w="3488" w:type="dxa"/>
          </w:tcPr>
          <w:p w:rsidR="00784263" w:rsidRPr="00A82A96" w:rsidRDefault="00784263" w:rsidP="00784263">
            <w:pPr>
              <w:pStyle w:val="ProductList-Body"/>
              <w:tabs>
                <w:tab w:val="clear" w:pos="158"/>
                <w:tab w:val="left" w:pos="1062"/>
              </w:tabs>
              <w:spacing w:before="20" w:after="20"/>
            </w:pPr>
            <w:r w:rsidRPr="00A82A96">
              <w:t>先前版本：</w:t>
            </w:r>
            <w:r w:rsidRPr="00A82A96">
              <w:tab/>
            </w:r>
            <w:r w:rsidRPr="00A82A96">
              <w:rPr>
                <w:b/>
              </w:rPr>
              <w:t>Project 2010</w:t>
            </w:r>
            <w:r w:rsidRPr="00A82A96">
              <w:t xml:space="preserve"> (4/10)</w:t>
            </w:r>
          </w:p>
        </w:tc>
        <w:tc>
          <w:tcPr>
            <w:tcW w:w="3597" w:type="dxa"/>
          </w:tcPr>
          <w:p w:rsidR="00784263" w:rsidRPr="00A82A96" w:rsidRDefault="00784263" w:rsidP="00AC1338">
            <w:pPr>
              <w:pStyle w:val="ProductList-Body"/>
              <w:spacing w:before="20" w:after="20"/>
            </w:pPr>
            <w:r w:rsidRPr="00A82A96">
              <w:t>產品組合：</w:t>
            </w:r>
            <w:r w:rsidRPr="00A82A96">
              <w:rPr>
                <w:b/>
              </w:rPr>
              <w:t>伺服器</w:t>
            </w:r>
          </w:p>
        </w:tc>
        <w:tc>
          <w:tcPr>
            <w:tcW w:w="3715" w:type="dxa"/>
          </w:tcPr>
          <w:p w:rsidR="00784263" w:rsidRPr="00A82A96" w:rsidRDefault="00784263" w:rsidP="00AC1338">
            <w:pPr>
              <w:pStyle w:val="ProductList-Body"/>
              <w:spacing w:before="20" w:after="20"/>
            </w:pPr>
            <w:r w:rsidRPr="00A82A96">
              <w:t>具備轉換的資格：</w:t>
            </w:r>
            <w:r w:rsidRPr="00A82A96">
              <w:rPr>
                <w:b/>
              </w:rPr>
              <w:t>Project Server CAL</w:t>
            </w:r>
          </w:p>
        </w:tc>
      </w:tr>
      <w:tr w:rsidR="00784263" w:rsidRPr="00A82A96" w:rsidTr="00AC10CF">
        <w:tc>
          <w:tcPr>
            <w:tcW w:w="3488" w:type="dxa"/>
          </w:tcPr>
          <w:p w:rsidR="00784263" w:rsidRPr="00A82A96" w:rsidRDefault="00784263" w:rsidP="00784263">
            <w:pPr>
              <w:pStyle w:val="ProductList-Body"/>
              <w:tabs>
                <w:tab w:val="clear" w:pos="158"/>
                <w:tab w:val="left" w:pos="1062"/>
              </w:tabs>
              <w:spacing w:before="20" w:after="20"/>
            </w:pPr>
          </w:p>
        </w:tc>
        <w:tc>
          <w:tcPr>
            <w:tcW w:w="3597" w:type="dxa"/>
          </w:tcPr>
          <w:p w:rsidR="00784263" w:rsidRPr="00A82A96" w:rsidRDefault="0048196C" w:rsidP="00AC1338">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784263" w:rsidRPr="00A82A96" w:rsidRDefault="00B17611" w:rsidP="00AC1338">
            <w:pPr>
              <w:pStyle w:val="ProductList-Body"/>
              <w:spacing w:before="20" w:after="20"/>
              <w:rPr>
                <w:b/>
              </w:rPr>
            </w:pPr>
            <w:r w:rsidRPr="00A82A96">
              <w:rPr>
                <w:b/>
              </w:rPr>
              <w:t>(Project Online)</w:t>
            </w:r>
          </w:p>
        </w:tc>
      </w:tr>
    </w:tbl>
    <w:bookmarkStart w:id="449" w:name="_Toc378147634"/>
    <w:bookmarkStart w:id="450" w:name="_Toc378151536"/>
    <w:bookmarkStart w:id="451" w:name="_Toc378147633"/>
    <w:bookmarkStart w:id="452" w:name="_Toc378151535"/>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9708AE" w:rsidRPr="000D184A" w:rsidRDefault="009708AE" w:rsidP="00B26BEF">
      <w:pPr>
        <w:pStyle w:val="ProductList-Offering2Heading"/>
        <w:outlineLvl w:val="2"/>
      </w:pPr>
      <w:r w:rsidRPr="000D184A">
        <w:tab/>
      </w:r>
      <w:bookmarkStart w:id="453" w:name="_Toc379797190"/>
      <w:bookmarkStart w:id="454" w:name="_Toc380513215"/>
      <w:bookmarkStart w:id="455" w:name="_Toc380655257"/>
      <w:bookmarkStart w:id="456" w:name="_Toc389059670"/>
      <w:r w:rsidRPr="000D184A">
        <w:t>SharePoint</w:t>
      </w:r>
      <w:bookmarkEnd w:id="449"/>
      <w:bookmarkEnd w:id="450"/>
      <w:bookmarkEnd w:id="453"/>
      <w:bookmarkEnd w:id="454"/>
      <w:bookmarkEnd w:id="455"/>
      <w:bookmarkEnd w:id="456"/>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691"/>
      </w:tblGrid>
      <w:tr w:rsidR="000D184A" w:rsidRPr="00A82A96" w:rsidTr="00AC10CF">
        <w:trPr>
          <w:tblHeader/>
        </w:trPr>
        <w:tc>
          <w:tcPr>
            <w:tcW w:w="2920" w:type="dxa"/>
            <w:tcBorders>
              <w:bottom w:val="nil"/>
            </w:tcBorders>
            <w:shd w:val="clear" w:color="auto" w:fill="00188F"/>
          </w:tcPr>
          <w:p w:rsidR="000D184A" w:rsidRPr="00A82A96" w:rsidRDefault="000D184A"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691" w:type="dxa"/>
            <w:shd w:val="clear" w:color="auto" w:fill="00188F"/>
            <w:vAlign w:val="center"/>
          </w:tcPr>
          <w:p w:rsidR="000D184A" w:rsidRPr="00EC6FA8" w:rsidRDefault="000D18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9260B8" w:rsidRPr="00A82A96" w:rsidTr="00AC10CF">
        <w:tc>
          <w:tcPr>
            <w:tcW w:w="2920" w:type="dxa"/>
            <w:tcBorders>
              <w:top w:val="nil"/>
              <w:left w:val="nil"/>
              <w:bottom w:val="dashSmallGap" w:sz="4" w:space="0" w:color="BFBFBF" w:themeColor="background1" w:themeShade="BF"/>
              <w:right w:val="nil"/>
            </w:tcBorders>
          </w:tcPr>
          <w:p w:rsidR="009260B8" w:rsidRPr="00A82A96" w:rsidRDefault="009260B8" w:rsidP="00AC7E59">
            <w:pPr>
              <w:pStyle w:val="ProductList-Offering2"/>
              <w:rPr>
                <w:rFonts w:asciiTheme="minorHAnsi" w:hAnsiTheme="minorHAnsi"/>
              </w:rPr>
            </w:pPr>
            <w:bookmarkStart w:id="457" w:name="_Toc379797191"/>
            <w:bookmarkStart w:id="458" w:name="_Toc380513216"/>
            <w:bookmarkStart w:id="459" w:name="_Toc380655258"/>
            <w:bookmarkStart w:id="460" w:name="_Toc389059671"/>
            <w:r w:rsidRPr="00A82A96">
              <w:rPr>
                <w:rFonts w:asciiTheme="minorHAnsi" w:hAnsiTheme="minorHAnsi"/>
              </w:rPr>
              <w:t>Microsoft Office Audit and Control Management Server 2013</w:t>
            </w:r>
            <w:bookmarkEnd w:id="457"/>
            <w:bookmarkEnd w:id="458"/>
            <w:bookmarkEnd w:id="459"/>
            <w:bookmarkEnd w:id="460"/>
            <w:r w:rsidRPr="00A82A96">
              <w:rPr>
                <w:rFonts w:asciiTheme="minorHAnsi" w:hAnsiTheme="minorHAnsi"/>
              </w:rPr>
              <w:fldChar w:fldCharType="begin"/>
            </w:r>
            <w:r w:rsidRPr="00A82A96">
              <w:rPr>
                <w:rFonts w:asciiTheme="minorHAnsi" w:hAnsiTheme="minorHAnsi"/>
              </w:rPr>
              <w:instrText xml:space="preserve">XE "Microsoft Office </w:instrText>
            </w:r>
            <w:r w:rsidRPr="00A82A96">
              <w:rPr>
                <w:rFonts w:asciiTheme="minorHAnsi" w:hAnsiTheme="minorHAnsi"/>
              </w:rPr>
              <w:instrText>稽核與控制管理伺服器</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4/13</w:t>
            </w:r>
          </w:p>
        </w:tc>
        <w:tc>
          <w:tcPr>
            <w:tcW w:w="595" w:type="dxa"/>
            <w:tcBorders>
              <w:top w:val="nil"/>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50</w:t>
            </w:r>
          </w:p>
        </w:tc>
        <w:tc>
          <w:tcPr>
            <w:tcW w:w="596" w:type="dxa"/>
            <w:tcBorders>
              <w:top w:val="nil"/>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260B8" w:rsidRPr="00A82A96" w:rsidRDefault="009260B8" w:rsidP="00C05A53">
            <w:pPr>
              <w:pStyle w:val="ProductList-OfferingBody"/>
              <w:ind w:left="-113"/>
              <w:jc w:val="center"/>
            </w:pPr>
            <w:r w:rsidRPr="00A82A96">
              <w:t>25</w:t>
            </w:r>
          </w:p>
        </w:tc>
        <w:tc>
          <w:tcPr>
            <w:tcW w:w="595" w:type="dxa"/>
            <w:tcBorders>
              <w:left w:val="single" w:sz="12" w:space="0" w:color="FFFFFF" w:themeColor="background1"/>
            </w:tcBorders>
            <w:shd w:val="clear" w:color="auto" w:fill="70AD47" w:themeFill="accent6"/>
            <w:vAlign w:val="center"/>
          </w:tcPr>
          <w:p w:rsidR="009260B8" w:rsidRPr="00A82A96" w:rsidRDefault="009260B8" w:rsidP="00C05A53">
            <w:pPr>
              <w:pStyle w:val="ProductList-OfferingBody"/>
              <w:ind w:left="-113"/>
              <w:jc w:val="center"/>
            </w:pPr>
            <w:r w:rsidRPr="00A82A96">
              <w:t>50</w:t>
            </w: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9260B8" w:rsidRPr="000B61AE" w:rsidRDefault="009260B8" w:rsidP="00AC373F">
            <w:pPr>
              <w:pStyle w:val="ProductList-OfferingBody"/>
              <w:ind w:left="-113"/>
              <w:jc w:val="center"/>
              <w:rPr>
                <w:rFonts w:ascii="Calibri" w:hAnsi="Calibri"/>
                <w:bCs/>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額外產品</w:instrText>
            </w:r>
            <w:r w:rsidRPr="000B61AE">
              <w:rPr>
                <w:rFonts w:ascii="Calibri" w:hAnsi="Calibri"/>
                <w:bCs/>
                <w:lang w:eastAsia="zh-TW"/>
              </w:rPr>
              <w:instrText xml:space="preserve"> (</w:instrText>
            </w:r>
            <w:r w:rsidRPr="000B61AE">
              <w:rPr>
                <w:rFonts w:ascii="Calibri" w:hAnsi="Calibri"/>
                <w:bCs/>
                <w:lang w:eastAsia="zh-TW"/>
              </w:rPr>
              <w:instrText>僅限</w:instrText>
            </w:r>
            <w:r w:rsidRPr="000B61AE">
              <w:rPr>
                <w:rFonts w:ascii="Calibri" w:hAnsi="Calibri"/>
                <w:bCs/>
                <w:lang w:eastAsia="zh-TW"/>
              </w:rPr>
              <w:instrText xml:space="preserve"> EES)” </w:instrText>
            </w:r>
            <w:r w:rsidRPr="000B61AE">
              <w:rPr>
                <w:rFonts w:ascii="Calibri" w:hAnsi="Calibri"/>
                <w:bCs/>
              </w:rPr>
              <w:fldChar w:fldCharType="separate"/>
            </w:r>
            <w:r w:rsidRPr="000B61AE">
              <w:rPr>
                <w:rFonts w:ascii="Calibri" w:hAnsi="Calibri"/>
                <w:bCs/>
                <w:lang w:eastAsia="zh-TW"/>
              </w:rPr>
              <w:t>AE</w:t>
            </w:r>
            <w:r w:rsidRPr="000B61AE">
              <w:rPr>
                <w:rFonts w:ascii="Calibri" w:hAnsi="Calibri"/>
                <w:bCs/>
              </w:rPr>
              <w:fldChar w:fldCharType="end"/>
            </w: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691"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260B8" w:rsidRPr="00A82A96" w:rsidTr="00AC10CF">
        <w:tc>
          <w:tcPr>
            <w:tcW w:w="2920" w:type="dxa"/>
            <w:tcBorders>
              <w:top w:val="dashSmallGap" w:sz="4" w:space="0" w:color="BFBFBF" w:themeColor="background1" w:themeShade="BF"/>
              <w:left w:val="nil"/>
              <w:bottom w:val="dashSmallGap" w:sz="4" w:space="0" w:color="BFBFBF" w:themeColor="background1" w:themeShade="BF"/>
              <w:right w:val="nil"/>
            </w:tcBorders>
          </w:tcPr>
          <w:p w:rsidR="009260B8" w:rsidRPr="00A82A96" w:rsidRDefault="009260B8" w:rsidP="00AC7E59">
            <w:pPr>
              <w:pStyle w:val="ProductList-Offering2"/>
              <w:rPr>
                <w:rFonts w:asciiTheme="minorHAnsi" w:hAnsiTheme="minorHAnsi"/>
              </w:rPr>
            </w:pPr>
            <w:bookmarkStart w:id="461" w:name="_Toc379797192"/>
            <w:bookmarkStart w:id="462" w:name="_Toc380513217"/>
            <w:bookmarkStart w:id="463" w:name="_Toc380655259"/>
            <w:bookmarkStart w:id="464" w:name="_Toc389059672"/>
            <w:r w:rsidRPr="00A82A96">
              <w:rPr>
                <w:rFonts w:asciiTheme="minorHAnsi" w:hAnsiTheme="minorHAnsi"/>
              </w:rPr>
              <w:t>SharePoint Server 2013</w:t>
            </w:r>
            <w:bookmarkEnd w:id="461"/>
            <w:bookmarkEnd w:id="462"/>
            <w:bookmarkEnd w:id="463"/>
            <w:bookmarkEnd w:id="464"/>
            <w:r w:rsidRPr="00A82A96">
              <w:rPr>
                <w:rFonts w:asciiTheme="minorHAnsi" w:hAnsiTheme="minorHAnsi"/>
              </w:rPr>
              <w:fldChar w:fldCharType="begin"/>
            </w:r>
            <w:r w:rsidRPr="00A82A96">
              <w:rPr>
                <w:rFonts w:asciiTheme="minorHAnsi" w:hAnsiTheme="minorHAnsi"/>
              </w:rPr>
              <w:instrText>XE "SharePoint Server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260B8" w:rsidRPr="00A82A96" w:rsidRDefault="009260B8" w:rsidP="00C05A53">
            <w:pPr>
              <w:pStyle w:val="ProductList-OfferingBody"/>
              <w:ind w:left="-113"/>
              <w:jc w:val="center"/>
            </w:pPr>
            <w:r w:rsidRPr="00A82A96">
              <w:t>25</w:t>
            </w:r>
          </w:p>
        </w:tc>
        <w:tc>
          <w:tcPr>
            <w:tcW w:w="595" w:type="dxa"/>
            <w:tcBorders>
              <w:left w:val="single" w:sz="12" w:space="0" w:color="FFFFFF" w:themeColor="background1"/>
            </w:tcBorders>
            <w:shd w:val="clear" w:color="auto" w:fill="70AD47" w:themeFill="accent6"/>
            <w:vAlign w:val="center"/>
          </w:tcPr>
          <w:p w:rsidR="009260B8" w:rsidRPr="00A82A96" w:rsidRDefault="009260B8" w:rsidP="00C05A53">
            <w:pPr>
              <w:pStyle w:val="ProductList-OfferingBody"/>
              <w:ind w:left="-113"/>
              <w:jc w:val="center"/>
            </w:pPr>
            <w:r w:rsidRPr="00A82A96">
              <w:t>50</w:t>
            </w: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應用程式平台產品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AP</w:t>
            </w:r>
            <w:r w:rsidRPr="000B61AE">
              <w:rPr>
                <w:rFonts w:ascii="Calibri" w:hAnsi="Calibri"/>
                <w:bCs/>
              </w:rPr>
              <w:fldChar w:fldCharType="end"/>
            </w:r>
          </w:p>
        </w:tc>
        <w:tc>
          <w:tcPr>
            <w:tcW w:w="595"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691" w:type="dxa"/>
            <w:shd w:val="clear" w:color="auto" w:fill="70AD47" w:themeFill="accent6"/>
            <w:vAlign w:val="center"/>
          </w:tcPr>
          <w:p w:rsidR="009260B8" w:rsidRPr="000B61AE" w:rsidRDefault="009260B8" w:rsidP="00AC373F">
            <w:pPr>
              <w:pStyle w:val="ProductList-OfferingBody"/>
              <w:ind w:left="-113"/>
              <w:jc w:val="center"/>
              <w:rPr>
                <w:rFonts w:ascii="Calibri" w:hAnsi="Calibri"/>
                <w:bCs/>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r w:rsidR="009260B8" w:rsidRPr="00A82A96" w:rsidTr="00AC10CF">
        <w:tc>
          <w:tcPr>
            <w:tcW w:w="2920" w:type="dxa"/>
            <w:tcBorders>
              <w:top w:val="dashSmallGap" w:sz="4" w:space="0" w:color="BFBFBF" w:themeColor="background1" w:themeShade="BF"/>
              <w:left w:val="nil"/>
              <w:bottom w:val="dashSmallGap" w:sz="4" w:space="0" w:color="BFBFBF" w:themeColor="background1" w:themeShade="BF"/>
              <w:right w:val="nil"/>
            </w:tcBorders>
          </w:tcPr>
          <w:p w:rsidR="009260B8" w:rsidRPr="00A82A96" w:rsidRDefault="009260B8" w:rsidP="00F8261A">
            <w:pPr>
              <w:pStyle w:val="ProductList-Offering2"/>
              <w:rPr>
                <w:rFonts w:asciiTheme="minorHAnsi" w:hAnsiTheme="minorHAnsi"/>
              </w:rPr>
            </w:pPr>
            <w:bookmarkStart w:id="465" w:name="_Toc379797193"/>
            <w:bookmarkStart w:id="466" w:name="_Toc380513218"/>
            <w:bookmarkStart w:id="467" w:name="_Toc380655260"/>
            <w:bookmarkStart w:id="468" w:name="_Toc389059673"/>
            <w:r w:rsidRPr="00A82A96">
              <w:rPr>
                <w:rFonts w:asciiTheme="minorHAnsi" w:hAnsiTheme="minorHAnsi"/>
              </w:rPr>
              <w:t>SharePoint Server 2013</w:t>
            </w:r>
            <w:r w:rsidRPr="00A82A96">
              <w:rPr>
                <w:rFonts w:asciiTheme="minorHAnsi" w:hAnsiTheme="minorHAnsi"/>
              </w:rPr>
              <w:fldChar w:fldCharType="begin"/>
            </w:r>
            <w:r w:rsidRPr="00A82A96">
              <w:rPr>
                <w:rFonts w:asciiTheme="minorHAnsi" w:hAnsiTheme="minorHAnsi"/>
              </w:rPr>
              <w:instrText>XE "SharePoint Server 2013"</w:instrText>
            </w:r>
            <w:r w:rsidRPr="00A82A96">
              <w:rPr>
                <w:rFonts w:asciiTheme="minorHAnsi" w:hAnsiTheme="minorHAnsi"/>
              </w:rPr>
              <w:fldChar w:fldCharType="end"/>
            </w:r>
            <w:r w:rsidRPr="00A82A96">
              <w:rPr>
                <w:rFonts w:asciiTheme="minorHAnsi" w:hAnsiTheme="minorHAnsi"/>
              </w:rPr>
              <w:t xml:space="preserve"> Enterprise CAL</w:t>
            </w:r>
            <w:r>
              <w:rPr>
                <w:rFonts w:asciiTheme="minorHAnsi" w:hAnsiTheme="minorHAnsi"/>
              </w:rPr>
              <w:br/>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465"/>
            <w:bookmarkEnd w:id="466"/>
            <w:bookmarkEnd w:id="467"/>
            <w:bookmarkEnd w:id="468"/>
            <w:r w:rsidRPr="00A82A96">
              <w:rPr>
                <w:rFonts w:asciiTheme="minorHAnsi" w:hAnsiTheme="minorHAnsi"/>
              </w:rPr>
              <w:fldChar w:fldCharType="begin"/>
            </w:r>
            <w:r w:rsidRPr="00A82A96">
              <w:rPr>
                <w:rFonts w:asciiTheme="minorHAnsi" w:hAnsiTheme="minorHAnsi"/>
              </w:rPr>
              <w:instrText>XE "SharePoint Server 2013 Enterprise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260B8" w:rsidRPr="00A82A96" w:rsidRDefault="009260B8"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260B8" w:rsidRPr="00A82A96" w:rsidRDefault="009260B8"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9260B8" w:rsidRPr="00A82A96" w:rsidRDefault="009260B8" w:rsidP="00C05A53">
            <w:pPr>
              <w:pStyle w:val="ProductList-OfferingBody"/>
              <w:ind w:left="-113"/>
              <w:jc w:val="center"/>
            </w:pPr>
            <w:r w:rsidRPr="00A82A96">
              <w:t>1</w:t>
            </w: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95AA0">
              <w:rPr>
                <w:rFonts w:ascii="Calibri" w:hAnsi="Calibri"/>
              </w:rPr>
              <w:fldChar w:fldCharType="begin"/>
            </w:r>
            <w:r w:rsidRPr="00795AA0">
              <w:rPr>
                <w:rFonts w:ascii="Calibri" w:hAnsi="Calibri"/>
              </w:rPr>
              <w:instrText xml:space="preserve"> AutoTextList  \sNoStyle\t "Industry Device"  </w:instrText>
            </w:r>
            <w:r w:rsidRPr="00795AA0">
              <w:rPr>
                <w:rFonts w:ascii="Calibri" w:hAnsi="Calibri"/>
              </w:rPr>
              <w:fldChar w:fldCharType="separate"/>
            </w:r>
            <w:r w:rsidRPr="00795AA0">
              <w:rPr>
                <w:rFonts w:ascii="Calibri" w:hAnsi="Calibri"/>
              </w:rPr>
              <w:t>ID</w:t>
            </w:r>
            <w:r w:rsidRPr="00795AA0">
              <w:rPr>
                <w:rFonts w:ascii="Calibri" w:hAnsi="Calibri"/>
              </w:rPr>
              <w:fldChar w:fldCharType="end"/>
            </w:r>
          </w:p>
        </w:tc>
        <w:tc>
          <w:tcPr>
            <w:tcW w:w="595" w:type="dxa"/>
            <w:shd w:val="clear" w:color="auto" w:fill="70AD47" w:themeFill="accent6"/>
            <w:vAlign w:val="center"/>
          </w:tcPr>
          <w:p w:rsidR="009260B8" w:rsidRPr="000B61AE" w:rsidRDefault="009260B8" w:rsidP="00AC373F">
            <w:pPr>
              <w:ind w:left="-26"/>
              <w:jc w:val="center"/>
              <w:rPr>
                <w:rFonts w:ascii="Calibri" w:hAnsi="Calibri"/>
                <w:sz w:val="16"/>
                <w:szCs w:val="16"/>
              </w:rPr>
            </w:pPr>
            <w:r w:rsidRPr="000B61AE">
              <w:rPr>
                <w:rFonts w:ascii="Calibri" w:hAnsi="Calibri"/>
                <w:bCs/>
                <w:sz w:val="16"/>
                <w:szCs w:val="16"/>
              </w:rPr>
              <w:fldChar w:fldCharType="begin"/>
            </w:r>
            <w:r w:rsidRPr="000B61AE">
              <w:rPr>
                <w:rFonts w:ascii="Calibri" w:hAnsi="Calibri"/>
                <w:bCs/>
                <w:sz w:val="16"/>
                <w:szCs w:val="16"/>
                <w:lang w:eastAsia="zh-TW"/>
              </w:rPr>
              <w:instrText xml:space="preserve"> AutoTextList  \s NoStyle \t “</w:instrText>
            </w:r>
            <w:r w:rsidRPr="000B61AE">
              <w:rPr>
                <w:rFonts w:ascii="Calibri" w:hAnsi="Calibri"/>
                <w:bCs/>
                <w:sz w:val="16"/>
                <w:szCs w:val="16"/>
                <w:lang w:eastAsia="zh-TW"/>
              </w:rPr>
              <w:instrText>額外產品</w:instrText>
            </w:r>
            <w:r w:rsidRPr="000B61AE">
              <w:rPr>
                <w:rFonts w:ascii="Calibri" w:hAnsi="Calibri"/>
                <w:bCs/>
                <w:sz w:val="16"/>
                <w:szCs w:val="16"/>
                <w:lang w:eastAsia="zh-TW"/>
              </w:rPr>
              <w:instrText xml:space="preserve"> (</w:instrText>
            </w:r>
            <w:r w:rsidRPr="000B61AE">
              <w:rPr>
                <w:rFonts w:ascii="Calibri" w:hAnsi="Calibri"/>
                <w:bCs/>
                <w:sz w:val="16"/>
                <w:szCs w:val="16"/>
                <w:lang w:eastAsia="zh-TW"/>
              </w:rPr>
              <w:instrText>全組織</w:instrText>
            </w:r>
            <w:r w:rsidRPr="000B61AE">
              <w:rPr>
                <w:rFonts w:ascii="Calibri" w:hAnsi="Calibri"/>
                <w:bCs/>
                <w:sz w:val="16"/>
                <w:szCs w:val="16"/>
                <w:lang w:eastAsia="zh-TW"/>
              </w:rPr>
              <w:instrText xml:space="preserve">)” </w:instrText>
            </w:r>
            <w:r w:rsidRPr="000B61AE">
              <w:rPr>
                <w:rFonts w:ascii="Calibri" w:hAnsi="Calibri"/>
                <w:bCs/>
                <w:sz w:val="16"/>
                <w:szCs w:val="16"/>
              </w:rPr>
              <w:fldChar w:fldCharType="separate"/>
            </w:r>
            <w:r w:rsidRPr="000B61AE">
              <w:rPr>
                <w:rFonts w:ascii="Calibri" w:hAnsi="Calibri"/>
                <w:bCs/>
                <w:sz w:val="16"/>
                <w:szCs w:val="16"/>
                <w:lang w:eastAsia="zh-TW"/>
              </w:rPr>
              <w:t>AO</w:t>
            </w:r>
            <w:r w:rsidRPr="000B61AE">
              <w:rPr>
                <w:rFonts w:ascii="Calibri" w:hAnsi="Calibri"/>
                <w:bCs/>
                <w:sz w:val="16"/>
                <w:szCs w:val="16"/>
              </w:rPr>
              <w:fldChar w:fldCharType="end"/>
            </w:r>
            <w:r w:rsidRPr="000B61AE">
              <w:rPr>
                <w:rFonts w:ascii="Calibri" w:hAnsi="Calibri"/>
                <w:bCs/>
                <w:sz w:val="16"/>
                <w:szCs w:val="16"/>
              </w:rPr>
              <w:t>,</w:t>
            </w:r>
            <w:r w:rsidRPr="000B61AE">
              <w:rPr>
                <w:rFonts w:ascii="Calibri" w:hAnsi="Calibri"/>
                <w:bCs/>
                <w:sz w:val="16"/>
                <w:szCs w:val="16"/>
              </w:rPr>
              <w:fldChar w:fldCharType="begin"/>
            </w:r>
            <w:r w:rsidRPr="000B61AE">
              <w:rPr>
                <w:rFonts w:ascii="Calibri" w:hAnsi="Calibri"/>
                <w:bCs/>
                <w:sz w:val="16"/>
                <w:szCs w:val="16"/>
                <w:lang w:eastAsia="zh-TW"/>
              </w:rPr>
              <w:instrText xml:space="preserve"> AutoTextList  \s NoStyle \t “</w:instrText>
            </w:r>
            <w:r w:rsidRPr="000B61AE">
              <w:rPr>
                <w:rFonts w:ascii="Calibri" w:hAnsi="Calibri"/>
                <w:bCs/>
                <w:sz w:val="16"/>
                <w:szCs w:val="16"/>
                <w:lang w:eastAsia="zh-TW"/>
              </w:rPr>
              <w:instrText>學生方案</w:instrText>
            </w:r>
            <w:r w:rsidRPr="000B61AE">
              <w:rPr>
                <w:rFonts w:ascii="Calibri" w:hAnsi="Calibri"/>
                <w:bCs/>
                <w:sz w:val="16"/>
                <w:szCs w:val="16"/>
                <w:lang w:eastAsia="zh-TW"/>
              </w:rPr>
              <w:instrText xml:space="preserve">” </w:instrText>
            </w:r>
            <w:r w:rsidRPr="000B61AE">
              <w:rPr>
                <w:rFonts w:ascii="Calibri" w:hAnsi="Calibri"/>
                <w:bCs/>
                <w:sz w:val="16"/>
                <w:szCs w:val="16"/>
              </w:rPr>
              <w:fldChar w:fldCharType="separate"/>
            </w:r>
            <w:r w:rsidRPr="000B61AE">
              <w:rPr>
                <w:rFonts w:ascii="Calibri" w:hAnsi="Calibri"/>
                <w:bCs/>
                <w:sz w:val="16"/>
                <w:szCs w:val="16"/>
                <w:lang w:eastAsia="zh-TW"/>
              </w:rPr>
              <w:t>ST</w:t>
            </w:r>
            <w:r w:rsidRPr="000B61AE">
              <w:rPr>
                <w:rFonts w:ascii="Calibri" w:hAnsi="Calibri"/>
                <w:bCs/>
                <w:sz w:val="16"/>
                <w:szCs w:val="16"/>
              </w:rPr>
              <w:fldChar w:fldCharType="end"/>
            </w: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color w:val="00188F"/>
              </w:rPr>
            </w:pP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691"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9260B8" w:rsidRPr="00A82A96" w:rsidTr="00AC10CF">
        <w:tc>
          <w:tcPr>
            <w:tcW w:w="2920" w:type="dxa"/>
            <w:tcBorders>
              <w:top w:val="dashSmallGap" w:sz="4" w:space="0" w:color="BFBFBF" w:themeColor="background1" w:themeShade="BF"/>
              <w:left w:val="nil"/>
              <w:bottom w:val="nil"/>
              <w:right w:val="nil"/>
            </w:tcBorders>
          </w:tcPr>
          <w:p w:rsidR="009260B8" w:rsidRPr="00A82A96" w:rsidRDefault="009260B8" w:rsidP="00F8261A">
            <w:pPr>
              <w:pStyle w:val="ProductList-Offering2"/>
              <w:rPr>
                <w:rFonts w:asciiTheme="minorHAnsi" w:hAnsiTheme="minorHAnsi"/>
              </w:rPr>
            </w:pPr>
            <w:bookmarkStart w:id="469" w:name="_Toc379797194"/>
            <w:bookmarkStart w:id="470" w:name="_Toc380513219"/>
            <w:bookmarkStart w:id="471" w:name="_Toc380655261"/>
            <w:bookmarkStart w:id="472" w:name="_Toc389059674"/>
            <w:r w:rsidRPr="00A82A96">
              <w:rPr>
                <w:rFonts w:asciiTheme="minorHAnsi" w:hAnsiTheme="minorHAnsi"/>
              </w:rPr>
              <w:t>SharePoint Server 2013</w:t>
            </w:r>
            <w:r w:rsidRPr="00A82A96">
              <w:rPr>
                <w:rFonts w:asciiTheme="minorHAnsi" w:hAnsiTheme="minorHAnsi"/>
              </w:rPr>
              <w:fldChar w:fldCharType="begin"/>
            </w:r>
            <w:r w:rsidRPr="00A82A96">
              <w:rPr>
                <w:rFonts w:asciiTheme="minorHAnsi" w:hAnsiTheme="minorHAnsi"/>
              </w:rPr>
              <w:instrText>XE "SharePoint Server 2013"</w:instrText>
            </w:r>
            <w:r w:rsidRPr="00A82A96">
              <w:rPr>
                <w:rFonts w:asciiTheme="minorHAnsi" w:hAnsiTheme="minorHAnsi"/>
              </w:rPr>
              <w:fldChar w:fldCharType="end"/>
            </w:r>
            <w:r w:rsidRPr="00A82A96">
              <w:rPr>
                <w:rFonts w:asciiTheme="minorHAnsi" w:hAnsiTheme="minorHAnsi"/>
              </w:rPr>
              <w:t xml:space="preserve"> Standard CAL </w:t>
            </w:r>
            <w:r w:rsidR="00E4052E">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469"/>
            <w:bookmarkEnd w:id="470"/>
            <w:bookmarkEnd w:id="471"/>
            <w:bookmarkEnd w:id="472"/>
            <w:r w:rsidRPr="00A82A96">
              <w:rPr>
                <w:rFonts w:asciiTheme="minorHAnsi" w:hAnsiTheme="minorHAnsi"/>
              </w:rPr>
              <w:fldChar w:fldCharType="begin"/>
            </w:r>
            <w:r w:rsidRPr="00A82A96">
              <w:rPr>
                <w:rFonts w:asciiTheme="minorHAnsi" w:hAnsiTheme="minorHAnsi"/>
              </w:rPr>
              <w:instrText>XE "SharePoint Server 2013 Standard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9260B8" w:rsidRPr="00A82A96" w:rsidRDefault="009260B8" w:rsidP="00C05A53">
            <w:pPr>
              <w:pStyle w:val="ProductList-OfferingBody"/>
              <w:ind w:left="-113"/>
              <w:jc w:val="center"/>
            </w:pPr>
            <w:r w:rsidRPr="00A82A96">
              <w:t>10/12</w:t>
            </w:r>
          </w:p>
        </w:tc>
        <w:tc>
          <w:tcPr>
            <w:tcW w:w="595" w:type="dxa"/>
            <w:tcBorders>
              <w:top w:val="dashSmallGap" w:sz="4" w:space="0" w:color="BFBFBF" w:themeColor="background1" w:themeShade="BF"/>
              <w:left w:val="nil"/>
              <w:bottom w:val="nil"/>
              <w:right w:val="nil"/>
            </w:tcBorders>
            <w:vAlign w:val="center"/>
          </w:tcPr>
          <w:p w:rsidR="009260B8" w:rsidRPr="00A82A96" w:rsidRDefault="009260B8" w:rsidP="00C05A53">
            <w:pPr>
              <w:pStyle w:val="ProductList-OfferingBody"/>
              <w:ind w:left="-113"/>
              <w:jc w:val="center"/>
            </w:pPr>
            <w:r w:rsidRPr="00A82A96">
              <w:t>1</w:t>
            </w:r>
          </w:p>
        </w:tc>
        <w:tc>
          <w:tcPr>
            <w:tcW w:w="596" w:type="dxa"/>
            <w:tcBorders>
              <w:top w:val="dashSmallGap" w:sz="4" w:space="0" w:color="BFBFBF" w:themeColor="background1" w:themeShade="BF"/>
              <w:left w:val="nil"/>
              <w:bottom w:val="nil"/>
              <w:right w:val="nil"/>
            </w:tcBorders>
            <w:vAlign w:val="center"/>
          </w:tcPr>
          <w:p w:rsidR="009260B8" w:rsidRPr="00A82A96" w:rsidRDefault="009260B8" w:rsidP="00C05A53">
            <w:pPr>
              <w:pStyle w:val="ProductList-OfferingBody"/>
              <w:ind w:left="-113"/>
              <w:jc w:val="center"/>
            </w:pPr>
            <w:r w:rsidRPr="00A82A96">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260B8" w:rsidRPr="00A82A96" w:rsidRDefault="009260B8"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9260B8" w:rsidRPr="00A82A96" w:rsidRDefault="009260B8" w:rsidP="00C05A53">
            <w:pPr>
              <w:pStyle w:val="ProductList-OfferingBody"/>
              <w:ind w:left="-113"/>
              <w:jc w:val="center"/>
            </w:pPr>
          </w:p>
        </w:tc>
        <w:tc>
          <w:tcPr>
            <w:tcW w:w="596" w:type="dxa"/>
            <w:shd w:val="clear" w:color="auto" w:fill="BFBFBF" w:themeFill="background1" w:themeFillShade="BF"/>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70AD47" w:themeFill="accent6"/>
            <w:vAlign w:val="center"/>
          </w:tcPr>
          <w:p w:rsidR="009260B8" w:rsidRPr="000B61AE" w:rsidRDefault="009260B8" w:rsidP="00AC373F">
            <w:pPr>
              <w:ind w:left="-26"/>
              <w:jc w:val="center"/>
              <w:rPr>
                <w:rFonts w:ascii="Calibri" w:hAnsi="Calibri"/>
                <w:sz w:val="16"/>
                <w:szCs w:val="16"/>
              </w:rPr>
            </w:pPr>
            <w:r w:rsidRPr="000B61AE">
              <w:rPr>
                <w:rFonts w:ascii="Calibri" w:hAnsi="Calibri"/>
                <w:bCs/>
                <w:sz w:val="16"/>
                <w:szCs w:val="16"/>
              </w:rPr>
              <w:fldChar w:fldCharType="begin"/>
            </w:r>
            <w:r w:rsidRPr="000B61AE">
              <w:rPr>
                <w:rFonts w:ascii="Calibri" w:hAnsi="Calibri"/>
                <w:bCs/>
                <w:sz w:val="16"/>
                <w:szCs w:val="16"/>
                <w:lang w:eastAsia="zh-TW"/>
              </w:rPr>
              <w:instrText xml:space="preserve"> AutoTextList  \s NoStyle \t “</w:instrText>
            </w:r>
            <w:r w:rsidRPr="000B61AE">
              <w:rPr>
                <w:rFonts w:ascii="Calibri" w:hAnsi="Calibri"/>
                <w:bCs/>
                <w:sz w:val="16"/>
                <w:szCs w:val="16"/>
                <w:lang w:eastAsia="zh-TW"/>
              </w:rPr>
              <w:instrText>額外產品</w:instrText>
            </w:r>
            <w:r w:rsidRPr="000B61AE">
              <w:rPr>
                <w:rFonts w:ascii="Calibri" w:hAnsi="Calibri"/>
                <w:bCs/>
                <w:sz w:val="16"/>
                <w:szCs w:val="16"/>
                <w:lang w:eastAsia="zh-TW"/>
              </w:rPr>
              <w:instrText xml:space="preserve"> (</w:instrText>
            </w:r>
            <w:r w:rsidRPr="000B61AE">
              <w:rPr>
                <w:rFonts w:ascii="Calibri" w:hAnsi="Calibri"/>
                <w:bCs/>
                <w:sz w:val="16"/>
                <w:szCs w:val="16"/>
                <w:lang w:eastAsia="zh-TW"/>
              </w:rPr>
              <w:instrText>全組織</w:instrText>
            </w:r>
            <w:r w:rsidRPr="000B61AE">
              <w:rPr>
                <w:rFonts w:ascii="Calibri" w:hAnsi="Calibri"/>
                <w:bCs/>
                <w:sz w:val="16"/>
                <w:szCs w:val="16"/>
                <w:lang w:eastAsia="zh-TW"/>
              </w:rPr>
              <w:instrText xml:space="preserve">)” </w:instrText>
            </w:r>
            <w:r w:rsidRPr="000B61AE">
              <w:rPr>
                <w:rFonts w:ascii="Calibri" w:hAnsi="Calibri"/>
                <w:bCs/>
                <w:sz w:val="16"/>
                <w:szCs w:val="16"/>
              </w:rPr>
              <w:fldChar w:fldCharType="separate"/>
            </w:r>
            <w:r w:rsidRPr="000B61AE">
              <w:rPr>
                <w:rFonts w:ascii="Calibri" w:hAnsi="Calibri"/>
                <w:bCs/>
                <w:sz w:val="16"/>
                <w:szCs w:val="16"/>
                <w:lang w:eastAsia="zh-TW"/>
              </w:rPr>
              <w:t>AO</w:t>
            </w:r>
            <w:r w:rsidRPr="000B61AE">
              <w:rPr>
                <w:rFonts w:ascii="Calibri" w:hAnsi="Calibri"/>
                <w:bCs/>
                <w:sz w:val="16"/>
                <w:szCs w:val="16"/>
              </w:rPr>
              <w:fldChar w:fldCharType="end"/>
            </w:r>
            <w:r w:rsidRPr="000B61AE">
              <w:rPr>
                <w:rFonts w:ascii="Calibri" w:hAnsi="Calibri"/>
                <w:bCs/>
                <w:sz w:val="16"/>
                <w:szCs w:val="16"/>
              </w:rPr>
              <w:t>,</w:t>
            </w:r>
            <w:r w:rsidRPr="000B61AE">
              <w:rPr>
                <w:rFonts w:ascii="Calibri" w:hAnsi="Calibri"/>
                <w:bCs/>
                <w:sz w:val="16"/>
                <w:szCs w:val="16"/>
              </w:rPr>
              <w:fldChar w:fldCharType="begin"/>
            </w:r>
            <w:r w:rsidRPr="000B61AE">
              <w:rPr>
                <w:rFonts w:ascii="Calibri" w:hAnsi="Calibri"/>
                <w:bCs/>
                <w:sz w:val="16"/>
                <w:szCs w:val="16"/>
                <w:lang w:eastAsia="zh-TW"/>
              </w:rPr>
              <w:instrText xml:space="preserve"> AutoTextList  \s NoStyle \t “</w:instrText>
            </w:r>
            <w:r w:rsidRPr="000B61AE">
              <w:rPr>
                <w:rFonts w:ascii="Calibri" w:hAnsi="Calibri"/>
                <w:bCs/>
                <w:sz w:val="16"/>
                <w:szCs w:val="16"/>
                <w:lang w:eastAsia="zh-TW"/>
              </w:rPr>
              <w:instrText>學生方案</w:instrText>
            </w:r>
            <w:r w:rsidRPr="000B61AE">
              <w:rPr>
                <w:rFonts w:ascii="Calibri" w:hAnsi="Calibri"/>
                <w:bCs/>
                <w:sz w:val="16"/>
                <w:szCs w:val="16"/>
                <w:lang w:eastAsia="zh-TW"/>
              </w:rPr>
              <w:instrText xml:space="preserve">” </w:instrText>
            </w:r>
            <w:r w:rsidRPr="000B61AE">
              <w:rPr>
                <w:rFonts w:ascii="Calibri" w:hAnsi="Calibri"/>
                <w:bCs/>
                <w:sz w:val="16"/>
                <w:szCs w:val="16"/>
              </w:rPr>
              <w:fldChar w:fldCharType="separate"/>
            </w:r>
            <w:r w:rsidRPr="000B61AE">
              <w:rPr>
                <w:rFonts w:ascii="Calibri" w:hAnsi="Calibri"/>
                <w:bCs/>
                <w:sz w:val="16"/>
                <w:szCs w:val="16"/>
                <w:lang w:eastAsia="zh-TW"/>
              </w:rPr>
              <w:t>ST</w:t>
            </w:r>
            <w:r w:rsidRPr="000B61AE">
              <w:rPr>
                <w:rFonts w:ascii="Calibri" w:hAnsi="Calibri"/>
                <w:bCs/>
                <w:sz w:val="16"/>
                <w:szCs w:val="16"/>
              </w:rPr>
              <w:fldChar w:fldCharType="end"/>
            </w:r>
          </w:p>
        </w:tc>
        <w:tc>
          <w:tcPr>
            <w:tcW w:w="596"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9260B8" w:rsidRPr="00795AA0" w:rsidRDefault="009260B8" w:rsidP="00AC373F">
            <w:pPr>
              <w:pStyle w:val="ProductList-OfferingBody"/>
              <w:ind w:left="-113"/>
              <w:jc w:val="center"/>
              <w:rPr>
                <w:rFonts w:ascii="Calibri" w:hAnsi="Calibri"/>
              </w:rPr>
            </w:pPr>
          </w:p>
        </w:tc>
        <w:tc>
          <w:tcPr>
            <w:tcW w:w="596"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9260B8" w:rsidRPr="00795AA0" w:rsidRDefault="009260B8" w:rsidP="00AC373F">
            <w:pPr>
              <w:pStyle w:val="ProductList-OfferingBody"/>
              <w:ind w:left="-113"/>
              <w:jc w:val="center"/>
              <w:rPr>
                <w:rFonts w:ascii="Calibri" w:hAnsi="Calibri"/>
              </w:rPr>
            </w:pPr>
          </w:p>
        </w:tc>
        <w:tc>
          <w:tcPr>
            <w:tcW w:w="691" w:type="dxa"/>
            <w:shd w:val="clear" w:color="auto" w:fill="70AD47" w:themeFill="accent6"/>
            <w:vAlign w:val="center"/>
          </w:tcPr>
          <w:p w:rsidR="009260B8" w:rsidRPr="007F7A12" w:rsidRDefault="009260B8"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9708AE" w:rsidRPr="00A82A96" w:rsidRDefault="00DA5EB4" w:rsidP="009708AE">
      <w:pPr>
        <w:pStyle w:val="ProductList-Body"/>
      </w:pPr>
      <w:r w:rsidRPr="00A82A96">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A5EB4" w:rsidRPr="00A82A96" w:rsidTr="00AC10CF">
        <w:tc>
          <w:tcPr>
            <w:tcW w:w="3488" w:type="dxa"/>
          </w:tcPr>
          <w:p w:rsidR="00DA5EB4" w:rsidRPr="00A82A96" w:rsidRDefault="00DA5EB4" w:rsidP="00DA5EB4">
            <w:pPr>
              <w:pStyle w:val="ProductList-Body"/>
              <w:spacing w:before="20" w:after="20"/>
            </w:pPr>
            <w:r w:rsidRPr="00A82A96">
              <w:t>先前版本：</w:t>
            </w:r>
            <w:r w:rsidRPr="00A82A96">
              <w:rPr>
                <w:b/>
              </w:rPr>
              <w:t>SharePoint Server 2010</w:t>
            </w:r>
            <w:r w:rsidRPr="00A82A96">
              <w:fldChar w:fldCharType="begin"/>
            </w:r>
            <w:r w:rsidRPr="00A82A96">
              <w:instrText>XE "SharePoint Server 2010"</w:instrText>
            </w:r>
            <w:r w:rsidRPr="00A82A96">
              <w:fldChar w:fldCharType="end"/>
            </w:r>
            <w:r w:rsidRPr="00A82A96">
              <w:rPr>
                <w:b/>
              </w:rPr>
              <w:t xml:space="preserve"> </w:t>
            </w:r>
            <w:r w:rsidRPr="00A82A96">
              <w:t>(4/10)</w:t>
            </w:r>
          </w:p>
        </w:tc>
        <w:tc>
          <w:tcPr>
            <w:tcW w:w="3597" w:type="dxa"/>
          </w:tcPr>
          <w:p w:rsidR="00DA5EB4" w:rsidRPr="00A82A96" w:rsidRDefault="00DA5EB4" w:rsidP="00DA5EB4">
            <w:pPr>
              <w:pStyle w:val="ProductList-Body"/>
              <w:spacing w:before="20" w:after="20"/>
            </w:pPr>
            <w:r w:rsidRPr="00A82A96">
              <w:t>產品組合：</w:t>
            </w:r>
            <w:r w:rsidRPr="00A82A96">
              <w:rPr>
                <w:b/>
              </w:rPr>
              <w:t>伺服器</w:t>
            </w:r>
          </w:p>
        </w:tc>
        <w:tc>
          <w:tcPr>
            <w:tcW w:w="3715" w:type="dxa"/>
          </w:tcPr>
          <w:p w:rsidR="00DA5EB4" w:rsidRPr="00A82A96" w:rsidRDefault="00DA5EB4" w:rsidP="00DA5EB4">
            <w:pPr>
              <w:pStyle w:val="ProductList-Body"/>
              <w:spacing w:before="20" w:after="20"/>
            </w:pPr>
            <w:r w:rsidRPr="00A82A96">
              <w:t>具備減少的資格</w:t>
            </w:r>
            <w:r w:rsidRPr="00A82A96">
              <w:t xml:space="preserve"> (SCE)</w:t>
            </w:r>
            <w:r w:rsidRPr="00A82A96">
              <w:t>：</w:t>
            </w:r>
            <w:r w:rsidRPr="00A82A96">
              <w:rPr>
                <w:b/>
              </w:rPr>
              <w:t>SharePoint Server</w:t>
            </w:r>
          </w:p>
        </w:tc>
      </w:tr>
      <w:tr w:rsidR="00DA5EB4" w:rsidRPr="00A82A96" w:rsidTr="00AC10CF">
        <w:tc>
          <w:tcPr>
            <w:tcW w:w="3488" w:type="dxa"/>
          </w:tcPr>
          <w:p w:rsidR="00DA5EB4" w:rsidRPr="00A82A96" w:rsidRDefault="00DA5EB4" w:rsidP="006E6A2F">
            <w:pPr>
              <w:pStyle w:val="ProductList-Body"/>
              <w:tabs>
                <w:tab w:val="clear" w:pos="158"/>
                <w:tab w:val="left" w:pos="162"/>
              </w:tabs>
              <w:spacing w:before="20" w:after="20"/>
            </w:pPr>
            <w:r w:rsidRPr="00A82A96">
              <w:tab/>
            </w:r>
            <w:r w:rsidRPr="00A82A96">
              <w:rPr>
                <w:b/>
              </w:rPr>
              <w:t xml:space="preserve">SharePoint Server 2007 </w:t>
            </w:r>
            <w:r w:rsidRPr="00A82A96">
              <w:t>(11/06)</w:t>
            </w:r>
          </w:p>
          <w:p w:rsidR="00F64628" w:rsidRPr="00A82A96" w:rsidRDefault="00F64628" w:rsidP="006E6A2F">
            <w:pPr>
              <w:pStyle w:val="ProductList-Body"/>
              <w:tabs>
                <w:tab w:val="clear" w:pos="158"/>
                <w:tab w:val="left" w:pos="162"/>
              </w:tabs>
              <w:spacing w:before="20" w:after="20"/>
              <w:ind w:left="162"/>
            </w:pPr>
            <w:r w:rsidRPr="00A82A96">
              <w:t>沒有</w:t>
            </w:r>
            <w:r w:rsidRPr="00A82A96">
              <w:t xml:space="preserve"> Microsoft Office </w:t>
            </w:r>
            <w:r w:rsidRPr="00A82A96">
              <w:t>稽核與控制管理伺服器之先前版本</w:t>
            </w:r>
          </w:p>
        </w:tc>
        <w:tc>
          <w:tcPr>
            <w:tcW w:w="3597" w:type="dxa"/>
          </w:tcPr>
          <w:p w:rsidR="00DA5EB4" w:rsidRPr="00A82A96" w:rsidRDefault="0048196C" w:rsidP="00DA5EB4">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DA5EB4" w:rsidRPr="00A82A96" w:rsidRDefault="00DA5EB4" w:rsidP="00DA5EB4">
            <w:pPr>
              <w:pStyle w:val="ProductList-Body"/>
              <w:spacing w:before="20" w:after="20"/>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DA5EB4" w:rsidRPr="00A82A96" w:rsidRDefault="00DA5EB4" w:rsidP="00DA5EB4">
      <w:pPr>
        <w:pStyle w:val="ProductList-Body"/>
      </w:pPr>
      <w:r w:rsidRPr="00A82A96">
        <w:rPr>
          <w:b/>
          <w:color w:val="00188F"/>
        </w:rPr>
        <w:t xml:space="preserve">SharePoint Server </w:t>
      </w:r>
      <w:r w:rsidRPr="00A82A96">
        <w:rPr>
          <w:b/>
          <w:color w:val="00188F"/>
        </w:rPr>
        <w:t>之先前版本的軟體保證升級權利</w:t>
      </w:r>
    </w:p>
    <w:p w:rsidR="00782C7B" w:rsidRPr="00A82A96" w:rsidRDefault="00DA5EB4" w:rsidP="006E6A2F">
      <w:pPr>
        <w:pStyle w:val="ProductList-Body"/>
        <w:rPr>
          <w:lang w:eastAsia="zh-TW"/>
        </w:rPr>
      </w:pPr>
      <w:r w:rsidRPr="00A82A96">
        <w:t xml:space="preserve">2010 </w:t>
      </w:r>
      <w:r w:rsidRPr="00A82A96">
        <w:t>版</w:t>
      </w:r>
      <w:r w:rsidRPr="00A82A96">
        <w:t xml:space="preserve"> SharePoint Server for Internet Sites</w:t>
      </w:r>
      <w:r w:rsidRPr="00A82A96">
        <w:fldChar w:fldCharType="begin"/>
      </w:r>
      <w:r w:rsidRPr="00A82A96">
        <w:instrText>XE "SharePoint Server for Internet Sites"</w:instrText>
      </w:r>
      <w:r w:rsidRPr="00A82A96">
        <w:fldChar w:fldCharType="end"/>
      </w:r>
      <w:r w:rsidRPr="00A82A96">
        <w:t xml:space="preserve"> Enterprise </w:t>
      </w:r>
      <w:r w:rsidRPr="00A82A96">
        <w:t>和</w:t>
      </w:r>
      <w:r w:rsidRPr="00A82A96">
        <w:t xml:space="preserve"> SharePoint Server for Internet Sites Standard</w:t>
      </w:r>
      <w:r w:rsidRPr="00A82A96">
        <w:t>、</w:t>
      </w:r>
      <w:r w:rsidRPr="00A82A96">
        <w:t>FAST Search</w:t>
      </w:r>
      <w:r w:rsidRPr="00A82A96">
        <w:fldChar w:fldCharType="begin"/>
      </w:r>
      <w:r w:rsidRPr="00A82A96">
        <w:instrText>XE "FAST Search Server"</w:instrText>
      </w:r>
      <w:r w:rsidRPr="00A82A96">
        <w:fldChar w:fldCharType="end"/>
      </w:r>
      <w:r w:rsidRPr="00A82A96">
        <w:t xml:space="preserve"> Server for SharePoint Server </w:t>
      </w:r>
      <w:r w:rsidRPr="00A82A96">
        <w:t>以及</w:t>
      </w:r>
      <w:r w:rsidRPr="00A82A96">
        <w:t xml:space="preserve"> Search Server</w:t>
      </w:r>
      <w:r w:rsidRPr="00A82A96">
        <w:fldChar w:fldCharType="begin"/>
      </w:r>
      <w:r w:rsidRPr="00A82A96">
        <w:instrText>XE "Search Server"</w:instrText>
      </w:r>
      <w:r w:rsidRPr="00A82A96">
        <w:fldChar w:fldCharType="end"/>
      </w:r>
      <w:r w:rsidRPr="00A82A96">
        <w:t xml:space="preserve"> </w:t>
      </w:r>
      <w:r w:rsidRPr="00A82A96">
        <w:t>是這些產品之最終版本。因此，自</w:t>
      </w:r>
      <w:r w:rsidRPr="00A82A96">
        <w:t xml:space="preserve"> 2012 </w:t>
      </w:r>
      <w:r w:rsidRPr="00A82A96">
        <w:t>年</w:t>
      </w:r>
      <w:r w:rsidRPr="00A82A96">
        <w:t xml:space="preserve"> 10 </w:t>
      </w:r>
      <w:r w:rsidRPr="00A82A96">
        <w:t>月</w:t>
      </w:r>
      <w:r w:rsidRPr="00A82A96">
        <w:t xml:space="preserve"> 1 </w:t>
      </w:r>
      <w:r w:rsidRPr="00A82A96">
        <w:t>日起，具備有效</w:t>
      </w:r>
      <w:r w:rsidRPr="00A82A96">
        <w:t xml:space="preserve"> SA </w:t>
      </w:r>
      <w:r w:rsidRPr="00A82A96">
        <w:t>範圍之</w:t>
      </w:r>
      <w:r w:rsidRPr="00A82A96">
        <w:t xml:space="preserve"> SharePoint Server 2010</w:t>
      </w:r>
      <w:r w:rsidRPr="00A82A96">
        <w:fldChar w:fldCharType="begin"/>
      </w:r>
      <w:r w:rsidRPr="00A82A96">
        <w:instrText>XE "SharePoint Server 2010"</w:instrText>
      </w:r>
      <w:r w:rsidRPr="00A82A96">
        <w:fldChar w:fldCharType="end"/>
      </w:r>
      <w:r w:rsidRPr="00A82A96">
        <w:t xml:space="preserve"> for Internet Sites Enterprise</w:t>
      </w:r>
      <w:r w:rsidRPr="00A82A96">
        <w:t>、</w:t>
      </w:r>
      <w:r w:rsidRPr="00A82A96">
        <w:t>SharePoint Server 2010 for Internet Sites Standard</w:t>
      </w:r>
      <w:r w:rsidRPr="00A82A96">
        <w:t>、</w:t>
      </w:r>
      <w:r w:rsidRPr="00A82A96">
        <w:t>FAST Search Server 2010 for SharePoint</w:t>
      </w:r>
      <w:r w:rsidRPr="00A82A96">
        <w:t>、</w:t>
      </w:r>
      <w:r w:rsidRPr="00A82A96">
        <w:t xml:space="preserve">Search Server 2010 </w:t>
      </w:r>
      <w:r w:rsidRPr="00A82A96">
        <w:t>之使用權的客戶，有資格享有下列使用權。</w:t>
      </w:r>
      <w:r w:rsidRPr="00A82A96">
        <w:rPr>
          <w:lang w:eastAsia="zh-TW"/>
        </w:rPr>
        <w:t>移轉之標準條款適用於這些使用權</w:t>
      </w:r>
      <w:r w:rsidRPr="00A82A96">
        <w:rPr>
          <w:lang w:eastAsia="zh-TW"/>
        </w:rPr>
        <w:t xml:space="preserve"> (</w:t>
      </w:r>
      <w:r w:rsidRPr="00A82A96">
        <w:rPr>
          <w:lang w:eastAsia="zh-TW"/>
        </w:rPr>
        <w:t>請參閱</w:t>
      </w:r>
      <w:hyperlink w:anchor="SoftwareAssurance" w:history="1">
        <w:r w:rsidRPr="00A82A96">
          <w:rPr>
            <w:rStyle w:val="Hyperlink"/>
            <w:lang w:eastAsia="zh-TW"/>
          </w:rPr>
          <w:t>軟體保證</w:t>
        </w:r>
      </w:hyperlink>
      <w:r w:rsidRPr="00A82A96">
        <w:rPr>
          <w:lang w:eastAsia="zh-TW"/>
        </w:rPr>
        <w:t>小節</w:t>
      </w:r>
      <w:r w:rsidRPr="00A82A96">
        <w:rPr>
          <w:lang w:eastAsia="zh-TW"/>
        </w:rPr>
        <w:t>)</w:t>
      </w:r>
      <w:r w:rsidRPr="00A82A96">
        <w:rPr>
          <w:lang w:eastAsia="zh-TW"/>
        </w:rPr>
        <w:t>。</w:t>
      </w:r>
    </w:p>
    <w:p w:rsidR="009708AE" w:rsidRDefault="009708AE" w:rsidP="009708AE">
      <w:pPr>
        <w:pStyle w:val="ProductList-Body"/>
        <w:rPr>
          <w:lang w:eastAsia="zh-TW"/>
        </w:rPr>
      </w:pPr>
    </w:p>
    <w:p w:rsidR="00871C69" w:rsidRDefault="00871C69" w:rsidP="009708AE">
      <w:pPr>
        <w:pStyle w:val="ProductList-Body"/>
        <w:rPr>
          <w:lang w:eastAsia="zh-TW"/>
        </w:rPr>
      </w:pPr>
    </w:p>
    <w:p w:rsidR="00871C69" w:rsidRPr="00A82A96" w:rsidRDefault="00871C69" w:rsidP="009708AE">
      <w:pPr>
        <w:pStyle w:val="ProductList-Body"/>
        <w:rPr>
          <w:lang w:eastAsia="zh-TW"/>
        </w:rPr>
      </w:pPr>
    </w:p>
    <w:tbl>
      <w:tblPr>
        <w:tblStyle w:val="TableGrid"/>
        <w:tblW w:w="10800" w:type="dxa"/>
        <w:tblInd w:w="126" w:type="dxa"/>
        <w:tblLook w:val="04A0" w:firstRow="1" w:lastRow="0" w:firstColumn="1" w:lastColumn="0" w:noHBand="0" w:noVBand="1"/>
      </w:tblPr>
      <w:tblGrid>
        <w:gridCol w:w="5269"/>
        <w:gridCol w:w="5531"/>
      </w:tblGrid>
      <w:tr w:rsidR="00DA5EB4" w:rsidRPr="00A82A96" w:rsidTr="00AC10CF">
        <w:trPr>
          <w:tblHeader/>
        </w:trPr>
        <w:tc>
          <w:tcPr>
            <w:tcW w:w="5269" w:type="dxa"/>
            <w:shd w:val="clear" w:color="auto" w:fill="0072C6"/>
          </w:tcPr>
          <w:p w:rsidR="00DA5EB4" w:rsidRPr="00A82A96" w:rsidRDefault="00DA5EB4" w:rsidP="001B25E0">
            <w:pPr>
              <w:pStyle w:val="ProductList-Body"/>
              <w:spacing w:before="20" w:after="20"/>
              <w:rPr>
                <w:color w:val="FFFFFF" w:themeColor="background1"/>
              </w:rPr>
            </w:pPr>
            <w:r w:rsidRPr="00A82A96">
              <w:rPr>
                <w:color w:val="FFFFFF" w:themeColor="background1"/>
              </w:rPr>
              <w:t>合格產品</w:t>
            </w:r>
          </w:p>
        </w:tc>
        <w:tc>
          <w:tcPr>
            <w:tcW w:w="5531" w:type="dxa"/>
            <w:shd w:val="clear" w:color="auto" w:fill="0072C6"/>
          </w:tcPr>
          <w:p w:rsidR="00DA5EB4" w:rsidRPr="00A82A96" w:rsidRDefault="00DA5EB4" w:rsidP="001B25E0">
            <w:pPr>
              <w:pStyle w:val="ProductList-Body"/>
              <w:spacing w:before="20" w:after="20"/>
              <w:rPr>
                <w:color w:val="FFFFFF" w:themeColor="background1"/>
              </w:rPr>
            </w:pPr>
            <w:r w:rsidRPr="00A82A96">
              <w:rPr>
                <w:color w:val="FFFFFF" w:themeColor="background1"/>
              </w:rPr>
              <w:t>升級目標</w:t>
            </w:r>
          </w:p>
        </w:tc>
      </w:tr>
      <w:tr w:rsidR="00DA5EB4" w:rsidRPr="00A82A96" w:rsidTr="00AC10CF">
        <w:tc>
          <w:tcPr>
            <w:tcW w:w="5269" w:type="dxa"/>
          </w:tcPr>
          <w:p w:rsidR="00DA5EB4" w:rsidRPr="00A82A96" w:rsidRDefault="001B25E0" w:rsidP="001B25E0">
            <w:pPr>
              <w:pStyle w:val="ProductList-Body"/>
            </w:pPr>
            <w:r w:rsidRPr="00A82A96">
              <w:t>SharePoint Server 2010</w:t>
            </w:r>
            <w:r w:rsidRPr="00A82A96">
              <w:fldChar w:fldCharType="begin"/>
            </w:r>
            <w:r w:rsidRPr="00A82A96">
              <w:instrText>XE "SharePoint Server 2010"</w:instrText>
            </w:r>
            <w:r w:rsidRPr="00A82A96">
              <w:fldChar w:fldCharType="end"/>
            </w:r>
            <w:r w:rsidRPr="00A82A96">
              <w:t xml:space="preserve"> for Internet Sites Enterprise </w:t>
            </w:r>
            <w:r w:rsidRPr="00A82A96">
              <w:t>使用權</w:t>
            </w:r>
          </w:p>
        </w:tc>
        <w:tc>
          <w:tcPr>
            <w:tcW w:w="5531" w:type="dxa"/>
          </w:tcPr>
          <w:p w:rsidR="00DA5EB4" w:rsidRPr="00A82A96" w:rsidRDefault="001B25E0" w:rsidP="001B25E0">
            <w:pPr>
              <w:pStyle w:val="ProductList-Body"/>
            </w:pPr>
            <w:r w:rsidRPr="00A82A96">
              <w:t>One SharePoint Server 2013</w:t>
            </w:r>
            <w:r w:rsidRPr="00A82A96">
              <w:fldChar w:fldCharType="begin"/>
            </w:r>
            <w:r w:rsidRPr="00A82A96">
              <w:instrText>XE "SharePoint Server 2013"</w:instrText>
            </w:r>
            <w:r w:rsidRPr="00A82A96">
              <w:fldChar w:fldCharType="end"/>
            </w:r>
            <w:r w:rsidRPr="00A82A96">
              <w:t xml:space="preserve"> </w:t>
            </w:r>
            <w:r w:rsidRPr="00A82A96">
              <w:t>使用權</w:t>
            </w:r>
          </w:p>
        </w:tc>
      </w:tr>
      <w:tr w:rsidR="001B25E0" w:rsidRPr="00A82A96" w:rsidTr="00AC10CF">
        <w:tc>
          <w:tcPr>
            <w:tcW w:w="5269" w:type="dxa"/>
          </w:tcPr>
          <w:p w:rsidR="001B25E0" w:rsidRPr="00A82A96" w:rsidRDefault="001B25E0" w:rsidP="001B25E0">
            <w:pPr>
              <w:pStyle w:val="ProductList-Body"/>
            </w:pPr>
            <w:r w:rsidRPr="00A82A96">
              <w:t>SharePoint Server 2010</w:t>
            </w:r>
            <w:r w:rsidRPr="00A82A96">
              <w:fldChar w:fldCharType="begin"/>
            </w:r>
            <w:r w:rsidRPr="00A82A96">
              <w:instrText>XE "SharePoint Server 2010"</w:instrText>
            </w:r>
            <w:r w:rsidRPr="00A82A96">
              <w:fldChar w:fldCharType="end"/>
            </w:r>
            <w:r w:rsidRPr="00A82A96">
              <w:t xml:space="preserve"> for Internet Sites Standard </w:t>
            </w:r>
            <w:r w:rsidRPr="00A82A96">
              <w:t>使用權</w:t>
            </w:r>
          </w:p>
        </w:tc>
        <w:tc>
          <w:tcPr>
            <w:tcW w:w="5531" w:type="dxa"/>
          </w:tcPr>
          <w:p w:rsidR="001B25E0" w:rsidRPr="00A82A96" w:rsidRDefault="001B25E0" w:rsidP="001B25E0">
            <w:pPr>
              <w:pStyle w:val="ProductList-Body"/>
            </w:pPr>
            <w:r w:rsidRPr="00A82A96">
              <w:t>One SharePoint Server 2013</w:t>
            </w:r>
            <w:r w:rsidRPr="00A82A96">
              <w:fldChar w:fldCharType="begin"/>
            </w:r>
            <w:r w:rsidRPr="00A82A96">
              <w:instrText>XE "SharePoint Server 2013"</w:instrText>
            </w:r>
            <w:r w:rsidRPr="00A82A96">
              <w:fldChar w:fldCharType="end"/>
            </w:r>
            <w:r w:rsidRPr="00A82A96">
              <w:t xml:space="preserve"> </w:t>
            </w:r>
            <w:r w:rsidRPr="00A82A96">
              <w:t>使用權</w:t>
            </w:r>
          </w:p>
        </w:tc>
      </w:tr>
      <w:tr w:rsidR="001B25E0" w:rsidRPr="00A82A96" w:rsidTr="00AC10CF">
        <w:tc>
          <w:tcPr>
            <w:tcW w:w="5269" w:type="dxa"/>
          </w:tcPr>
          <w:p w:rsidR="001B25E0" w:rsidRPr="00A82A96" w:rsidRDefault="001B25E0" w:rsidP="001B25E0">
            <w:pPr>
              <w:pStyle w:val="ProductList-Body"/>
            </w:pPr>
            <w:r w:rsidRPr="00A82A96">
              <w:t>FAST Search Server</w:t>
            </w:r>
            <w:r w:rsidRPr="00A82A96">
              <w:fldChar w:fldCharType="begin"/>
            </w:r>
            <w:r w:rsidRPr="00A82A96">
              <w:instrText>XE "FAST Search Server"</w:instrText>
            </w:r>
            <w:r w:rsidRPr="00A82A96">
              <w:fldChar w:fldCharType="end"/>
            </w:r>
            <w:r w:rsidRPr="00A82A96">
              <w:t xml:space="preserve"> 2010 for SharePoint Server </w:t>
            </w:r>
            <w:r w:rsidRPr="00A82A96">
              <w:t>使用權</w:t>
            </w:r>
          </w:p>
        </w:tc>
        <w:tc>
          <w:tcPr>
            <w:tcW w:w="5531" w:type="dxa"/>
          </w:tcPr>
          <w:p w:rsidR="001B25E0" w:rsidRPr="00A82A96" w:rsidRDefault="001B25E0" w:rsidP="001B25E0">
            <w:pPr>
              <w:pStyle w:val="ProductList-Body"/>
            </w:pPr>
            <w:r w:rsidRPr="00A82A96">
              <w:t>One SharePoint Server 2013</w:t>
            </w:r>
            <w:r w:rsidRPr="00A82A96">
              <w:fldChar w:fldCharType="begin"/>
            </w:r>
            <w:r w:rsidRPr="00A82A96">
              <w:instrText>XE "SharePoint Server 2013"</w:instrText>
            </w:r>
            <w:r w:rsidRPr="00A82A96">
              <w:fldChar w:fldCharType="end"/>
            </w:r>
            <w:r w:rsidRPr="00A82A96">
              <w:t xml:space="preserve"> </w:t>
            </w:r>
            <w:r w:rsidRPr="00A82A96">
              <w:t>使用權</w:t>
            </w:r>
          </w:p>
        </w:tc>
      </w:tr>
      <w:tr w:rsidR="001B25E0" w:rsidRPr="00A82A96" w:rsidTr="00AC10CF">
        <w:tc>
          <w:tcPr>
            <w:tcW w:w="5269" w:type="dxa"/>
          </w:tcPr>
          <w:p w:rsidR="001B25E0" w:rsidRPr="00A82A96" w:rsidRDefault="001B25E0" w:rsidP="001B25E0">
            <w:pPr>
              <w:pStyle w:val="ProductList-Body"/>
            </w:pPr>
            <w:r w:rsidRPr="00A82A96">
              <w:t>Search Server</w:t>
            </w:r>
            <w:r w:rsidRPr="00A82A96">
              <w:fldChar w:fldCharType="begin"/>
            </w:r>
            <w:r w:rsidRPr="00A82A96">
              <w:instrText>XE "Search Server"</w:instrText>
            </w:r>
            <w:r w:rsidRPr="00A82A96">
              <w:fldChar w:fldCharType="end"/>
            </w:r>
            <w:r w:rsidRPr="00A82A96">
              <w:t xml:space="preserve"> 2010 </w:t>
            </w:r>
            <w:r w:rsidRPr="00A82A96">
              <w:t>使用權</w:t>
            </w:r>
          </w:p>
        </w:tc>
        <w:tc>
          <w:tcPr>
            <w:tcW w:w="5531" w:type="dxa"/>
          </w:tcPr>
          <w:p w:rsidR="001B25E0" w:rsidRPr="00A82A96" w:rsidRDefault="001B25E0" w:rsidP="00F32697">
            <w:pPr>
              <w:pStyle w:val="ProductList-Body"/>
            </w:pPr>
            <w:r w:rsidRPr="00A82A96">
              <w:t>一份</w:t>
            </w:r>
            <w:r w:rsidRPr="00A82A96">
              <w:t xml:space="preserve"> SharePoint Server 2013</w:t>
            </w:r>
            <w:r w:rsidRPr="00A82A96">
              <w:fldChar w:fldCharType="begin"/>
            </w:r>
            <w:r w:rsidRPr="00A82A96">
              <w:instrText>XE "SharePoint Server 2013"</w:instrText>
            </w:r>
            <w:r w:rsidRPr="00A82A96">
              <w:fldChar w:fldCharType="end"/>
            </w:r>
            <w:r w:rsidRPr="00A82A96">
              <w:t xml:space="preserve"> </w:t>
            </w:r>
            <w:r w:rsidRPr="00A82A96">
              <w:t>使用權，以及</w:t>
            </w:r>
            <w:r w:rsidRPr="00A82A96">
              <w:br/>
            </w:r>
            <w:r w:rsidRPr="00A82A96">
              <w:lastRenderedPageBreak/>
              <w:t xml:space="preserve"> 100 </w:t>
            </w:r>
            <w:r w:rsidRPr="00A82A96">
              <w:t>份</w:t>
            </w:r>
            <w:r w:rsidRPr="00A82A96">
              <w:t xml:space="preserve"> SharePoint Server 2013 Standard CAL</w:t>
            </w:r>
          </w:p>
        </w:tc>
      </w:tr>
    </w:tbl>
    <w:p w:rsidR="00DA5EB4" w:rsidRPr="00A82A96" w:rsidRDefault="00DA5EB4" w:rsidP="009708AE">
      <w:pPr>
        <w:pStyle w:val="ProductList-Body"/>
      </w:pPr>
    </w:p>
    <w:p w:rsidR="00DA5EB4" w:rsidRPr="00A82A96" w:rsidRDefault="00DA5EB4" w:rsidP="00DA5EB4">
      <w:pPr>
        <w:pStyle w:val="ProductList-Body"/>
      </w:pPr>
      <w:r w:rsidRPr="00A82A96">
        <w:rPr>
          <w:b/>
          <w:color w:val="00188F"/>
        </w:rPr>
        <w:t xml:space="preserve">SharePoint Server 2013 </w:t>
      </w:r>
      <w:r w:rsidRPr="00A82A96">
        <w:rPr>
          <w:b/>
          <w:color w:val="00188F"/>
        </w:rPr>
        <w:t>的例外降級權利</w:t>
      </w:r>
      <w:r w:rsidRPr="00A82A96">
        <w:fldChar w:fldCharType="begin"/>
      </w:r>
      <w:r w:rsidRPr="00A82A96">
        <w:instrText>XE "SharePoint Server 2013"</w:instrText>
      </w:r>
      <w:r w:rsidRPr="00A82A96">
        <w:fldChar w:fldCharType="end"/>
      </w:r>
    </w:p>
    <w:p w:rsidR="00DA5EB4" w:rsidRPr="00A82A96" w:rsidRDefault="00DA5EB4" w:rsidP="00DA5EB4">
      <w:pPr>
        <w:pStyle w:val="ProductList-Body"/>
      </w:pPr>
      <w:r w:rsidRPr="00A82A96">
        <w:t>SharePoint Server 2013</w:t>
      </w:r>
      <w:r w:rsidRPr="00A82A96">
        <w:fldChar w:fldCharType="begin"/>
      </w:r>
      <w:r w:rsidRPr="00A82A96">
        <w:instrText>XE "SharePoint Server 2013"</w:instrText>
      </w:r>
      <w:r w:rsidRPr="00A82A96">
        <w:fldChar w:fldCharType="end"/>
      </w:r>
      <w:r w:rsidRPr="00A82A96">
        <w:t xml:space="preserve"> </w:t>
      </w:r>
      <w:r w:rsidRPr="00A82A96">
        <w:t>的授權客戶可以存取及使用下表所列的任何產品替代</w:t>
      </w:r>
      <w:r w:rsidRPr="00A82A96">
        <w:t xml:space="preserve"> SharePoint Server 2013 </w:t>
      </w:r>
      <w:r w:rsidRPr="00A82A96">
        <w:t>如下：</w:t>
      </w:r>
    </w:p>
    <w:p w:rsidR="00DA5EB4" w:rsidRPr="00A82A96" w:rsidRDefault="00DA5EB4" w:rsidP="009708AE">
      <w:pPr>
        <w:pStyle w:val="ProductList-Body"/>
      </w:pPr>
    </w:p>
    <w:tbl>
      <w:tblPr>
        <w:tblStyle w:val="TableGrid"/>
        <w:tblW w:w="10773" w:type="dxa"/>
        <w:tblInd w:w="135" w:type="dxa"/>
        <w:tblLook w:val="04A0" w:firstRow="1" w:lastRow="0" w:firstColumn="1" w:lastColumn="0" w:noHBand="0" w:noVBand="1"/>
      </w:tblPr>
      <w:tblGrid>
        <w:gridCol w:w="5260"/>
        <w:gridCol w:w="5513"/>
      </w:tblGrid>
      <w:tr w:rsidR="001B25E0" w:rsidRPr="00A82A96" w:rsidTr="00AC10CF">
        <w:trPr>
          <w:tblHeader/>
        </w:trPr>
        <w:tc>
          <w:tcPr>
            <w:tcW w:w="5260" w:type="dxa"/>
            <w:shd w:val="clear" w:color="auto" w:fill="0072C6"/>
          </w:tcPr>
          <w:p w:rsidR="001B25E0" w:rsidRPr="00A82A96" w:rsidRDefault="001B25E0" w:rsidP="001B25E0">
            <w:pPr>
              <w:pStyle w:val="ProductList-Body"/>
              <w:spacing w:before="20" w:after="20"/>
              <w:rPr>
                <w:color w:val="FFFFFF" w:themeColor="background1"/>
              </w:rPr>
            </w:pPr>
            <w:r w:rsidRPr="00A82A96">
              <w:rPr>
                <w:color w:val="FFFFFF" w:themeColor="background1"/>
              </w:rPr>
              <w:t>合格產品</w:t>
            </w:r>
          </w:p>
        </w:tc>
        <w:tc>
          <w:tcPr>
            <w:tcW w:w="5513" w:type="dxa"/>
            <w:shd w:val="clear" w:color="auto" w:fill="0072C6"/>
          </w:tcPr>
          <w:p w:rsidR="001B25E0" w:rsidRPr="00A82A96" w:rsidRDefault="001B25E0" w:rsidP="001B25E0">
            <w:pPr>
              <w:pStyle w:val="ProductList-Body"/>
              <w:spacing w:before="20" w:after="20"/>
              <w:rPr>
                <w:color w:val="FFFFFF" w:themeColor="background1"/>
              </w:rPr>
            </w:pPr>
            <w:r w:rsidRPr="00A82A96">
              <w:rPr>
                <w:color w:val="FFFFFF" w:themeColor="background1"/>
              </w:rPr>
              <w:t>降級為</w:t>
            </w:r>
          </w:p>
        </w:tc>
      </w:tr>
      <w:tr w:rsidR="001B25E0" w:rsidRPr="00A82A96" w:rsidTr="00AC10CF">
        <w:tc>
          <w:tcPr>
            <w:tcW w:w="5260" w:type="dxa"/>
          </w:tcPr>
          <w:p w:rsidR="001B25E0" w:rsidRPr="00A82A96" w:rsidRDefault="001B25E0" w:rsidP="001B25E0">
            <w:pPr>
              <w:pStyle w:val="ProductList-Body"/>
            </w:pPr>
            <w:r w:rsidRPr="00A82A96">
              <w:t>SharePoint Server 2013</w:t>
            </w:r>
            <w:r w:rsidRPr="00A82A96">
              <w:fldChar w:fldCharType="begin"/>
            </w:r>
            <w:r w:rsidRPr="00A82A96">
              <w:instrText>XE "SharePoint Server 2013"</w:instrText>
            </w:r>
            <w:r w:rsidRPr="00A82A96">
              <w:fldChar w:fldCharType="end"/>
            </w:r>
            <w:r w:rsidRPr="00A82A96">
              <w:t xml:space="preserve"> </w:t>
            </w:r>
            <w:r w:rsidRPr="00A82A96">
              <w:t>使用權</w:t>
            </w:r>
          </w:p>
        </w:tc>
        <w:tc>
          <w:tcPr>
            <w:tcW w:w="5513" w:type="dxa"/>
          </w:tcPr>
          <w:p w:rsidR="001B25E0" w:rsidRPr="00A82A96" w:rsidRDefault="001B25E0" w:rsidP="001B25E0">
            <w:pPr>
              <w:pStyle w:val="ProductList-Body"/>
            </w:pPr>
            <w:r w:rsidRPr="00A82A96">
              <w:t>SharePoint Server 2010</w:t>
            </w:r>
            <w:r w:rsidRPr="00A82A96">
              <w:fldChar w:fldCharType="begin"/>
            </w:r>
            <w:r w:rsidRPr="00A82A96">
              <w:instrText>XE "SharePoint Server 2010"</w:instrText>
            </w:r>
            <w:r w:rsidRPr="00A82A96">
              <w:fldChar w:fldCharType="end"/>
            </w:r>
            <w:r w:rsidRPr="00A82A96">
              <w:t>，或</w:t>
            </w:r>
          </w:p>
          <w:p w:rsidR="001B25E0" w:rsidRPr="00A82A96" w:rsidRDefault="001B25E0" w:rsidP="001B25E0">
            <w:pPr>
              <w:pStyle w:val="ProductList-Body"/>
            </w:pPr>
            <w:r w:rsidRPr="00A82A96">
              <w:t>FAST Search Server</w:t>
            </w:r>
            <w:r w:rsidRPr="00A82A96">
              <w:fldChar w:fldCharType="begin"/>
            </w:r>
            <w:r w:rsidRPr="00A82A96">
              <w:instrText>XE "FAST Search Server"</w:instrText>
            </w:r>
            <w:r w:rsidRPr="00A82A96">
              <w:fldChar w:fldCharType="end"/>
            </w:r>
            <w:r w:rsidRPr="00A82A96">
              <w:t xml:space="preserve"> 2010 for SharePoint Server</w:t>
            </w:r>
          </w:p>
        </w:tc>
      </w:tr>
    </w:tbl>
    <w:p w:rsidR="00DA5EB4" w:rsidRPr="00A82A96" w:rsidRDefault="00DA5EB4" w:rsidP="009708AE">
      <w:pPr>
        <w:pStyle w:val="ProductList-Body"/>
      </w:pPr>
    </w:p>
    <w:p w:rsidR="00DA5EB4" w:rsidRPr="00A82A96" w:rsidRDefault="00DA5EB4" w:rsidP="00871C69">
      <w:pPr>
        <w:pStyle w:val="ProductList-Body"/>
      </w:pPr>
      <w:r w:rsidRPr="00A82A96">
        <w:t>客戶存取</w:t>
      </w:r>
      <w:r w:rsidRPr="00A82A96">
        <w:t xml:space="preserve"> SharePoint Server 2010</w:t>
      </w:r>
      <w:r w:rsidRPr="00A82A96">
        <w:fldChar w:fldCharType="begin"/>
      </w:r>
      <w:r w:rsidRPr="00A82A96">
        <w:instrText>XE "SharePoint Server 2010"</w:instrText>
      </w:r>
      <w:r w:rsidRPr="00A82A96">
        <w:fldChar w:fldCharType="end"/>
      </w:r>
      <w:r w:rsidRPr="00A82A96">
        <w:t xml:space="preserve"> </w:t>
      </w:r>
      <w:r w:rsidRPr="00A82A96">
        <w:t>或</w:t>
      </w:r>
      <w:r w:rsidRPr="00A82A96">
        <w:t xml:space="preserve"> FAST Search Server 2010</w:t>
      </w:r>
      <w:r w:rsidRPr="00A82A96">
        <w:fldChar w:fldCharType="begin"/>
      </w:r>
      <w:r w:rsidRPr="00A82A96">
        <w:instrText>XE "FAST Search Server"</w:instrText>
      </w:r>
      <w:r w:rsidRPr="00A82A96">
        <w:fldChar w:fldCharType="end"/>
      </w:r>
      <w:r w:rsidRPr="00A82A96">
        <w:t xml:space="preserve"> for SharePoint Server </w:t>
      </w:r>
      <w:r w:rsidRPr="00A82A96">
        <w:t>之拷貝並依本優惠方案使用它們來替代</w:t>
      </w:r>
      <w:r w:rsidRPr="00A82A96">
        <w:t xml:space="preserve"> SharePoint Server 2013</w:t>
      </w:r>
      <w:r w:rsidRPr="00A82A96">
        <w:fldChar w:fldCharType="begin"/>
      </w:r>
      <w:r w:rsidRPr="00A82A96">
        <w:instrText>XE "SharePoint Server 2013"</w:instrText>
      </w:r>
      <w:r w:rsidRPr="00A82A96">
        <w:fldChar w:fldCharType="end"/>
      </w:r>
      <w:r w:rsidRPr="00A82A96">
        <w:t xml:space="preserve"> </w:t>
      </w:r>
      <w:r w:rsidRPr="00A82A96">
        <w:t>的授權拷貝之權利，需受客戶之大量授權合約的條款及條件、</w:t>
      </w:r>
      <w:r w:rsidRPr="00A82A96">
        <w:t xml:space="preserve">SharePoint Server 2013 </w:t>
      </w:r>
      <w:r w:rsidRPr="00A82A96">
        <w:t>的產品使用權以及這些條款所拘束。該項權利會隨著</w:t>
      </w:r>
      <w:r w:rsidRPr="00A82A96">
        <w:t xml:space="preserve"> SharePoint Server </w:t>
      </w:r>
      <w:r w:rsidRPr="00A82A96">
        <w:t>使用權之屆滿或終止而失去效力。</w:t>
      </w:r>
    </w:p>
    <w:p w:rsidR="00DA5EB4" w:rsidRPr="00A82A96" w:rsidRDefault="00DA5EB4" w:rsidP="00DA5EB4">
      <w:pPr>
        <w:pStyle w:val="ProductList-Body"/>
      </w:pPr>
    </w:p>
    <w:p w:rsidR="00DA5EB4" w:rsidRPr="00A82A96" w:rsidRDefault="00DA5EB4" w:rsidP="00DA5EB4">
      <w:pPr>
        <w:pStyle w:val="ProductList-Body"/>
      </w:pPr>
      <w:r w:rsidRPr="00A82A96">
        <w:rPr>
          <w:b/>
          <w:color w:val="00188F"/>
        </w:rPr>
        <w:t>延長</w:t>
      </w:r>
      <w:r w:rsidRPr="00A82A96">
        <w:rPr>
          <w:b/>
          <w:color w:val="00188F"/>
        </w:rPr>
        <w:t xml:space="preserve"> SharePoint Server for Internet Sites </w:t>
      </w:r>
      <w:r w:rsidRPr="00A82A96">
        <w:fldChar w:fldCharType="begin"/>
      </w:r>
      <w:r w:rsidRPr="00A82A96">
        <w:instrText>XE "SharePoint Server for Internet Sites"</w:instrText>
      </w:r>
      <w:r w:rsidRPr="00A82A96">
        <w:fldChar w:fldCharType="end"/>
      </w:r>
      <w:r w:rsidRPr="00A82A96">
        <w:rPr>
          <w:b/>
          <w:color w:val="00188F"/>
        </w:rPr>
        <w:t xml:space="preserve">Enterprise </w:t>
      </w:r>
      <w:r w:rsidRPr="00A82A96">
        <w:rPr>
          <w:b/>
          <w:color w:val="00188F"/>
        </w:rPr>
        <w:t>客戶之軟體保證自我裝載的應用程式權利</w:t>
      </w:r>
    </w:p>
    <w:p w:rsidR="00DA5EB4" w:rsidRPr="00A82A96" w:rsidRDefault="00DA5EB4" w:rsidP="00DA5EB4">
      <w:pPr>
        <w:pStyle w:val="ProductList-Body"/>
      </w:pPr>
      <w:r w:rsidRPr="00A82A96">
        <w:t>透過以上所列的使用權之授與而被授與</w:t>
      </w:r>
      <w:r w:rsidRPr="00A82A96">
        <w:t xml:space="preserve"> SharePoint Server 2013</w:t>
      </w:r>
      <w:r w:rsidRPr="00A82A96">
        <w:fldChar w:fldCharType="begin"/>
      </w:r>
      <w:r w:rsidRPr="00A82A96">
        <w:instrText>XE "SharePoint Server 2010"</w:instrText>
      </w:r>
      <w:r w:rsidRPr="00A82A96">
        <w:fldChar w:fldCharType="end"/>
      </w:r>
      <w:r w:rsidRPr="00A82A96">
        <w:t xml:space="preserve"> </w:t>
      </w:r>
      <w:r w:rsidRPr="00A82A96">
        <w:t>使用權之</w:t>
      </w:r>
      <w:r w:rsidRPr="00A82A96">
        <w:t xml:space="preserve"> SharePoint Server 2010</w:t>
      </w:r>
      <w:r w:rsidRPr="00A82A96">
        <w:fldChar w:fldCharType="begin"/>
      </w:r>
      <w:r w:rsidRPr="00A82A96">
        <w:instrText>XE "SharePoint Server 2013"</w:instrText>
      </w:r>
      <w:r w:rsidRPr="00A82A96">
        <w:fldChar w:fldCharType="end"/>
      </w:r>
      <w:r w:rsidRPr="00A82A96">
        <w:t xml:space="preserve"> for Internet Sites Enterprise </w:t>
      </w:r>
      <w:r w:rsidRPr="00A82A96">
        <w:t>客戶，得升級為</w:t>
      </w:r>
      <w:r w:rsidRPr="00A82A96">
        <w:t xml:space="preserve"> SharePoint Server 2013 (</w:t>
      </w:r>
      <w:r w:rsidRPr="00A82A96">
        <w:t>如前述之授與所規定</w:t>
      </w:r>
      <w:r w:rsidRPr="00A82A96">
        <w:t xml:space="preserve">) </w:t>
      </w:r>
      <w:r w:rsidRPr="00A82A96">
        <w:t>並依</w:t>
      </w:r>
      <w:r w:rsidRPr="00A82A96">
        <w:t xml:space="preserve"> SharePoint Server 2013 </w:t>
      </w:r>
      <w:r w:rsidRPr="00A82A96">
        <w:t>之產品使用權及</w:t>
      </w:r>
      <w:r w:rsidRPr="00A82A96">
        <w:t xml:space="preserve"> PUR </w:t>
      </w:r>
      <w:r w:rsidRPr="00A82A96">
        <w:t>之「伺服器</w:t>
      </w:r>
      <w:r w:rsidRPr="00A82A96">
        <w:t xml:space="preserve"> - </w:t>
      </w:r>
      <w:r w:rsidRPr="00A82A96">
        <w:t>自我裝載的應用程式」一節的條款及條件使用</w:t>
      </w:r>
      <w:r w:rsidRPr="00A82A96">
        <w:t xml:space="preserve"> SharePoint Server 2013</w:t>
      </w:r>
      <w:r w:rsidRPr="00A82A96">
        <w:t>。若客戶維護其免費</w:t>
      </w:r>
      <w:r w:rsidRPr="00A82A96">
        <w:t xml:space="preserve"> SharePoint Server 2013 </w:t>
      </w:r>
      <w:r w:rsidRPr="00A82A96">
        <w:t>使用權之</w:t>
      </w:r>
      <w:r w:rsidRPr="00A82A96">
        <w:t xml:space="preserve"> SA </w:t>
      </w:r>
      <w:r w:rsidRPr="00A82A96">
        <w:t>範圍，則以此方式使用</w:t>
      </w:r>
      <w:r w:rsidRPr="00A82A96">
        <w:t xml:space="preserve"> SharePoint Server 2013 </w:t>
      </w:r>
      <w:r w:rsidRPr="00A82A96">
        <w:t>的權利可適用直至可提供</w:t>
      </w:r>
      <w:r w:rsidRPr="00A82A96">
        <w:t xml:space="preserve"> SharePoint Server 2013 </w:t>
      </w:r>
      <w:r w:rsidRPr="00A82A96">
        <w:t>之後續版本為止。</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919D2" w:rsidRPr="00A82A96" w:rsidRDefault="009919D2" w:rsidP="00680B4D">
      <w:pPr>
        <w:pStyle w:val="ProductList-Offering1Heading"/>
        <w:outlineLvl w:val="1"/>
        <w:rPr>
          <w:rFonts w:asciiTheme="minorHAnsi" w:hAnsiTheme="minorHAnsi"/>
        </w:rPr>
      </w:pPr>
      <w:bookmarkStart w:id="473" w:name="_Toc379797195"/>
      <w:bookmarkStart w:id="474" w:name="_Toc380513220"/>
      <w:bookmarkStart w:id="475" w:name="_Toc380655262"/>
      <w:bookmarkStart w:id="476" w:name="_Toc389059675"/>
      <w:r w:rsidRPr="00A82A96">
        <w:rPr>
          <w:rFonts w:asciiTheme="minorHAnsi" w:hAnsiTheme="minorHAnsi"/>
        </w:rPr>
        <w:t>出租權</w:t>
      </w:r>
      <w:bookmarkEnd w:id="451"/>
      <w:bookmarkEnd w:id="452"/>
      <w:bookmarkEnd w:id="473"/>
      <w:bookmarkEnd w:id="474"/>
      <w:bookmarkEnd w:id="475"/>
      <w:bookmarkEnd w:id="47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15"/>
        <w:gridCol w:w="676"/>
        <w:gridCol w:w="595"/>
        <w:gridCol w:w="709"/>
      </w:tblGrid>
      <w:tr w:rsidR="00BA1270" w:rsidRPr="00A82A96" w:rsidTr="00871C69">
        <w:trPr>
          <w:tblHeader/>
        </w:trPr>
        <w:tc>
          <w:tcPr>
            <w:tcW w:w="2929" w:type="dxa"/>
            <w:tcBorders>
              <w:bottom w:val="nil"/>
            </w:tcBorders>
            <w:shd w:val="clear" w:color="auto" w:fill="00188F"/>
          </w:tcPr>
          <w:p w:rsidR="00BA1270" w:rsidRPr="00A82A96" w:rsidRDefault="00BA1270"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1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7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C05A53" w:rsidRPr="00A82A96" w:rsidTr="00871C69">
        <w:tc>
          <w:tcPr>
            <w:tcW w:w="2929" w:type="dxa"/>
            <w:tcBorders>
              <w:top w:val="nil"/>
              <w:left w:val="nil"/>
              <w:bottom w:val="dashSmallGap" w:sz="4" w:space="0" w:color="BFBFBF" w:themeColor="background1" w:themeShade="BF"/>
              <w:right w:val="nil"/>
            </w:tcBorders>
          </w:tcPr>
          <w:p w:rsidR="00C05A53" w:rsidRPr="00A82A96" w:rsidRDefault="001B25E0" w:rsidP="00C05A53">
            <w:pPr>
              <w:pStyle w:val="ProductList-Offering1"/>
              <w:rPr>
                <w:rFonts w:asciiTheme="minorHAnsi" w:hAnsiTheme="minorHAnsi"/>
              </w:rPr>
            </w:pPr>
            <w:bookmarkStart w:id="477" w:name="_Toc379797196"/>
            <w:bookmarkStart w:id="478" w:name="_Toc380513221"/>
            <w:bookmarkStart w:id="479" w:name="_Toc380655263"/>
            <w:bookmarkStart w:id="480" w:name="_Toc389059676"/>
            <w:r w:rsidRPr="00A82A96">
              <w:rPr>
                <w:rFonts w:asciiTheme="minorHAnsi" w:hAnsiTheme="minorHAnsi"/>
              </w:rPr>
              <w:t>Office Professional</w:t>
            </w:r>
            <w:bookmarkEnd w:id="477"/>
            <w:bookmarkEnd w:id="478"/>
            <w:bookmarkEnd w:id="479"/>
            <w:r w:rsidRPr="00A82A96">
              <w:rPr>
                <w:rFonts w:asciiTheme="minorHAnsi" w:hAnsiTheme="minorHAnsi"/>
              </w:rPr>
              <w:t xml:space="preserve"> Plus</w:t>
            </w:r>
            <w:r w:rsidRPr="00A82A96">
              <w:rPr>
                <w:rFonts w:asciiTheme="minorHAnsi" w:hAnsiTheme="minorHAnsi"/>
              </w:rPr>
              <w:fldChar w:fldCharType="begin"/>
            </w:r>
            <w:r w:rsidRPr="00A82A96">
              <w:rPr>
                <w:rFonts w:asciiTheme="minorHAnsi" w:hAnsiTheme="minorHAnsi"/>
              </w:rPr>
              <w:instrText xml:space="preserve">XE "Office Professional </w:instrText>
            </w:r>
            <w:r w:rsidRPr="00A82A96">
              <w:rPr>
                <w:rFonts w:asciiTheme="minorHAnsi" w:hAnsiTheme="minorHAnsi"/>
              </w:rPr>
              <w:instrText>的出租權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的出租權</w:t>
            </w:r>
            <w:bookmarkEnd w:id="480"/>
          </w:p>
        </w:tc>
        <w:tc>
          <w:tcPr>
            <w:tcW w:w="595" w:type="dxa"/>
            <w:tcBorders>
              <w:top w:val="nil"/>
              <w:left w:val="nil"/>
              <w:bottom w:val="dashSmallGap" w:sz="4" w:space="0" w:color="BFBFBF" w:themeColor="background1" w:themeShade="BF"/>
              <w:right w:val="nil"/>
            </w:tcBorders>
            <w:vAlign w:val="center"/>
          </w:tcPr>
          <w:p w:rsidR="00C05A53" w:rsidRPr="00A82A96" w:rsidRDefault="001B25E0" w:rsidP="00C05A53">
            <w:pPr>
              <w:pStyle w:val="ProductList-OfferingBody"/>
              <w:ind w:left="-113"/>
              <w:jc w:val="center"/>
            </w:pPr>
            <w:r w:rsidRPr="00A82A96">
              <w:t>4/09</w:t>
            </w:r>
          </w:p>
        </w:tc>
        <w:tc>
          <w:tcPr>
            <w:tcW w:w="595" w:type="dxa"/>
            <w:tcBorders>
              <w:top w:val="nil"/>
              <w:left w:val="nil"/>
              <w:bottom w:val="dashSmallGap" w:sz="4" w:space="0" w:color="BFBFBF" w:themeColor="background1" w:themeShade="BF"/>
              <w:right w:val="nil"/>
            </w:tcBorders>
            <w:vAlign w:val="center"/>
          </w:tcPr>
          <w:p w:rsidR="00C05A53" w:rsidRPr="00A82A96" w:rsidRDefault="001B25E0"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C05A53" w:rsidRPr="00A82A96"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A82A96"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51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67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82A96" w:rsidRDefault="00C05A53" w:rsidP="00C05A53">
            <w:pPr>
              <w:pStyle w:val="ProductList-OfferingBody"/>
              <w:ind w:left="-113"/>
              <w:jc w:val="center"/>
            </w:pPr>
          </w:p>
        </w:tc>
      </w:tr>
      <w:tr w:rsidR="00C05A53" w:rsidRPr="00A82A96" w:rsidTr="00871C69">
        <w:tc>
          <w:tcPr>
            <w:tcW w:w="2929" w:type="dxa"/>
            <w:tcBorders>
              <w:top w:val="dashSmallGap" w:sz="4" w:space="0" w:color="BFBFBF" w:themeColor="background1" w:themeShade="BF"/>
              <w:left w:val="nil"/>
              <w:bottom w:val="dashSmallGap" w:sz="4" w:space="0" w:color="BFBFBF" w:themeColor="background1" w:themeShade="BF"/>
              <w:right w:val="nil"/>
            </w:tcBorders>
          </w:tcPr>
          <w:p w:rsidR="00C05A53" w:rsidRPr="00A82A96" w:rsidRDefault="001B25E0" w:rsidP="00C05A53">
            <w:pPr>
              <w:pStyle w:val="ProductList-Offering1"/>
              <w:rPr>
                <w:rFonts w:asciiTheme="minorHAnsi" w:hAnsiTheme="minorHAnsi"/>
              </w:rPr>
            </w:pPr>
            <w:bookmarkStart w:id="481" w:name="_Toc379797197"/>
            <w:bookmarkStart w:id="482" w:name="_Toc380513222"/>
            <w:bookmarkStart w:id="483" w:name="_Toc380655264"/>
            <w:bookmarkStart w:id="484" w:name="_Toc389059677"/>
            <w:r w:rsidRPr="00A82A96">
              <w:rPr>
                <w:rFonts w:asciiTheme="minorHAnsi" w:hAnsiTheme="minorHAnsi"/>
              </w:rPr>
              <w:t xml:space="preserve">Office Standard </w:t>
            </w:r>
            <w:r w:rsidRPr="00A82A96">
              <w:rPr>
                <w:rFonts w:asciiTheme="minorHAnsi" w:hAnsiTheme="minorHAnsi"/>
              </w:rPr>
              <w:t>的出租權</w:t>
            </w:r>
            <w:bookmarkEnd w:id="481"/>
            <w:bookmarkEnd w:id="482"/>
            <w:bookmarkEnd w:id="483"/>
            <w:bookmarkEnd w:id="484"/>
            <w:r w:rsidRPr="00A82A96">
              <w:rPr>
                <w:rFonts w:asciiTheme="minorHAnsi" w:hAnsiTheme="minorHAnsi"/>
              </w:rPr>
              <w:fldChar w:fldCharType="begin"/>
            </w:r>
            <w:r w:rsidRPr="00A82A96">
              <w:rPr>
                <w:rFonts w:asciiTheme="minorHAnsi" w:hAnsiTheme="minorHAnsi"/>
              </w:rPr>
              <w:instrText xml:space="preserve">XE "Office Standard </w:instrText>
            </w:r>
            <w:r w:rsidRPr="00A82A96">
              <w:rPr>
                <w:rFonts w:asciiTheme="minorHAnsi" w:hAnsiTheme="minorHAnsi"/>
              </w:rPr>
              <w:instrText>的出租權</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A82A96" w:rsidRDefault="001B25E0" w:rsidP="00C05A53">
            <w:pPr>
              <w:pStyle w:val="ProductList-OfferingBody"/>
              <w:ind w:left="-113"/>
              <w:jc w:val="center"/>
            </w:pPr>
            <w:r w:rsidRPr="00A82A96">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A82A96" w:rsidRDefault="001B25E0"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A82A96"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A82A96"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51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67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82A96" w:rsidRDefault="00C05A53" w:rsidP="00C05A53">
            <w:pPr>
              <w:pStyle w:val="ProductList-OfferingBody"/>
              <w:ind w:left="-113"/>
              <w:jc w:val="center"/>
            </w:pPr>
          </w:p>
        </w:tc>
      </w:tr>
      <w:tr w:rsidR="00C05A53" w:rsidRPr="00A82A96" w:rsidTr="00871C69">
        <w:tc>
          <w:tcPr>
            <w:tcW w:w="2929" w:type="dxa"/>
            <w:tcBorders>
              <w:top w:val="dashSmallGap" w:sz="4" w:space="0" w:color="BFBFBF" w:themeColor="background1" w:themeShade="BF"/>
              <w:left w:val="nil"/>
              <w:bottom w:val="nil"/>
              <w:right w:val="nil"/>
            </w:tcBorders>
          </w:tcPr>
          <w:p w:rsidR="00C05A53" w:rsidRPr="00A82A96" w:rsidRDefault="001B25E0" w:rsidP="00C05A53">
            <w:pPr>
              <w:pStyle w:val="ProductList-Offering1"/>
              <w:rPr>
                <w:rFonts w:asciiTheme="minorHAnsi" w:hAnsiTheme="minorHAnsi"/>
              </w:rPr>
            </w:pPr>
            <w:bookmarkStart w:id="485" w:name="_Toc379797198"/>
            <w:bookmarkStart w:id="486" w:name="_Toc380513223"/>
            <w:bookmarkStart w:id="487" w:name="_Toc380655265"/>
            <w:bookmarkStart w:id="488" w:name="_Toc389059678"/>
            <w:r w:rsidRPr="00A82A96">
              <w:rPr>
                <w:rFonts w:asciiTheme="minorHAnsi" w:hAnsiTheme="minorHAnsi"/>
              </w:rPr>
              <w:t xml:space="preserve">Windows </w:t>
            </w:r>
            <w:r w:rsidRPr="00A82A96">
              <w:rPr>
                <w:rFonts w:asciiTheme="minorHAnsi" w:hAnsiTheme="minorHAnsi"/>
              </w:rPr>
              <w:t>的出租權</w:t>
            </w:r>
            <w:bookmarkEnd w:id="485"/>
            <w:bookmarkEnd w:id="486"/>
            <w:bookmarkEnd w:id="487"/>
            <w:bookmarkEnd w:id="488"/>
            <w:r w:rsidRPr="00A82A96">
              <w:rPr>
                <w:rFonts w:asciiTheme="minorHAnsi" w:hAnsiTheme="minorHAnsi"/>
              </w:rPr>
              <w:fldChar w:fldCharType="begin"/>
            </w:r>
            <w:r w:rsidRPr="00A82A96">
              <w:rPr>
                <w:rFonts w:asciiTheme="minorHAnsi" w:hAnsiTheme="minorHAnsi"/>
              </w:rPr>
              <w:instrText xml:space="preserve">XE "Windows </w:instrText>
            </w:r>
            <w:r w:rsidRPr="00A82A96">
              <w:rPr>
                <w:rFonts w:asciiTheme="minorHAnsi" w:hAnsiTheme="minorHAnsi"/>
              </w:rPr>
              <w:instrText>的出租權</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05A53" w:rsidRPr="00A82A96" w:rsidRDefault="001B25E0" w:rsidP="00C05A53">
            <w:pPr>
              <w:pStyle w:val="ProductList-OfferingBody"/>
              <w:ind w:left="-113"/>
              <w:jc w:val="center"/>
            </w:pPr>
            <w:r w:rsidRPr="00A82A96">
              <w:t>4/09</w:t>
            </w:r>
          </w:p>
        </w:tc>
        <w:tc>
          <w:tcPr>
            <w:tcW w:w="595" w:type="dxa"/>
            <w:tcBorders>
              <w:top w:val="dashSmallGap" w:sz="4" w:space="0" w:color="BFBFBF" w:themeColor="background1" w:themeShade="BF"/>
              <w:left w:val="nil"/>
              <w:bottom w:val="nil"/>
              <w:right w:val="nil"/>
            </w:tcBorders>
            <w:vAlign w:val="center"/>
          </w:tcPr>
          <w:p w:rsidR="00C05A53" w:rsidRPr="00A82A96" w:rsidRDefault="001B25E0" w:rsidP="00C05A53">
            <w:pPr>
              <w:pStyle w:val="ProductList-OfferingBody"/>
              <w:ind w:left="-113"/>
              <w:jc w:val="center"/>
            </w:pPr>
            <w:r w:rsidRPr="00A82A96">
              <w:t>2</w:t>
            </w:r>
          </w:p>
        </w:tc>
        <w:tc>
          <w:tcPr>
            <w:tcW w:w="596" w:type="dxa"/>
            <w:tcBorders>
              <w:top w:val="dashSmallGap" w:sz="4" w:space="0" w:color="BFBFBF" w:themeColor="background1" w:themeShade="BF"/>
              <w:left w:val="nil"/>
              <w:bottom w:val="nil"/>
              <w:right w:val="nil"/>
            </w:tcBorders>
            <w:vAlign w:val="center"/>
          </w:tcPr>
          <w:p w:rsidR="00C05A53" w:rsidRPr="00A82A96"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A82A96"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51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67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82A96" w:rsidRDefault="00C05A53" w:rsidP="00C05A53">
            <w:pPr>
              <w:pStyle w:val="ProductList-OfferingBody"/>
              <w:ind w:left="-113"/>
              <w:jc w:val="center"/>
            </w:pPr>
          </w:p>
        </w:tc>
      </w:tr>
    </w:tbl>
    <w:p w:rsidR="009919D2" w:rsidRPr="00A82A96" w:rsidRDefault="009919D2" w:rsidP="004F3C6D">
      <w:pPr>
        <w:pStyle w:val="ProductList-Body"/>
      </w:pPr>
    </w:p>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1B25E0" w:rsidRPr="00A82A96" w:rsidRDefault="001B25E0" w:rsidP="001B25E0">
      <w:pPr>
        <w:pStyle w:val="ProductList-Body"/>
        <w:rPr>
          <w:lang w:eastAsia="zh-TW"/>
        </w:rPr>
      </w:pPr>
      <w:r w:rsidRPr="00A82A96">
        <w:rPr>
          <w:lang w:eastAsia="zh-TW"/>
        </w:rPr>
        <w:t>依這些方案授與之出租權授權係指可允許第三人使用授權的合格應用程式或作業系統之附加使用權。這些使用權不是完整產品使用權，</w:t>
      </w:r>
      <w:r w:rsidR="00871C69">
        <w:rPr>
          <w:lang w:eastAsia="zh-TW"/>
        </w:rPr>
        <w:br/>
      </w:r>
      <w:r w:rsidRPr="00A82A96">
        <w:rPr>
          <w:lang w:eastAsia="zh-TW"/>
        </w:rPr>
        <w:t>也不是升級為更新版本。因此，客戶為其指定出租權授權之每個桌面裝置，都必須經授權才能執行以下註明之任一合格應用程式或作</w:t>
      </w:r>
      <w:r w:rsidR="00871C69">
        <w:rPr>
          <w:lang w:eastAsia="zh-TW"/>
        </w:rPr>
        <w:br/>
      </w:r>
      <w:r w:rsidRPr="00A82A96">
        <w:rPr>
          <w:lang w:eastAsia="zh-TW"/>
        </w:rPr>
        <w:t>業系統。</w:t>
      </w:r>
    </w:p>
    <w:p w:rsidR="001B25E0" w:rsidRPr="00A82A96" w:rsidRDefault="001B25E0" w:rsidP="001B25E0">
      <w:pPr>
        <w:pStyle w:val="ProductList-Body"/>
        <w:rPr>
          <w:lang w:eastAsia="zh-TW"/>
        </w:rPr>
      </w:pPr>
    </w:p>
    <w:p w:rsidR="001B25E0" w:rsidRPr="00A82A96" w:rsidRDefault="001B25E0" w:rsidP="001B25E0">
      <w:pPr>
        <w:pStyle w:val="ProductList-Body"/>
        <w:rPr>
          <w:lang w:eastAsia="zh-TW"/>
        </w:rPr>
      </w:pPr>
      <w:r w:rsidRPr="00A82A96">
        <w:rPr>
          <w:b/>
          <w:color w:val="00188F"/>
          <w:lang w:eastAsia="zh-TW"/>
        </w:rPr>
        <w:t xml:space="preserve">Office </w:t>
      </w:r>
      <w:r w:rsidRPr="00A82A96">
        <w:rPr>
          <w:b/>
          <w:color w:val="00188F"/>
          <w:lang w:eastAsia="zh-TW"/>
        </w:rPr>
        <w:t>之合格應用程式</w:t>
      </w:r>
    </w:p>
    <w:p w:rsidR="00782C7B" w:rsidRPr="00A82A96" w:rsidRDefault="001B25E0" w:rsidP="001B25E0">
      <w:pPr>
        <w:pStyle w:val="ProductList-Body"/>
        <w:rPr>
          <w:lang w:eastAsia="zh-TW"/>
        </w:rPr>
      </w:pPr>
      <w:r w:rsidRPr="00A82A96">
        <w:rPr>
          <w:lang w:eastAsia="zh-TW"/>
        </w:rPr>
        <w:t>合格應用程式的使用權必須指定給已指定</w:t>
      </w:r>
      <w:r w:rsidRPr="00A82A96">
        <w:rPr>
          <w:lang w:eastAsia="zh-TW"/>
        </w:rPr>
        <w:t xml:space="preserve"> VL </w:t>
      </w:r>
      <w:r w:rsidRPr="00A82A96">
        <w:rPr>
          <w:lang w:eastAsia="zh-TW"/>
        </w:rPr>
        <w:t>出租權授權之相同裝置。依方案類型區分之合格應用程式：</w:t>
      </w:r>
      <w:r w:rsidRPr="00A82A96">
        <w:rPr>
          <w:lang w:eastAsia="zh-TW"/>
        </w:rPr>
        <w:tab/>
      </w:r>
    </w:p>
    <w:p w:rsidR="009919D2" w:rsidRPr="00A82A96" w:rsidRDefault="009919D2" w:rsidP="004F3C6D">
      <w:pPr>
        <w:pStyle w:val="ProductList-Body"/>
        <w:rPr>
          <w:lang w:eastAsia="zh-TW"/>
        </w:rPr>
      </w:pPr>
    </w:p>
    <w:tbl>
      <w:tblPr>
        <w:tblStyle w:val="TableGrid"/>
        <w:tblW w:w="10791" w:type="dxa"/>
        <w:tblInd w:w="135" w:type="dxa"/>
        <w:tblLayout w:type="fixed"/>
        <w:tblLook w:val="04A0" w:firstRow="1" w:lastRow="0" w:firstColumn="1" w:lastColumn="0" w:noHBand="0" w:noVBand="1"/>
      </w:tblPr>
      <w:tblGrid>
        <w:gridCol w:w="5620"/>
        <w:gridCol w:w="1260"/>
        <w:gridCol w:w="1260"/>
        <w:gridCol w:w="1260"/>
        <w:gridCol w:w="1391"/>
      </w:tblGrid>
      <w:tr w:rsidR="001B25E0" w:rsidRPr="00A82A96" w:rsidTr="00CE5083">
        <w:trPr>
          <w:tblHeader/>
        </w:trPr>
        <w:tc>
          <w:tcPr>
            <w:tcW w:w="5620" w:type="dxa"/>
            <w:shd w:val="clear" w:color="auto" w:fill="0072C6"/>
            <w:vAlign w:val="center"/>
          </w:tcPr>
          <w:p w:rsidR="001B25E0" w:rsidRPr="00A82A96" w:rsidRDefault="001B25E0" w:rsidP="00F86874">
            <w:pPr>
              <w:pStyle w:val="ProductList-Body"/>
              <w:spacing w:before="20" w:after="20"/>
              <w:rPr>
                <w:color w:val="FFFFFF" w:themeColor="background1"/>
              </w:rPr>
            </w:pPr>
            <w:r w:rsidRPr="00A82A96">
              <w:rPr>
                <w:color w:val="FFFFFF" w:themeColor="background1"/>
              </w:rPr>
              <w:t>符合</w:t>
            </w:r>
            <w:r w:rsidRPr="00A82A96">
              <w:rPr>
                <w:color w:val="FFFFFF" w:themeColor="background1"/>
              </w:rPr>
              <w:t xml:space="preserve"> Office </w:t>
            </w:r>
            <w:r w:rsidRPr="00A82A96">
              <w:rPr>
                <w:color w:val="FFFFFF" w:themeColor="background1"/>
              </w:rPr>
              <w:t>出租權之訂購的合格應用程式</w:t>
            </w:r>
            <w:r w:rsidRPr="00A82A96">
              <w:fldChar w:fldCharType="begin"/>
            </w:r>
            <w:r w:rsidRPr="00A82A96">
              <w:instrText xml:space="preserve">XE "Office Standard </w:instrText>
            </w:r>
            <w:r w:rsidRPr="00A82A96">
              <w:instrText>的出租權</w:instrText>
            </w:r>
            <w:r w:rsidRPr="00A82A96">
              <w:instrText>"</w:instrText>
            </w:r>
            <w:r w:rsidRPr="00A82A96">
              <w:fldChar w:fldCharType="end"/>
            </w:r>
          </w:p>
        </w:tc>
        <w:tc>
          <w:tcPr>
            <w:tcW w:w="1260" w:type="dxa"/>
            <w:shd w:val="clear" w:color="auto" w:fill="0072C6"/>
            <w:vAlign w:val="center"/>
          </w:tcPr>
          <w:p w:rsidR="001B25E0" w:rsidRPr="00A82A96" w:rsidRDefault="001B25E0" w:rsidP="008E15EC">
            <w:pPr>
              <w:pStyle w:val="ProductList-Body"/>
              <w:spacing w:before="20" w:after="20"/>
              <w:jc w:val="center"/>
              <w:rPr>
                <w:color w:val="FFFFFF" w:themeColor="background1"/>
              </w:rPr>
            </w:pPr>
            <w:r w:rsidRPr="00A82A96">
              <w:rPr>
                <w:color w:val="FFFFFF" w:themeColor="background1"/>
              </w:rPr>
              <w:t>OEM</w:t>
            </w:r>
          </w:p>
        </w:tc>
        <w:tc>
          <w:tcPr>
            <w:tcW w:w="1260" w:type="dxa"/>
            <w:shd w:val="clear" w:color="auto" w:fill="0072C6"/>
            <w:vAlign w:val="center"/>
          </w:tcPr>
          <w:p w:rsidR="001B25E0" w:rsidRPr="00A82A96" w:rsidRDefault="001B25E0" w:rsidP="008E15EC">
            <w:pPr>
              <w:pStyle w:val="ProductList-Body"/>
              <w:spacing w:before="20" w:after="20"/>
              <w:jc w:val="center"/>
              <w:rPr>
                <w:color w:val="FFFFFF" w:themeColor="background1"/>
              </w:rPr>
            </w:pPr>
            <w:r w:rsidRPr="00A82A96">
              <w:rPr>
                <w:color w:val="FFFFFF" w:themeColor="background1"/>
              </w:rPr>
              <w:t>PIPC</w:t>
            </w:r>
            <w:r w:rsidRPr="00A82A96">
              <w:rPr>
                <w:color w:val="FFFFFF" w:themeColor="background1"/>
              </w:rPr>
              <w:br/>
              <w:t>(</w:t>
            </w:r>
            <w:r w:rsidRPr="00A82A96">
              <w:rPr>
                <w:color w:val="FFFFFF" w:themeColor="background1"/>
              </w:rPr>
              <w:t>僅限日本</w:t>
            </w:r>
            <w:r w:rsidRPr="00A82A96">
              <w:rPr>
                <w:color w:val="FFFFFF" w:themeColor="background1"/>
              </w:rPr>
              <w:t>)</w:t>
            </w:r>
          </w:p>
        </w:tc>
        <w:tc>
          <w:tcPr>
            <w:tcW w:w="1260" w:type="dxa"/>
            <w:shd w:val="clear" w:color="auto" w:fill="0072C6"/>
            <w:vAlign w:val="center"/>
          </w:tcPr>
          <w:p w:rsidR="001B25E0" w:rsidRPr="00A82A96" w:rsidRDefault="00BB73DC" w:rsidP="008E15EC">
            <w:pPr>
              <w:pStyle w:val="ProductList-Body"/>
              <w:spacing w:before="20" w:after="20"/>
              <w:jc w:val="center"/>
              <w:rPr>
                <w:color w:val="FFFFFF" w:themeColor="background1"/>
              </w:rPr>
            </w:pPr>
            <w:r w:rsidRPr="00A82A96">
              <w:rPr>
                <w:color w:val="FFFFFF" w:themeColor="background1"/>
              </w:rPr>
              <w:fldChar w:fldCharType="begin"/>
            </w:r>
            <w:r w:rsidR="001B25E0" w:rsidRPr="00A82A96">
              <w:rPr>
                <w:color w:val="FFFFFF" w:themeColor="background1"/>
              </w:rPr>
              <w:instrText xml:space="preserve"> AutoTextList  \sNoStyle\t “Select and Select Plus” </w:instrText>
            </w:r>
            <w:r w:rsidRPr="00A82A96">
              <w:rPr>
                <w:color w:val="FFFFFF" w:themeColor="background1"/>
              </w:rPr>
              <w:fldChar w:fldCharType="separate"/>
            </w:r>
            <w:r w:rsidR="001B25E0" w:rsidRPr="00A82A96">
              <w:rPr>
                <w:color w:val="FFFFFF" w:themeColor="background1"/>
              </w:rPr>
              <w:t>S/S+</w:t>
            </w:r>
            <w:r w:rsidRPr="00A82A96">
              <w:fldChar w:fldCharType="end"/>
            </w:r>
          </w:p>
        </w:tc>
        <w:tc>
          <w:tcPr>
            <w:tcW w:w="1391" w:type="dxa"/>
            <w:shd w:val="clear" w:color="auto" w:fill="0072C6"/>
            <w:vAlign w:val="center"/>
          </w:tcPr>
          <w:p w:rsidR="001B25E0" w:rsidRPr="00A82A96" w:rsidRDefault="00BB73DC" w:rsidP="008E15EC">
            <w:pPr>
              <w:pStyle w:val="ProductList-Body"/>
              <w:spacing w:before="20" w:after="20"/>
              <w:jc w:val="center"/>
              <w:rPr>
                <w:color w:val="FFFFFF" w:themeColor="background1"/>
              </w:rPr>
            </w:pPr>
            <w:r w:rsidRPr="00A82A96">
              <w:rPr>
                <w:color w:val="FFFFFF" w:themeColor="background1"/>
              </w:rPr>
              <w:fldChar w:fldCharType="begin"/>
            </w:r>
            <w:r w:rsidR="001B25E0" w:rsidRPr="00A82A96">
              <w:rPr>
                <w:color w:val="FFFFFF" w:themeColor="background1"/>
              </w:rPr>
              <w:instrText xml:space="preserve"> AutoTextList  \sNoStyle\t “Open License” </w:instrText>
            </w:r>
            <w:r w:rsidRPr="00A82A96">
              <w:rPr>
                <w:color w:val="FFFFFF" w:themeColor="background1"/>
              </w:rPr>
              <w:fldChar w:fldCharType="separate"/>
            </w:r>
            <w:r w:rsidR="001B25E0" w:rsidRPr="00A82A96">
              <w:rPr>
                <w:color w:val="FFFFFF" w:themeColor="background1"/>
              </w:rPr>
              <w:t>OL</w:t>
            </w:r>
            <w:r w:rsidRPr="00A82A96">
              <w:fldChar w:fldCharType="end"/>
            </w:r>
          </w:p>
        </w:tc>
      </w:tr>
      <w:tr w:rsidR="00F86874" w:rsidRPr="00A82A96" w:rsidTr="00CE5083">
        <w:tc>
          <w:tcPr>
            <w:tcW w:w="10791" w:type="dxa"/>
            <w:gridSpan w:val="5"/>
          </w:tcPr>
          <w:p w:rsidR="00F86874" w:rsidRPr="00A82A96" w:rsidRDefault="00F86874" w:rsidP="00F86874">
            <w:pPr>
              <w:pStyle w:val="ProductList-Body"/>
            </w:pPr>
            <w:r w:rsidRPr="00A82A96">
              <w:rPr>
                <w:b/>
              </w:rPr>
              <w:t>Office Standard</w:t>
            </w:r>
          </w:p>
        </w:tc>
      </w:tr>
      <w:tr w:rsidR="008E76EF" w:rsidRPr="00A82A96" w:rsidTr="00CE5083">
        <w:tc>
          <w:tcPr>
            <w:tcW w:w="5620" w:type="dxa"/>
          </w:tcPr>
          <w:p w:rsidR="008E76EF" w:rsidRPr="00A82A96" w:rsidRDefault="008E76EF" w:rsidP="008E76EF">
            <w:pPr>
              <w:pStyle w:val="ProductList-Body"/>
              <w:ind w:left="162"/>
            </w:pPr>
            <w:r w:rsidRPr="00A82A96">
              <w:t>Office Standard 2013</w:t>
            </w:r>
            <w:r w:rsidRPr="00A82A96">
              <w:fldChar w:fldCharType="begin"/>
            </w:r>
            <w:r w:rsidRPr="00A82A96">
              <w:instrText>XE "Office Standard 2013"</w:instrText>
            </w:r>
            <w:r w:rsidRPr="00A82A96">
              <w:fldChar w:fldCharType="end"/>
            </w:r>
          </w:p>
        </w:tc>
        <w:tc>
          <w:tcPr>
            <w:tcW w:w="1260" w:type="dxa"/>
            <w:vAlign w:val="center"/>
          </w:tcPr>
          <w:p w:rsidR="008E76EF" w:rsidRPr="00A82A96" w:rsidRDefault="008E76EF" w:rsidP="008E76EF">
            <w:pPr>
              <w:pStyle w:val="ProductList-Body"/>
              <w:jc w:val="center"/>
            </w:pPr>
          </w:p>
        </w:tc>
        <w:tc>
          <w:tcPr>
            <w:tcW w:w="1260" w:type="dxa"/>
            <w:vAlign w:val="center"/>
          </w:tcPr>
          <w:p w:rsidR="008E76EF" w:rsidRPr="00A82A96" w:rsidRDefault="008E76EF" w:rsidP="008E76EF">
            <w:pPr>
              <w:pStyle w:val="ProductList-Body"/>
              <w:jc w:val="center"/>
            </w:pPr>
          </w:p>
        </w:tc>
        <w:tc>
          <w:tcPr>
            <w:tcW w:w="1260" w:type="dxa"/>
          </w:tcPr>
          <w:p w:rsidR="008E76EF" w:rsidRPr="001C408E" w:rsidRDefault="008E76EF" w:rsidP="008E76EF">
            <w:pPr>
              <w:pStyle w:val="ProductList-Body"/>
              <w:jc w:val="center"/>
              <w:rPr>
                <w:rFonts w:ascii="Wingdings" w:hAnsi="Wingdings"/>
                <w:sz w:val="20"/>
                <w:szCs w:val="20"/>
              </w:rPr>
            </w:pPr>
            <w:r w:rsidRPr="001C408E">
              <w:rPr>
                <w:rFonts w:ascii="Wingdings" w:hAnsi="Wingdings" w:cs="Wingdings"/>
                <w:sz w:val="20"/>
                <w:szCs w:val="20"/>
              </w:rPr>
              <w:t></w:t>
            </w:r>
          </w:p>
        </w:tc>
        <w:tc>
          <w:tcPr>
            <w:tcW w:w="1391"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r>
      <w:tr w:rsidR="008E76EF" w:rsidRPr="00A82A96" w:rsidTr="00CE5083">
        <w:tc>
          <w:tcPr>
            <w:tcW w:w="5620" w:type="dxa"/>
          </w:tcPr>
          <w:p w:rsidR="008E76EF" w:rsidRPr="00A82A96" w:rsidRDefault="008E76EF" w:rsidP="008E76EF">
            <w:pPr>
              <w:pStyle w:val="ProductList-Body"/>
              <w:ind w:left="162"/>
            </w:pPr>
            <w:r w:rsidRPr="00A82A96">
              <w:t>Office Standard 2010</w:t>
            </w:r>
          </w:p>
        </w:tc>
        <w:tc>
          <w:tcPr>
            <w:tcW w:w="1260" w:type="dxa"/>
            <w:vAlign w:val="center"/>
          </w:tcPr>
          <w:p w:rsidR="008E76EF" w:rsidRPr="00A82A96" w:rsidRDefault="008E76EF" w:rsidP="008E76EF">
            <w:pPr>
              <w:pStyle w:val="ProductList-Body"/>
              <w:jc w:val="center"/>
            </w:pPr>
          </w:p>
        </w:tc>
        <w:tc>
          <w:tcPr>
            <w:tcW w:w="1260" w:type="dxa"/>
            <w:vAlign w:val="center"/>
          </w:tcPr>
          <w:p w:rsidR="008E76EF" w:rsidRPr="00A82A96" w:rsidRDefault="008E76EF" w:rsidP="008E76EF">
            <w:pPr>
              <w:pStyle w:val="ProductList-Body"/>
              <w:jc w:val="center"/>
            </w:pPr>
          </w:p>
        </w:tc>
        <w:tc>
          <w:tcPr>
            <w:tcW w:w="1260" w:type="dxa"/>
          </w:tcPr>
          <w:p w:rsidR="008E76EF" w:rsidRPr="00A82A96" w:rsidRDefault="008E76EF" w:rsidP="008E76EF">
            <w:pPr>
              <w:pStyle w:val="ProductList-Body"/>
              <w:jc w:val="center"/>
              <w:rPr>
                <w:sz w:val="20"/>
                <w:szCs w:val="20"/>
              </w:rPr>
            </w:pPr>
            <w:r w:rsidRPr="001C408E">
              <w:rPr>
                <w:rFonts w:ascii="Wingdings" w:hAnsi="Wingdings" w:cs="Wingdings"/>
                <w:sz w:val="20"/>
                <w:szCs w:val="20"/>
              </w:rPr>
              <w:t></w:t>
            </w:r>
          </w:p>
        </w:tc>
        <w:tc>
          <w:tcPr>
            <w:tcW w:w="1391"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r>
      <w:tr w:rsidR="00F86874" w:rsidRPr="00A82A96" w:rsidTr="00CE5083">
        <w:tc>
          <w:tcPr>
            <w:tcW w:w="10791" w:type="dxa"/>
            <w:gridSpan w:val="5"/>
          </w:tcPr>
          <w:p w:rsidR="00F86874" w:rsidRPr="00A82A96" w:rsidRDefault="00F86874" w:rsidP="00F86874">
            <w:pPr>
              <w:pStyle w:val="ProductList-Body"/>
            </w:pPr>
            <w:r w:rsidRPr="00A82A96">
              <w:rPr>
                <w:b/>
              </w:rPr>
              <w:t>Office Professional Plus</w:t>
            </w:r>
          </w:p>
        </w:tc>
      </w:tr>
      <w:tr w:rsidR="008E76EF" w:rsidRPr="00A82A96" w:rsidTr="00CE5083">
        <w:tc>
          <w:tcPr>
            <w:tcW w:w="5620" w:type="dxa"/>
          </w:tcPr>
          <w:p w:rsidR="008E76EF" w:rsidRPr="00A82A96" w:rsidRDefault="008E76EF" w:rsidP="008E76EF">
            <w:pPr>
              <w:pStyle w:val="ProductList-Body"/>
              <w:ind w:left="162"/>
            </w:pPr>
            <w:r w:rsidRPr="00A82A96">
              <w:t>Office Professional Plus 2013</w:t>
            </w:r>
            <w:r w:rsidRPr="00A82A96">
              <w:fldChar w:fldCharType="begin"/>
            </w:r>
            <w:r w:rsidRPr="00A82A96">
              <w:instrText>XE "Office Professional Plus 2013"</w:instrText>
            </w:r>
            <w:r w:rsidRPr="00A82A96">
              <w:fldChar w:fldCharType="end"/>
            </w:r>
          </w:p>
        </w:tc>
        <w:tc>
          <w:tcPr>
            <w:tcW w:w="1260" w:type="dxa"/>
            <w:vAlign w:val="center"/>
          </w:tcPr>
          <w:p w:rsidR="008E76EF" w:rsidRPr="00A82A96" w:rsidRDefault="008E76EF" w:rsidP="008E76EF">
            <w:pPr>
              <w:pStyle w:val="ProductList-Body"/>
              <w:jc w:val="center"/>
            </w:pPr>
          </w:p>
        </w:tc>
        <w:tc>
          <w:tcPr>
            <w:tcW w:w="1260" w:type="dxa"/>
            <w:vAlign w:val="center"/>
          </w:tcPr>
          <w:p w:rsidR="008E76EF" w:rsidRPr="00A82A96" w:rsidRDefault="008E76EF" w:rsidP="008E76EF">
            <w:pPr>
              <w:pStyle w:val="ProductList-Body"/>
              <w:jc w:val="center"/>
            </w:pP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391"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r>
      <w:tr w:rsidR="008E76EF" w:rsidRPr="00A82A96" w:rsidTr="00CE5083">
        <w:tc>
          <w:tcPr>
            <w:tcW w:w="5620" w:type="dxa"/>
          </w:tcPr>
          <w:p w:rsidR="008E76EF" w:rsidRPr="00A82A96" w:rsidRDefault="008E76EF" w:rsidP="008E76EF">
            <w:pPr>
              <w:pStyle w:val="ProductList-Body"/>
              <w:ind w:left="162"/>
            </w:pPr>
            <w:r w:rsidRPr="00A82A96">
              <w:t>Office Professional Plus 2010</w:t>
            </w:r>
            <w:r w:rsidRPr="00A82A96">
              <w:fldChar w:fldCharType="begin"/>
            </w:r>
            <w:r w:rsidRPr="00A82A96">
              <w:instrText>XE "Office Professional Plus 2010"</w:instrText>
            </w:r>
            <w:r w:rsidRPr="00A82A96">
              <w:fldChar w:fldCharType="end"/>
            </w:r>
          </w:p>
        </w:tc>
        <w:tc>
          <w:tcPr>
            <w:tcW w:w="1260" w:type="dxa"/>
            <w:vAlign w:val="center"/>
          </w:tcPr>
          <w:p w:rsidR="008E76EF" w:rsidRPr="00A82A96" w:rsidRDefault="008E76EF" w:rsidP="008E76EF">
            <w:pPr>
              <w:pStyle w:val="ProductList-Body"/>
              <w:jc w:val="center"/>
            </w:pPr>
          </w:p>
        </w:tc>
        <w:tc>
          <w:tcPr>
            <w:tcW w:w="1260" w:type="dxa"/>
            <w:vAlign w:val="center"/>
          </w:tcPr>
          <w:p w:rsidR="008E76EF" w:rsidRPr="00A82A96" w:rsidRDefault="008E76EF" w:rsidP="008E76EF">
            <w:pPr>
              <w:pStyle w:val="ProductList-Body"/>
              <w:jc w:val="center"/>
            </w:pP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391"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r>
      <w:tr w:rsidR="008E76EF" w:rsidRPr="00A82A96" w:rsidTr="00CE5083">
        <w:tc>
          <w:tcPr>
            <w:tcW w:w="5620" w:type="dxa"/>
          </w:tcPr>
          <w:p w:rsidR="008E76EF" w:rsidRPr="00A82A96" w:rsidRDefault="008E76EF" w:rsidP="008E76EF">
            <w:pPr>
              <w:pStyle w:val="ProductList-Body"/>
              <w:ind w:left="162"/>
            </w:pPr>
            <w:r w:rsidRPr="00A82A96">
              <w:t>Office Personal 2013</w:t>
            </w:r>
          </w:p>
        </w:tc>
        <w:tc>
          <w:tcPr>
            <w:tcW w:w="1260" w:type="dxa"/>
            <w:vAlign w:val="center"/>
          </w:tcPr>
          <w:p w:rsidR="008E76EF" w:rsidRPr="00A82A96" w:rsidRDefault="008E76EF" w:rsidP="008E76EF">
            <w:pPr>
              <w:pStyle w:val="ProductList-Body"/>
              <w:jc w:val="center"/>
            </w:pP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vAlign w:val="center"/>
          </w:tcPr>
          <w:p w:rsidR="008E76EF" w:rsidRPr="00A82A96" w:rsidRDefault="008E76EF" w:rsidP="008E76EF">
            <w:pPr>
              <w:pStyle w:val="ProductList-Body"/>
              <w:jc w:val="center"/>
            </w:pPr>
          </w:p>
        </w:tc>
        <w:tc>
          <w:tcPr>
            <w:tcW w:w="1391" w:type="dxa"/>
            <w:vAlign w:val="center"/>
          </w:tcPr>
          <w:p w:rsidR="008E76EF" w:rsidRPr="00A82A96" w:rsidRDefault="008E76EF" w:rsidP="008E76EF">
            <w:pPr>
              <w:pStyle w:val="ProductList-Body"/>
              <w:jc w:val="center"/>
            </w:pPr>
          </w:p>
        </w:tc>
      </w:tr>
      <w:tr w:rsidR="008E76EF" w:rsidRPr="00A82A96" w:rsidTr="00CE5083">
        <w:tc>
          <w:tcPr>
            <w:tcW w:w="5620" w:type="dxa"/>
          </w:tcPr>
          <w:p w:rsidR="008E76EF" w:rsidRPr="00A82A96" w:rsidRDefault="008E76EF" w:rsidP="008E76EF">
            <w:pPr>
              <w:pStyle w:val="ProductList-Body"/>
              <w:ind w:left="162"/>
            </w:pPr>
            <w:r w:rsidRPr="00A82A96">
              <w:t>Office Home &amp; Business 2013</w:t>
            </w:r>
          </w:p>
        </w:tc>
        <w:tc>
          <w:tcPr>
            <w:tcW w:w="1260" w:type="dxa"/>
            <w:vAlign w:val="center"/>
          </w:tcPr>
          <w:p w:rsidR="008E76EF" w:rsidRPr="00A82A96" w:rsidRDefault="008E76EF" w:rsidP="008E76EF">
            <w:pPr>
              <w:pStyle w:val="ProductList-Body"/>
              <w:jc w:val="center"/>
            </w:pP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vAlign w:val="center"/>
          </w:tcPr>
          <w:p w:rsidR="008E76EF" w:rsidRPr="00A82A96" w:rsidRDefault="008E76EF" w:rsidP="008E76EF">
            <w:pPr>
              <w:pStyle w:val="ProductList-Body"/>
              <w:jc w:val="center"/>
            </w:pPr>
          </w:p>
        </w:tc>
        <w:tc>
          <w:tcPr>
            <w:tcW w:w="1391" w:type="dxa"/>
            <w:vAlign w:val="center"/>
          </w:tcPr>
          <w:p w:rsidR="008E76EF" w:rsidRPr="00A82A96" w:rsidRDefault="008E76EF" w:rsidP="008E76EF">
            <w:pPr>
              <w:pStyle w:val="ProductList-Body"/>
              <w:jc w:val="center"/>
            </w:pPr>
          </w:p>
        </w:tc>
      </w:tr>
      <w:tr w:rsidR="008E76EF" w:rsidRPr="00A82A96" w:rsidTr="00CE5083">
        <w:tc>
          <w:tcPr>
            <w:tcW w:w="5620" w:type="dxa"/>
          </w:tcPr>
          <w:p w:rsidR="008E76EF" w:rsidRPr="00A82A96" w:rsidRDefault="008E76EF" w:rsidP="008E76EF">
            <w:pPr>
              <w:pStyle w:val="ProductList-Body"/>
              <w:ind w:left="162"/>
            </w:pPr>
            <w:r w:rsidRPr="00A82A96">
              <w:t>Office Professional 2013</w:t>
            </w:r>
          </w:p>
        </w:tc>
        <w:tc>
          <w:tcPr>
            <w:tcW w:w="1260" w:type="dxa"/>
            <w:vAlign w:val="center"/>
          </w:tcPr>
          <w:p w:rsidR="008E76EF" w:rsidRPr="00A82A96" w:rsidRDefault="008E76EF" w:rsidP="008E76EF">
            <w:pPr>
              <w:pStyle w:val="ProductList-Body"/>
              <w:jc w:val="center"/>
            </w:pP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vAlign w:val="center"/>
          </w:tcPr>
          <w:p w:rsidR="008E76EF" w:rsidRPr="00A82A96" w:rsidRDefault="008E76EF" w:rsidP="008E76EF">
            <w:pPr>
              <w:pStyle w:val="ProductList-Body"/>
              <w:jc w:val="center"/>
            </w:pPr>
          </w:p>
        </w:tc>
        <w:tc>
          <w:tcPr>
            <w:tcW w:w="1391" w:type="dxa"/>
            <w:vAlign w:val="center"/>
          </w:tcPr>
          <w:p w:rsidR="008E76EF" w:rsidRPr="00A82A96" w:rsidRDefault="008E76EF" w:rsidP="008E76EF">
            <w:pPr>
              <w:pStyle w:val="ProductList-Body"/>
              <w:jc w:val="center"/>
            </w:pPr>
          </w:p>
        </w:tc>
      </w:tr>
    </w:tbl>
    <w:p w:rsidR="001B25E0" w:rsidRPr="00A82A96" w:rsidRDefault="001B25E0" w:rsidP="004F3C6D">
      <w:pPr>
        <w:pStyle w:val="ProductList-Body"/>
      </w:pPr>
    </w:p>
    <w:p w:rsidR="008E15EC" w:rsidRPr="00A82A96" w:rsidRDefault="008E15EC" w:rsidP="008E15EC">
      <w:pPr>
        <w:pStyle w:val="ProductList-Body"/>
      </w:pPr>
      <w:r w:rsidRPr="00A82A96">
        <w:rPr>
          <w:b/>
          <w:color w:val="00188F"/>
        </w:rPr>
        <w:t xml:space="preserve">Windows </w:t>
      </w:r>
      <w:r w:rsidRPr="00A82A96">
        <w:rPr>
          <w:b/>
          <w:color w:val="00188F"/>
        </w:rPr>
        <w:t>之合格作業系統</w:t>
      </w:r>
    </w:p>
    <w:p w:rsidR="001B25E0" w:rsidRPr="00A82A96" w:rsidRDefault="008E15EC" w:rsidP="008E15EC">
      <w:pPr>
        <w:pStyle w:val="ProductList-Body"/>
      </w:pPr>
      <w:r w:rsidRPr="00A82A96">
        <w:t>想要透過</w:t>
      </w:r>
      <w:r w:rsidRPr="00A82A96">
        <w:t xml:space="preserve"> Select </w:t>
      </w:r>
      <w:r w:rsidRPr="00A82A96">
        <w:t>或</w:t>
      </w:r>
      <w:r w:rsidRPr="00A82A96">
        <w:t xml:space="preserve"> Open License </w:t>
      </w:r>
      <w:r w:rsidRPr="00A82A96">
        <w:t>方案取得出租權使用權之客戶，必須先取得授權，並且在其桌面裝置上安裝合格作業系統。已獲得授權之合格作業系統亦包含依據這些方案，透過</w:t>
      </w:r>
      <w:r w:rsidRPr="00A82A96">
        <w:t xml:space="preserve"> Get Genuine Windows </w:t>
      </w:r>
      <w:r w:rsidRPr="00A82A96">
        <w:t>合約所取得之使用權。合格</w:t>
      </w:r>
      <w:r w:rsidRPr="00A82A96">
        <w:t xml:space="preserve"> OS </w:t>
      </w:r>
      <w:r w:rsidRPr="00A82A96">
        <w:t>的使用權必須指派給已指派</w:t>
      </w:r>
      <w:r w:rsidRPr="00A82A96">
        <w:t xml:space="preserve"> VL </w:t>
      </w:r>
      <w:r w:rsidRPr="00A82A96">
        <w:t>出租權授權之相同裝置。依方案類型區分之合格作業系統：</w:t>
      </w:r>
    </w:p>
    <w:p w:rsidR="001B25E0" w:rsidRPr="00A82A96" w:rsidRDefault="001B25E0" w:rsidP="004F3C6D">
      <w:pPr>
        <w:pStyle w:val="ProductList-Body"/>
      </w:pPr>
    </w:p>
    <w:tbl>
      <w:tblPr>
        <w:tblStyle w:val="TableGrid"/>
        <w:tblW w:w="10782" w:type="dxa"/>
        <w:tblInd w:w="126" w:type="dxa"/>
        <w:tblLayout w:type="fixed"/>
        <w:tblLook w:val="04A0" w:firstRow="1" w:lastRow="0" w:firstColumn="1" w:lastColumn="0" w:noHBand="0" w:noVBand="1"/>
      </w:tblPr>
      <w:tblGrid>
        <w:gridCol w:w="5629"/>
        <w:gridCol w:w="1260"/>
        <w:gridCol w:w="1260"/>
        <w:gridCol w:w="1260"/>
        <w:gridCol w:w="1373"/>
      </w:tblGrid>
      <w:tr w:rsidR="008E15EC" w:rsidRPr="00A82A96" w:rsidTr="00CE5083">
        <w:trPr>
          <w:tblHeader/>
        </w:trPr>
        <w:tc>
          <w:tcPr>
            <w:tcW w:w="5629" w:type="dxa"/>
            <w:shd w:val="clear" w:color="auto" w:fill="0072C6"/>
            <w:vAlign w:val="center"/>
          </w:tcPr>
          <w:p w:rsidR="008E15EC" w:rsidRPr="00A82A96" w:rsidRDefault="008E15EC" w:rsidP="00C347FF">
            <w:pPr>
              <w:pStyle w:val="ProductList-Body"/>
              <w:spacing w:before="20" w:after="20"/>
              <w:rPr>
                <w:color w:val="FFFFFF" w:themeColor="background1"/>
                <w:lang w:eastAsia="zh-TW"/>
              </w:rPr>
            </w:pPr>
            <w:r w:rsidRPr="00A82A96">
              <w:rPr>
                <w:color w:val="FFFFFF" w:themeColor="background1"/>
                <w:lang w:eastAsia="zh-TW"/>
              </w:rPr>
              <w:t>符合</w:t>
            </w:r>
            <w:r w:rsidRPr="00A82A96">
              <w:rPr>
                <w:color w:val="FFFFFF" w:themeColor="background1"/>
                <w:lang w:eastAsia="zh-TW"/>
              </w:rPr>
              <w:t xml:space="preserve"> Windows </w:t>
            </w:r>
            <w:r w:rsidRPr="00A82A96">
              <w:rPr>
                <w:color w:val="FFFFFF" w:themeColor="background1"/>
                <w:lang w:eastAsia="zh-TW"/>
              </w:rPr>
              <w:t>出租權之訂購的合格作業系統</w:t>
            </w:r>
            <w:r w:rsidRPr="00A82A96">
              <w:fldChar w:fldCharType="begin"/>
            </w:r>
            <w:r w:rsidRPr="00A82A96">
              <w:rPr>
                <w:lang w:eastAsia="zh-TW"/>
              </w:rPr>
              <w:instrText xml:space="preserve">XE "Windows </w:instrText>
            </w:r>
            <w:r w:rsidRPr="00A82A96">
              <w:rPr>
                <w:lang w:eastAsia="zh-TW"/>
              </w:rPr>
              <w:instrText>的出租權</w:instrText>
            </w:r>
            <w:r w:rsidRPr="00A82A96">
              <w:rPr>
                <w:lang w:eastAsia="zh-TW"/>
              </w:rPr>
              <w:instrText>"</w:instrText>
            </w:r>
            <w:r w:rsidRPr="00A82A96">
              <w:fldChar w:fldCharType="end"/>
            </w:r>
          </w:p>
        </w:tc>
        <w:tc>
          <w:tcPr>
            <w:tcW w:w="1260" w:type="dxa"/>
            <w:shd w:val="clear" w:color="auto" w:fill="0072C6"/>
            <w:vAlign w:val="center"/>
          </w:tcPr>
          <w:p w:rsidR="008E15EC" w:rsidRPr="00A82A96" w:rsidRDefault="008E15EC" w:rsidP="00F94EE1">
            <w:pPr>
              <w:pStyle w:val="ProductList-Body"/>
              <w:spacing w:before="20" w:after="20"/>
              <w:jc w:val="center"/>
              <w:rPr>
                <w:color w:val="FFFFFF" w:themeColor="background1"/>
              </w:rPr>
            </w:pPr>
            <w:r w:rsidRPr="00A82A96">
              <w:rPr>
                <w:color w:val="FFFFFF" w:themeColor="background1"/>
              </w:rPr>
              <w:t>OEM</w:t>
            </w:r>
          </w:p>
        </w:tc>
        <w:tc>
          <w:tcPr>
            <w:tcW w:w="1260" w:type="dxa"/>
            <w:shd w:val="clear" w:color="auto" w:fill="0072C6"/>
            <w:vAlign w:val="center"/>
          </w:tcPr>
          <w:p w:rsidR="008E15EC" w:rsidRPr="00A82A96" w:rsidRDefault="0001118B" w:rsidP="0001118B">
            <w:pPr>
              <w:pStyle w:val="ProductList-Body"/>
              <w:spacing w:before="20" w:after="20"/>
              <w:jc w:val="center"/>
              <w:rPr>
                <w:color w:val="FFFFFF" w:themeColor="background1"/>
              </w:rPr>
            </w:pPr>
            <w:r>
              <w:rPr>
                <w:color w:val="FFFFFF" w:themeColor="background1"/>
              </w:rPr>
              <w:t>FP</w:t>
            </w:r>
            <w:r w:rsidR="008E15EC" w:rsidRPr="00A82A96">
              <w:rPr>
                <w:color w:val="FFFFFF" w:themeColor="background1"/>
              </w:rPr>
              <w:t>P</w:t>
            </w:r>
          </w:p>
        </w:tc>
        <w:tc>
          <w:tcPr>
            <w:tcW w:w="1260" w:type="dxa"/>
            <w:shd w:val="clear" w:color="auto" w:fill="0072C6"/>
            <w:vAlign w:val="center"/>
          </w:tcPr>
          <w:p w:rsidR="008E15EC" w:rsidRPr="00A82A96" w:rsidRDefault="00BB73DC" w:rsidP="00F94EE1">
            <w:pPr>
              <w:pStyle w:val="ProductList-Body"/>
              <w:spacing w:before="20" w:after="20"/>
              <w:jc w:val="center"/>
              <w:rPr>
                <w:color w:val="FFFFFF" w:themeColor="background1"/>
              </w:rPr>
            </w:pPr>
            <w:r w:rsidRPr="00A82A96">
              <w:rPr>
                <w:color w:val="FFFFFF" w:themeColor="background1"/>
              </w:rPr>
              <w:fldChar w:fldCharType="begin"/>
            </w:r>
            <w:r w:rsidR="008E15EC" w:rsidRPr="00A82A96">
              <w:rPr>
                <w:color w:val="FFFFFF" w:themeColor="background1"/>
              </w:rPr>
              <w:instrText xml:space="preserve"> AutoTextList  \sNoStyle\t “Select and Select Plus” </w:instrText>
            </w:r>
            <w:r w:rsidRPr="00A82A96">
              <w:rPr>
                <w:color w:val="FFFFFF" w:themeColor="background1"/>
              </w:rPr>
              <w:fldChar w:fldCharType="separate"/>
            </w:r>
            <w:r w:rsidR="008E15EC" w:rsidRPr="00A82A96">
              <w:rPr>
                <w:color w:val="FFFFFF" w:themeColor="background1"/>
              </w:rPr>
              <w:t>S/S+</w:t>
            </w:r>
            <w:r w:rsidRPr="00A82A96">
              <w:fldChar w:fldCharType="end"/>
            </w:r>
          </w:p>
        </w:tc>
        <w:tc>
          <w:tcPr>
            <w:tcW w:w="1373" w:type="dxa"/>
            <w:shd w:val="clear" w:color="auto" w:fill="0072C6"/>
            <w:vAlign w:val="center"/>
          </w:tcPr>
          <w:p w:rsidR="008E15EC" w:rsidRPr="00A82A96" w:rsidRDefault="00BB73DC" w:rsidP="00F94EE1">
            <w:pPr>
              <w:pStyle w:val="ProductList-Body"/>
              <w:spacing w:before="20" w:after="20"/>
              <w:jc w:val="center"/>
              <w:rPr>
                <w:color w:val="FFFFFF" w:themeColor="background1"/>
              </w:rPr>
            </w:pPr>
            <w:r w:rsidRPr="00A82A96">
              <w:rPr>
                <w:color w:val="FFFFFF" w:themeColor="background1"/>
              </w:rPr>
              <w:fldChar w:fldCharType="begin"/>
            </w:r>
            <w:r w:rsidR="008E15EC" w:rsidRPr="00A82A96">
              <w:rPr>
                <w:color w:val="FFFFFF" w:themeColor="background1"/>
              </w:rPr>
              <w:instrText xml:space="preserve"> AutoTextList  \sNoStyle\t “Open License” </w:instrText>
            </w:r>
            <w:r w:rsidRPr="00A82A96">
              <w:rPr>
                <w:color w:val="FFFFFF" w:themeColor="background1"/>
              </w:rPr>
              <w:fldChar w:fldCharType="separate"/>
            </w:r>
            <w:r w:rsidR="008E15EC" w:rsidRPr="00A82A96">
              <w:rPr>
                <w:color w:val="FFFFFF" w:themeColor="background1"/>
              </w:rPr>
              <w:t>OL</w:t>
            </w:r>
            <w:r w:rsidRPr="00A82A96">
              <w:fldChar w:fldCharType="end"/>
            </w:r>
          </w:p>
        </w:tc>
      </w:tr>
      <w:tr w:rsidR="00F86874" w:rsidRPr="00A82A96" w:rsidTr="00CE5083">
        <w:tc>
          <w:tcPr>
            <w:tcW w:w="10782" w:type="dxa"/>
            <w:gridSpan w:val="5"/>
          </w:tcPr>
          <w:p w:rsidR="00F86874" w:rsidRPr="00A82A96" w:rsidRDefault="00F86874" w:rsidP="00F86874">
            <w:pPr>
              <w:pStyle w:val="ProductList-Body"/>
            </w:pPr>
            <w:r w:rsidRPr="00A82A96">
              <w:rPr>
                <w:b/>
              </w:rPr>
              <w:t xml:space="preserve">Windows 8 </w:t>
            </w:r>
            <w:r w:rsidRPr="00A82A96">
              <w:rPr>
                <w:b/>
              </w:rPr>
              <w:t>和</w:t>
            </w:r>
            <w:r w:rsidRPr="00A82A96">
              <w:rPr>
                <w:b/>
              </w:rPr>
              <w:t xml:space="preserve"> Windows 8.1 (32 </w:t>
            </w:r>
            <w:r w:rsidRPr="00A82A96">
              <w:rPr>
                <w:b/>
              </w:rPr>
              <w:t>位元或</w:t>
            </w:r>
            <w:r w:rsidRPr="00A82A96">
              <w:rPr>
                <w:b/>
              </w:rPr>
              <w:t xml:space="preserve"> 64 </w:t>
            </w:r>
            <w:r w:rsidRPr="00A82A96">
              <w:rPr>
                <w:b/>
              </w:rPr>
              <w:t>位元</w:t>
            </w:r>
            <w:r w:rsidRPr="00A82A96">
              <w:rPr>
                <w:b/>
              </w:rPr>
              <w:t>)*</w:t>
            </w:r>
          </w:p>
        </w:tc>
      </w:tr>
      <w:tr w:rsidR="008E76EF" w:rsidRPr="00A82A96" w:rsidTr="00CE5083">
        <w:tc>
          <w:tcPr>
            <w:tcW w:w="5629" w:type="dxa"/>
          </w:tcPr>
          <w:p w:rsidR="008E76EF" w:rsidRPr="00A82A96" w:rsidRDefault="008E76EF" w:rsidP="008E76EF">
            <w:pPr>
              <w:pStyle w:val="ProductList-Body"/>
              <w:ind w:left="162"/>
            </w:pPr>
            <w:r w:rsidRPr="00A82A96">
              <w:t>Pro (K</w:t>
            </w:r>
            <w:r w:rsidRPr="00A82A96">
              <w:t>、</w:t>
            </w:r>
            <w:r w:rsidRPr="00A82A96">
              <w:t>KN)</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373"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r>
      <w:tr w:rsidR="00F86874" w:rsidRPr="00A82A96" w:rsidTr="00CE5083">
        <w:tc>
          <w:tcPr>
            <w:tcW w:w="10782" w:type="dxa"/>
            <w:gridSpan w:val="5"/>
          </w:tcPr>
          <w:p w:rsidR="00F86874" w:rsidRPr="00A82A96" w:rsidRDefault="00F86874" w:rsidP="00F86874">
            <w:pPr>
              <w:pStyle w:val="ProductList-Body"/>
            </w:pPr>
            <w:r w:rsidRPr="00A82A96">
              <w:rPr>
                <w:b/>
              </w:rPr>
              <w:t xml:space="preserve">Windows 7 (32 </w:t>
            </w:r>
            <w:r w:rsidRPr="00A82A96">
              <w:rPr>
                <w:b/>
              </w:rPr>
              <w:t>位元或</w:t>
            </w:r>
            <w:r w:rsidRPr="00A82A96">
              <w:rPr>
                <w:b/>
              </w:rPr>
              <w:t xml:space="preserve"> 64 </w:t>
            </w:r>
            <w:r w:rsidRPr="00A82A96">
              <w:rPr>
                <w:b/>
              </w:rPr>
              <w:t>位元</w:t>
            </w:r>
            <w:r w:rsidRPr="00A82A96">
              <w:rPr>
                <w:b/>
              </w:rPr>
              <w:t>)</w:t>
            </w:r>
          </w:p>
        </w:tc>
      </w:tr>
      <w:tr w:rsidR="008E76EF" w:rsidRPr="00A82A96" w:rsidTr="00CE5083">
        <w:tc>
          <w:tcPr>
            <w:tcW w:w="5629" w:type="dxa"/>
          </w:tcPr>
          <w:p w:rsidR="008E76EF" w:rsidRPr="00A82A96" w:rsidRDefault="008E76EF" w:rsidP="008E76EF">
            <w:pPr>
              <w:pStyle w:val="ProductList-Body"/>
              <w:ind w:left="162"/>
            </w:pPr>
            <w:r w:rsidRPr="00A82A96">
              <w:t>Professional (K</w:t>
            </w:r>
            <w:r w:rsidRPr="00A82A96">
              <w:t>、</w:t>
            </w:r>
            <w:r w:rsidRPr="00A82A96">
              <w:t>KN)</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373"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r>
      <w:tr w:rsidR="00F86874" w:rsidRPr="00A82A96" w:rsidTr="00CE5083">
        <w:tc>
          <w:tcPr>
            <w:tcW w:w="10782" w:type="dxa"/>
            <w:gridSpan w:val="5"/>
          </w:tcPr>
          <w:p w:rsidR="00F86874" w:rsidRPr="00A82A96" w:rsidRDefault="00F86874" w:rsidP="00F86874">
            <w:pPr>
              <w:pStyle w:val="ProductList-Body"/>
            </w:pPr>
            <w:r w:rsidRPr="00A82A96">
              <w:rPr>
                <w:b/>
              </w:rPr>
              <w:t xml:space="preserve">Windows Vista (32 </w:t>
            </w:r>
            <w:r w:rsidRPr="00A82A96">
              <w:rPr>
                <w:b/>
              </w:rPr>
              <w:t>位元或</w:t>
            </w:r>
            <w:r w:rsidRPr="00A82A96">
              <w:rPr>
                <w:b/>
              </w:rPr>
              <w:t xml:space="preserve"> 64 </w:t>
            </w:r>
            <w:r w:rsidRPr="00A82A96">
              <w:rPr>
                <w:b/>
              </w:rPr>
              <w:t>位元</w:t>
            </w:r>
            <w:r w:rsidRPr="00A82A96">
              <w:rPr>
                <w:b/>
              </w:rPr>
              <w:t>)</w:t>
            </w:r>
          </w:p>
        </w:tc>
      </w:tr>
      <w:tr w:rsidR="008E76EF" w:rsidRPr="00A82A96" w:rsidTr="00CE5083">
        <w:tc>
          <w:tcPr>
            <w:tcW w:w="5629" w:type="dxa"/>
          </w:tcPr>
          <w:p w:rsidR="008E76EF" w:rsidRPr="00A82A96" w:rsidRDefault="008E76EF" w:rsidP="008E76EF">
            <w:pPr>
              <w:pStyle w:val="ProductList-Body"/>
              <w:ind w:left="162"/>
            </w:pPr>
            <w:r w:rsidRPr="00A82A96">
              <w:t>Business (K</w:t>
            </w:r>
            <w:r w:rsidRPr="00A82A96">
              <w:t>、</w:t>
            </w:r>
            <w:r w:rsidRPr="00A82A96">
              <w:t>KN)</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260"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c>
          <w:tcPr>
            <w:tcW w:w="1373" w:type="dxa"/>
          </w:tcPr>
          <w:p w:rsidR="008E76EF" w:rsidRPr="001C408E" w:rsidRDefault="008E76EF" w:rsidP="008E76EF">
            <w:pPr>
              <w:pStyle w:val="ProductList-Body"/>
              <w:jc w:val="center"/>
              <w:rPr>
                <w:rFonts w:ascii="Wingdings" w:hAnsi="Wingdings" w:cs="Wingdings"/>
                <w:sz w:val="20"/>
                <w:szCs w:val="20"/>
              </w:rPr>
            </w:pPr>
            <w:r w:rsidRPr="001C408E">
              <w:rPr>
                <w:rFonts w:ascii="Wingdings" w:hAnsi="Wingdings" w:cs="Wingdings"/>
                <w:sz w:val="20"/>
                <w:szCs w:val="20"/>
              </w:rPr>
              <w:t></w:t>
            </w:r>
          </w:p>
        </w:tc>
      </w:tr>
    </w:tbl>
    <w:p w:rsidR="001B25E0" w:rsidRPr="00A82A96" w:rsidRDefault="00965777" w:rsidP="004F3C6D">
      <w:pPr>
        <w:pStyle w:val="ProductList-Body"/>
      </w:pPr>
      <w:r w:rsidRPr="00A82A96">
        <w:t>*</w:t>
      </w:r>
      <w:r w:rsidRPr="00A82A96">
        <w:t>想要出租使用</w:t>
      </w:r>
      <w:r w:rsidRPr="00A82A96">
        <w:t xml:space="preserve"> Windows Enterprise </w:t>
      </w:r>
      <w:r w:rsidRPr="00A82A96">
        <w:t>授權之裝置的客戶可以在降級為以上所列之其中一個合格作業系統之後執行此動作。</w:t>
      </w:r>
    </w:p>
    <w:p w:rsidR="00965777" w:rsidRPr="00A82A96" w:rsidRDefault="00965777" w:rsidP="004F3C6D">
      <w:pPr>
        <w:pStyle w:val="ProductList-Body"/>
      </w:pPr>
    </w:p>
    <w:p w:rsidR="00C347FF" w:rsidRPr="00A82A96" w:rsidRDefault="00C347FF" w:rsidP="00C347FF">
      <w:pPr>
        <w:pStyle w:val="ProductList-Body"/>
      </w:pPr>
      <w:r w:rsidRPr="00A82A96">
        <w:rPr>
          <w:b/>
          <w:color w:val="00188F"/>
        </w:rPr>
        <w:t>軟體保證</w:t>
      </w:r>
    </w:p>
    <w:p w:rsidR="001B25E0" w:rsidRPr="00A82A96" w:rsidRDefault="00C347FF" w:rsidP="00C347FF">
      <w:pPr>
        <w:pStyle w:val="ProductList-Body"/>
        <w:rPr>
          <w:lang w:eastAsia="zh-TW"/>
        </w:rPr>
      </w:pPr>
      <w:r w:rsidRPr="00A82A96">
        <w:rPr>
          <w:lang w:eastAsia="zh-TW"/>
        </w:rPr>
        <w:t>取得出租權授權的客戶並沒有資格獲得該出租權授權的</w:t>
      </w:r>
      <w:r w:rsidRPr="00A82A96">
        <w:rPr>
          <w:lang w:eastAsia="zh-TW"/>
        </w:rPr>
        <w:t xml:space="preserve"> SA</w:t>
      </w:r>
      <w:r w:rsidRPr="00A82A96">
        <w:rPr>
          <w:lang w:eastAsia="zh-TW"/>
        </w:rPr>
        <w:t>，也沒有資格取得基本的合格軟體使用權。不過，出租</w:t>
      </w:r>
      <w:r w:rsidRPr="00A82A96">
        <w:rPr>
          <w:lang w:eastAsia="zh-TW"/>
        </w:rPr>
        <w:t>/</w:t>
      </w:r>
      <w:r w:rsidRPr="00A82A96">
        <w:rPr>
          <w:lang w:eastAsia="zh-TW"/>
        </w:rPr>
        <w:t>租賃及使用已指定</w:t>
      </w:r>
      <w:r w:rsidRPr="00A82A96">
        <w:rPr>
          <w:lang w:eastAsia="zh-TW"/>
        </w:rPr>
        <w:t xml:space="preserve"> Windows </w:t>
      </w:r>
      <w:r w:rsidRPr="00A82A96">
        <w:rPr>
          <w:lang w:eastAsia="zh-TW"/>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89" w:name="_Toc378147635"/>
    <w:bookmarkStart w:id="490" w:name="_Toc378151537"/>
    <w:p w:rsidR="00585A48" w:rsidRPr="00A82A96" w:rsidRDefault="00630BFA" w:rsidP="00585A48">
      <w:pPr>
        <w:pStyle w:val="ProductList-Body"/>
        <w:shd w:val="clear" w:color="auto" w:fill="A6A6A6" w:themeFill="background1" w:themeFillShade="A6"/>
        <w:spacing w:before="120" w:after="240"/>
        <w:jc w:val="right"/>
        <w:rPr>
          <w:lang w:eastAsia="zh-TW"/>
        </w:rPr>
      </w:pPr>
      <w:r>
        <w:rPr>
          <w:sz w:val="16"/>
          <w:szCs w:val="16"/>
        </w:rPr>
        <w:fldChar w:fldCharType="begin"/>
      </w:r>
      <w:r>
        <w:rPr>
          <w:sz w:val="16"/>
          <w:szCs w:val="16"/>
          <w:lang w:eastAsia="zh-TW"/>
        </w:rPr>
        <w:instrText xml:space="preserve"> HYPERLINK  \l "ToC" </w:instrText>
      </w:r>
      <w:r>
        <w:rPr>
          <w:sz w:val="16"/>
          <w:szCs w:val="16"/>
        </w:rPr>
        <w:fldChar w:fldCharType="separate"/>
      </w:r>
      <w:r w:rsidRPr="00630BFA">
        <w:rPr>
          <w:rStyle w:val="Hyperlink"/>
          <w:sz w:val="16"/>
          <w:szCs w:val="16"/>
          <w:lang w:eastAsia="zh-TW"/>
        </w:rPr>
        <w:t>目錄</w:t>
      </w:r>
      <w:r>
        <w:rPr>
          <w:sz w:val="16"/>
          <w:szCs w:val="16"/>
        </w:rPr>
        <w:fldChar w:fldCharType="end"/>
      </w:r>
      <w:r w:rsidRPr="00A82A96">
        <w:rPr>
          <w:sz w:val="16"/>
          <w:szCs w:val="16"/>
          <w:lang w:eastAsia="zh-TW"/>
        </w:rPr>
        <w:t xml:space="preserve"> / </w:t>
      </w:r>
      <w:hyperlink w:anchor="ChartKey" w:history="1">
        <w:r w:rsidRPr="00630BFA">
          <w:rPr>
            <w:rStyle w:val="Hyperlink"/>
            <w:sz w:val="16"/>
            <w:szCs w:val="16"/>
            <w:lang w:eastAsia="zh-TW"/>
          </w:rPr>
          <w:t>列表索引鍵</w:t>
        </w:r>
      </w:hyperlink>
      <w:r w:rsidRPr="00A82A96">
        <w:rPr>
          <w:sz w:val="16"/>
          <w:szCs w:val="16"/>
          <w:lang w:eastAsia="zh-TW"/>
        </w:rPr>
        <w:t xml:space="preserve"> / </w:t>
      </w:r>
      <w:hyperlink w:anchor="Index" w:history="1">
        <w:r>
          <w:rPr>
            <w:rStyle w:val="Hyperlink"/>
            <w:sz w:val="16"/>
            <w:szCs w:val="16"/>
            <w:lang w:eastAsia="zh-TW"/>
          </w:rPr>
          <w:t>索引</w:t>
        </w:r>
      </w:hyperlink>
    </w:p>
    <w:p w:rsidR="009708AE" w:rsidRPr="000D184A" w:rsidRDefault="009708AE" w:rsidP="009708AE">
      <w:pPr>
        <w:pStyle w:val="ProductList-OfferingGroupHeading"/>
        <w:outlineLvl w:val="1"/>
        <w:rPr>
          <w:lang w:eastAsia="zh-TW"/>
        </w:rPr>
      </w:pPr>
      <w:bookmarkStart w:id="491" w:name="_Toc379797199"/>
      <w:bookmarkStart w:id="492" w:name="_Toc380513224"/>
      <w:bookmarkStart w:id="493" w:name="_Toc380655266"/>
      <w:bookmarkStart w:id="494" w:name="_Toc389059679"/>
      <w:r w:rsidRPr="000D184A">
        <w:rPr>
          <w:lang w:eastAsia="zh-TW"/>
        </w:rPr>
        <w:t>SQL</w:t>
      </w:r>
      <w:bookmarkEnd w:id="491"/>
      <w:bookmarkEnd w:id="492"/>
      <w:bookmarkEnd w:id="493"/>
      <w:bookmarkEnd w:id="494"/>
    </w:p>
    <w:p w:rsidR="009708AE" w:rsidRPr="000D184A" w:rsidRDefault="009708AE" w:rsidP="00B26BEF">
      <w:pPr>
        <w:pStyle w:val="ProductList-Offering2Heading"/>
        <w:outlineLvl w:val="2"/>
        <w:rPr>
          <w:lang w:eastAsia="zh-TW"/>
        </w:rPr>
      </w:pPr>
      <w:bookmarkStart w:id="495" w:name="_Toc378147620"/>
      <w:bookmarkStart w:id="496" w:name="_Toc378151522"/>
      <w:r w:rsidRPr="000D184A">
        <w:rPr>
          <w:lang w:eastAsia="zh-TW"/>
        </w:rPr>
        <w:tab/>
      </w:r>
      <w:bookmarkStart w:id="497" w:name="_Toc379797200"/>
      <w:bookmarkStart w:id="498" w:name="_Toc380513225"/>
      <w:bookmarkStart w:id="499" w:name="_Toc380655267"/>
      <w:bookmarkStart w:id="500" w:name="_Toc389059680"/>
      <w:r w:rsidRPr="000D184A">
        <w:rPr>
          <w:lang w:eastAsia="zh-TW"/>
        </w:rPr>
        <w:t>Business Intelligence Appliance</w:t>
      </w:r>
      <w:bookmarkEnd w:id="495"/>
      <w:bookmarkEnd w:id="496"/>
      <w:bookmarkEnd w:id="497"/>
      <w:bookmarkEnd w:id="498"/>
      <w:bookmarkEnd w:id="499"/>
      <w:bookmarkEnd w:id="50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BA1270" w:rsidRPr="00A82A96" w:rsidTr="00CE5083">
        <w:trPr>
          <w:tblHeader/>
        </w:trPr>
        <w:tc>
          <w:tcPr>
            <w:tcW w:w="2914" w:type="dxa"/>
            <w:tcBorders>
              <w:bottom w:val="nil"/>
            </w:tcBorders>
            <w:shd w:val="clear" w:color="auto" w:fill="00188F"/>
          </w:tcPr>
          <w:p w:rsidR="00BA1270" w:rsidRPr="00A82A96" w:rsidRDefault="00BA1270"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4"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BA1270" w:rsidRPr="00A82A96" w:rsidTr="00CE5083">
        <w:tc>
          <w:tcPr>
            <w:tcW w:w="2914" w:type="dxa"/>
            <w:tcBorders>
              <w:top w:val="nil"/>
              <w:left w:val="nil"/>
              <w:bottom w:val="nil"/>
              <w:right w:val="nil"/>
            </w:tcBorders>
          </w:tcPr>
          <w:p w:rsidR="00BA1270" w:rsidRPr="00A82A96" w:rsidRDefault="00BA1270" w:rsidP="00966B04">
            <w:pPr>
              <w:pStyle w:val="ProductList-Offering2"/>
              <w:rPr>
                <w:rFonts w:asciiTheme="minorHAnsi" w:hAnsiTheme="minorHAnsi"/>
              </w:rPr>
            </w:pPr>
            <w:bookmarkStart w:id="501" w:name="_Toc379797201"/>
            <w:bookmarkStart w:id="502" w:name="_Toc380513226"/>
            <w:bookmarkStart w:id="503" w:name="_Toc380655268"/>
            <w:bookmarkStart w:id="504" w:name="_Toc389059681"/>
            <w:r w:rsidRPr="00A82A96">
              <w:rPr>
                <w:rFonts w:asciiTheme="minorHAnsi" w:hAnsiTheme="minorHAnsi"/>
              </w:rPr>
              <w:t>Business Intelligence Appliance 201</w:t>
            </w:r>
            <w:bookmarkEnd w:id="501"/>
            <w:bookmarkEnd w:id="502"/>
            <w:bookmarkEnd w:id="503"/>
            <w:r w:rsidR="00966B04">
              <w:rPr>
                <w:rFonts w:asciiTheme="minorHAnsi" w:hAnsiTheme="minorHAnsi"/>
              </w:rPr>
              <w:t>3</w:t>
            </w:r>
            <w:bookmarkEnd w:id="504"/>
            <w:r w:rsidRPr="00A82A96">
              <w:rPr>
                <w:rFonts w:asciiTheme="minorHAnsi" w:hAnsiTheme="minorHAnsi"/>
              </w:rPr>
              <w:fldChar w:fldCharType="begin"/>
            </w:r>
            <w:r w:rsidRPr="00A82A96">
              <w:rPr>
                <w:rFonts w:asciiTheme="minorHAnsi" w:hAnsiTheme="minorHAnsi"/>
              </w:rPr>
              <w:instrText>XE "Business Intelligence Appliance 2013"</w:instrText>
            </w:r>
            <w:r w:rsidRPr="00A82A96">
              <w:rPr>
                <w:rFonts w:asciiTheme="minorHAnsi" w:hAnsiTheme="minorHAnsi"/>
              </w:rPr>
              <w:fldChar w:fldCharType="end"/>
            </w:r>
          </w:p>
        </w:tc>
        <w:tc>
          <w:tcPr>
            <w:tcW w:w="595" w:type="dxa"/>
            <w:tcBorders>
              <w:top w:val="nil"/>
              <w:left w:val="nil"/>
              <w:bottom w:val="nil"/>
              <w:right w:val="nil"/>
            </w:tcBorders>
            <w:vAlign w:val="center"/>
          </w:tcPr>
          <w:p w:rsidR="00BA1270" w:rsidRPr="00A82A96" w:rsidRDefault="00BA1270" w:rsidP="00C05A53">
            <w:pPr>
              <w:pStyle w:val="ProductList-OfferingBody"/>
              <w:ind w:left="-113"/>
              <w:jc w:val="center"/>
            </w:pPr>
            <w:r w:rsidRPr="00A82A96">
              <w:t>11/11</w:t>
            </w:r>
          </w:p>
        </w:tc>
        <w:tc>
          <w:tcPr>
            <w:tcW w:w="595" w:type="dxa"/>
            <w:tcBorders>
              <w:top w:val="nil"/>
              <w:left w:val="nil"/>
              <w:bottom w:val="nil"/>
              <w:right w:val="nil"/>
            </w:tcBorders>
            <w:vAlign w:val="center"/>
          </w:tcPr>
          <w:p w:rsidR="00BA1270" w:rsidRPr="00A82A96" w:rsidRDefault="00BA1270" w:rsidP="00C05A53">
            <w:pPr>
              <w:pStyle w:val="ProductList-OfferingBody"/>
              <w:ind w:left="-113"/>
              <w:jc w:val="center"/>
            </w:pPr>
            <w:r w:rsidRPr="00A82A96">
              <w:t>125</w:t>
            </w:r>
          </w:p>
        </w:tc>
        <w:tc>
          <w:tcPr>
            <w:tcW w:w="596" w:type="dxa"/>
            <w:tcBorders>
              <w:top w:val="nil"/>
              <w:left w:val="nil"/>
              <w:bottom w:val="nil"/>
              <w:right w:val="nil"/>
            </w:tcBorders>
            <w:vAlign w:val="center"/>
          </w:tcPr>
          <w:p w:rsidR="00BA1270" w:rsidRPr="00A82A96" w:rsidRDefault="00BA1270" w:rsidP="00C05A53">
            <w:pPr>
              <w:pStyle w:val="ProductList-OfferingBody"/>
              <w:ind w:left="-113"/>
              <w:jc w:val="center"/>
            </w:pPr>
            <w:r w:rsidRPr="00A82A96">
              <w:t>188</w:t>
            </w:r>
          </w:p>
        </w:tc>
        <w:tc>
          <w:tcPr>
            <w:tcW w:w="595" w:type="dxa"/>
            <w:tcBorders>
              <w:top w:val="nil"/>
              <w:left w:val="nil"/>
              <w:bottom w:val="nil"/>
              <w:right w:val="single" w:sz="12" w:space="0" w:color="FFFFFF" w:themeColor="background1"/>
            </w:tcBorders>
            <w:vAlign w:val="center"/>
          </w:tcPr>
          <w:p w:rsidR="00BA1270" w:rsidRPr="00A82A96" w:rsidRDefault="00BA1270" w:rsidP="00C05A53">
            <w:pPr>
              <w:pStyle w:val="ProductList-OfferingBody"/>
              <w:ind w:left="-113"/>
              <w:jc w:val="center"/>
            </w:pPr>
            <w:r w:rsidRPr="00A82A96">
              <w:t>63</w:t>
            </w:r>
          </w:p>
        </w:tc>
        <w:tc>
          <w:tcPr>
            <w:tcW w:w="595" w:type="dxa"/>
            <w:tcBorders>
              <w:left w:val="single" w:sz="12" w:space="0" w:color="FFFFFF" w:themeColor="background1"/>
            </w:tcBorders>
            <w:shd w:val="clear" w:color="auto" w:fill="BFBFBF" w:themeFill="background1" w:themeFillShade="BF"/>
            <w:vAlign w:val="center"/>
          </w:tcPr>
          <w:p w:rsidR="00BA1270" w:rsidRPr="00A82A96" w:rsidRDefault="00BA1270" w:rsidP="00C05A53">
            <w:pPr>
              <w:pStyle w:val="ProductList-OfferingBody"/>
              <w:ind w:left="-113"/>
              <w:jc w:val="center"/>
            </w:pPr>
          </w:p>
        </w:tc>
        <w:tc>
          <w:tcPr>
            <w:tcW w:w="596" w:type="dxa"/>
            <w:shd w:val="clear" w:color="auto" w:fill="70AD47" w:themeFill="accent6"/>
            <w:vAlign w:val="center"/>
          </w:tcPr>
          <w:p w:rsidR="00BA1270" w:rsidRPr="00795AA0" w:rsidRDefault="00BA1270"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5" w:type="dxa"/>
            <w:shd w:val="clear" w:color="auto" w:fill="BFBFBF" w:themeFill="background1" w:themeFillShade="BF"/>
            <w:vAlign w:val="center"/>
          </w:tcPr>
          <w:p w:rsidR="00BA1270" w:rsidRPr="00795AA0" w:rsidRDefault="00BA1270" w:rsidP="00AC373F">
            <w:pPr>
              <w:pStyle w:val="ProductList-OfferingBody"/>
              <w:ind w:left="-113"/>
              <w:jc w:val="center"/>
              <w:rPr>
                <w:rFonts w:ascii="Calibri" w:hAnsi="Calibri"/>
              </w:rPr>
            </w:pPr>
          </w:p>
        </w:tc>
        <w:tc>
          <w:tcPr>
            <w:tcW w:w="596" w:type="dxa"/>
            <w:shd w:val="clear" w:color="auto" w:fill="70AD47" w:themeFill="accent6"/>
            <w:vAlign w:val="center"/>
          </w:tcPr>
          <w:p w:rsidR="00BA1270" w:rsidRPr="00795AA0" w:rsidRDefault="00BA1270"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BA1270" w:rsidRPr="00795AA0" w:rsidRDefault="00BA1270"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BA1270" w:rsidRPr="00795AA0" w:rsidRDefault="00BA1270" w:rsidP="00AC373F">
            <w:pPr>
              <w:pStyle w:val="ProductList-OfferingBody"/>
              <w:ind w:left="-113"/>
              <w:jc w:val="center"/>
              <w:rPr>
                <w:rFonts w:ascii="Calibri" w:hAnsi="Calibri"/>
              </w:rPr>
            </w:pPr>
          </w:p>
        </w:tc>
        <w:tc>
          <w:tcPr>
            <w:tcW w:w="596" w:type="dxa"/>
            <w:shd w:val="clear" w:color="auto" w:fill="BFBFBF" w:themeFill="background1" w:themeFillShade="BF"/>
            <w:vAlign w:val="center"/>
          </w:tcPr>
          <w:p w:rsidR="00BA1270" w:rsidRPr="00795AA0" w:rsidRDefault="00BA1270" w:rsidP="00AC373F">
            <w:pPr>
              <w:pStyle w:val="ProductList-OfferingBody"/>
              <w:ind w:left="-113"/>
              <w:jc w:val="center"/>
              <w:rPr>
                <w:rFonts w:ascii="Calibri" w:hAnsi="Calibri"/>
              </w:rPr>
            </w:pPr>
          </w:p>
        </w:tc>
        <w:tc>
          <w:tcPr>
            <w:tcW w:w="595" w:type="dxa"/>
            <w:shd w:val="clear" w:color="auto" w:fill="70AD47" w:themeFill="accent6"/>
            <w:vAlign w:val="center"/>
          </w:tcPr>
          <w:p w:rsidR="00BA1270" w:rsidRPr="00795AA0" w:rsidRDefault="00BA1270"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724" w:type="dxa"/>
            <w:shd w:val="clear" w:color="auto" w:fill="70AD47" w:themeFill="accent6"/>
            <w:vAlign w:val="center"/>
          </w:tcPr>
          <w:p w:rsidR="00BA1270" w:rsidRPr="00A82A96" w:rsidRDefault="00BA1270" w:rsidP="00C05A53">
            <w:pPr>
              <w:pStyle w:val="ProductList-OfferingBody"/>
              <w:ind w:left="-113"/>
              <w:jc w:val="center"/>
            </w:pPr>
          </w:p>
        </w:tc>
      </w:tr>
    </w:tbl>
    <w:p w:rsidR="009708AE" w:rsidRPr="00A82A96" w:rsidRDefault="009708AE" w:rsidP="009708AE">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0C0ACA" w:rsidRPr="00A82A96" w:rsidTr="00CE5083">
        <w:tc>
          <w:tcPr>
            <w:tcW w:w="3470" w:type="dxa"/>
          </w:tcPr>
          <w:p w:rsidR="000C0ACA" w:rsidRPr="00A82A96" w:rsidRDefault="000C0ACA" w:rsidP="005F17AF">
            <w:pPr>
              <w:pStyle w:val="ProductList-Body"/>
            </w:pPr>
          </w:p>
        </w:tc>
        <w:tc>
          <w:tcPr>
            <w:tcW w:w="3597" w:type="dxa"/>
          </w:tcPr>
          <w:p w:rsidR="000C0ACA" w:rsidRPr="00A82A96" w:rsidRDefault="000C0ACA" w:rsidP="005F17AF">
            <w:pPr>
              <w:pStyle w:val="ProductList-Body"/>
            </w:pPr>
            <w:r w:rsidRPr="00A82A96">
              <w:t>產品組合：</w:t>
            </w:r>
            <w:r w:rsidRPr="00A82A96">
              <w:rPr>
                <w:b/>
              </w:rPr>
              <w:t>伺服器</w:t>
            </w:r>
          </w:p>
        </w:tc>
        <w:tc>
          <w:tcPr>
            <w:tcW w:w="3715" w:type="dxa"/>
          </w:tcPr>
          <w:p w:rsidR="000C0ACA" w:rsidRPr="00A82A96" w:rsidRDefault="000C0ACA" w:rsidP="005F17AF">
            <w:pPr>
              <w:pStyle w:val="ProductList-Body"/>
            </w:pPr>
          </w:p>
        </w:tc>
      </w:tr>
      <w:tr w:rsidR="000C0ACA" w:rsidRPr="00A82A96" w:rsidTr="00CE5083">
        <w:tc>
          <w:tcPr>
            <w:tcW w:w="3470" w:type="dxa"/>
          </w:tcPr>
          <w:p w:rsidR="000C0ACA" w:rsidRPr="00A82A96" w:rsidRDefault="000C0ACA" w:rsidP="005F17AF">
            <w:pPr>
              <w:pStyle w:val="ProductList-Body"/>
            </w:pPr>
          </w:p>
        </w:tc>
        <w:tc>
          <w:tcPr>
            <w:tcW w:w="3597" w:type="dxa"/>
          </w:tcPr>
          <w:p w:rsidR="000C0ACA" w:rsidRPr="00A82A96" w:rsidRDefault="0048196C" w:rsidP="005F17AF">
            <w:pPr>
              <w:pStyle w:val="ProductList-Body"/>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0C0ACA" w:rsidRPr="00A82A96" w:rsidRDefault="000C0ACA" w:rsidP="005F17AF">
            <w:pPr>
              <w:pStyle w:val="ProductList-Body"/>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782C7B" w:rsidRPr="00A82A96" w:rsidRDefault="005F17AF" w:rsidP="00782C7B">
      <w:pPr>
        <w:pStyle w:val="ProductList-Body"/>
      </w:pPr>
      <w:r w:rsidRPr="00A82A96">
        <w:t>Business Intelligence Appliance 2012</w:t>
      </w:r>
      <w:r w:rsidRPr="00A82A96">
        <w:fldChar w:fldCharType="begin"/>
      </w:r>
      <w:r w:rsidRPr="00A82A96">
        <w:instrText>XE "Business Intelligence Appliance 2012"</w:instrText>
      </w:r>
      <w:r w:rsidRPr="00A82A96">
        <w:fldChar w:fldCharType="end"/>
      </w:r>
      <w:r w:rsidRPr="00A82A96">
        <w:t xml:space="preserve"> </w:t>
      </w:r>
      <w:r w:rsidRPr="00A82A96">
        <w:t>軟體</w:t>
      </w:r>
      <w:r w:rsidRPr="00A82A96">
        <w:t xml:space="preserve"> (</w:t>
      </w:r>
      <w:r w:rsidRPr="00A82A96">
        <w:t>包含</w:t>
      </w:r>
      <w:r w:rsidRPr="00A82A96">
        <w:t xml:space="preserve"> SQL Server 2008 R2</w:t>
      </w:r>
      <w:r w:rsidRPr="00A82A96">
        <w:fldChar w:fldCharType="begin"/>
      </w:r>
      <w:r w:rsidRPr="00A82A96">
        <w:instrText>XE "SQL Server 2008 R2"</w:instrText>
      </w:r>
      <w:r w:rsidRPr="00A82A96">
        <w:fldChar w:fldCharType="end"/>
      </w:r>
      <w:r w:rsidRPr="00A82A96">
        <w:t xml:space="preserve"> </w:t>
      </w:r>
      <w:r w:rsidRPr="00A82A96">
        <w:t>和</w:t>
      </w:r>
      <w:r w:rsidRPr="00A82A96">
        <w:t xml:space="preserve"> SharePoint Server 2010</w:t>
      </w:r>
      <w:r w:rsidRPr="00A82A96">
        <w:fldChar w:fldCharType="begin"/>
      </w:r>
      <w:r w:rsidRPr="00A82A96">
        <w:instrText>XE "SharePoint Server 2010"</w:instrText>
      </w:r>
      <w:r w:rsidRPr="00A82A96">
        <w:fldChar w:fldCharType="end"/>
      </w:r>
      <w:r w:rsidRPr="00A82A96">
        <w:t xml:space="preserve">) </w:t>
      </w:r>
      <w:r w:rsidRPr="00A82A96">
        <w:t>只適用於</w:t>
      </w:r>
      <w:r w:rsidRPr="00A82A96">
        <w:t xml:space="preserve"> Microsoft </w:t>
      </w:r>
      <w:r w:rsidRPr="00A82A96">
        <w:t>核准的硬體與軟體組態。不支援以其他組態使用此軟體，而且可能會影響效能。如需詳細資訊，請參閱</w:t>
      </w:r>
      <w:r w:rsidRPr="00A82A96">
        <w:t xml:space="preserve"> </w:t>
      </w:r>
      <w:hyperlink r:id="rId30" w:history="1">
        <w:r w:rsidRPr="00A82A96">
          <w:rPr>
            <w:rStyle w:val="Hyperlink"/>
          </w:rPr>
          <w:t>http://www.microsoft.com/sqlserver/en/us/get-sql-server/how-to-buy.aspx</w:t>
        </w:r>
      </w:hyperlink>
      <w:r w:rsidRPr="00A82A96">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919D2" w:rsidRPr="00BA1270" w:rsidRDefault="009708AE" w:rsidP="00B26BEF">
      <w:pPr>
        <w:pStyle w:val="ProductList-Offering2Heading"/>
        <w:outlineLvl w:val="2"/>
      </w:pPr>
      <w:r w:rsidRPr="00BA1270">
        <w:tab/>
      </w:r>
      <w:bookmarkStart w:id="505" w:name="_Toc379797202"/>
      <w:bookmarkStart w:id="506" w:name="_Toc380513227"/>
      <w:bookmarkStart w:id="507" w:name="_Toc380655269"/>
      <w:bookmarkStart w:id="508" w:name="_Toc389059682"/>
      <w:r w:rsidRPr="00BA1270">
        <w:t>SQL Server</w:t>
      </w:r>
      <w:bookmarkEnd w:id="489"/>
      <w:bookmarkEnd w:id="490"/>
      <w:bookmarkEnd w:id="505"/>
      <w:bookmarkEnd w:id="506"/>
      <w:bookmarkEnd w:id="507"/>
      <w:bookmarkEnd w:id="508"/>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691"/>
      </w:tblGrid>
      <w:tr w:rsidR="00BA1270" w:rsidRPr="00A82A96" w:rsidTr="00871C69">
        <w:trPr>
          <w:tblHeader/>
        </w:trPr>
        <w:tc>
          <w:tcPr>
            <w:tcW w:w="2947" w:type="dxa"/>
            <w:tcBorders>
              <w:bottom w:val="nil"/>
            </w:tcBorders>
            <w:shd w:val="clear" w:color="auto" w:fill="00188F"/>
          </w:tcPr>
          <w:p w:rsidR="00BA1270" w:rsidRPr="00A82A96" w:rsidRDefault="00BA1270"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1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7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691"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BA1270" w:rsidRPr="00A82A96" w:rsidTr="00871C69">
        <w:tc>
          <w:tcPr>
            <w:tcW w:w="2947" w:type="dxa"/>
            <w:tcBorders>
              <w:top w:val="nil"/>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09" w:name="_Toc379797203"/>
            <w:bookmarkStart w:id="510" w:name="_Toc380513228"/>
            <w:bookmarkStart w:id="511" w:name="_Toc380655270"/>
            <w:bookmarkStart w:id="512" w:name="_Toc389059683"/>
            <w:r w:rsidRPr="00A82A96">
              <w:rPr>
                <w:rFonts w:asciiTheme="minorHAnsi" w:hAnsiTheme="minorHAnsi"/>
              </w:rPr>
              <w:t>SQL Server 2014 Business Intelligence</w:t>
            </w:r>
            <w:bookmarkEnd w:id="509"/>
            <w:bookmarkEnd w:id="510"/>
            <w:bookmarkEnd w:id="511"/>
            <w:bookmarkEnd w:id="512"/>
            <w:r w:rsidRPr="00A82A96">
              <w:rPr>
                <w:rFonts w:asciiTheme="minorHAnsi" w:hAnsiTheme="minorHAnsi"/>
              </w:rPr>
              <w:fldChar w:fldCharType="begin"/>
            </w:r>
            <w:r w:rsidRPr="00A82A96">
              <w:rPr>
                <w:rFonts w:asciiTheme="minorHAnsi" w:hAnsiTheme="minorHAnsi"/>
              </w:rPr>
              <w:instrText>XE "SQL Server 2014 Business Intelligence"</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BA1270" w:rsidRPr="00A82A96" w:rsidRDefault="0001118B" w:rsidP="0001118B">
            <w:pPr>
              <w:pStyle w:val="ProductList-OfferingBody"/>
              <w:ind w:left="-113"/>
              <w:jc w:val="center"/>
            </w:pPr>
            <w:r>
              <w:t>4</w:t>
            </w:r>
            <w:r w:rsidR="00BA1270" w:rsidRPr="00A82A96">
              <w:t>/14</w:t>
            </w:r>
          </w:p>
        </w:tc>
        <w:tc>
          <w:tcPr>
            <w:tcW w:w="595" w:type="dxa"/>
            <w:tcBorders>
              <w:top w:val="nil"/>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75</w:t>
            </w:r>
          </w:p>
        </w:tc>
        <w:tc>
          <w:tcPr>
            <w:tcW w:w="596" w:type="dxa"/>
            <w:tcBorders>
              <w:top w:val="nil"/>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r w:rsidRPr="00A82A96">
              <w:t>38</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75</w:t>
            </w:r>
          </w:p>
        </w:tc>
        <w:tc>
          <w:tcPr>
            <w:tcW w:w="596"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額外產品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 xml:space="preserve">A </w:t>
            </w:r>
            <w:r w:rsidRPr="00E01AA3">
              <w:rPr>
                <w:rFonts w:ascii="Calibri" w:hAnsi="Calibri"/>
                <w:bCs/>
                <w:szCs w:val="16"/>
              </w:rPr>
              <w:fldChar w:fldCharType="end"/>
            </w:r>
          </w:p>
        </w:tc>
        <w:tc>
          <w:tcPr>
            <w:tcW w:w="595"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6" w:type="dxa"/>
            <w:shd w:val="clear" w:color="auto" w:fill="70AD47" w:themeFill="accent6"/>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67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“Open Value </w:instrText>
            </w:r>
            <w:r w:rsidRPr="00E01AA3">
              <w:rPr>
                <w:rFonts w:ascii="Calibri" w:hAnsi="Calibri"/>
                <w:bCs/>
                <w:sz w:val="16"/>
                <w:szCs w:val="16"/>
                <w:lang w:eastAsia="zh-TW"/>
              </w:rPr>
              <w:instrText>中之非全組織</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rPr>
              <w:t xml:space="preserve">P </w:t>
            </w:r>
            <w:r w:rsidRPr="00E01AA3">
              <w:rPr>
                <w:rFonts w:ascii="Calibri" w:hAnsi="Calibri"/>
                <w:bCs/>
                <w:sz w:val="16"/>
                <w:szCs w:val="16"/>
              </w:rPr>
              <w:fldChar w:fldCharType="end"/>
            </w: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伺服器及工具產品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SP</w:t>
            </w:r>
            <w:r w:rsidRPr="00E01AA3">
              <w:rPr>
                <w:rFonts w:ascii="Calibri" w:hAnsi="Calibri"/>
                <w:bCs/>
                <w:szCs w:val="16"/>
              </w:rPr>
              <w:fldChar w:fldCharType="end"/>
            </w:r>
          </w:p>
        </w:tc>
      </w:tr>
      <w:tr w:rsidR="00BA1270"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13" w:name="_Toc379797204"/>
            <w:bookmarkStart w:id="514" w:name="_Toc380513229"/>
            <w:bookmarkStart w:id="515" w:name="_Toc380655271"/>
            <w:bookmarkStart w:id="516" w:name="_Toc389059684"/>
            <w:r w:rsidRPr="00A82A96">
              <w:rPr>
                <w:rFonts w:asciiTheme="minorHAnsi" w:hAnsiTheme="minorHAnsi"/>
              </w:rPr>
              <w:t>SQL Server 2014 CAL</w:t>
            </w:r>
            <w:r w:rsidRPr="00A82A96">
              <w:rPr>
                <w:rFonts w:asciiTheme="minorHAnsi" w:hAnsiTheme="minorHAnsi"/>
              </w:rPr>
              <w:fldChar w:fldCharType="begin"/>
            </w:r>
            <w:r w:rsidRPr="00A82A96">
              <w:rPr>
                <w:rFonts w:asciiTheme="minorHAnsi" w:hAnsiTheme="minorHAnsi"/>
              </w:rPr>
              <w:instrText>XE "SQL Server 2014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01118B" w:rsidP="0001118B">
            <w:pPr>
              <w:pStyle w:val="ProductList-OfferingBody"/>
              <w:ind w:left="-113"/>
              <w:jc w:val="center"/>
            </w:pPr>
            <w:r>
              <w:t>4</w:t>
            </w:r>
            <w:r w:rsidR="00BA1270" w:rsidRPr="00A82A96">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1</w:t>
            </w:r>
          </w:p>
        </w:tc>
        <w:tc>
          <w:tcPr>
            <w:tcW w:w="596"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額外產品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A,</w:t>
            </w:r>
            <w:r w:rsidRPr="00E01AA3">
              <w:rPr>
                <w:rFonts w:ascii="Calibri" w:hAnsi="Calibri"/>
                <w:bCs/>
                <w:szCs w:val="16"/>
              </w:rPr>
              <w:fldChar w:fldCharType="end"/>
            </w: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應用程式平台產品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AP</w:t>
            </w:r>
            <w:r w:rsidRPr="00E01AA3">
              <w:rPr>
                <w:rFonts w:ascii="Calibri" w:hAnsi="Calibri"/>
                <w:bCs/>
                <w:szCs w:val="16"/>
              </w:rPr>
              <w:fldChar w:fldCharType="end"/>
            </w:r>
            <w:r w:rsidRPr="00E01AA3">
              <w:rPr>
                <w:rFonts w:ascii="Calibri" w:hAnsi="Calibri"/>
                <w:bCs/>
                <w:szCs w:val="16"/>
              </w:rPr>
              <w:t>,</w:t>
            </w:r>
            <w:r w:rsidRPr="00E01AA3">
              <w:rPr>
                <w:rFonts w:ascii="Calibri" w:hAnsi="Calibri"/>
                <w:bCs/>
                <w:szCs w:val="16"/>
              </w:rPr>
              <w:fldChar w:fldCharType="begin"/>
            </w:r>
            <w:r w:rsidRPr="00E01AA3">
              <w:rPr>
                <w:rFonts w:ascii="Calibri" w:hAnsi="Calibri"/>
                <w:bCs/>
                <w:szCs w:val="16"/>
              </w:rPr>
              <w:instrText xml:space="preserve"> AutoTextList  \sNoStyle\t "Industry Device"  </w:instrText>
            </w:r>
            <w:r w:rsidRPr="00E01AA3">
              <w:rPr>
                <w:rFonts w:ascii="Calibri" w:hAnsi="Calibri"/>
                <w:bCs/>
                <w:szCs w:val="16"/>
              </w:rPr>
              <w:fldChar w:fldCharType="separate"/>
            </w:r>
            <w:r w:rsidRPr="00E01AA3">
              <w:rPr>
                <w:rFonts w:ascii="Calibri" w:hAnsi="Calibri"/>
                <w:bCs/>
                <w:szCs w:val="16"/>
              </w:rPr>
              <w:t>ID</w:t>
            </w:r>
            <w:r w:rsidRPr="00E01AA3">
              <w:rPr>
                <w:rFonts w:ascii="Calibri" w:hAnsi="Calibri"/>
                <w:bCs/>
                <w:szCs w:val="16"/>
              </w:rPr>
              <w:fldChar w:fldCharType="end"/>
            </w:r>
          </w:p>
        </w:tc>
        <w:tc>
          <w:tcPr>
            <w:tcW w:w="595"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額外產品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A,</w:t>
            </w:r>
            <w:r w:rsidRPr="00E01AA3">
              <w:rPr>
                <w:rFonts w:ascii="Calibri" w:hAnsi="Calibri"/>
                <w:bCs/>
                <w:szCs w:val="16"/>
              </w:rPr>
              <w:fldChar w:fldCharType="end"/>
            </w: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額外產品</w:instrText>
            </w:r>
            <w:r w:rsidRPr="00E01AA3">
              <w:rPr>
                <w:rFonts w:ascii="Calibri" w:hAnsi="Calibri"/>
                <w:bCs/>
                <w:szCs w:val="16"/>
                <w:lang w:eastAsia="zh-TW"/>
              </w:rPr>
              <w:instrText xml:space="preserve"> (</w:instrText>
            </w:r>
            <w:r w:rsidRPr="00E01AA3">
              <w:rPr>
                <w:rFonts w:ascii="Calibri" w:hAnsi="Calibri"/>
                <w:bCs/>
                <w:szCs w:val="16"/>
                <w:lang w:eastAsia="zh-TW"/>
              </w:rPr>
              <w:instrText>全組織</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AO</w:t>
            </w:r>
            <w:r w:rsidRPr="00E01AA3">
              <w:rPr>
                <w:rFonts w:ascii="Calibri" w:hAnsi="Calibri"/>
                <w:bCs/>
                <w:szCs w:val="16"/>
              </w:rPr>
              <w:fldChar w:fldCharType="end"/>
            </w:r>
            <w:r w:rsidRPr="00E01AA3">
              <w:rPr>
                <w:rFonts w:ascii="Calibri" w:hAnsi="Calibri"/>
                <w:bCs/>
                <w:szCs w:val="16"/>
              </w:rPr>
              <w:t>,</w:t>
            </w: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學生方案</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ST</w:t>
            </w:r>
            <w:r w:rsidRPr="00E01AA3">
              <w:rPr>
                <w:rFonts w:ascii="Calibri" w:hAnsi="Calibri"/>
                <w:bCs/>
                <w:szCs w:val="16"/>
              </w:rPr>
              <w:fldChar w:fldCharType="end"/>
            </w:r>
          </w:p>
        </w:tc>
        <w:tc>
          <w:tcPr>
            <w:tcW w:w="596" w:type="dxa"/>
            <w:shd w:val="clear" w:color="auto" w:fill="70AD47" w:themeFill="accent6"/>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67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“Open Value </w:instrText>
            </w:r>
            <w:r w:rsidRPr="00E01AA3">
              <w:rPr>
                <w:rFonts w:ascii="Calibri" w:hAnsi="Calibri"/>
                <w:bCs/>
                <w:sz w:val="16"/>
                <w:szCs w:val="16"/>
                <w:lang w:eastAsia="zh-TW"/>
              </w:rPr>
              <w:instrText>中之非全組織</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rPr>
              <w:t xml:space="preserve">P </w:t>
            </w:r>
            <w:r w:rsidRPr="00E01AA3">
              <w:rPr>
                <w:rFonts w:ascii="Calibri" w:hAnsi="Calibri"/>
                <w:bCs/>
                <w:sz w:val="16"/>
                <w:szCs w:val="16"/>
              </w:rPr>
              <w:fldChar w:fldCharType="end"/>
            </w: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伺服器及工具產品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SP</w:t>
            </w:r>
            <w:r w:rsidRPr="00E01AA3">
              <w:rPr>
                <w:rFonts w:ascii="Calibri" w:hAnsi="Calibri"/>
                <w:bCs/>
                <w:szCs w:val="16"/>
              </w:rPr>
              <w:fldChar w:fldCharType="end"/>
            </w:r>
          </w:p>
        </w:tc>
      </w:tr>
      <w:tr w:rsidR="00BA1270"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17" w:name="_Toc379797205"/>
            <w:bookmarkStart w:id="518" w:name="_Toc380513230"/>
            <w:bookmarkStart w:id="519" w:name="_Toc380655272"/>
            <w:bookmarkStart w:id="520" w:name="_Toc389059685"/>
            <w:r w:rsidRPr="00A82A96">
              <w:rPr>
                <w:rFonts w:asciiTheme="minorHAnsi" w:hAnsiTheme="minorHAnsi"/>
              </w:rPr>
              <w:t>SQL Server 2014 Developer</w:t>
            </w:r>
            <w:bookmarkEnd w:id="517"/>
            <w:bookmarkEnd w:id="518"/>
            <w:bookmarkEnd w:id="519"/>
            <w:bookmarkEnd w:id="520"/>
            <w:r w:rsidRPr="00A82A96">
              <w:rPr>
                <w:rFonts w:asciiTheme="minorHAnsi" w:hAnsiTheme="minorHAnsi"/>
              </w:rPr>
              <w:fldChar w:fldCharType="begin"/>
            </w:r>
            <w:r w:rsidRPr="00A82A96">
              <w:rPr>
                <w:rFonts w:asciiTheme="minorHAnsi" w:hAnsiTheme="minorHAnsi"/>
              </w:rPr>
              <w:instrText>XE "SQL Server 2014 Developer"</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01118B" w:rsidP="0001118B">
            <w:pPr>
              <w:pStyle w:val="ProductList-OfferingBody"/>
              <w:ind w:left="-113"/>
              <w:jc w:val="center"/>
            </w:pPr>
            <w:r>
              <w:t>4</w:t>
            </w:r>
            <w:r w:rsidR="00BA1270" w:rsidRPr="00A82A96">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1</w:t>
            </w:r>
          </w:p>
        </w:tc>
        <w:tc>
          <w:tcPr>
            <w:tcW w:w="596" w:type="dxa"/>
            <w:shd w:val="clear" w:color="auto" w:fill="BFBFBF" w:themeFill="background1" w:themeFillShade="BF"/>
            <w:vAlign w:val="center"/>
          </w:tcPr>
          <w:p w:rsidR="00BA1270" w:rsidRPr="00E01AA3" w:rsidRDefault="00BA1270" w:rsidP="00AC373F">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596" w:type="dxa"/>
            <w:shd w:val="clear" w:color="auto" w:fill="70AD47" w:themeFill="accent6"/>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676" w:type="dxa"/>
            <w:shd w:val="clear" w:color="auto" w:fill="BFBFBF" w:themeFill="background1" w:themeFillShade="BF"/>
            <w:vAlign w:val="center"/>
          </w:tcPr>
          <w:p w:rsidR="00BA1270" w:rsidRPr="00E01AA3" w:rsidRDefault="00BA1270" w:rsidP="00AC373F">
            <w:pPr>
              <w:jc w:val="center"/>
              <w:rPr>
                <w:rFonts w:ascii="Calibri" w:hAnsi="Calibri"/>
                <w:bCs/>
                <w:sz w:val="16"/>
                <w:szCs w:val="16"/>
              </w:rP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BFBFBF" w:themeFill="background1" w:themeFillShade="BF"/>
            <w:vAlign w:val="center"/>
          </w:tcPr>
          <w:p w:rsidR="00BA1270" w:rsidRPr="00E01AA3" w:rsidRDefault="00BA1270" w:rsidP="00AC373F">
            <w:pPr>
              <w:pStyle w:val="ProductList-OfferingBody"/>
              <w:ind w:left="-113"/>
              <w:jc w:val="center"/>
              <w:rPr>
                <w:rFonts w:ascii="Calibri" w:hAnsi="Calibri"/>
                <w:bCs/>
                <w:szCs w:val="16"/>
              </w:rPr>
            </w:pPr>
          </w:p>
        </w:tc>
      </w:tr>
      <w:tr w:rsidR="00BA1270"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21" w:name="_Toc379797206"/>
            <w:bookmarkStart w:id="522" w:name="_Toc380513231"/>
            <w:bookmarkStart w:id="523" w:name="_Toc380655273"/>
            <w:bookmarkStart w:id="524" w:name="_Toc389059686"/>
            <w:r w:rsidRPr="00A82A96">
              <w:rPr>
                <w:rFonts w:asciiTheme="minorHAnsi" w:hAnsiTheme="minorHAnsi"/>
              </w:rPr>
              <w:t>SQL Server 2014 Enterprise</w:t>
            </w:r>
            <w:bookmarkEnd w:id="521"/>
            <w:bookmarkEnd w:id="522"/>
            <w:bookmarkEnd w:id="523"/>
            <w:bookmarkEnd w:id="524"/>
            <w:r w:rsidRPr="00A82A96">
              <w:rPr>
                <w:rFonts w:asciiTheme="minorHAnsi" w:hAnsiTheme="minorHAnsi"/>
              </w:rPr>
              <w:fldChar w:fldCharType="begin"/>
            </w:r>
            <w:r w:rsidRPr="00A82A96">
              <w:rPr>
                <w:rFonts w:asciiTheme="minorHAnsi" w:hAnsiTheme="minorHAnsi"/>
              </w:rPr>
              <w:instrText>XE "SQL Server 2014 Enterprise"</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01118B" w:rsidP="0001118B">
            <w:pPr>
              <w:pStyle w:val="ProductList-OfferingBody"/>
              <w:ind w:left="-113"/>
              <w:jc w:val="center"/>
            </w:pPr>
            <w:r>
              <w:t>4</w:t>
            </w:r>
            <w:r w:rsidR="00BA1270" w:rsidRPr="00A82A96">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r w:rsidRPr="00A82A96">
              <w:t>38</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75</w:t>
            </w:r>
          </w:p>
        </w:tc>
        <w:tc>
          <w:tcPr>
            <w:tcW w:w="59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5"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6"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67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“Open Value </w:instrText>
            </w:r>
            <w:r w:rsidRPr="00E01AA3">
              <w:rPr>
                <w:rFonts w:ascii="Calibri" w:hAnsi="Calibri"/>
                <w:bCs/>
                <w:sz w:val="16"/>
                <w:szCs w:val="16"/>
                <w:lang w:eastAsia="zh-TW"/>
              </w:rPr>
              <w:instrText>中之非全組織</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rPr>
              <w:t xml:space="preserve">P </w:t>
            </w:r>
            <w:r w:rsidRPr="00E01AA3">
              <w:rPr>
                <w:rFonts w:ascii="Calibri" w:hAnsi="Calibri"/>
                <w:bCs/>
                <w:sz w:val="16"/>
                <w:szCs w:val="16"/>
              </w:rPr>
              <w:fldChar w:fldCharType="end"/>
            </w: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額外產品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 xml:space="preserve">A </w:t>
            </w:r>
            <w:r w:rsidRPr="00E01AA3">
              <w:rPr>
                <w:rFonts w:ascii="Calibri" w:hAnsi="Calibri"/>
                <w:bCs/>
                <w:szCs w:val="16"/>
              </w:rPr>
              <w:fldChar w:fldCharType="end"/>
            </w:r>
          </w:p>
        </w:tc>
      </w:tr>
      <w:tr w:rsidR="00BA1270"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25" w:name="_Toc379797207"/>
            <w:bookmarkStart w:id="526" w:name="_Toc380513232"/>
            <w:bookmarkStart w:id="527" w:name="_Toc380655274"/>
            <w:bookmarkStart w:id="528" w:name="_Toc389059687"/>
            <w:r w:rsidRPr="00A82A96">
              <w:rPr>
                <w:rFonts w:asciiTheme="minorHAnsi" w:hAnsiTheme="minorHAnsi"/>
              </w:rPr>
              <w:t>SQL Server 2014 Enterprise</w:t>
            </w:r>
            <w:r w:rsidRPr="00A82A96">
              <w:rPr>
                <w:rFonts w:asciiTheme="minorHAnsi" w:hAnsiTheme="minorHAnsi"/>
              </w:rPr>
              <w:fldChar w:fldCharType="begin"/>
            </w:r>
            <w:r w:rsidRPr="00A82A96">
              <w:rPr>
                <w:rFonts w:asciiTheme="minorHAnsi" w:hAnsiTheme="minorHAnsi"/>
              </w:rPr>
              <w:instrText>XE "SQL Server 2014 Enterprise"</w:instrText>
            </w:r>
            <w:r w:rsidRPr="00A82A96">
              <w:rPr>
                <w:rFonts w:asciiTheme="minorHAnsi" w:hAnsiTheme="minorHAnsi"/>
              </w:rPr>
              <w:fldChar w:fldCharType="end"/>
            </w:r>
            <w:r w:rsidRPr="00A82A96">
              <w:rPr>
                <w:rFonts w:asciiTheme="minorHAnsi" w:hAnsiTheme="minorHAnsi"/>
              </w:rPr>
              <w:t xml:space="preserve"> Core</w:t>
            </w:r>
            <w:r w:rsidRPr="00A82A96">
              <w:rPr>
                <w:rFonts w:asciiTheme="minorHAnsi" w:hAnsiTheme="minorHAnsi"/>
              </w:rPr>
              <w:fldChar w:fldCharType="begin"/>
            </w:r>
            <w:r w:rsidRPr="00A82A96">
              <w:rPr>
                <w:rFonts w:asciiTheme="minorHAnsi" w:hAnsiTheme="minorHAnsi"/>
              </w:rPr>
              <w:instrText>XE "SQL Server 2014 Enterprise Core"</w:instrText>
            </w:r>
            <w:r w:rsidRPr="00A82A96">
              <w:rPr>
                <w:rFonts w:asciiTheme="minorHAnsi" w:hAnsiTheme="minorHAnsi"/>
              </w:rPr>
              <w:fldChar w:fldCharType="end"/>
            </w:r>
            <w:r w:rsidRPr="00A82A96">
              <w:rPr>
                <w:rFonts w:asciiTheme="minorHAnsi" w:hAnsiTheme="minorHAnsi"/>
              </w:rPr>
              <w:t xml:space="preserve"> (2 </w:t>
            </w:r>
            <w:r w:rsidRPr="00A82A96">
              <w:rPr>
                <w:rFonts w:asciiTheme="minorHAnsi" w:hAnsiTheme="minorHAnsi"/>
              </w:rPr>
              <w:t>組核心使用權</w:t>
            </w:r>
            <w:r w:rsidRPr="00A82A96">
              <w:rPr>
                <w:rFonts w:asciiTheme="minorHAnsi" w:hAnsiTheme="minorHAnsi"/>
              </w:rPr>
              <w:t>)</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01118B" w:rsidP="00E4075B">
            <w:pPr>
              <w:pStyle w:val="ProductList-OfferingBody"/>
              <w:ind w:left="-113"/>
              <w:jc w:val="center"/>
            </w:pPr>
            <w:r>
              <w:t>4</w:t>
            </w:r>
            <w:r w:rsidR="00BA1270" w:rsidRPr="00A82A96">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r w:rsidRPr="00A82A96">
              <w:t>63</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125</w:t>
            </w:r>
          </w:p>
        </w:tc>
        <w:tc>
          <w:tcPr>
            <w:tcW w:w="59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5"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6" w:type="dxa"/>
            <w:shd w:val="clear" w:color="auto" w:fill="70AD47" w:themeFill="accent6"/>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rPr>
              <w:instrText xml:space="preserve"> AutoTextList  \s NoStyle \t “Open License </w:instrText>
            </w:r>
            <w:r w:rsidRPr="00E01AA3">
              <w:rPr>
                <w:rFonts w:ascii="Calibri" w:hAnsi="Calibri"/>
                <w:bCs/>
                <w:szCs w:val="16"/>
              </w:rPr>
              <w:instrText>及</w:instrText>
            </w:r>
            <w:r w:rsidRPr="00E01AA3">
              <w:rPr>
                <w:rFonts w:ascii="Calibri" w:hAnsi="Calibri"/>
                <w:bCs/>
                <w:szCs w:val="16"/>
              </w:rPr>
              <w:instrText xml:space="preserve"> Open Value” </w:instrText>
            </w:r>
            <w:r w:rsidRPr="00E01AA3">
              <w:rPr>
                <w:rFonts w:ascii="Calibri" w:hAnsi="Calibri"/>
                <w:bCs/>
                <w:szCs w:val="16"/>
              </w:rPr>
              <w:fldChar w:fldCharType="separate"/>
            </w:r>
            <w:r w:rsidRPr="00E01AA3">
              <w:rPr>
                <w:rFonts w:ascii="Calibri" w:hAnsi="Calibri"/>
                <w:bCs/>
                <w:szCs w:val="16"/>
              </w:rPr>
              <w:t>OF</w:t>
            </w:r>
            <w:r w:rsidRPr="00E01AA3">
              <w:rPr>
                <w:rFonts w:ascii="Calibri" w:hAnsi="Calibri"/>
                <w:bCs/>
                <w:szCs w:val="16"/>
              </w:rPr>
              <w:fldChar w:fldCharType="end"/>
            </w:r>
          </w:p>
        </w:tc>
        <w:tc>
          <w:tcPr>
            <w:tcW w:w="67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“Open Value </w:instrText>
            </w:r>
            <w:r w:rsidRPr="00E01AA3">
              <w:rPr>
                <w:rFonts w:ascii="Calibri" w:hAnsi="Calibri"/>
                <w:bCs/>
                <w:sz w:val="16"/>
                <w:szCs w:val="16"/>
                <w:lang w:eastAsia="zh-TW"/>
              </w:rPr>
              <w:instrText>中之非全組織</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rPr>
              <w:t xml:space="preserve">P </w:t>
            </w:r>
            <w:r w:rsidRPr="00E01AA3">
              <w:rPr>
                <w:rFonts w:ascii="Calibri" w:hAnsi="Calibri"/>
                <w:bCs/>
                <w:sz w:val="16"/>
                <w:szCs w:val="16"/>
              </w:rPr>
              <w:fldChar w:fldCharType="end"/>
            </w: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伺服器及工具產品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SP</w:t>
            </w:r>
            <w:r w:rsidRPr="00E01AA3">
              <w:rPr>
                <w:rFonts w:ascii="Calibri" w:hAnsi="Calibri"/>
                <w:bCs/>
                <w:szCs w:val="16"/>
              </w:rPr>
              <w:fldChar w:fldCharType="end"/>
            </w:r>
          </w:p>
        </w:tc>
      </w:tr>
      <w:tr w:rsidR="00BA1270"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29" w:name="_Toc379797208"/>
            <w:bookmarkStart w:id="530" w:name="_Toc380513233"/>
            <w:bookmarkStart w:id="531" w:name="_Toc380655275"/>
            <w:bookmarkStart w:id="532" w:name="_Toc389059688"/>
            <w:r w:rsidRPr="00A82A96">
              <w:rPr>
                <w:rFonts w:asciiTheme="minorHAnsi" w:hAnsiTheme="minorHAnsi"/>
              </w:rPr>
              <w:t>SQL Server 2012 Parallel Data Warehouse</w:t>
            </w:r>
            <w:bookmarkEnd w:id="529"/>
            <w:bookmarkEnd w:id="530"/>
            <w:bookmarkEnd w:id="531"/>
            <w:bookmarkEnd w:id="532"/>
            <w:r w:rsidRPr="00A82A96">
              <w:rPr>
                <w:rFonts w:asciiTheme="minorHAnsi" w:hAnsiTheme="minorHAnsi"/>
              </w:rPr>
              <w:fldChar w:fldCharType="begin"/>
            </w:r>
            <w:r w:rsidRPr="00A82A96">
              <w:rPr>
                <w:rFonts w:asciiTheme="minorHAnsi" w:hAnsiTheme="minorHAnsi"/>
              </w:rPr>
              <w:instrText>XE "SQL Server 2012 Parallel Data Warehouse"</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E4075B">
            <w:pPr>
              <w:pStyle w:val="ProductList-OfferingBody"/>
              <w:ind w:left="-113"/>
              <w:jc w:val="center"/>
            </w:pPr>
            <w:r w:rsidRPr="00A82A96">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r w:rsidRPr="00A82A96">
              <w:t>100</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200</w:t>
            </w:r>
          </w:p>
        </w:tc>
        <w:tc>
          <w:tcPr>
            <w:tcW w:w="596"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額外產品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A,</w:t>
            </w:r>
            <w:r w:rsidRPr="00E01AA3">
              <w:rPr>
                <w:rFonts w:ascii="Calibri" w:hAnsi="Calibri"/>
                <w:bCs/>
                <w:szCs w:val="16"/>
              </w:rPr>
              <w:fldChar w:fldCharType="end"/>
            </w: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應用程式平台產品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AP</w:t>
            </w:r>
            <w:r w:rsidRPr="00E01AA3">
              <w:rPr>
                <w:rFonts w:ascii="Calibri" w:hAnsi="Calibri"/>
                <w:bCs/>
                <w:szCs w:val="16"/>
              </w:rPr>
              <w:fldChar w:fldCharType="end"/>
            </w:r>
          </w:p>
        </w:tc>
        <w:tc>
          <w:tcPr>
            <w:tcW w:w="595"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6" w:type="dxa"/>
            <w:shd w:val="clear" w:color="auto" w:fill="70AD47" w:themeFill="accent6"/>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676" w:type="dxa"/>
            <w:shd w:val="clear" w:color="auto" w:fill="BFBFBF" w:themeFill="background1" w:themeFillShade="BF"/>
            <w:vAlign w:val="center"/>
          </w:tcPr>
          <w:p w:rsidR="00BA1270" w:rsidRPr="00E01AA3" w:rsidRDefault="00BA1270" w:rsidP="00AC373F">
            <w:pPr>
              <w:jc w:val="center"/>
              <w:rPr>
                <w:rFonts w:ascii="Calibri" w:hAnsi="Calibri"/>
                <w:bCs/>
                <w:sz w:val="16"/>
                <w:szCs w:val="16"/>
              </w:rP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伺服器及工具產品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SP</w:t>
            </w:r>
            <w:r w:rsidRPr="00E01AA3">
              <w:rPr>
                <w:rFonts w:ascii="Calibri" w:hAnsi="Calibri"/>
                <w:bCs/>
                <w:szCs w:val="16"/>
              </w:rPr>
              <w:fldChar w:fldCharType="end"/>
            </w:r>
          </w:p>
        </w:tc>
      </w:tr>
      <w:tr w:rsidR="00BA1270"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33" w:name="_Toc379797209"/>
            <w:bookmarkStart w:id="534" w:name="_Toc380513234"/>
            <w:bookmarkStart w:id="535" w:name="_Toc380655276"/>
            <w:bookmarkStart w:id="536" w:name="_Toc389059689"/>
            <w:r w:rsidRPr="00A82A96">
              <w:rPr>
                <w:rFonts w:asciiTheme="minorHAnsi" w:hAnsiTheme="minorHAnsi"/>
              </w:rPr>
              <w:t>SQL Server 2012 Parallel Data Warehouse</w:t>
            </w:r>
            <w:r w:rsidRPr="00A82A96">
              <w:rPr>
                <w:rFonts w:asciiTheme="minorHAnsi" w:hAnsiTheme="minorHAnsi"/>
              </w:rPr>
              <w:fldChar w:fldCharType="begin"/>
            </w:r>
            <w:r w:rsidRPr="00A82A96">
              <w:rPr>
                <w:rFonts w:asciiTheme="minorHAnsi" w:hAnsiTheme="minorHAnsi"/>
              </w:rPr>
              <w:instrText>XE "SQL Server 2012 Parallel Data Warehouse"</w:instrText>
            </w:r>
            <w:r w:rsidRPr="00A82A96">
              <w:rPr>
                <w:rFonts w:asciiTheme="minorHAnsi" w:hAnsiTheme="minorHAnsi"/>
              </w:rPr>
              <w:fldChar w:fldCharType="end"/>
            </w:r>
            <w:r w:rsidRPr="00A82A96">
              <w:rPr>
                <w:rFonts w:asciiTheme="minorHAnsi" w:hAnsiTheme="minorHAnsi"/>
              </w:rPr>
              <w:t xml:space="preserve"> Developer</w:t>
            </w:r>
            <w:bookmarkEnd w:id="533"/>
            <w:bookmarkEnd w:id="534"/>
            <w:bookmarkEnd w:id="535"/>
            <w:bookmarkEnd w:id="536"/>
            <w:r w:rsidRPr="00A82A96">
              <w:rPr>
                <w:rFonts w:asciiTheme="minorHAnsi" w:hAnsiTheme="minorHAnsi"/>
              </w:rPr>
              <w:fldChar w:fldCharType="begin"/>
            </w:r>
            <w:r w:rsidRPr="00A82A96">
              <w:rPr>
                <w:rFonts w:asciiTheme="minorHAnsi" w:hAnsiTheme="minorHAnsi"/>
              </w:rPr>
              <w:instrText>XE "SQL Server 2012 Parallel Data Warehouse Developer"</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E4075B">
            <w:pPr>
              <w:pStyle w:val="ProductList-OfferingBody"/>
              <w:ind w:left="-113"/>
              <w:jc w:val="center"/>
            </w:pPr>
            <w:r w:rsidRPr="00A82A96">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 xml:space="preserve"> 1</w:t>
            </w:r>
          </w:p>
        </w:tc>
        <w:tc>
          <w:tcPr>
            <w:tcW w:w="596" w:type="dxa"/>
            <w:shd w:val="clear" w:color="auto" w:fill="BFBFBF" w:themeFill="background1" w:themeFillShade="BF"/>
            <w:vAlign w:val="center"/>
          </w:tcPr>
          <w:p w:rsidR="00BA1270" w:rsidRPr="00E01AA3" w:rsidRDefault="00BA1270" w:rsidP="00AC373F">
            <w:pPr>
              <w:pStyle w:val="ProductList-OfferingBody"/>
              <w:ind w:left="-113"/>
              <w:jc w:val="center"/>
              <w:rPr>
                <w:rFonts w:ascii="Calibri" w:hAnsi="Calibri"/>
                <w:bCs/>
                <w:szCs w:val="16"/>
              </w:rPr>
            </w:pPr>
          </w:p>
        </w:tc>
        <w:tc>
          <w:tcPr>
            <w:tcW w:w="59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596"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59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51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676" w:type="dxa"/>
            <w:shd w:val="clear" w:color="auto" w:fill="BFBFBF" w:themeFill="background1" w:themeFillShade="BF"/>
            <w:vAlign w:val="center"/>
          </w:tcPr>
          <w:p w:rsidR="00BA1270" w:rsidRPr="00E01AA3" w:rsidRDefault="00BA1270" w:rsidP="00AC373F">
            <w:pPr>
              <w:jc w:val="center"/>
              <w:rPr>
                <w:rFonts w:ascii="Calibri" w:hAnsi="Calibri"/>
                <w:bCs/>
                <w:sz w:val="16"/>
                <w:szCs w:val="16"/>
              </w:rP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BFBFBF" w:themeFill="background1" w:themeFillShade="BF"/>
            <w:vAlign w:val="center"/>
          </w:tcPr>
          <w:p w:rsidR="00BA1270" w:rsidRPr="00E01AA3" w:rsidRDefault="00BA1270" w:rsidP="00AC373F">
            <w:pPr>
              <w:pStyle w:val="ProductList-OfferingBody"/>
              <w:ind w:left="-113"/>
              <w:jc w:val="center"/>
              <w:rPr>
                <w:rFonts w:ascii="Calibri" w:hAnsi="Calibri"/>
                <w:bCs/>
                <w:szCs w:val="16"/>
              </w:rPr>
            </w:pPr>
          </w:p>
        </w:tc>
      </w:tr>
      <w:tr w:rsidR="00BA1270" w:rsidRPr="00A82A96" w:rsidTr="00871C69">
        <w:tc>
          <w:tcPr>
            <w:tcW w:w="2947" w:type="dxa"/>
            <w:tcBorders>
              <w:top w:val="dashSmallGap" w:sz="4" w:space="0" w:color="BFBFBF" w:themeColor="background1" w:themeShade="BF"/>
              <w:left w:val="nil"/>
              <w:bottom w:val="dashSmallGap" w:sz="4" w:space="0" w:color="BFBFBF" w:themeColor="background1" w:themeShade="BF"/>
              <w:right w:val="nil"/>
            </w:tcBorders>
          </w:tcPr>
          <w:p w:rsidR="00BA1270" w:rsidRPr="00A82A96" w:rsidRDefault="00BA1270" w:rsidP="0085720F">
            <w:pPr>
              <w:pStyle w:val="ProductList-Offering2"/>
              <w:rPr>
                <w:rFonts w:asciiTheme="minorHAnsi" w:hAnsiTheme="minorHAnsi"/>
              </w:rPr>
            </w:pPr>
            <w:bookmarkStart w:id="537" w:name="_Toc379797210"/>
            <w:bookmarkStart w:id="538" w:name="_Toc380513235"/>
            <w:bookmarkStart w:id="539" w:name="_Toc380655277"/>
            <w:bookmarkStart w:id="540" w:name="_Toc389059690"/>
            <w:r w:rsidRPr="00A82A96">
              <w:rPr>
                <w:rFonts w:asciiTheme="minorHAnsi" w:hAnsiTheme="minorHAnsi"/>
              </w:rPr>
              <w:t>SQL Server 2014 Standard</w:t>
            </w:r>
            <w:bookmarkEnd w:id="537"/>
            <w:bookmarkEnd w:id="538"/>
            <w:bookmarkEnd w:id="539"/>
            <w:bookmarkEnd w:id="540"/>
            <w:r w:rsidRPr="00A82A96">
              <w:rPr>
                <w:rFonts w:asciiTheme="minorHAnsi" w:hAnsiTheme="minorHAnsi"/>
              </w:rPr>
              <w:fldChar w:fldCharType="begin"/>
            </w:r>
            <w:r w:rsidRPr="00A82A96">
              <w:rPr>
                <w:rFonts w:asciiTheme="minorHAnsi" w:hAnsiTheme="minorHAnsi"/>
              </w:rPr>
              <w:instrText>XE "SQL Server 2014 Standard"</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01118B" w:rsidP="0001118B">
            <w:pPr>
              <w:pStyle w:val="ProductList-OfferingBody"/>
              <w:ind w:left="-113"/>
              <w:jc w:val="center"/>
            </w:pPr>
            <w:r>
              <w:t>4</w:t>
            </w:r>
            <w:r w:rsidR="00BA1270" w:rsidRPr="00A82A96">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1270" w:rsidRPr="00A82A96" w:rsidRDefault="00BA1270" w:rsidP="00C05A53">
            <w:pPr>
              <w:pStyle w:val="ProductList-OfferingBody"/>
              <w:ind w:left="-113"/>
              <w:jc w:val="center"/>
            </w:pPr>
            <w:r w:rsidRPr="00A82A96">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1270" w:rsidRPr="00A82A96" w:rsidRDefault="00BA1270" w:rsidP="00C05A53">
            <w:pPr>
              <w:pStyle w:val="ProductList-OfferingBody"/>
              <w:ind w:left="-113"/>
              <w:jc w:val="center"/>
            </w:pPr>
            <w:r w:rsidRPr="00A82A96">
              <w:t>8</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15</w:t>
            </w:r>
          </w:p>
        </w:tc>
        <w:tc>
          <w:tcPr>
            <w:tcW w:w="59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5"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6" w:type="dxa"/>
            <w:shd w:val="clear" w:color="auto" w:fill="70AD47" w:themeFill="accent6"/>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BFBFBF" w:themeFill="background1" w:themeFillShade="BF"/>
            <w:vAlign w:val="center"/>
          </w:tcPr>
          <w:p w:rsidR="00BA1270" w:rsidRPr="00A82A96" w:rsidRDefault="00BA1270" w:rsidP="00C05A53">
            <w:pPr>
              <w:pStyle w:val="ProductList-OfferingBody"/>
              <w:ind w:left="-113"/>
              <w:jc w:val="center"/>
            </w:pPr>
          </w:p>
        </w:tc>
        <w:tc>
          <w:tcPr>
            <w:tcW w:w="67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“Open Value </w:instrText>
            </w:r>
            <w:r w:rsidRPr="00E01AA3">
              <w:rPr>
                <w:rFonts w:ascii="Calibri" w:hAnsi="Calibri"/>
                <w:bCs/>
                <w:sz w:val="16"/>
                <w:szCs w:val="16"/>
                <w:lang w:eastAsia="zh-TW"/>
              </w:rPr>
              <w:instrText>中之非全組織</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rPr>
              <w:t xml:space="preserve">P </w:t>
            </w:r>
            <w:r w:rsidRPr="00E01AA3">
              <w:rPr>
                <w:rFonts w:ascii="Calibri" w:hAnsi="Calibri"/>
                <w:bCs/>
                <w:sz w:val="16"/>
                <w:szCs w:val="16"/>
              </w:rPr>
              <w:fldChar w:fldCharType="end"/>
            </w: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伺服器及工具產品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SP</w:t>
            </w:r>
            <w:r w:rsidRPr="00E01AA3">
              <w:rPr>
                <w:rFonts w:ascii="Calibri" w:hAnsi="Calibri"/>
                <w:bCs/>
                <w:szCs w:val="16"/>
              </w:rPr>
              <w:fldChar w:fldCharType="end"/>
            </w:r>
          </w:p>
        </w:tc>
      </w:tr>
      <w:tr w:rsidR="00BA1270" w:rsidRPr="00A82A96" w:rsidTr="002854A4">
        <w:trPr>
          <w:cantSplit/>
        </w:trPr>
        <w:tc>
          <w:tcPr>
            <w:tcW w:w="2947" w:type="dxa"/>
            <w:tcBorders>
              <w:top w:val="dashSmallGap" w:sz="4" w:space="0" w:color="BFBFBF" w:themeColor="background1" w:themeShade="BF"/>
              <w:left w:val="nil"/>
              <w:bottom w:val="nil"/>
              <w:right w:val="nil"/>
            </w:tcBorders>
          </w:tcPr>
          <w:p w:rsidR="00BA1270" w:rsidRPr="00A82A96" w:rsidRDefault="00BA1270" w:rsidP="0085720F">
            <w:pPr>
              <w:pStyle w:val="ProductList-Offering2"/>
              <w:rPr>
                <w:rFonts w:asciiTheme="minorHAnsi" w:hAnsiTheme="minorHAnsi"/>
              </w:rPr>
            </w:pPr>
            <w:bookmarkStart w:id="541" w:name="_Toc379797211"/>
            <w:bookmarkStart w:id="542" w:name="_Toc380513236"/>
            <w:bookmarkStart w:id="543" w:name="_Toc380655278"/>
            <w:bookmarkStart w:id="544" w:name="_Toc389059691"/>
            <w:r w:rsidRPr="00A82A96">
              <w:rPr>
                <w:rFonts w:asciiTheme="minorHAnsi" w:hAnsiTheme="minorHAnsi"/>
              </w:rPr>
              <w:t>SQL Server 2014 Standard</w:t>
            </w:r>
            <w:r w:rsidRPr="00A82A96">
              <w:rPr>
                <w:rFonts w:asciiTheme="minorHAnsi" w:hAnsiTheme="minorHAnsi"/>
              </w:rPr>
              <w:fldChar w:fldCharType="begin"/>
            </w:r>
            <w:r w:rsidRPr="00A82A96">
              <w:rPr>
                <w:rFonts w:asciiTheme="minorHAnsi" w:hAnsiTheme="minorHAnsi"/>
              </w:rPr>
              <w:instrText>XE "SQL Server 2014 Standard"</w:instrText>
            </w:r>
            <w:r w:rsidRPr="00A82A96">
              <w:rPr>
                <w:rFonts w:asciiTheme="minorHAnsi" w:hAnsiTheme="minorHAnsi"/>
              </w:rPr>
              <w:fldChar w:fldCharType="end"/>
            </w:r>
            <w:r w:rsidRPr="00A82A96">
              <w:rPr>
                <w:rFonts w:asciiTheme="minorHAnsi" w:hAnsiTheme="minorHAnsi"/>
              </w:rPr>
              <w:t xml:space="preserve"> Core</w:t>
            </w:r>
            <w:r w:rsidRPr="00A82A96">
              <w:rPr>
                <w:rFonts w:asciiTheme="minorHAnsi" w:hAnsiTheme="minorHAnsi"/>
              </w:rPr>
              <w:fldChar w:fldCharType="begin"/>
            </w:r>
            <w:r w:rsidRPr="00A82A96">
              <w:rPr>
                <w:rFonts w:asciiTheme="minorHAnsi" w:hAnsiTheme="minorHAnsi"/>
              </w:rPr>
              <w:instrText>XE "SQL Server 2014 Standard Core"</w:instrText>
            </w:r>
            <w:r w:rsidRPr="00A82A96">
              <w:rPr>
                <w:rFonts w:asciiTheme="minorHAnsi" w:hAnsiTheme="minorHAnsi"/>
              </w:rPr>
              <w:fldChar w:fldCharType="end"/>
            </w:r>
            <w:r w:rsidRPr="00A82A96">
              <w:rPr>
                <w:rFonts w:asciiTheme="minorHAnsi" w:hAnsiTheme="minorHAnsi"/>
              </w:rPr>
              <w:t xml:space="preserve"> (2 </w:t>
            </w:r>
            <w:r w:rsidRPr="00A82A96">
              <w:rPr>
                <w:rFonts w:asciiTheme="minorHAnsi" w:hAnsiTheme="minorHAnsi"/>
              </w:rPr>
              <w:t>組核心使用權</w:t>
            </w:r>
            <w:r w:rsidRPr="00A82A96">
              <w:rPr>
                <w:rFonts w:asciiTheme="minorHAnsi" w:hAnsiTheme="minorHAnsi"/>
              </w:rPr>
              <w:t>)</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rsidR="00BA1270" w:rsidRPr="00A82A96" w:rsidRDefault="0001118B" w:rsidP="0001118B">
            <w:pPr>
              <w:pStyle w:val="ProductList-OfferingBody"/>
              <w:ind w:left="-113"/>
              <w:jc w:val="center"/>
            </w:pPr>
            <w:r>
              <w:t>4</w:t>
            </w:r>
            <w:r w:rsidR="00BA1270" w:rsidRPr="00A82A96">
              <w:t>/14</w:t>
            </w:r>
          </w:p>
        </w:tc>
        <w:tc>
          <w:tcPr>
            <w:tcW w:w="595" w:type="dxa"/>
            <w:tcBorders>
              <w:top w:val="dashSmallGap" w:sz="4" w:space="0" w:color="BFBFBF" w:themeColor="background1" w:themeShade="BF"/>
              <w:left w:val="nil"/>
              <w:bottom w:val="nil"/>
              <w:right w:val="nil"/>
            </w:tcBorders>
            <w:vAlign w:val="center"/>
          </w:tcPr>
          <w:p w:rsidR="00BA1270" w:rsidRPr="00A82A96" w:rsidRDefault="00BA1270" w:rsidP="00C05A53">
            <w:pPr>
              <w:pStyle w:val="ProductList-OfferingBody"/>
              <w:ind w:left="-113"/>
              <w:jc w:val="center"/>
            </w:pPr>
            <w:r w:rsidRPr="00A82A96">
              <w:t>50</w:t>
            </w:r>
          </w:p>
        </w:tc>
        <w:tc>
          <w:tcPr>
            <w:tcW w:w="596" w:type="dxa"/>
            <w:tcBorders>
              <w:top w:val="dashSmallGap" w:sz="4" w:space="0" w:color="BFBFBF" w:themeColor="background1" w:themeShade="BF"/>
              <w:left w:val="nil"/>
              <w:bottom w:val="nil"/>
              <w:right w:val="nil"/>
            </w:tcBorders>
            <w:vAlign w:val="center"/>
          </w:tcPr>
          <w:p w:rsidR="00BA1270" w:rsidRPr="00A82A96" w:rsidRDefault="00BA1270" w:rsidP="00C05A53">
            <w:pPr>
              <w:pStyle w:val="ProductList-OfferingBody"/>
              <w:ind w:left="-113"/>
              <w:jc w:val="center"/>
            </w:pPr>
            <w:r w:rsidRPr="00A82A96">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1270" w:rsidRPr="00A82A96" w:rsidRDefault="00BA1270" w:rsidP="00C05A53">
            <w:pPr>
              <w:pStyle w:val="ProductList-OfferingBody"/>
              <w:ind w:left="-113"/>
              <w:jc w:val="center"/>
            </w:pPr>
            <w:r w:rsidRPr="00A82A96">
              <w:t>25</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50</w:t>
            </w:r>
          </w:p>
        </w:tc>
        <w:tc>
          <w:tcPr>
            <w:tcW w:w="59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5"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w:instrText>
            </w:r>
            <w:r w:rsidRPr="00E01AA3">
              <w:rPr>
                <w:rFonts w:ascii="Calibri" w:hAnsi="Calibri"/>
                <w:bCs/>
                <w:sz w:val="16"/>
                <w:szCs w:val="16"/>
                <w:lang w:eastAsia="zh-TW"/>
              </w:rPr>
              <w:instrText>額外產品</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lang w:eastAsia="zh-TW"/>
              </w:rPr>
              <w:t xml:space="preserve">A </w:t>
            </w:r>
            <w:r w:rsidRPr="00E01AA3">
              <w:rPr>
                <w:rFonts w:ascii="Calibri" w:hAnsi="Calibri"/>
                <w:bCs/>
                <w:sz w:val="16"/>
                <w:szCs w:val="16"/>
              </w:rPr>
              <w:fldChar w:fldCharType="end"/>
            </w:r>
          </w:p>
        </w:tc>
        <w:tc>
          <w:tcPr>
            <w:tcW w:w="596" w:type="dxa"/>
            <w:shd w:val="clear" w:color="auto" w:fill="70AD47" w:themeFill="accent6"/>
            <w:vAlign w:val="center"/>
          </w:tcPr>
          <w:p w:rsidR="00BA1270" w:rsidRPr="00A82A96" w:rsidRDefault="00BA1270" w:rsidP="00C05A53">
            <w:pPr>
              <w:pStyle w:val="ProductList-OfferingBody"/>
              <w:ind w:left="-113"/>
              <w:jc w:val="center"/>
            </w:pP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515"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rPr>
              <w:instrText xml:space="preserve"> AutoTextList  \s NoStyle \t “Open License </w:instrText>
            </w:r>
            <w:r w:rsidRPr="00E01AA3">
              <w:rPr>
                <w:rFonts w:ascii="Calibri" w:hAnsi="Calibri"/>
                <w:bCs/>
                <w:szCs w:val="16"/>
              </w:rPr>
              <w:instrText>及</w:instrText>
            </w:r>
            <w:r w:rsidRPr="00E01AA3">
              <w:rPr>
                <w:rFonts w:ascii="Calibri" w:hAnsi="Calibri"/>
                <w:bCs/>
                <w:szCs w:val="16"/>
              </w:rPr>
              <w:instrText xml:space="preserve"> Open Value” </w:instrText>
            </w:r>
            <w:r w:rsidRPr="00E01AA3">
              <w:rPr>
                <w:rFonts w:ascii="Calibri" w:hAnsi="Calibri"/>
                <w:bCs/>
                <w:szCs w:val="16"/>
              </w:rPr>
              <w:fldChar w:fldCharType="separate"/>
            </w:r>
            <w:r w:rsidRPr="00E01AA3">
              <w:rPr>
                <w:rFonts w:ascii="Calibri" w:hAnsi="Calibri"/>
                <w:bCs/>
                <w:szCs w:val="16"/>
              </w:rPr>
              <w:t>OF</w:t>
            </w:r>
            <w:r w:rsidRPr="00E01AA3">
              <w:rPr>
                <w:rFonts w:ascii="Calibri" w:hAnsi="Calibri"/>
                <w:bCs/>
                <w:szCs w:val="16"/>
              </w:rPr>
              <w:fldChar w:fldCharType="end"/>
            </w:r>
          </w:p>
        </w:tc>
        <w:tc>
          <w:tcPr>
            <w:tcW w:w="676" w:type="dxa"/>
            <w:shd w:val="clear" w:color="auto" w:fill="70AD47" w:themeFill="accent6"/>
            <w:vAlign w:val="center"/>
          </w:tcPr>
          <w:p w:rsidR="00BA1270" w:rsidRPr="00E01AA3" w:rsidRDefault="00BA1270" w:rsidP="00AC373F">
            <w:pPr>
              <w:jc w:val="center"/>
              <w:rPr>
                <w:rFonts w:ascii="Calibri" w:hAnsi="Calibri"/>
                <w:bCs/>
                <w:sz w:val="16"/>
                <w:szCs w:val="16"/>
              </w:rPr>
            </w:pPr>
            <w:r w:rsidRPr="00E01AA3">
              <w:rPr>
                <w:rFonts w:ascii="Calibri" w:hAnsi="Calibri"/>
                <w:bCs/>
                <w:sz w:val="16"/>
                <w:szCs w:val="16"/>
              </w:rPr>
              <w:fldChar w:fldCharType="begin"/>
            </w:r>
            <w:r w:rsidRPr="00E01AA3">
              <w:rPr>
                <w:rFonts w:ascii="Calibri" w:hAnsi="Calibri"/>
                <w:bCs/>
                <w:sz w:val="16"/>
                <w:szCs w:val="16"/>
                <w:lang w:eastAsia="zh-TW"/>
              </w:rPr>
              <w:instrText xml:space="preserve"> AutoTextList  \s NoStyle \t “Open Value </w:instrText>
            </w:r>
            <w:r w:rsidRPr="00E01AA3">
              <w:rPr>
                <w:rFonts w:ascii="Calibri" w:hAnsi="Calibri"/>
                <w:bCs/>
                <w:sz w:val="16"/>
                <w:szCs w:val="16"/>
                <w:lang w:eastAsia="zh-TW"/>
              </w:rPr>
              <w:instrText>中之非全組織</w:instrText>
            </w:r>
            <w:r w:rsidRPr="00E01AA3">
              <w:rPr>
                <w:rFonts w:ascii="Calibri" w:hAnsi="Calibri"/>
                <w:bCs/>
                <w:sz w:val="16"/>
                <w:szCs w:val="16"/>
                <w:lang w:eastAsia="zh-TW"/>
              </w:rPr>
              <w:instrText xml:space="preserve">” </w:instrText>
            </w:r>
            <w:r w:rsidRPr="00E01AA3">
              <w:rPr>
                <w:rFonts w:ascii="Calibri" w:hAnsi="Calibri"/>
                <w:bCs/>
                <w:sz w:val="16"/>
                <w:szCs w:val="16"/>
              </w:rPr>
              <w:fldChar w:fldCharType="separate"/>
            </w:r>
            <w:r w:rsidRPr="00E01AA3">
              <w:rPr>
                <w:rFonts w:ascii="Calibri" w:hAnsi="Calibri"/>
                <w:bCs/>
                <w:sz w:val="16"/>
                <w:szCs w:val="16"/>
              </w:rPr>
              <w:t xml:space="preserve">P </w:t>
            </w:r>
            <w:r w:rsidRPr="00E01AA3">
              <w:rPr>
                <w:rFonts w:ascii="Calibri" w:hAnsi="Calibri"/>
                <w:bCs/>
                <w:sz w:val="16"/>
                <w:szCs w:val="16"/>
              </w:rPr>
              <w:fldChar w:fldCharType="end"/>
            </w: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691" w:type="dxa"/>
            <w:shd w:val="clear" w:color="auto" w:fill="70AD47" w:themeFill="accent6"/>
            <w:vAlign w:val="center"/>
          </w:tcPr>
          <w:p w:rsidR="00BA1270" w:rsidRPr="00E01AA3" w:rsidRDefault="00BA1270" w:rsidP="00AC373F">
            <w:pPr>
              <w:pStyle w:val="ProductList-OfferingBody"/>
              <w:ind w:left="-113"/>
              <w:jc w:val="center"/>
              <w:rPr>
                <w:rFonts w:ascii="Calibri" w:hAnsi="Calibri"/>
                <w:bCs/>
                <w:szCs w:val="16"/>
              </w:rPr>
            </w:pPr>
            <w:r w:rsidRPr="00E01AA3">
              <w:rPr>
                <w:rFonts w:ascii="Calibri" w:hAnsi="Calibri"/>
                <w:bCs/>
                <w:szCs w:val="16"/>
              </w:rPr>
              <w:fldChar w:fldCharType="begin"/>
            </w:r>
            <w:r w:rsidRPr="00E01AA3">
              <w:rPr>
                <w:rFonts w:ascii="Calibri" w:hAnsi="Calibri"/>
                <w:bCs/>
                <w:szCs w:val="16"/>
                <w:lang w:eastAsia="zh-TW"/>
              </w:rPr>
              <w:instrText xml:space="preserve"> AutoTextList  \s NoStyle \t “</w:instrText>
            </w:r>
            <w:r w:rsidRPr="00E01AA3">
              <w:rPr>
                <w:rFonts w:ascii="Calibri" w:hAnsi="Calibri"/>
                <w:bCs/>
                <w:szCs w:val="16"/>
                <w:lang w:eastAsia="zh-TW"/>
              </w:rPr>
              <w:instrText>伺服器及工具產品</w:instrText>
            </w:r>
            <w:r w:rsidRPr="00E01AA3">
              <w:rPr>
                <w:rFonts w:ascii="Calibri" w:hAnsi="Calibri"/>
                <w:bCs/>
                <w:szCs w:val="16"/>
                <w:lang w:eastAsia="zh-TW"/>
              </w:rPr>
              <w:instrText xml:space="preserve">” </w:instrText>
            </w:r>
            <w:r w:rsidRPr="00E01AA3">
              <w:rPr>
                <w:rFonts w:ascii="Calibri" w:hAnsi="Calibri"/>
                <w:bCs/>
                <w:szCs w:val="16"/>
              </w:rPr>
              <w:fldChar w:fldCharType="separate"/>
            </w:r>
            <w:r w:rsidRPr="00E01AA3">
              <w:rPr>
                <w:rFonts w:ascii="Calibri" w:hAnsi="Calibri"/>
                <w:bCs/>
                <w:szCs w:val="16"/>
                <w:lang w:eastAsia="zh-TW"/>
              </w:rPr>
              <w:t>SP</w:t>
            </w:r>
            <w:r w:rsidRPr="00E01AA3">
              <w:rPr>
                <w:rFonts w:ascii="Calibri" w:hAnsi="Calibri"/>
                <w:bCs/>
                <w:szCs w:val="16"/>
              </w:rPr>
              <w:fldChar w:fldCharType="end"/>
            </w:r>
          </w:p>
        </w:tc>
      </w:tr>
    </w:tbl>
    <w:p w:rsidR="009919D2" w:rsidRPr="00A82A96" w:rsidRDefault="009919D2" w:rsidP="0085720F">
      <w:pPr>
        <w:pStyle w:val="ProductList-Body"/>
        <w:tabs>
          <w:tab w:val="clear" w:pos="158"/>
          <w:tab w:val="left" w:pos="1170"/>
        </w:tabs>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3"/>
        <w:gridCol w:w="3960"/>
        <w:gridCol w:w="3510"/>
      </w:tblGrid>
      <w:tr w:rsidR="0085720F" w:rsidRPr="00A82A96" w:rsidTr="002854A4">
        <w:tc>
          <w:tcPr>
            <w:tcW w:w="3303" w:type="dxa"/>
          </w:tcPr>
          <w:p w:rsidR="0085720F" w:rsidRPr="00A82A96" w:rsidRDefault="0085720F" w:rsidP="000C4BD0">
            <w:pPr>
              <w:pStyle w:val="ProductList-Body"/>
              <w:tabs>
                <w:tab w:val="clear" w:pos="158"/>
                <w:tab w:val="left" w:pos="1062"/>
              </w:tabs>
              <w:spacing w:before="20" w:after="20"/>
            </w:pPr>
            <w:r w:rsidRPr="00A82A96">
              <w:t>先前版本：</w:t>
            </w:r>
            <w:r w:rsidRPr="00A82A96">
              <w:tab/>
            </w:r>
            <w:r w:rsidRPr="00A82A96">
              <w:rPr>
                <w:b/>
              </w:rPr>
              <w:t>SQL Server 2008 R2</w:t>
            </w:r>
            <w:r w:rsidRPr="00A82A96">
              <w:fldChar w:fldCharType="begin"/>
            </w:r>
            <w:r w:rsidRPr="00A82A96">
              <w:instrText>XE "SQL Server 2008 R2"</w:instrText>
            </w:r>
            <w:r w:rsidRPr="00A82A96">
              <w:fldChar w:fldCharType="end"/>
            </w:r>
            <w:r w:rsidRPr="00A82A96">
              <w:rPr>
                <w:b/>
              </w:rPr>
              <w:t xml:space="preserve"> </w:t>
            </w:r>
            <w:r w:rsidRPr="002854A4">
              <w:t>(6/08)</w:t>
            </w:r>
          </w:p>
        </w:tc>
        <w:tc>
          <w:tcPr>
            <w:tcW w:w="3960" w:type="dxa"/>
          </w:tcPr>
          <w:p w:rsidR="0085720F" w:rsidRPr="00A82A96" w:rsidRDefault="0085720F" w:rsidP="00BA49EA">
            <w:pPr>
              <w:pStyle w:val="ProductList-Body"/>
              <w:spacing w:before="20" w:after="20"/>
            </w:pPr>
            <w:r w:rsidRPr="00A82A96">
              <w:t>產品組合：</w:t>
            </w:r>
            <w:r w:rsidRPr="00A82A96">
              <w:rPr>
                <w:b/>
              </w:rPr>
              <w:t>伺服器、應用程式</w:t>
            </w:r>
            <w:r w:rsidRPr="00A82A96">
              <w:rPr>
                <w:b/>
              </w:rPr>
              <w:t xml:space="preserve"> (Developer)</w:t>
            </w:r>
          </w:p>
        </w:tc>
        <w:tc>
          <w:tcPr>
            <w:tcW w:w="3510" w:type="dxa"/>
          </w:tcPr>
          <w:p w:rsidR="0085720F" w:rsidRPr="00A82A96" w:rsidRDefault="0053069E" w:rsidP="0085720F">
            <w:pPr>
              <w:pStyle w:val="ProductList-Body"/>
              <w:spacing w:before="20" w:after="20"/>
              <w:rPr>
                <w:lang w:eastAsia="zh-TW"/>
              </w:rPr>
            </w:pPr>
            <w:r w:rsidRPr="00A82A96">
              <w:rPr>
                <w:lang w:eastAsia="zh-TW"/>
              </w:rPr>
              <w:t>合格使用者之豁免：</w:t>
            </w:r>
            <w:r w:rsidRPr="00A82A96">
              <w:rPr>
                <w:b/>
                <w:lang w:eastAsia="zh-TW"/>
              </w:rPr>
              <w:t>每一核心產品</w:t>
            </w:r>
          </w:p>
        </w:tc>
      </w:tr>
      <w:tr w:rsidR="0085720F" w:rsidRPr="00A82A96" w:rsidTr="002854A4">
        <w:tc>
          <w:tcPr>
            <w:tcW w:w="3303" w:type="dxa"/>
          </w:tcPr>
          <w:p w:rsidR="0085720F" w:rsidRPr="00A82A96" w:rsidRDefault="000C4BD0" w:rsidP="0001118B">
            <w:pPr>
              <w:pStyle w:val="ProductList-Body"/>
              <w:tabs>
                <w:tab w:val="clear" w:pos="158"/>
                <w:tab w:val="left" w:pos="1062"/>
              </w:tabs>
              <w:spacing w:before="20" w:after="20"/>
              <w:ind w:left="162"/>
            </w:pPr>
            <w:r w:rsidRPr="00A82A96">
              <w:rPr>
                <w:b/>
              </w:rPr>
              <w:t>SQL Server 2012</w:t>
            </w:r>
            <w:r w:rsidRPr="00A82A96">
              <w:t xml:space="preserve"> (</w:t>
            </w:r>
            <w:r w:rsidR="0001118B">
              <w:t>4</w:t>
            </w:r>
            <w:r w:rsidRPr="00A82A96">
              <w:t>/12)</w:t>
            </w:r>
          </w:p>
        </w:tc>
        <w:tc>
          <w:tcPr>
            <w:tcW w:w="3960" w:type="dxa"/>
          </w:tcPr>
          <w:p w:rsidR="0085720F" w:rsidRPr="00A82A96" w:rsidRDefault="0048196C" w:rsidP="0085720F">
            <w:pPr>
              <w:pStyle w:val="ProductList-Body"/>
              <w:spacing w:before="20" w:after="20"/>
            </w:pPr>
            <w:hyperlink w:anchor="SoftwareAssurance" w:history="1">
              <w:r w:rsidR="00BB73DC" w:rsidRPr="00A82A96">
                <w:rPr>
                  <w:rStyle w:val="Hyperlink"/>
                  <w:color w:val="000000" w:themeColor="text1"/>
                  <w:u w:val="none"/>
                </w:rPr>
                <w:t>軟體保證利益</w:t>
              </w:r>
            </w:hyperlink>
            <w:r w:rsidR="00BB73DC" w:rsidRPr="00A82A96">
              <w:t>：</w:t>
            </w:r>
            <w:r w:rsidR="00BB73DC" w:rsidRPr="00A82A96">
              <w:rPr>
                <w:b/>
              </w:rPr>
              <w:t>伺服器</w:t>
            </w:r>
            <w:r w:rsidR="00BB73DC" w:rsidRPr="00A82A96">
              <w:rPr>
                <w:b/>
              </w:rPr>
              <w:t xml:space="preserve"> (</w:t>
            </w:r>
            <w:r w:rsidR="00BB73DC" w:rsidRPr="00A82A96">
              <w:rPr>
                <w:b/>
              </w:rPr>
              <w:t>全部但</w:t>
            </w:r>
            <w:r w:rsidR="00BB73DC" w:rsidRPr="00A82A96">
              <w:rPr>
                <w:b/>
              </w:rPr>
              <w:t xml:space="preserve"> Developer </w:t>
            </w:r>
            <w:r w:rsidR="00BB73DC" w:rsidRPr="00A82A96">
              <w:rPr>
                <w:b/>
              </w:rPr>
              <w:t>除外</w:t>
            </w:r>
            <w:r w:rsidR="00BB73DC" w:rsidRPr="00A82A96">
              <w:rPr>
                <w:b/>
              </w:rPr>
              <w:t>)</w:t>
            </w:r>
          </w:p>
        </w:tc>
        <w:tc>
          <w:tcPr>
            <w:tcW w:w="3510" w:type="dxa"/>
          </w:tcPr>
          <w:p w:rsidR="0085720F" w:rsidRPr="00A82A96" w:rsidRDefault="0085720F" w:rsidP="0085720F">
            <w:pPr>
              <w:pStyle w:val="ProductList-Body"/>
              <w:spacing w:before="20" w:after="20"/>
            </w:pPr>
            <w:r w:rsidRPr="00A82A96">
              <w:t>具備減少的資格</w:t>
            </w:r>
            <w:r w:rsidRPr="00A82A96">
              <w:t xml:space="preserve"> (SCE)</w:t>
            </w:r>
            <w:r w:rsidRPr="00A82A96">
              <w:t>：</w:t>
            </w:r>
            <w:r w:rsidRPr="00A82A96">
              <w:rPr>
                <w:b/>
              </w:rPr>
              <w:t>全部但</w:t>
            </w:r>
            <w:r w:rsidRPr="00A82A96">
              <w:rPr>
                <w:b/>
              </w:rPr>
              <w:t xml:space="preserve"> Developer </w:t>
            </w:r>
            <w:r w:rsidRPr="00A82A96">
              <w:rPr>
                <w:b/>
              </w:rPr>
              <w:t>及</w:t>
            </w:r>
            <w:r w:rsidRPr="00A82A96">
              <w:rPr>
                <w:b/>
              </w:rPr>
              <w:t xml:space="preserve"> PDW </w:t>
            </w:r>
            <w:r w:rsidRPr="00A82A96">
              <w:rPr>
                <w:b/>
              </w:rPr>
              <w:t>除外</w:t>
            </w:r>
          </w:p>
        </w:tc>
      </w:tr>
    </w:tbl>
    <w:p w:rsidR="00782C7B" w:rsidRPr="00A82A96" w:rsidRDefault="00782C7B" w:rsidP="00782C7B">
      <w:pPr>
        <w:pStyle w:val="ProductList-Body"/>
        <w:shd w:val="clear" w:color="auto" w:fill="D9D9D9" w:themeFill="background1" w:themeFillShade="D9"/>
        <w:spacing w:before="120" w:after="120"/>
      </w:pPr>
      <w:r w:rsidRPr="00A82A96">
        <w:rPr>
          <w:b/>
        </w:rPr>
        <w:lastRenderedPageBreak/>
        <w:t>詳細資訊</w:t>
      </w:r>
    </w:p>
    <w:p w:rsidR="0085720F" w:rsidRPr="00A82A96" w:rsidRDefault="0085720F" w:rsidP="0085720F">
      <w:pPr>
        <w:pStyle w:val="ProductList-Body"/>
      </w:pPr>
      <w:r w:rsidRPr="00A82A96">
        <w:rPr>
          <w:b/>
          <w:color w:val="00188F"/>
        </w:rPr>
        <w:t xml:space="preserve">SQL Server </w:t>
      </w:r>
      <w:r w:rsidRPr="00A82A96">
        <w:rPr>
          <w:b/>
          <w:color w:val="00188F"/>
        </w:rPr>
        <w:t>提供選擇方案</w:t>
      </w:r>
    </w:p>
    <w:p w:rsidR="0085720F" w:rsidRPr="00A82A96" w:rsidRDefault="0085720F" w:rsidP="0085720F">
      <w:pPr>
        <w:pStyle w:val="ProductList-Body"/>
        <w:rPr>
          <w:lang w:eastAsia="zh-TW"/>
        </w:rPr>
      </w:pPr>
      <w:r w:rsidRPr="00A82A96">
        <w:rPr>
          <w:lang w:eastAsia="zh-TW"/>
        </w:rPr>
        <w:t>客戶僅得依其取得之</w:t>
      </w:r>
      <w:r w:rsidRPr="00A82A96">
        <w:rPr>
          <w:lang w:eastAsia="zh-TW"/>
        </w:rPr>
        <w:t xml:space="preserve"> SQL Server </w:t>
      </w:r>
      <w:r w:rsidRPr="00A82A96">
        <w:rPr>
          <w:lang w:eastAsia="zh-TW"/>
        </w:rPr>
        <w:t>使用權使用對應至授權模式的軟體。</w:t>
      </w:r>
    </w:p>
    <w:p w:rsidR="0085720F" w:rsidRPr="00A82A96" w:rsidRDefault="0085720F" w:rsidP="0085720F">
      <w:pPr>
        <w:pStyle w:val="ProductList-Body"/>
        <w:rPr>
          <w:lang w:eastAsia="zh-TW"/>
        </w:rPr>
      </w:pPr>
    </w:p>
    <w:p w:rsidR="0085720F" w:rsidRPr="00A82A96" w:rsidRDefault="0085720F" w:rsidP="0085720F">
      <w:pPr>
        <w:pStyle w:val="ProductList-Body"/>
      </w:pPr>
      <w:r w:rsidRPr="00A82A96">
        <w:rPr>
          <w:b/>
          <w:color w:val="00188F"/>
        </w:rPr>
        <w:t>依照</w:t>
      </w:r>
      <w:r w:rsidRPr="00A82A96">
        <w:rPr>
          <w:b/>
          <w:color w:val="00188F"/>
        </w:rPr>
        <w:t xml:space="preserve"> EAP </w:t>
      </w:r>
      <w:r w:rsidRPr="00A82A96">
        <w:rPr>
          <w:b/>
          <w:color w:val="00188F"/>
        </w:rPr>
        <w:t>的</w:t>
      </w:r>
      <w:r w:rsidRPr="00A82A96">
        <w:rPr>
          <w:b/>
          <w:color w:val="00188F"/>
        </w:rPr>
        <w:t xml:space="preserve"> SQL Server </w:t>
      </w:r>
      <w:r w:rsidRPr="00A82A96">
        <w:rPr>
          <w:b/>
          <w:color w:val="00188F"/>
        </w:rPr>
        <w:t>買斷選項</w:t>
      </w:r>
    </w:p>
    <w:p w:rsidR="0085720F" w:rsidRPr="00A82A96" w:rsidRDefault="0085720F" w:rsidP="0085720F">
      <w:pPr>
        <w:pStyle w:val="ProductList-Body"/>
      </w:pPr>
      <w:r w:rsidRPr="00A82A96">
        <w:t>客戶將能在</w:t>
      </w:r>
      <w:r w:rsidRPr="00A82A96">
        <w:t xml:space="preserve"> 2012 </w:t>
      </w:r>
      <w:r w:rsidRPr="00A82A96">
        <w:t>年</w:t>
      </w:r>
      <w:r w:rsidRPr="00A82A96">
        <w:t xml:space="preserve"> 6 </w:t>
      </w:r>
      <w:r w:rsidRPr="00A82A96">
        <w:t>月</w:t>
      </w:r>
      <w:r w:rsidRPr="00A82A96">
        <w:t xml:space="preserve"> 30 </w:t>
      </w:r>
      <w:r w:rsidRPr="00A82A96">
        <w:t>日後選擇是否對</w:t>
      </w:r>
      <w:r w:rsidRPr="00A82A96">
        <w:t xml:space="preserve"> SQL Server Enterprise Server/CAL </w:t>
      </w:r>
      <w:r w:rsidRPr="00A82A96">
        <w:t>使用權的</w:t>
      </w:r>
      <w:r w:rsidRPr="00A82A96">
        <w:t xml:space="preserve"> SA </w:t>
      </w:r>
      <w:r w:rsidRPr="00A82A96">
        <w:t>進行續約；不過，他們在</w:t>
      </w:r>
      <w:r w:rsidRPr="00A82A96">
        <w:t xml:space="preserve"> Enrollment </w:t>
      </w:r>
      <w:r w:rsidRPr="00A82A96">
        <w:t>有效期限屆滿時的唯一買斷選項僅會針對核心使用權而提供。</w:t>
      </w:r>
    </w:p>
    <w:p w:rsidR="0085720F" w:rsidRPr="00A82A96" w:rsidRDefault="00BB73DC" w:rsidP="0085720F">
      <w:pPr>
        <w:pStyle w:val="ProductList-Body"/>
      </w:pPr>
      <w:r w:rsidRPr="00A82A96">
        <w:fldChar w:fldCharType="begin"/>
      </w:r>
      <w:r w:rsidRPr="00A82A96">
        <w:instrText>XE "SQL Server 2008 R2"</w:instrText>
      </w:r>
      <w:r w:rsidRPr="00A82A96">
        <w:fldChar w:fldCharType="end"/>
      </w:r>
      <w:r w:rsidRPr="00A82A96">
        <w:fldChar w:fldCharType="begin"/>
      </w:r>
      <w:r w:rsidRPr="00A82A96">
        <w:instrText>XE "SQL Server 2008 R2"</w:instrText>
      </w:r>
      <w:r w:rsidRPr="00A82A96">
        <w:fldChar w:fldCharType="end"/>
      </w:r>
      <w:r w:rsidRPr="00A82A96">
        <w:fldChar w:fldCharType="begin"/>
      </w:r>
      <w:r w:rsidRPr="00A82A96">
        <w:instrText>XE "SQL Server 2008 R2"</w:instrText>
      </w:r>
      <w:r w:rsidRPr="00A82A96">
        <w:fldChar w:fldCharType="end"/>
      </w:r>
    </w:p>
    <w:p w:rsidR="0085720F" w:rsidRPr="00A82A96" w:rsidRDefault="0085720F" w:rsidP="0085720F">
      <w:pPr>
        <w:pStyle w:val="ProductList-Body"/>
        <w:rPr>
          <w:lang w:eastAsia="zh-TW"/>
        </w:rPr>
      </w:pPr>
      <w:r w:rsidRPr="00A82A96">
        <w:rPr>
          <w:b/>
          <w:color w:val="00188F"/>
          <w:lang w:eastAsia="zh-TW"/>
        </w:rPr>
        <w:t xml:space="preserve">SQL Server </w:t>
      </w:r>
      <w:r w:rsidRPr="00A82A96">
        <w:rPr>
          <w:b/>
          <w:color w:val="00188F"/>
          <w:lang w:eastAsia="zh-TW"/>
        </w:rPr>
        <w:t>之先前版本的軟體保證升級權利</w:t>
      </w:r>
    </w:p>
    <w:p w:rsidR="0085720F" w:rsidRPr="00A82A96" w:rsidRDefault="0085720F" w:rsidP="0085720F">
      <w:pPr>
        <w:pStyle w:val="ProductList-Body"/>
        <w:rPr>
          <w:lang w:eastAsia="zh-TW"/>
        </w:rPr>
      </w:pPr>
      <w:r w:rsidRPr="00A82A96">
        <w:rPr>
          <w:lang w:eastAsia="zh-TW"/>
        </w:rPr>
        <w:t>在</w:t>
      </w:r>
      <w:r w:rsidRPr="00A82A96">
        <w:rPr>
          <w:lang w:eastAsia="zh-TW"/>
        </w:rPr>
        <w:t xml:space="preserve"> 2012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日具備下列產品之</w:t>
      </w:r>
      <w:r w:rsidRPr="00A82A96">
        <w:rPr>
          <w:lang w:eastAsia="zh-TW"/>
        </w:rPr>
        <w:t xml:space="preserve"> SA </w:t>
      </w:r>
      <w:r w:rsidRPr="00A82A96">
        <w:rPr>
          <w:lang w:eastAsia="zh-TW"/>
        </w:rPr>
        <w:t>範圍的客戶，有資格依特別條款升級為</w:t>
      </w:r>
      <w:r w:rsidRPr="00A82A96">
        <w:rPr>
          <w:lang w:eastAsia="zh-TW"/>
        </w:rPr>
        <w:t xml:space="preserve"> 2012 </w:t>
      </w:r>
      <w:r w:rsidRPr="00A82A96">
        <w:rPr>
          <w:lang w:eastAsia="zh-TW"/>
        </w:rPr>
        <w:t>版。維護</w:t>
      </w:r>
      <w:r w:rsidRPr="00A82A96">
        <w:rPr>
          <w:lang w:eastAsia="zh-TW"/>
        </w:rPr>
        <w:t xml:space="preserve"> SA </w:t>
      </w:r>
      <w:r w:rsidRPr="00A82A96">
        <w:rPr>
          <w:lang w:eastAsia="zh-TW"/>
        </w:rPr>
        <w:t>範圍之</w:t>
      </w:r>
      <w:r w:rsidRPr="00A82A96">
        <w:rPr>
          <w:lang w:eastAsia="zh-TW"/>
        </w:rPr>
        <w:t xml:space="preserve"> SQL Server 2008 R2</w:t>
      </w:r>
      <w:r w:rsidRPr="00A82A96">
        <w:fldChar w:fldCharType="begin"/>
      </w:r>
      <w:r w:rsidRPr="00A82A96">
        <w:rPr>
          <w:lang w:eastAsia="zh-TW"/>
        </w:rPr>
        <w:instrText>XE "SQL Server 2008 R2"</w:instrText>
      </w:r>
      <w:r w:rsidRPr="00A82A96">
        <w:fldChar w:fldCharType="end"/>
      </w:r>
      <w:r w:rsidRPr="00A82A96">
        <w:rPr>
          <w:lang w:eastAsia="zh-TW"/>
        </w:rPr>
        <w:t xml:space="preserve"> Enterprise </w:t>
      </w:r>
      <w:r w:rsidRPr="00A82A96">
        <w:rPr>
          <w:lang w:eastAsia="zh-TW"/>
        </w:rPr>
        <w:t>客戶，也有資格享有「不限次數的虛擬」使用權利之延長。如需詳細資訊，請參閱</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月之產品清單</w:t>
      </w:r>
      <w:r w:rsidRPr="00A82A96">
        <w:rPr>
          <w:lang w:eastAsia="zh-TW"/>
        </w:rPr>
        <w:t xml:space="preserve"> </w:t>
      </w:r>
      <w:hyperlink r:id="rId31" w:history="1">
        <w:r w:rsidRPr="00A82A96">
          <w:rPr>
            <w:rStyle w:val="Hyperlink"/>
            <w:lang w:eastAsia="zh-TW"/>
          </w:rPr>
          <w:t>http://go.microsoft.com/?linkid=9839207</w:t>
        </w:r>
      </w:hyperlink>
      <w:r w:rsidRPr="00A82A96">
        <w:rPr>
          <w:lang w:eastAsia="zh-TW"/>
        </w:rPr>
        <w:t>。</w:t>
      </w:r>
    </w:p>
    <w:p w:rsidR="0085720F" w:rsidRPr="00A82A96" w:rsidRDefault="0085720F" w:rsidP="0085720F">
      <w:pPr>
        <w:pStyle w:val="ProductList-Body"/>
        <w:numPr>
          <w:ilvl w:val="0"/>
          <w:numId w:val="8"/>
        </w:numPr>
        <w:ind w:left="450" w:hanging="270"/>
      </w:pPr>
      <w:r w:rsidRPr="00A82A96">
        <w:t>SQL Server 2008 R2</w:t>
      </w:r>
      <w:r w:rsidRPr="00A82A96">
        <w:fldChar w:fldCharType="begin"/>
      </w:r>
      <w:r w:rsidRPr="00A82A96">
        <w:instrText>XE "SQL Server 2008 R2"</w:instrText>
      </w:r>
      <w:r w:rsidRPr="00A82A96">
        <w:fldChar w:fldCharType="end"/>
      </w:r>
      <w:r w:rsidRPr="00A82A96">
        <w:t xml:space="preserve"> Enterprise </w:t>
      </w:r>
      <w:r w:rsidRPr="00A82A96">
        <w:t>處理器使用權及伺服器</w:t>
      </w:r>
      <w:r w:rsidRPr="00A82A96">
        <w:t>/CAL</w:t>
      </w:r>
    </w:p>
    <w:p w:rsidR="0085720F" w:rsidRPr="00A82A96" w:rsidRDefault="0085720F" w:rsidP="0085720F">
      <w:pPr>
        <w:pStyle w:val="ProductList-Body"/>
        <w:numPr>
          <w:ilvl w:val="0"/>
          <w:numId w:val="8"/>
        </w:numPr>
        <w:ind w:left="450" w:hanging="270"/>
      </w:pPr>
      <w:r w:rsidRPr="00A82A96">
        <w:t>SQL Server 2008 R2</w:t>
      </w:r>
      <w:r w:rsidRPr="00A82A96">
        <w:fldChar w:fldCharType="begin"/>
      </w:r>
      <w:r w:rsidRPr="00A82A96">
        <w:instrText>XE "SQL Server 2008 R2"</w:instrText>
      </w:r>
      <w:r w:rsidRPr="00A82A96">
        <w:fldChar w:fldCharType="end"/>
      </w:r>
      <w:r w:rsidRPr="00A82A96">
        <w:t xml:space="preserve"> Standard </w:t>
      </w:r>
      <w:r w:rsidRPr="00A82A96">
        <w:t>處理器使用權</w:t>
      </w:r>
    </w:p>
    <w:p w:rsidR="0085720F" w:rsidRPr="00A82A96" w:rsidRDefault="0085720F" w:rsidP="0085720F">
      <w:pPr>
        <w:pStyle w:val="ProductList-Body"/>
        <w:numPr>
          <w:ilvl w:val="0"/>
          <w:numId w:val="8"/>
        </w:numPr>
        <w:ind w:left="450" w:hanging="270"/>
      </w:pPr>
      <w:r w:rsidRPr="00A82A96">
        <w:t>SQL Server 2008 R2</w:t>
      </w:r>
      <w:r w:rsidRPr="00A82A96">
        <w:fldChar w:fldCharType="begin"/>
      </w:r>
      <w:r w:rsidRPr="00A82A96">
        <w:instrText>XE "SQL Server 2008 R2"</w:instrText>
      </w:r>
      <w:r w:rsidRPr="00A82A96">
        <w:fldChar w:fldCharType="end"/>
      </w:r>
      <w:r w:rsidRPr="00A82A96">
        <w:t xml:space="preserve"> Web </w:t>
      </w:r>
      <w:r w:rsidRPr="00A82A96">
        <w:t>處理器使用權</w:t>
      </w:r>
    </w:p>
    <w:p w:rsidR="0085720F" w:rsidRPr="00A82A96" w:rsidRDefault="0085720F" w:rsidP="0085720F">
      <w:pPr>
        <w:pStyle w:val="ProductList-Body"/>
        <w:numPr>
          <w:ilvl w:val="0"/>
          <w:numId w:val="8"/>
        </w:numPr>
        <w:ind w:left="450" w:hanging="270"/>
      </w:pPr>
      <w:r w:rsidRPr="00A82A96">
        <w:t>SQL Server 2008 R2</w:t>
      </w:r>
      <w:r w:rsidRPr="00A82A96">
        <w:fldChar w:fldCharType="begin"/>
      </w:r>
      <w:r w:rsidRPr="00A82A96">
        <w:instrText>XE "SQL Server 2008 R2"</w:instrText>
      </w:r>
      <w:r w:rsidRPr="00A82A96">
        <w:fldChar w:fldCharType="end"/>
      </w:r>
      <w:r w:rsidRPr="00A82A96">
        <w:t xml:space="preserve"> Workgroup</w:t>
      </w:r>
    </w:p>
    <w:p w:rsidR="00F86874" w:rsidRPr="00A82A96" w:rsidRDefault="00F86874" w:rsidP="0085720F">
      <w:pPr>
        <w:pStyle w:val="ProductList-Body"/>
      </w:pPr>
    </w:p>
    <w:p w:rsidR="004949B3" w:rsidRPr="00A82A96" w:rsidRDefault="004949B3" w:rsidP="004949B3">
      <w:pPr>
        <w:pStyle w:val="ProductList-Body"/>
        <w:rPr>
          <w:lang w:eastAsia="zh-TW"/>
        </w:rPr>
      </w:pPr>
      <w:r w:rsidRPr="00A82A96">
        <w:rPr>
          <w:lang w:eastAsia="zh-TW"/>
        </w:rPr>
        <w:t>在</w:t>
      </w:r>
      <w:r w:rsidRPr="00A82A96">
        <w:rPr>
          <w:lang w:eastAsia="zh-TW"/>
        </w:rPr>
        <w:t xml:space="preserve"> 2014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日當日或之後具備上述產品有效</w:t>
      </w:r>
      <w:r w:rsidRPr="00A82A96">
        <w:rPr>
          <w:lang w:eastAsia="zh-TW"/>
        </w:rPr>
        <w:t xml:space="preserve"> SA </w:t>
      </w:r>
      <w:r w:rsidRPr="00A82A96">
        <w:rPr>
          <w:lang w:eastAsia="zh-TW"/>
        </w:rPr>
        <w:t>範圍的客戶，可依據同一份特別條款享有升級至</w:t>
      </w:r>
      <w:r w:rsidRPr="00A82A96">
        <w:rPr>
          <w:lang w:eastAsia="zh-TW"/>
        </w:rPr>
        <w:t xml:space="preserve"> SQL Server 2014 </w:t>
      </w:r>
      <w:r w:rsidRPr="00A82A96">
        <w:rPr>
          <w:lang w:eastAsia="zh-TW"/>
        </w:rPr>
        <w:t>的資格，前提是該些客戶自</w:t>
      </w:r>
      <w:r w:rsidRPr="00A82A96">
        <w:rPr>
          <w:lang w:eastAsia="zh-TW"/>
        </w:rPr>
        <w:t xml:space="preserve"> 2012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日或於此之前，即不間斷地依據同一份條款維持該範圍。在</w:t>
      </w:r>
      <w:r w:rsidRPr="00A82A96">
        <w:rPr>
          <w:lang w:eastAsia="zh-TW"/>
        </w:rPr>
        <w:t xml:space="preserve"> 2012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日當日或之後續約上述產品範圍的客戶，僅得以他們現有核心使用權庫存</w:t>
      </w:r>
      <w:r w:rsidRPr="00A82A96">
        <w:rPr>
          <w:lang w:eastAsia="zh-TW"/>
        </w:rPr>
        <w:t xml:space="preserve"> (</w:t>
      </w:r>
      <w:r w:rsidRPr="00A82A96">
        <w:rPr>
          <w:lang w:eastAsia="zh-TW"/>
        </w:rPr>
        <w:t>具備有效軟體保證範圍</w:t>
      </w:r>
      <w:r w:rsidRPr="00A82A96">
        <w:rPr>
          <w:lang w:eastAsia="zh-TW"/>
        </w:rPr>
        <w:t xml:space="preserve">) </w:t>
      </w:r>
      <w:r w:rsidRPr="00A82A96">
        <w:rPr>
          <w:lang w:eastAsia="zh-TW"/>
        </w:rPr>
        <w:t>進行升級。不論是否和</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月產品清單有所牴觸，客戶已升級至</w:t>
      </w:r>
      <w:r w:rsidRPr="00A82A96">
        <w:rPr>
          <w:lang w:eastAsia="zh-TW"/>
        </w:rPr>
        <w:t xml:space="preserve"> SQL Server 2014 </w:t>
      </w:r>
      <w:r w:rsidRPr="00A82A96">
        <w:rPr>
          <w:lang w:eastAsia="zh-TW"/>
        </w:rPr>
        <w:t>之容錯伺服器權利，將由其軟體保證範圍之狀態決定，其軟體保證範圍狀態則如下列網址之</w:t>
      </w:r>
      <w:r w:rsidRPr="00A82A96">
        <w:rPr>
          <w:lang w:eastAsia="zh-TW"/>
        </w:rPr>
        <w:t xml:space="preserve"> 2014 </w:t>
      </w:r>
      <w:r w:rsidRPr="00A82A96">
        <w:rPr>
          <w:lang w:eastAsia="zh-TW"/>
        </w:rPr>
        <w:t>年</w:t>
      </w:r>
      <w:r w:rsidRPr="00A82A96">
        <w:rPr>
          <w:lang w:eastAsia="zh-TW"/>
        </w:rPr>
        <w:t xml:space="preserve"> 4 </w:t>
      </w:r>
      <w:r w:rsidRPr="00A82A96">
        <w:rPr>
          <w:lang w:eastAsia="zh-TW"/>
        </w:rPr>
        <w:t>月</w:t>
      </w:r>
      <w:r w:rsidRPr="00A82A96">
        <w:rPr>
          <w:lang w:eastAsia="zh-TW"/>
        </w:rPr>
        <w:t xml:space="preserve"> PUR </w:t>
      </w:r>
      <w:r w:rsidRPr="00A82A96">
        <w:rPr>
          <w:lang w:eastAsia="zh-TW"/>
        </w:rPr>
        <w:t>中所述：</w:t>
      </w:r>
      <w:hyperlink r:id="rId32" w:history="1">
        <w:r w:rsidRPr="00A82A96">
          <w:rPr>
            <w:rStyle w:val="Hyperlink"/>
            <w:lang w:eastAsia="zh-TW"/>
          </w:rPr>
          <w:t>http://go.microsoft.com/?linkid=9839207</w:t>
        </w:r>
      </w:hyperlink>
      <w:r w:rsidRPr="00BB5712">
        <w:rPr>
          <w:rStyle w:val="Hyperlink"/>
          <w:color w:val="auto"/>
          <w:u w:val="none"/>
          <w:lang w:eastAsia="zh-TW"/>
        </w:rPr>
        <w:t>。</w:t>
      </w:r>
    </w:p>
    <w:p w:rsidR="004949B3" w:rsidRPr="00A82A96" w:rsidRDefault="004949B3" w:rsidP="0085720F">
      <w:pPr>
        <w:pStyle w:val="ProductList-Body"/>
        <w:rPr>
          <w:lang w:eastAsia="zh-TW"/>
        </w:rPr>
      </w:pPr>
    </w:p>
    <w:p w:rsidR="0085720F" w:rsidRPr="00A82A96" w:rsidRDefault="00FF2556" w:rsidP="0085720F">
      <w:pPr>
        <w:pStyle w:val="ProductList-Body"/>
        <w:rPr>
          <w:lang w:eastAsia="zh-TW"/>
        </w:rPr>
      </w:pPr>
      <w:r w:rsidRPr="00A82A96">
        <w:rPr>
          <w:lang w:eastAsia="zh-TW"/>
        </w:rPr>
        <w:t>尚未移轉至每一核心授權之客戶，依據</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月產品清單中所述之選項，同樣有資格可將</w:t>
      </w:r>
      <w:r w:rsidRPr="00A82A96">
        <w:rPr>
          <w:lang w:eastAsia="zh-TW"/>
        </w:rPr>
        <w:t xml:space="preserve"> SQL Server </w:t>
      </w:r>
      <w:r w:rsidRPr="00A82A96">
        <w:rPr>
          <w:lang w:eastAsia="zh-TW"/>
        </w:rPr>
        <w:t>每一處理器使用權部署至共用的第三方伺服器，不論其與自</w:t>
      </w:r>
      <w:r w:rsidRPr="00A82A96">
        <w:rPr>
          <w:lang w:eastAsia="zh-TW"/>
        </w:rPr>
        <w:t xml:space="preserve"> 2014 </w:t>
      </w:r>
      <w:r w:rsidRPr="00A82A96">
        <w:rPr>
          <w:lang w:eastAsia="zh-TW"/>
        </w:rPr>
        <w:t>年</w:t>
      </w:r>
      <w:r w:rsidRPr="00A82A96">
        <w:rPr>
          <w:lang w:eastAsia="zh-TW"/>
        </w:rPr>
        <w:t xml:space="preserve"> 4 </w:t>
      </w:r>
      <w:r w:rsidRPr="00A82A96">
        <w:rPr>
          <w:lang w:eastAsia="zh-TW"/>
        </w:rPr>
        <w:t>月起公佈之產品使用權利中的透過</w:t>
      </w:r>
      <w:r w:rsidRPr="00A82A96">
        <w:rPr>
          <w:lang w:eastAsia="zh-TW"/>
        </w:rPr>
        <w:t xml:space="preserve"> SA </w:t>
      </w:r>
      <w:r w:rsidRPr="00A82A96">
        <w:rPr>
          <w:lang w:eastAsia="zh-TW"/>
        </w:rPr>
        <w:t>取得使用權行動性條款及條件是否有相反的規定皆同。依透過</w:t>
      </w:r>
      <w:r w:rsidRPr="00A82A96">
        <w:rPr>
          <w:lang w:eastAsia="zh-TW"/>
        </w:rPr>
        <w:t xml:space="preserve"> SA </w:t>
      </w:r>
      <w:r w:rsidRPr="00A82A96">
        <w:rPr>
          <w:lang w:eastAsia="zh-TW"/>
        </w:rPr>
        <w:t>取得使用權行動性而部署處理器使用權之權利會隨著此等客戶目前的</w:t>
      </w:r>
      <w:r w:rsidRPr="00A82A96">
        <w:rPr>
          <w:lang w:eastAsia="zh-TW"/>
        </w:rPr>
        <w:t xml:space="preserve"> SA </w:t>
      </w:r>
      <w:r w:rsidRPr="00A82A96">
        <w:rPr>
          <w:lang w:eastAsia="zh-TW"/>
        </w:rPr>
        <w:t>範圍期間而屆滿。</w:t>
      </w:r>
    </w:p>
    <w:p w:rsidR="00FF2556" w:rsidRPr="00A82A96" w:rsidRDefault="00FF2556" w:rsidP="0085720F">
      <w:pPr>
        <w:pStyle w:val="ProductList-Body"/>
        <w:rPr>
          <w:lang w:eastAsia="zh-TW"/>
        </w:rPr>
      </w:pPr>
    </w:p>
    <w:p w:rsidR="005535A4" w:rsidRPr="00A82A96" w:rsidRDefault="005535A4" w:rsidP="005535A4">
      <w:pPr>
        <w:pStyle w:val="ProductList-Body"/>
        <w:rPr>
          <w:lang w:eastAsia="zh-TW"/>
        </w:rPr>
      </w:pPr>
      <w:r w:rsidRPr="00A82A96">
        <w:rPr>
          <w:b/>
          <w:color w:val="00188F"/>
          <w:lang w:eastAsia="zh-TW"/>
        </w:rPr>
        <w:t xml:space="preserve">SQL Server 2012 Parallel Data Warehouse </w:t>
      </w:r>
      <w:r w:rsidRPr="00A82A96">
        <w:rPr>
          <w:b/>
          <w:color w:val="00188F"/>
          <w:lang w:eastAsia="zh-TW"/>
        </w:rPr>
        <w:t>不含</w:t>
      </w:r>
      <w:r w:rsidRPr="00A82A96">
        <w:rPr>
          <w:b/>
          <w:color w:val="00188F"/>
          <w:lang w:eastAsia="zh-TW"/>
        </w:rPr>
        <w:t xml:space="preserve"> Oracle Java </w:t>
      </w:r>
      <w:r w:rsidRPr="00A82A96">
        <w:rPr>
          <w:b/>
          <w:color w:val="00188F"/>
          <w:lang w:eastAsia="zh-TW"/>
        </w:rPr>
        <w:t>之選擇性組建</w:t>
      </w:r>
      <w:r w:rsidRPr="00A82A96">
        <w:rPr>
          <w:b/>
          <w:lang w:eastAsia="zh-TW"/>
        </w:rPr>
        <w:t xml:space="preserve"> </w:t>
      </w:r>
    </w:p>
    <w:p w:rsidR="005535A4" w:rsidRPr="00A82A96" w:rsidRDefault="005535A4" w:rsidP="0085720F">
      <w:pPr>
        <w:pStyle w:val="ProductList-Body"/>
        <w:rPr>
          <w:lang w:eastAsia="zh-TW"/>
        </w:rPr>
      </w:pPr>
      <w:r w:rsidRPr="00A82A96">
        <w:t>在</w:t>
      </w:r>
      <w:r w:rsidRPr="00A82A96">
        <w:t xml:space="preserve"> Appliance Update 1 (AU 1) </w:t>
      </w:r>
      <w:r w:rsidRPr="00A82A96">
        <w:t>可供使用之後取得</w:t>
      </w:r>
      <w:r w:rsidRPr="00A82A96">
        <w:t xml:space="preserve"> SQL Server 2012 Parallel Data Warehouse (PDW) </w:t>
      </w:r>
      <w:r w:rsidRPr="00A82A96">
        <w:t>之新使用權的客戶，可以取得含</w:t>
      </w:r>
      <w:r w:rsidRPr="00A82A96">
        <w:t xml:space="preserve"> Oracle Java </w:t>
      </w:r>
      <w:r w:rsidRPr="00A82A96">
        <w:t>之產品的組建，或經要求取得不含</w:t>
      </w:r>
      <w:r w:rsidRPr="00A82A96">
        <w:t xml:space="preserve"> Oracle Java </w:t>
      </w:r>
      <w:r w:rsidRPr="00A82A96">
        <w:t>之組建。</w:t>
      </w:r>
      <w:r w:rsidRPr="00A82A96">
        <w:rPr>
          <w:lang w:eastAsia="zh-TW"/>
        </w:rPr>
        <w:t>若現存客戶在</w:t>
      </w:r>
      <w:r w:rsidRPr="00A82A96">
        <w:rPr>
          <w:lang w:eastAsia="zh-TW"/>
        </w:rPr>
        <w:t xml:space="preserve"> AU 1 </w:t>
      </w:r>
      <w:r w:rsidRPr="00A82A96">
        <w:rPr>
          <w:lang w:eastAsia="zh-TW"/>
        </w:rPr>
        <w:t>可供使用時已具備</w:t>
      </w:r>
      <w:r w:rsidRPr="00A82A96">
        <w:rPr>
          <w:lang w:eastAsia="zh-TW"/>
        </w:rPr>
        <w:t xml:space="preserve"> SQL Server 2012 PDW </w:t>
      </w:r>
      <w:r w:rsidRPr="00A82A96">
        <w:rPr>
          <w:lang w:eastAsia="zh-TW"/>
        </w:rPr>
        <w:t>之使用權的有效</w:t>
      </w:r>
      <w:r w:rsidRPr="00A82A96">
        <w:rPr>
          <w:lang w:eastAsia="zh-TW"/>
        </w:rPr>
        <w:t xml:space="preserve"> SA</w:t>
      </w:r>
      <w:r w:rsidRPr="00A82A96">
        <w:rPr>
          <w:lang w:eastAsia="zh-TW"/>
        </w:rPr>
        <w:t>，則該等客戶可使用相同選項。如需詳細資訊，請參閱</w:t>
      </w:r>
      <w:r w:rsidRPr="00A82A96">
        <w:rPr>
          <w:lang w:eastAsia="zh-TW"/>
        </w:rPr>
        <w:t xml:space="preserve"> </w:t>
      </w:r>
      <w:hyperlink r:id="rId33" w:history="1">
        <w:r w:rsidRPr="00A82A96">
          <w:rPr>
            <w:rStyle w:val="Hyperlink"/>
            <w:lang w:eastAsia="zh-TW"/>
          </w:rPr>
          <w:t>http://www.microsoft.com/en-us/sqlserver/solutions-technologies/data-warehousing/pdw.aspx</w:t>
        </w:r>
      </w:hyperlink>
      <w:r w:rsidRPr="00A82A96">
        <w:rPr>
          <w:lang w:eastAsia="zh-TW"/>
        </w:rPr>
        <w:t>。</w:t>
      </w:r>
    </w:p>
    <w:p w:rsidR="005535A4" w:rsidRPr="00A82A96" w:rsidRDefault="005535A4" w:rsidP="0085720F">
      <w:pPr>
        <w:pStyle w:val="ProductList-Body"/>
        <w:rPr>
          <w:lang w:eastAsia="zh-TW"/>
        </w:rPr>
      </w:pPr>
    </w:p>
    <w:p w:rsidR="00A72B12" w:rsidRPr="00A82A96" w:rsidRDefault="00A72B12" w:rsidP="00A72B12">
      <w:pPr>
        <w:pStyle w:val="ProductList-Body"/>
      </w:pPr>
      <w:r w:rsidRPr="00A82A96">
        <w:rPr>
          <w:b/>
          <w:color w:val="00188F"/>
        </w:rPr>
        <w:t xml:space="preserve">SQL Server Business Intelligence CAL </w:t>
      </w:r>
      <w:r w:rsidRPr="00A82A96">
        <w:rPr>
          <w:b/>
          <w:color w:val="00188F"/>
        </w:rPr>
        <w:t>拋棄</w:t>
      </w:r>
    </w:p>
    <w:p w:rsidR="00A72B12" w:rsidRPr="00A82A96" w:rsidRDefault="00A72B12" w:rsidP="00A72B12">
      <w:pPr>
        <w:pStyle w:val="ProductList-Body"/>
      </w:pPr>
      <w:r w:rsidRPr="00A82A96">
        <w:t>於</w:t>
      </w:r>
      <w:r w:rsidRPr="00A82A96">
        <w:t xml:space="preserve"> 2014 </w:t>
      </w:r>
      <w:r w:rsidRPr="00A82A96">
        <w:t>年</w:t>
      </w:r>
      <w:r w:rsidRPr="00A82A96">
        <w:t xml:space="preserve"> 4 </w:t>
      </w:r>
      <w:r w:rsidRPr="00A82A96">
        <w:t>月</w:t>
      </w:r>
      <w:r w:rsidRPr="00A82A96">
        <w:t xml:space="preserve"> PUR </w:t>
      </w:r>
      <w:r w:rsidRPr="00A82A96">
        <w:t>中所述之適用於批次工作的</w:t>
      </w:r>
      <w:r w:rsidRPr="00A82A96">
        <w:t xml:space="preserve"> SQL Server 2014 Business Intelligence CAL </w:t>
      </w:r>
      <w:r w:rsidRPr="00A82A96">
        <w:t>拋棄，亦適用於該產品</w:t>
      </w:r>
      <w:r w:rsidRPr="00A82A96">
        <w:t xml:space="preserve"> 2012 </w:t>
      </w:r>
      <w:r w:rsidRPr="00A82A96">
        <w:t>版本。</w:t>
      </w:r>
    </w:p>
    <w:p w:rsidR="00A72B12" w:rsidRPr="00A82A96" w:rsidRDefault="00A72B12" w:rsidP="0085720F">
      <w:pPr>
        <w:pStyle w:val="ProductList-Body"/>
      </w:pPr>
    </w:p>
    <w:p w:rsidR="0085720F" w:rsidRPr="00A82A96" w:rsidRDefault="005535A4" w:rsidP="0085720F">
      <w:pPr>
        <w:pStyle w:val="ProductList-Body"/>
      </w:pPr>
      <w:r w:rsidRPr="00A82A96">
        <w:rPr>
          <w:b/>
          <w:color w:val="00188F"/>
        </w:rPr>
        <w:t xml:space="preserve">SQL Server 2012 Parallel Data Warehouse </w:t>
      </w:r>
      <w:r w:rsidRPr="00A82A96">
        <w:rPr>
          <w:b/>
          <w:color w:val="00188F"/>
        </w:rPr>
        <w:t>可供軟體保證客戶使用之特殊部署及使用選擇方案</w:t>
      </w:r>
      <w:r w:rsidRPr="00A82A96">
        <w:rPr>
          <w:b/>
        </w:rPr>
        <w:t xml:space="preserve"> </w:t>
      </w:r>
      <w:r w:rsidRPr="00A82A96">
        <w:fldChar w:fldCharType="begin"/>
      </w:r>
      <w:r w:rsidRPr="00A82A96">
        <w:instrText>XE "SQL Server 2012 Parallel Data Warehouse"</w:instrText>
      </w:r>
      <w:r w:rsidRPr="00A82A96">
        <w:fldChar w:fldCharType="end"/>
      </w:r>
    </w:p>
    <w:p w:rsidR="0085720F" w:rsidRPr="00A82A96" w:rsidRDefault="0085720F" w:rsidP="0085720F">
      <w:pPr>
        <w:pStyle w:val="ProductList-Body"/>
      </w:pPr>
      <w:r w:rsidRPr="00A82A96">
        <w:t>SQL Server 2008 R2</w:t>
      </w:r>
      <w:r w:rsidRPr="00A82A96">
        <w:fldChar w:fldCharType="begin"/>
      </w:r>
      <w:r w:rsidRPr="00A82A96">
        <w:instrText>XE "SQL Server 2008 R2"</w:instrText>
      </w:r>
      <w:r w:rsidRPr="00A82A96">
        <w:fldChar w:fldCharType="end"/>
      </w:r>
      <w:r w:rsidRPr="00A82A96">
        <w:t xml:space="preserve"> </w:t>
      </w:r>
      <w:r w:rsidRPr="00A82A96">
        <w:t>將是依每一處理器授權模式授權之</w:t>
      </w:r>
      <w:r w:rsidRPr="00A82A96">
        <w:t xml:space="preserve"> SQL Server Parallel Data Warehouse </w:t>
      </w:r>
      <w:r w:rsidRPr="00A82A96">
        <w:t>的最新版本。例外的是，針對</w:t>
      </w:r>
      <w:r w:rsidRPr="00A82A96">
        <w:t xml:space="preserve"> 2013 </w:t>
      </w:r>
      <w:r w:rsidRPr="00A82A96">
        <w:t>年</w:t>
      </w:r>
      <w:r w:rsidRPr="00A82A96">
        <w:t xml:space="preserve"> 3 </w:t>
      </w:r>
      <w:r w:rsidRPr="00A82A96">
        <w:t>月</w:t>
      </w:r>
      <w:r w:rsidRPr="00A82A96">
        <w:t xml:space="preserve"> 1 </w:t>
      </w:r>
      <w:r w:rsidRPr="00A82A96">
        <w:t>日當日授權之</w:t>
      </w:r>
      <w:r w:rsidRPr="00A82A96">
        <w:t xml:space="preserve"> SQL Server 2008 R2 Parallel Data Warehouse </w:t>
      </w:r>
      <w:r w:rsidRPr="00A82A96">
        <w:t>處理器使用權具備有效</w:t>
      </w:r>
      <w:r w:rsidRPr="00A82A96">
        <w:t xml:space="preserve"> SA </w:t>
      </w:r>
      <w:r w:rsidRPr="00A82A96">
        <w:t>之大量授權客戶</w:t>
      </w:r>
      <w:r w:rsidRPr="00A82A96">
        <w:t xml:space="preserve"> (</w:t>
      </w:r>
      <w:r w:rsidRPr="00A82A96">
        <w:t>以下稱「合格使用權」</w:t>
      </w:r>
      <w:r w:rsidRPr="00A82A96">
        <w:t xml:space="preserve">) </w:t>
      </w:r>
      <w:r w:rsidRPr="00A82A96">
        <w:t>可以擁有下列選擇方案。後續在相同</w:t>
      </w:r>
      <w:r w:rsidRPr="00A82A96">
        <w:t xml:space="preserve"> Enrollment </w:t>
      </w:r>
      <w:r w:rsidRPr="00A82A96">
        <w:t>有效期限且做為</w:t>
      </w:r>
      <w:r w:rsidRPr="00A82A96">
        <w:t xml:space="preserve"> Enterprise </w:t>
      </w:r>
      <w:r w:rsidRPr="00A82A96">
        <w:t>或</w:t>
      </w:r>
      <w:r w:rsidRPr="00A82A96">
        <w:t xml:space="preserve"> Enterprise Subscription </w:t>
      </w:r>
      <w:r w:rsidRPr="00A82A96">
        <w:t>客戶之排程校正程序的一部分取得之</w:t>
      </w:r>
      <w:r w:rsidRPr="00A82A96">
        <w:t xml:space="preserve"> SQL Server 2008 R2 Parallel Data Warehouse </w:t>
      </w:r>
      <w:r w:rsidRPr="00A82A96">
        <w:t>使用權，也是基於這些選擇方案的用途之「合格使用權」。</w:t>
      </w:r>
    </w:p>
    <w:p w:rsidR="0085720F" w:rsidRPr="00A82A96" w:rsidRDefault="0085720F" w:rsidP="0085720F">
      <w:pPr>
        <w:pStyle w:val="ProductList-Body"/>
      </w:pPr>
    </w:p>
    <w:p w:rsidR="0085720F" w:rsidRPr="00A82A96" w:rsidRDefault="0085720F" w:rsidP="0085720F">
      <w:pPr>
        <w:pStyle w:val="ProductList-Body"/>
      </w:pPr>
      <w:r w:rsidRPr="00A82A96">
        <w:t>針對客戶擁有的每份合格使用權，客戶得升級為</w:t>
      </w:r>
      <w:r w:rsidRPr="00A82A96">
        <w:t xml:space="preserve"> 8 </w:t>
      </w:r>
      <w:r w:rsidRPr="00A82A96">
        <w:t>個</w:t>
      </w:r>
      <w:r w:rsidRPr="00A82A96">
        <w:t xml:space="preserve"> SQL Server 2012 Parallel Data Warehouse</w:t>
      </w:r>
      <w:r w:rsidRPr="00A82A96">
        <w:fldChar w:fldCharType="begin"/>
      </w:r>
      <w:r w:rsidRPr="00A82A96">
        <w:instrText>XE "SQL Server 2012 Parallel Data Warehouse"</w:instrText>
      </w:r>
      <w:r w:rsidRPr="00A82A96">
        <w:fldChar w:fldCharType="end"/>
      </w:r>
      <w:r w:rsidRPr="00A82A96">
        <w:t xml:space="preserve"> </w:t>
      </w:r>
      <w:r w:rsidRPr="00A82A96">
        <w:t>的核心使用權。一旦升級為</w:t>
      </w:r>
      <w:r w:rsidRPr="00A82A96">
        <w:t xml:space="preserve"> SQL Server 2012 </w:t>
      </w:r>
      <w:r w:rsidRPr="00A82A96">
        <w:t>客戶的基礎</w:t>
      </w:r>
      <w:r w:rsidRPr="00A82A96">
        <w:t xml:space="preserve"> SQL Server 2008 R2</w:t>
      </w:r>
      <w:r w:rsidRPr="00A82A96">
        <w:fldChar w:fldCharType="begin"/>
      </w:r>
      <w:r w:rsidRPr="00A82A96">
        <w:instrText>XE "SQL Server 2008 R2"</w:instrText>
      </w:r>
      <w:r w:rsidRPr="00A82A96">
        <w:fldChar w:fldCharType="end"/>
      </w:r>
      <w:r w:rsidRPr="00A82A96">
        <w:t xml:space="preserve"> </w:t>
      </w:r>
      <w:r w:rsidRPr="00A82A96">
        <w:t>使用權將不再有效。</w:t>
      </w:r>
    </w:p>
    <w:p w:rsidR="0085720F" w:rsidRDefault="0085720F" w:rsidP="0085720F">
      <w:pPr>
        <w:pStyle w:val="ProductList-Body"/>
      </w:pPr>
    </w:p>
    <w:p w:rsidR="002854A4" w:rsidRDefault="002854A4" w:rsidP="0085720F">
      <w:pPr>
        <w:pStyle w:val="ProductList-Body"/>
      </w:pPr>
    </w:p>
    <w:p w:rsidR="002854A4" w:rsidRPr="00A82A96" w:rsidRDefault="002854A4" w:rsidP="0085720F">
      <w:pPr>
        <w:pStyle w:val="ProductList-Body"/>
      </w:pPr>
    </w:p>
    <w:p w:rsidR="0085720F" w:rsidRPr="00A82A96" w:rsidRDefault="0085720F" w:rsidP="0085720F">
      <w:pPr>
        <w:pStyle w:val="ProductList-Body"/>
      </w:pPr>
      <w:r w:rsidRPr="00A82A96">
        <w:rPr>
          <w:b/>
          <w:color w:val="00188F"/>
        </w:rPr>
        <w:t xml:space="preserve">System Center Standard </w:t>
      </w:r>
      <w:r w:rsidRPr="00A82A96">
        <w:rPr>
          <w:b/>
          <w:color w:val="00188F"/>
        </w:rPr>
        <w:t>使用權之授與</w:t>
      </w:r>
    </w:p>
    <w:p w:rsidR="0085720F" w:rsidRPr="00A82A96" w:rsidRDefault="0085720F" w:rsidP="0085720F">
      <w:pPr>
        <w:pStyle w:val="ProductList-Body"/>
      </w:pPr>
      <w:r w:rsidRPr="00A82A96">
        <w:t>此外，依合格使用權升級為</w:t>
      </w:r>
      <w:r w:rsidRPr="00A82A96">
        <w:t xml:space="preserve"> SQL Server 2012 Parallel Data Warehouse</w:t>
      </w:r>
      <w:r w:rsidRPr="00A82A96">
        <w:fldChar w:fldCharType="begin"/>
      </w:r>
      <w:r w:rsidRPr="00A82A96">
        <w:instrText>XE "SQL Server 2012 Parallel Data Warehouse"</w:instrText>
      </w:r>
      <w:r w:rsidRPr="00A82A96">
        <w:fldChar w:fldCharType="end"/>
      </w:r>
      <w:r w:rsidRPr="00A82A96">
        <w:t xml:space="preserve"> </w:t>
      </w:r>
      <w:r w:rsidRPr="00A82A96">
        <w:t>的客戶，一旦升級為</w:t>
      </w:r>
      <w:r w:rsidRPr="00A82A96">
        <w:t xml:space="preserve"> SQL Server 2012 Parallel Data Warehouse</w:t>
      </w:r>
      <w:r w:rsidRPr="00A82A96">
        <w:t>，便有資格適用下列</w:t>
      </w:r>
      <w:r w:rsidRPr="00A82A96">
        <w:t xml:space="preserve"> System Center </w:t>
      </w:r>
      <w:r w:rsidRPr="00A82A96">
        <w:t>使用權之授與：</w:t>
      </w:r>
    </w:p>
    <w:p w:rsidR="0085720F" w:rsidRPr="00A82A96" w:rsidRDefault="0085720F" w:rsidP="002F3FF6">
      <w:pPr>
        <w:pStyle w:val="ProductList-Body"/>
        <w:numPr>
          <w:ilvl w:val="0"/>
          <w:numId w:val="54"/>
        </w:numPr>
        <w:ind w:left="450" w:hanging="270"/>
      </w:pPr>
      <w:r w:rsidRPr="00A82A96">
        <w:t>針對每個執行</w:t>
      </w:r>
      <w:r w:rsidRPr="00A82A96">
        <w:t xml:space="preserve"> SQL Server 2012 Parallel Data Warehouse</w:t>
      </w:r>
      <w:r w:rsidRPr="00A82A96">
        <w:fldChar w:fldCharType="begin"/>
      </w:r>
      <w:r w:rsidRPr="00A82A96">
        <w:instrText>XE "System Center 2012 Standard"</w:instrText>
      </w:r>
      <w:r w:rsidRPr="00A82A96">
        <w:fldChar w:fldCharType="end"/>
      </w:r>
      <w:r w:rsidRPr="00A82A96">
        <w:t xml:space="preserve"> </w:t>
      </w:r>
      <w:r w:rsidRPr="00A82A96">
        <w:t>軟體的伺服器，每一伺服器一份</w:t>
      </w:r>
      <w:r w:rsidRPr="00A82A96">
        <w:t xml:space="preserve"> System Center 2012 Standard</w:t>
      </w:r>
      <w:r w:rsidRPr="00A82A96">
        <w:fldChar w:fldCharType="begin"/>
      </w:r>
      <w:r w:rsidRPr="00A82A96">
        <w:instrText>XE "SQL Server 2012 Parallel Data Warehouse"</w:instrText>
      </w:r>
      <w:r w:rsidRPr="00A82A96">
        <w:fldChar w:fldCharType="end"/>
      </w:r>
      <w:r w:rsidRPr="00A82A96">
        <w:t xml:space="preserve"> </w:t>
      </w:r>
      <w:r w:rsidRPr="00A82A96">
        <w:t>使用權</w:t>
      </w:r>
    </w:p>
    <w:p w:rsidR="0085720F" w:rsidRPr="00A82A96" w:rsidRDefault="0085720F" w:rsidP="002F3FF6">
      <w:pPr>
        <w:pStyle w:val="ProductList-Body"/>
        <w:numPr>
          <w:ilvl w:val="0"/>
          <w:numId w:val="54"/>
        </w:numPr>
        <w:ind w:left="450" w:hanging="270"/>
      </w:pPr>
      <w:r w:rsidRPr="00A82A96">
        <w:t>針對</w:t>
      </w:r>
      <w:r w:rsidRPr="00A82A96">
        <w:t xml:space="preserve"> SQL Server 2012 Parallel Data Warehouse</w:t>
      </w:r>
      <w:r w:rsidRPr="00A82A96">
        <w:fldChar w:fldCharType="begin"/>
      </w:r>
      <w:r w:rsidRPr="00A82A96">
        <w:instrText>XE "System Center 2012 Standard"</w:instrText>
      </w:r>
      <w:r w:rsidRPr="00A82A96">
        <w:fldChar w:fldCharType="end"/>
      </w:r>
      <w:r w:rsidRPr="00A82A96">
        <w:t xml:space="preserve"> Appliance </w:t>
      </w:r>
      <w:r w:rsidRPr="00A82A96">
        <w:t>中所有剩餘伺服器，每一伺服器兩份</w:t>
      </w:r>
      <w:r w:rsidRPr="00A82A96">
        <w:t xml:space="preserve"> System Center 2012 Standard</w:t>
      </w:r>
      <w:r w:rsidRPr="00A82A96">
        <w:fldChar w:fldCharType="begin"/>
      </w:r>
      <w:r w:rsidRPr="00A82A96">
        <w:instrText>XE "SQL Server 2012 Parallel Data Warehouse"</w:instrText>
      </w:r>
      <w:r w:rsidRPr="00A82A96">
        <w:fldChar w:fldCharType="end"/>
      </w:r>
      <w:r w:rsidRPr="00A82A96">
        <w:t xml:space="preserve"> </w:t>
      </w:r>
      <w:r w:rsidRPr="00A82A96">
        <w:t>使用權。</w:t>
      </w:r>
    </w:p>
    <w:p w:rsidR="002F3FF6" w:rsidRPr="00A82A96" w:rsidRDefault="002F3FF6" w:rsidP="0085720F">
      <w:pPr>
        <w:pStyle w:val="ProductList-Body"/>
      </w:pPr>
    </w:p>
    <w:p w:rsidR="0085720F" w:rsidRPr="00A82A96" w:rsidRDefault="0085720F" w:rsidP="0085720F">
      <w:pPr>
        <w:pStyle w:val="ProductList-Body"/>
      </w:pPr>
      <w:r w:rsidRPr="00A82A96">
        <w:t>軟體僅得用來支援</w:t>
      </w:r>
      <w:r w:rsidRPr="00A82A96">
        <w:t xml:space="preserve"> SQL Server 2012 Parallel Data Warehouse</w:t>
      </w:r>
      <w:r w:rsidRPr="00A82A96">
        <w:fldChar w:fldCharType="begin"/>
      </w:r>
      <w:r w:rsidRPr="00A82A96">
        <w:instrText>XE "SQL Server 2012 Parallel Data Warehouse"</w:instrText>
      </w:r>
      <w:r w:rsidRPr="00A82A96">
        <w:fldChar w:fldCharType="end"/>
      </w:r>
      <w:r w:rsidRPr="00A82A96">
        <w:t xml:space="preserve"> Appliance</w:t>
      </w:r>
      <w:r w:rsidRPr="00A82A96">
        <w:t>。</w:t>
      </w:r>
    </w:p>
    <w:p w:rsidR="0085720F" w:rsidRPr="00A82A96" w:rsidRDefault="0085720F" w:rsidP="0085720F">
      <w:pPr>
        <w:pStyle w:val="ProductList-Body"/>
      </w:pPr>
    </w:p>
    <w:p w:rsidR="0085720F" w:rsidRPr="00A82A96" w:rsidRDefault="0085720F" w:rsidP="0085720F">
      <w:pPr>
        <w:pStyle w:val="ProductList-Body"/>
        <w:rPr>
          <w:lang w:eastAsia="zh-TW"/>
        </w:rPr>
      </w:pPr>
      <w:r w:rsidRPr="00A82A96">
        <w:rPr>
          <w:b/>
          <w:color w:val="00188F"/>
          <w:lang w:eastAsia="zh-TW"/>
        </w:rPr>
        <w:lastRenderedPageBreak/>
        <w:t>選擇不續約之具備軟體保證的客戶</w:t>
      </w:r>
    </w:p>
    <w:p w:rsidR="0085720F" w:rsidRPr="00A82A96" w:rsidRDefault="0085720F" w:rsidP="0085720F">
      <w:pPr>
        <w:pStyle w:val="ProductList-Body"/>
      </w:pPr>
      <w:r w:rsidRPr="00A82A96">
        <w:t>自</w:t>
      </w:r>
      <w:r w:rsidRPr="00A82A96">
        <w:t xml:space="preserve"> 2013 </w:t>
      </w:r>
      <w:r w:rsidRPr="00A82A96">
        <w:t>年</w:t>
      </w:r>
      <w:r w:rsidRPr="00A82A96">
        <w:t xml:space="preserve"> 3 </w:t>
      </w:r>
      <w:r w:rsidRPr="00A82A96">
        <w:t>月</w:t>
      </w:r>
      <w:r w:rsidRPr="00A82A96">
        <w:t xml:space="preserve"> 1 </w:t>
      </w:r>
      <w:r w:rsidRPr="00A82A96">
        <w:t>日起，若具備範圍之</w:t>
      </w:r>
      <w:r w:rsidRPr="00A82A96">
        <w:t xml:space="preserve"> Enterprise Subscription </w:t>
      </w:r>
      <w:r w:rsidRPr="00A82A96">
        <w:t>客戶透過選擇買斷處理器使用權，而且依其合約取得合格之永久使用權並選擇不要續約</w:t>
      </w:r>
      <w:r w:rsidRPr="00A82A96">
        <w:t xml:space="preserve"> SA </w:t>
      </w:r>
      <w:r w:rsidRPr="00A82A96">
        <w:t>的任何其他客戶，均得依該等使用權執行</w:t>
      </w:r>
      <w:r w:rsidRPr="00A82A96">
        <w:t xml:space="preserve"> SQL Server 2008 R2</w:t>
      </w:r>
      <w:r w:rsidRPr="00A82A96">
        <w:fldChar w:fldCharType="begin"/>
      </w:r>
      <w:r w:rsidRPr="00A82A96">
        <w:instrText>XE "SQL Server 2008 R2"</w:instrText>
      </w:r>
      <w:r w:rsidRPr="00A82A96">
        <w:fldChar w:fldCharType="end"/>
      </w:r>
      <w:r w:rsidRPr="00A82A96">
        <w:t xml:space="preserve"> </w:t>
      </w:r>
      <w:r w:rsidRPr="00A82A96">
        <w:t>或</w:t>
      </w:r>
      <w:r w:rsidRPr="00A82A96">
        <w:t xml:space="preserve"> SQL Server 2012</w:t>
      </w:r>
      <w:r w:rsidRPr="00A82A96">
        <w:t>，如下所述：</w:t>
      </w:r>
    </w:p>
    <w:p w:rsidR="0085720F" w:rsidRPr="00A82A96" w:rsidRDefault="0085720F" w:rsidP="00481542">
      <w:pPr>
        <w:pStyle w:val="ProductList-Body"/>
        <w:numPr>
          <w:ilvl w:val="0"/>
          <w:numId w:val="40"/>
        </w:numPr>
        <w:ind w:left="450" w:hanging="270"/>
      </w:pPr>
      <w:r w:rsidRPr="00A82A96">
        <w:t>SQL Server 2008 R2</w:t>
      </w:r>
      <w:r w:rsidRPr="00A82A96">
        <w:fldChar w:fldCharType="begin"/>
      </w:r>
      <w:r w:rsidRPr="00A82A96">
        <w:instrText>XE "SQL Server 2008 R2"</w:instrText>
      </w:r>
      <w:r w:rsidRPr="00A82A96">
        <w:fldChar w:fldCharType="end"/>
      </w:r>
      <w:r w:rsidRPr="00A82A96">
        <w:t xml:space="preserve"> Parallel Data Warehouse</w:t>
      </w:r>
      <w:r w:rsidRPr="00A82A96">
        <w:t>：本軟體版本之持續使用需受</w:t>
      </w:r>
      <w:r w:rsidRPr="00A82A96">
        <w:t xml:space="preserve"> SQL Server 2008 R2 </w:t>
      </w:r>
      <w:r w:rsidRPr="00A82A96">
        <w:t>使用權之產品使用權所拘束。</w:t>
      </w:r>
    </w:p>
    <w:p w:rsidR="0085720F" w:rsidRPr="00A82A96" w:rsidRDefault="0085720F" w:rsidP="00481542">
      <w:pPr>
        <w:pStyle w:val="ProductList-Body"/>
        <w:numPr>
          <w:ilvl w:val="0"/>
          <w:numId w:val="40"/>
        </w:numPr>
        <w:ind w:left="450" w:hanging="270"/>
      </w:pPr>
      <w:r w:rsidRPr="00A82A96">
        <w:t>SQL Server 2012 Parallel Data Warehouse</w:t>
      </w:r>
      <w:r w:rsidRPr="00A82A96">
        <w:fldChar w:fldCharType="begin"/>
      </w:r>
      <w:r w:rsidRPr="00A82A96">
        <w:instrText>XE "SQL Server 2012 Parallel Data Warehouse"</w:instrText>
      </w:r>
      <w:r w:rsidRPr="00A82A96">
        <w:fldChar w:fldCharType="end"/>
      </w:r>
      <w:r w:rsidRPr="00A82A96">
        <w:t>：本軟體版本之使用需受</w:t>
      </w:r>
      <w:r w:rsidRPr="00A82A96">
        <w:t xml:space="preserve"> SQL Server 2012 Parallel Data Warehouse </w:t>
      </w:r>
      <w:r w:rsidRPr="00A82A96">
        <w:t>產品使用權所拘束。</w:t>
      </w:r>
    </w:p>
    <w:p w:rsidR="0085720F" w:rsidRPr="00A82A96" w:rsidRDefault="0085720F" w:rsidP="0085720F">
      <w:pPr>
        <w:pStyle w:val="ProductList-Body"/>
      </w:pPr>
    </w:p>
    <w:p w:rsidR="0085720F" w:rsidRPr="00A82A96" w:rsidRDefault="0085720F" w:rsidP="0085720F">
      <w:pPr>
        <w:pStyle w:val="ProductList-Body"/>
      </w:pPr>
      <w:r w:rsidRPr="00A82A96">
        <w:t>依據本優惠方案授與之所有</w:t>
      </w:r>
      <w:r w:rsidRPr="00A82A96">
        <w:t xml:space="preserve"> SQL Server Parallel Data Warehouse </w:t>
      </w:r>
      <w:r w:rsidRPr="00A82A96">
        <w:t>及</w:t>
      </w:r>
      <w:r w:rsidRPr="00A82A96">
        <w:t xml:space="preserve"> System Center </w:t>
      </w:r>
      <w:r w:rsidRPr="00A82A96">
        <w:t>使用權將包括</w:t>
      </w:r>
      <w:r w:rsidRPr="00A82A96">
        <w:t xml:space="preserve"> SA </w:t>
      </w:r>
      <w:r w:rsidRPr="00A82A96">
        <w:t>範圍。該範圍將隨對應的合格</w:t>
      </w:r>
      <w:r w:rsidRPr="00A82A96">
        <w:t xml:space="preserve"> SA </w:t>
      </w:r>
      <w:r w:rsidRPr="00A82A96">
        <w:t>範圍屆滿而失去效力。該範圍一旦屆滿，客戶可以針對已授與的使用權續約其</w:t>
      </w:r>
      <w:r w:rsidRPr="00A82A96">
        <w:t xml:space="preserve"> SA</w:t>
      </w:r>
      <w:r w:rsidRPr="00A82A96">
        <w:t>。</w:t>
      </w:r>
    </w:p>
    <w:p w:rsidR="0085720F" w:rsidRPr="00A82A96" w:rsidRDefault="0085720F" w:rsidP="0085720F">
      <w:pPr>
        <w:pStyle w:val="ProductList-Body"/>
      </w:pPr>
    </w:p>
    <w:p w:rsidR="00782C7B" w:rsidRPr="00A82A96" w:rsidRDefault="0085720F" w:rsidP="0085720F">
      <w:pPr>
        <w:pStyle w:val="ProductList-Body"/>
        <w:rPr>
          <w:lang w:eastAsia="zh-TW"/>
        </w:rPr>
      </w:pPr>
      <w:r w:rsidRPr="00A82A96">
        <w:rPr>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A82A96">
        <w:rPr>
          <w:lang w:eastAsia="zh-TW"/>
        </w:rPr>
        <w:t xml:space="preserve"> SQL Server 2012 Parallel Data Warehouse</w:t>
      </w:r>
      <w:r w:rsidRPr="00A82A96">
        <w:fldChar w:fldCharType="begin"/>
      </w:r>
      <w:r w:rsidRPr="00A82A96">
        <w:rPr>
          <w:lang w:eastAsia="zh-TW"/>
        </w:rPr>
        <w:instrText>XE "SQL Server 2012 Parallel Data Warehouse"</w:instrText>
      </w:r>
      <w:r w:rsidRPr="00A82A96">
        <w:fldChar w:fldCharType="end"/>
      </w:r>
      <w:r w:rsidRPr="00A82A96">
        <w:rPr>
          <w:lang w:eastAsia="zh-TW"/>
        </w:rPr>
        <w:t xml:space="preserve"> </w:t>
      </w:r>
      <w:r w:rsidRPr="00A82A96">
        <w:rPr>
          <w:lang w:eastAsia="zh-TW"/>
        </w:rPr>
        <w:t>和</w:t>
      </w:r>
      <w:r w:rsidRPr="00A82A96">
        <w:rPr>
          <w:lang w:eastAsia="zh-TW"/>
        </w:rPr>
        <w:t xml:space="preserve"> System Center 2012 </w:t>
      </w:r>
      <w:r w:rsidRPr="00A82A96">
        <w:rPr>
          <w:lang w:eastAsia="zh-TW"/>
        </w:rPr>
        <w:t>的權利提供證明。客戶無法單獨依本優惠方案從對應的合格使用權移轉已授與的使用權。</w:t>
      </w:r>
    </w:p>
    <w:bookmarkStart w:id="545" w:name="_Toc378147636"/>
    <w:bookmarkStart w:id="546" w:name="_Toc378151538"/>
    <w:p w:rsidR="00585A48" w:rsidRPr="00A82A96" w:rsidRDefault="00630BFA" w:rsidP="00585A48">
      <w:pPr>
        <w:pStyle w:val="ProductList-Body"/>
        <w:shd w:val="clear" w:color="auto" w:fill="A6A6A6" w:themeFill="background1" w:themeFillShade="A6"/>
        <w:spacing w:before="120" w:after="240"/>
        <w:jc w:val="right"/>
        <w:rPr>
          <w:lang w:eastAsia="zh-TW"/>
        </w:rPr>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9919D2" w:rsidRPr="00BA1270" w:rsidRDefault="009919D2" w:rsidP="00680B4D">
      <w:pPr>
        <w:pStyle w:val="ProductList-Offering1Heading"/>
        <w:outlineLvl w:val="1"/>
        <w:rPr>
          <w:lang w:eastAsia="zh-TW"/>
        </w:rPr>
      </w:pPr>
      <w:bookmarkStart w:id="547" w:name="_Toc379797212"/>
      <w:bookmarkStart w:id="548" w:name="_Toc380513237"/>
      <w:bookmarkStart w:id="549" w:name="_Toc380655279"/>
      <w:bookmarkStart w:id="550" w:name="_Toc389059692"/>
      <w:r w:rsidRPr="00BA1270">
        <w:rPr>
          <w:lang w:eastAsia="zh-TW"/>
        </w:rP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440"/>
        <w:gridCol w:w="751"/>
        <w:gridCol w:w="595"/>
        <w:gridCol w:w="724"/>
      </w:tblGrid>
      <w:tr w:rsidR="00BA1270" w:rsidRPr="00A82A96" w:rsidTr="002854A4">
        <w:trPr>
          <w:tblHeader/>
        </w:trPr>
        <w:tc>
          <w:tcPr>
            <w:tcW w:w="2932" w:type="dxa"/>
            <w:tcBorders>
              <w:bottom w:val="nil"/>
            </w:tcBorders>
            <w:shd w:val="clear" w:color="auto" w:fill="00188F"/>
          </w:tcPr>
          <w:p w:rsidR="00BA1270" w:rsidRPr="00A82A96" w:rsidRDefault="00BA1270"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440"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51"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4"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BA1270" w:rsidRPr="00A82A96" w:rsidTr="002854A4">
        <w:tc>
          <w:tcPr>
            <w:tcW w:w="2932" w:type="dxa"/>
            <w:tcBorders>
              <w:top w:val="nil"/>
              <w:left w:val="nil"/>
              <w:bottom w:val="nil"/>
              <w:right w:val="nil"/>
            </w:tcBorders>
          </w:tcPr>
          <w:p w:rsidR="00BA1270" w:rsidRPr="00A82A96" w:rsidRDefault="00BA1270" w:rsidP="00C05A53">
            <w:pPr>
              <w:pStyle w:val="ProductList-Offering1"/>
              <w:rPr>
                <w:rFonts w:asciiTheme="minorHAnsi" w:hAnsiTheme="minorHAnsi"/>
              </w:rPr>
            </w:pPr>
            <w:bookmarkStart w:id="551" w:name="_Toc379797213"/>
            <w:bookmarkStart w:id="552" w:name="_Toc380513238"/>
            <w:bookmarkStart w:id="553" w:name="_Toc380655280"/>
            <w:bookmarkStart w:id="554" w:name="_Toc389059693"/>
            <w:r w:rsidRPr="00A82A96">
              <w:rPr>
                <w:rFonts w:asciiTheme="minorHAnsi" w:hAnsiTheme="minorHAnsi"/>
              </w:rPr>
              <w:t>Street and Trips 2013</w:t>
            </w:r>
            <w:bookmarkEnd w:id="551"/>
            <w:bookmarkEnd w:id="552"/>
            <w:bookmarkEnd w:id="553"/>
            <w:bookmarkEnd w:id="554"/>
            <w:r w:rsidRPr="00A82A96">
              <w:rPr>
                <w:rFonts w:asciiTheme="minorHAnsi" w:hAnsiTheme="minorHAnsi"/>
              </w:rPr>
              <w:fldChar w:fldCharType="begin"/>
            </w:r>
            <w:r w:rsidRPr="00A82A96">
              <w:rPr>
                <w:rFonts w:asciiTheme="minorHAnsi" w:hAnsiTheme="minorHAnsi"/>
              </w:rPr>
              <w:instrText>XE "Street and Trips 2013"</w:instrText>
            </w:r>
            <w:r w:rsidRPr="00A82A96">
              <w:rPr>
                <w:rFonts w:asciiTheme="minorHAnsi" w:hAnsiTheme="minorHAnsi"/>
              </w:rPr>
              <w:fldChar w:fldCharType="end"/>
            </w:r>
          </w:p>
        </w:tc>
        <w:tc>
          <w:tcPr>
            <w:tcW w:w="595" w:type="dxa"/>
            <w:tcBorders>
              <w:top w:val="nil"/>
              <w:left w:val="nil"/>
              <w:bottom w:val="nil"/>
              <w:right w:val="nil"/>
            </w:tcBorders>
            <w:vAlign w:val="center"/>
          </w:tcPr>
          <w:p w:rsidR="00BA1270" w:rsidRPr="00A82A96" w:rsidRDefault="00BA1270" w:rsidP="00C05A53">
            <w:pPr>
              <w:pStyle w:val="ProductList-OfferingBody"/>
              <w:ind w:left="-113"/>
              <w:jc w:val="center"/>
            </w:pPr>
            <w:r w:rsidRPr="00A82A96">
              <w:t>7/12</w:t>
            </w:r>
          </w:p>
        </w:tc>
        <w:tc>
          <w:tcPr>
            <w:tcW w:w="595" w:type="dxa"/>
            <w:tcBorders>
              <w:top w:val="nil"/>
              <w:left w:val="nil"/>
              <w:bottom w:val="nil"/>
              <w:right w:val="nil"/>
            </w:tcBorders>
            <w:vAlign w:val="center"/>
          </w:tcPr>
          <w:p w:rsidR="00BA1270" w:rsidRPr="00A82A96" w:rsidRDefault="00BA1270" w:rsidP="00C05A53">
            <w:pPr>
              <w:pStyle w:val="ProductList-OfferingBody"/>
              <w:ind w:left="-113"/>
              <w:jc w:val="center"/>
            </w:pPr>
            <w:r w:rsidRPr="00A82A96">
              <w:t>1</w:t>
            </w:r>
          </w:p>
        </w:tc>
        <w:tc>
          <w:tcPr>
            <w:tcW w:w="596" w:type="dxa"/>
            <w:tcBorders>
              <w:top w:val="nil"/>
              <w:left w:val="nil"/>
              <w:bottom w:val="nil"/>
              <w:right w:val="nil"/>
            </w:tcBorders>
            <w:vAlign w:val="center"/>
          </w:tcPr>
          <w:p w:rsidR="00BA1270" w:rsidRPr="00A82A96" w:rsidRDefault="00BA1270" w:rsidP="00C05A53">
            <w:pPr>
              <w:pStyle w:val="ProductList-OfferingBody"/>
              <w:ind w:left="-113"/>
              <w:jc w:val="center"/>
            </w:pPr>
            <w:r w:rsidRPr="00A82A96">
              <w:t>2</w:t>
            </w:r>
          </w:p>
        </w:tc>
        <w:tc>
          <w:tcPr>
            <w:tcW w:w="595" w:type="dxa"/>
            <w:tcBorders>
              <w:top w:val="nil"/>
              <w:left w:val="nil"/>
              <w:bottom w:val="nil"/>
              <w:right w:val="single" w:sz="12" w:space="0" w:color="FFFFFF" w:themeColor="background1"/>
            </w:tcBorders>
            <w:vAlign w:val="center"/>
          </w:tcPr>
          <w:p w:rsidR="00BA1270" w:rsidRPr="00A82A96" w:rsidRDefault="00BA1270"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BA1270" w:rsidRPr="00A82A96" w:rsidRDefault="00BA1270" w:rsidP="00C05A53">
            <w:pPr>
              <w:pStyle w:val="ProductList-OfferingBody"/>
              <w:ind w:left="-113"/>
              <w:jc w:val="center"/>
            </w:pPr>
            <w:r w:rsidRPr="00A82A96">
              <w:t>1</w:t>
            </w:r>
          </w:p>
        </w:tc>
        <w:tc>
          <w:tcPr>
            <w:tcW w:w="596" w:type="dxa"/>
            <w:shd w:val="clear" w:color="auto" w:fill="70AD47" w:themeFill="accent6"/>
            <w:vAlign w:val="center"/>
          </w:tcPr>
          <w:p w:rsidR="00BA1270" w:rsidRPr="007F7A12" w:rsidRDefault="00BA1270"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BA1270" w:rsidRPr="007F7A12" w:rsidRDefault="00BA1270"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BA1270" w:rsidRPr="00795AA0" w:rsidRDefault="00BA1270" w:rsidP="00AC373F">
            <w:pPr>
              <w:pStyle w:val="ProductList-OfferingBody"/>
              <w:ind w:left="-113"/>
              <w:jc w:val="center"/>
              <w:rPr>
                <w:rFonts w:ascii="Calibri" w:hAnsi="Calibri"/>
              </w:rPr>
            </w:pPr>
          </w:p>
        </w:tc>
        <w:tc>
          <w:tcPr>
            <w:tcW w:w="595" w:type="dxa"/>
            <w:shd w:val="clear" w:color="auto" w:fill="70AD47" w:themeFill="accent6"/>
            <w:vAlign w:val="center"/>
          </w:tcPr>
          <w:p w:rsidR="00BA1270" w:rsidRPr="00795AA0" w:rsidRDefault="00BA1270" w:rsidP="00AC373F">
            <w:pPr>
              <w:pStyle w:val="ProductList-OfferingBody"/>
              <w:ind w:left="-113"/>
              <w:jc w:val="center"/>
              <w:rPr>
                <w:rFonts w:ascii="Calibri" w:hAnsi="Calibri"/>
              </w:rPr>
            </w:pPr>
          </w:p>
        </w:tc>
        <w:tc>
          <w:tcPr>
            <w:tcW w:w="440" w:type="dxa"/>
            <w:shd w:val="clear" w:color="auto" w:fill="BFBFBF" w:themeFill="background1" w:themeFillShade="BF"/>
            <w:vAlign w:val="center"/>
          </w:tcPr>
          <w:p w:rsidR="00BA1270" w:rsidRPr="00795AA0" w:rsidRDefault="00BA1270" w:rsidP="00AC373F">
            <w:pPr>
              <w:pStyle w:val="ProductList-OfferingBody"/>
              <w:ind w:left="-113"/>
              <w:jc w:val="center"/>
              <w:rPr>
                <w:rFonts w:ascii="Calibri" w:hAnsi="Calibri"/>
              </w:rPr>
            </w:pPr>
          </w:p>
        </w:tc>
        <w:tc>
          <w:tcPr>
            <w:tcW w:w="751" w:type="dxa"/>
            <w:shd w:val="clear" w:color="auto" w:fill="70AD47" w:themeFill="accent6"/>
            <w:vAlign w:val="center"/>
          </w:tcPr>
          <w:p w:rsidR="00BA1270" w:rsidRPr="007F7A12" w:rsidRDefault="00BA1270"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BA1270" w:rsidRPr="00A82A96" w:rsidRDefault="00BA1270" w:rsidP="00C05A53">
            <w:pPr>
              <w:pStyle w:val="ProductList-OfferingBody"/>
              <w:ind w:left="-113"/>
              <w:jc w:val="center"/>
            </w:pPr>
          </w:p>
        </w:tc>
        <w:tc>
          <w:tcPr>
            <w:tcW w:w="724" w:type="dxa"/>
            <w:shd w:val="clear" w:color="auto" w:fill="BFBFBF" w:themeFill="background1" w:themeFillShade="BF"/>
            <w:vAlign w:val="center"/>
          </w:tcPr>
          <w:p w:rsidR="00BA1270" w:rsidRPr="00A82A96" w:rsidRDefault="00BA1270" w:rsidP="00C05A53">
            <w:pPr>
              <w:pStyle w:val="ProductList-OfferingBody"/>
              <w:ind w:left="-113"/>
              <w:jc w:val="center"/>
            </w:pPr>
          </w:p>
        </w:tc>
      </w:tr>
    </w:tbl>
    <w:p w:rsidR="009919D2" w:rsidRPr="00A82A96" w:rsidRDefault="009919D2" w:rsidP="004F3C6D">
      <w:pPr>
        <w:pStyle w:val="ProductList-Body"/>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697"/>
      </w:tblGrid>
      <w:tr w:rsidR="00321BDB" w:rsidRPr="00A82A96" w:rsidTr="00CE5083">
        <w:tc>
          <w:tcPr>
            <w:tcW w:w="3470" w:type="dxa"/>
          </w:tcPr>
          <w:p w:rsidR="00321BDB" w:rsidRPr="00A82A96" w:rsidRDefault="00321BDB" w:rsidP="00321BDB">
            <w:pPr>
              <w:pStyle w:val="ProductList-Body"/>
              <w:spacing w:before="20" w:after="20"/>
            </w:pPr>
            <w:r w:rsidRPr="00A82A96">
              <w:t>先前版本：</w:t>
            </w:r>
            <w:r w:rsidRPr="00A82A96">
              <w:rPr>
                <w:b/>
              </w:rPr>
              <w:t>Street and Trips 2011</w:t>
            </w:r>
            <w:r w:rsidRPr="00A82A96">
              <w:t xml:space="preserve"> (3/11)</w:t>
            </w:r>
          </w:p>
        </w:tc>
        <w:tc>
          <w:tcPr>
            <w:tcW w:w="3597" w:type="dxa"/>
          </w:tcPr>
          <w:p w:rsidR="00321BDB" w:rsidRPr="00A82A96" w:rsidRDefault="00321BDB" w:rsidP="0049363D">
            <w:pPr>
              <w:pStyle w:val="ProductList-Body"/>
              <w:spacing w:before="20" w:after="20"/>
            </w:pPr>
            <w:r w:rsidRPr="00A82A96">
              <w:t>產品組合：</w:t>
            </w:r>
            <w:r w:rsidRPr="00A82A96">
              <w:rPr>
                <w:b/>
              </w:rPr>
              <w:t>應用程式</w:t>
            </w:r>
          </w:p>
        </w:tc>
        <w:tc>
          <w:tcPr>
            <w:tcW w:w="3697" w:type="dxa"/>
          </w:tcPr>
          <w:p w:rsidR="00321BDB" w:rsidRPr="00A82A96" w:rsidRDefault="00321BDB" w:rsidP="00321BDB">
            <w:pPr>
              <w:pStyle w:val="ProductList-Body"/>
              <w:spacing w:before="20" w:after="20"/>
            </w:pPr>
          </w:p>
        </w:tc>
      </w:tr>
      <w:tr w:rsidR="00321BDB" w:rsidRPr="00A82A96" w:rsidTr="00CE5083">
        <w:tc>
          <w:tcPr>
            <w:tcW w:w="3470" w:type="dxa"/>
          </w:tcPr>
          <w:p w:rsidR="00321BDB" w:rsidRPr="00A82A96" w:rsidRDefault="00321BDB" w:rsidP="00321BDB">
            <w:pPr>
              <w:pStyle w:val="ProductList-Body"/>
              <w:spacing w:before="20" w:after="20"/>
            </w:pPr>
          </w:p>
        </w:tc>
        <w:tc>
          <w:tcPr>
            <w:tcW w:w="3597" w:type="dxa"/>
          </w:tcPr>
          <w:p w:rsidR="00321BDB" w:rsidRPr="00A82A96" w:rsidRDefault="0048196C" w:rsidP="00321BDB">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697" w:type="dxa"/>
          </w:tcPr>
          <w:p w:rsidR="00321BDB" w:rsidRPr="00A82A96" w:rsidRDefault="00321BDB" w:rsidP="00321BDB">
            <w:pPr>
              <w:pStyle w:val="ProductList-Body"/>
              <w:spacing w:before="20" w:after="20"/>
              <w:rPr>
                <w:lang w:eastAsia="zh-TW"/>
              </w:rPr>
            </w:pPr>
          </w:p>
        </w:tc>
      </w:tr>
    </w:tbl>
    <w:bookmarkStart w:id="555" w:name="_Toc378147637"/>
    <w:bookmarkStart w:id="556" w:name="_Toc378151539"/>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9919D2" w:rsidRPr="00BA1270" w:rsidRDefault="009919D2" w:rsidP="00680B4D">
      <w:pPr>
        <w:pStyle w:val="ProductList-OfferingGroupHeading"/>
        <w:outlineLvl w:val="1"/>
      </w:pPr>
      <w:bookmarkStart w:id="557" w:name="_Toc379797214"/>
      <w:bookmarkStart w:id="558" w:name="_Toc380513239"/>
      <w:bookmarkStart w:id="559" w:name="_Toc380655281"/>
      <w:bookmarkStart w:id="560" w:name="_Toc389059694"/>
      <w:r w:rsidRPr="00BA1270">
        <w:t>System Center</w:t>
      </w:r>
      <w:bookmarkEnd w:id="555"/>
      <w:bookmarkEnd w:id="556"/>
      <w:bookmarkEnd w:id="557"/>
      <w:bookmarkEnd w:id="558"/>
      <w:bookmarkEnd w:id="559"/>
      <w:bookmarkEnd w:id="560"/>
    </w:p>
    <w:p w:rsidR="009919D2" w:rsidRPr="00BA1270" w:rsidRDefault="00C13DF8" w:rsidP="00680B4D">
      <w:pPr>
        <w:pStyle w:val="ProductList-Offering2Heading"/>
        <w:outlineLvl w:val="2"/>
      </w:pPr>
      <w:r w:rsidRPr="00BA1270">
        <w:tab/>
      </w:r>
      <w:bookmarkStart w:id="561" w:name="_Toc378147638"/>
      <w:bookmarkStart w:id="562" w:name="_Toc378151540"/>
      <w:bookmarkStart w:id="563" w:name="_Toc379797215"/>
      <w:bookmarkStart w:id="564" w:name="_Toc380513240"/>
      <w:bookmarkStart w:id="565" w:name="_Toc380655282"/>
      <w:bookmarkStart w:id="566" w:name="_Toc389059695"/>
      <w:r w:rsidRPr="00BA1270">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24"/>
      </w:tblGrid>
      <w:tr w:rsidR="00BA1270" w:rsidRPr="00A82A96" w:rsidTr="002854A4">
        <w:trPr>
          <w:tblHeader/>
        </w:trPr>
        <w:tc>
          <w:tcPr>
            <w:tcW w:w="2932" w:type="dxa"/>
            <w:tcBorders>
              <w:bottom w:val="nil"/>
            </w:tcBorders>
            <w:shd w:val="clear" w:color="auto" w:fill="00188F"/>
          </w:tcPr>
          <w:p w:rsidR="00BA1270" w:rsidRPr="00A82A96" w:rsidRDefault="00BA1270"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30"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61"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4" w:type="dxa"/>
            <w:shd w:val="clear" w:color="auto" w:fill="00188F"/>
            <w:vAlign w:val="center"/>
          </w:tcPr>
          <w:p w:rsidR="00BA1270" w:rsidRPr="00EC6FA8" w:rsidRDefault="00BA1270"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144A" w:rsidRPr="00A82A96" w:rsidTr="002854A4">
        <w:tc>
          <w:tcPr>
            <w:tcW w:w="2932" w:type="dxa"/>
            <w:tcBorders>
              <w:top w:val="nil"/>
              <w:left w:val="nil"/>
              <w:bottom w:val="dashSmallGap" w:sz="4" w:space="0" w:color="BFBFBF" w:themeColor="background1" w:themeShade="BF"/>
              <w:right w:val="nil"/>
            </w:tcBorders>
          </w:tcPr>
          <w:p w:rsidR="002E144A" w:rsidRPr="00A82A96" w:rsidRDefault="002E144A" w:rsidP="00F944EC">
            <w:pPr>
              <w:pStyle w:val="ProductList-Offering2"/>
              <w:rPr>
                <w:rFonts w:asciiTheme="minorHAnsi" w:hAnsiTheme="minorHAnsi"/>
              </w:rPr>
            </w:pPr>
            <w:bookmarkStart w:id="567" w:name="_Toc379797216"/>
            <w:bookmarkStart w:id="568" w:name="_Toc380513241"/>
            <w:bookmarkStart w:id="569" w:name="_Toc380655283"/>
            <w:bookmarkStart w:id="570" w:name="_Toc389059696"/>
            <w:r w:rsidRPr="00A82A96">
              <w:rPr>
                <w:rFonts w:asciiTheme="minorHAnsi" w:hAnsiTheme="minorHAnsi"/>
              </w:rPr>
              <w:t>System Center 2012 R2 Client Management Suite (</w:t>
            </w:r>
            <w:r w:rsidRPr="00A82A96">
              <w:rPr>
                <w:rFonts w:asciiTheme="minorHAnsi" w:hAnsiTheme="minorHAnsi"/>
              </w:rPr>
              <w:t>用戶端</w:t>
            </w:r>
            <w:r w:rsidRPr="00A82A96">
              <w:rPr>
                <w:rFonts w:asciiTheme="minorHAnsi" w:hAnsiTheme="minorHAnsi"/>
              </w:rPr>
              <w:t xml:space="preserve"> ML) (</w:t>
            </w:r>
            <w:r w:rsidRPr="00A82A96">
              <w:rPr>
                <w:rFonts w:asciiTheme="minorHAnsi" w:hAnsiTheme="minorHAnsi"/>
              </w:rPr>
              <w:t>每一</w:t>
            </w:r>
            <w:r w:rsidRPr="00A82A96">
              <w:rPr>
                <w:rFonts w:asciiTheme="minorHAnsi" w:hAnsiTheme="minorHAnsi"/>
              </w:rPr>
              <w:t xml:space="preserve"> OSE)</w:t>
            </w:r>
            <w:bookmarkEnd w:id="567"/>
            <w:bookmarkEnd w:id="568"/>
            <w:bookmarkEnd w:id="569"/>
            <w:bookmarkEnd w:id="570"/>
            <w:r w:rsidRPr="00A82A96">
              <w:rPr>
                <w:rFonts w:asciiTheme="minorHAnsi" w:hAnsiTheme="minorHAnsi"/>
              </w:rPr>
              <w:fldChar w:fldCharType="begin"/>
            </w:r>
            <w:r w:rsidRPr="00A82A96">
              <w:rPr>
                <w:rFonts w:asciiTheme="minorHAnsi" w:hAnsiTheme="minorHAnsi"/>
              </w:rPr>
              <w:instrText>XE "System Center 2012 R2 Client Management Suite (</w:instrText>
            </w:r>
            <w:r w:rsidRPr="00A82A96">
              <w:rPr>
                <w:rFonts w:asciiTheme="minorHAnsi" w:hAnsiTheme="minorHAnsi"/>
              </w:rPr>
              <w:instrText>用戶端</w:instrText>
            </w:r>
            <w:r w:rsidRPr="00A82A96">
              <w:rPr>
                <w:rFonts w:asciiTheme="minorHAnsi" w:hAnsiTheme="minorHAnsi"/>
              </w:rPr>
              <w:instrText xml:space="preserve"> ML) (</w:instrText>
            </w:r>
            <w:r w:rsidRPr="00A82A96">
              <w:rPr>
                <w:rFonts w:asciiTheme="minorHAnsi" w:hAnsiTheme="minorHAnsi"/>
              </w:rPr>
              <w:instrText>每一</w:instrText>
            </w:r>
            <w:r w:rsidRPr="00A82A96">
              <w:rPr>
                <w:rFonts w:asciiTheme="minorHAnsi" w:hAnsiTheme="minorHAnsi"/>
              </w:rPr>
              <w:instrText xml:space="preserve"> OSE)"</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10/13</w:t>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144A" w:rsidRPr="00A82A96" w:rsidRDefault="002E144A"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1</w:t>
            </w:r>
          </w:p>
        </w:tc>
        <w:tc>
          <w:tcPr>
            <w:tcW w:w="596"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95AA0">
              <w:rPr>
                <w:rFonts w:ascii="Calibri" w:hAnsi="Calibri"/>
              </w:rPr>
              <w:fldChar w:fldCharType="begin"/>
            </w:r>
            <w:r w:rsidRPr="00795AA0">
              <w:rPr>
                <w:rFonts w:ascii="Calibri" w:hAnsi="Calibri"/>
              </w:rPr>
              <w:instrText xml:space="preserve"> AutoTextList  \sNoStyle\t "Enterprise Product"</w:instrText>
            </w:r>
            <w:r w:rsidRPr="00795AA0">
              <w:rPr>
                <w:rFonts w:ascii="Calibri" w:hAnsi="Calibri"/>
              </w:rPr>
              <w:fldChar w:fldCharType="separate"/>
            </w:r>
            <w:r w:rsidRPr="00437360">
              <w:rPr>
                <w:rFonts w:ascii="Calibri" w:hAnsi="Calibri"/>
                <w:bCs/>
              </w:rPr>
              <w:fldChar w:fldCharType="begin"/>
            </w:r>
            <w:r w:rsidRPr="00437360">
              <w:rPr>
                <w:rFonts w:ascii="Calibri" w:hAnsi="Calibri"/>
                <w:bCs/>
                <w:lang w:val="pt-BR"/>
              </w:rPr>
              <w:instrText xml:space="preserve"> AutoTextList  \s NoStyle \t “Enterprise </w:instrText>
            </w:r>
            <w:r w:rsidRPr="00437360">
              <w:rPr>
                <w:rFonts w:ascii="Calibri" w:hAnsi="Calibri"/>
                <w:bCs/>
              </w:rPr>
              <w:instrText>產品</w:instrText>
            </w:r>
            <w:r w:rsidRPr="00437360">
              <w:rPr>
                <w:rFonts w:ascii="Calibri" w:hAnsi="Calibri"/>
                <w:bCs/>
                <w:lang w:val="pt-BR"/>
              </w:rPr>
              <w:instrText xml:space="preserve">” </w:instrText>
            </w:r>
            <w:r w:rsidRPr="00437360">
              <w:rPr>
                <w:rFonts w:ascii="Calibri" w:hAnsi="Calibri"/>
                <w:bCs/>
              </w:rPr>
              <w:fldChar w:fldCharType="separate"/>
            </w:r>
            <w:r w:rsidRPr="00437360">
              <w:rPr>
                <w:rFonts w:ascii="Calibri" w:hAnsi="Calibri"/>
                <w:bCs/>
                <w:lang w:val="pt-BR"/>
              </w:rPr>
              <w:t xml:space="preserve">E </w:t>
            </w:r>
            <w:r w:rsidRPr="00437360">
              <w:rPr>
                <w:rFonts w:ascii="Calibri" w:hAnsi="Calibri"/>
                <w:bCs/>
              </w:rPr>
              <w:fldChar w:fldCharType="end"/>
            </w:r>
            <w:r w:rsidRPr="00795AA0">
              <w:rPr>
                <w:rFonts w:ascii="Calibri" w:hAnsi="Calibri"/>
              </w:rPr>
              <w:t xml:space="preserve"> </w:t>
            </w:r>
            <w:r w:rsidRPr="00795AA0">
              <w:rPr>
                <w:rFonts w:ascii="Calibri" w:hAnsi="Calibri"/>
              </w:rPr>
              <w:fldChar w:fldCharType="end"/>
            </w:r>
          </w:p>
        </w:tc>
        <w:tc>
          <w:tcPr>
            <w:tcW w:w="595"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額外產品</w:instrText>
            </w:r>
            <w:r w:rsidRPr="00730C2E">
              <w:rPr>
                <w:rFonts w:ascii="Calibri" w:hAnsi="Calibri"/>
                <w:bCs/>
                <w:szCs w:val="16"/>
                <w:lang w:eastAsia="zh-TW"/>
              </w:rPr>
              <w:instrText xml:space="preserve"> (</w:instrText>
            </w:r>
            <w:r w:rsidRPr="00730C2E">
              <w:rPr>
                <w:rFonts w:ascii="Calibri" w:hAnsi="Calibri"/>
                <w:bCs/>
                <w:szCs w:val="16"/>
                <w:lang w:eastAsia="zh-TW"/>
              </w:rPr>
              <w:instrText>全組織</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AO</w:t>
            </w:r>
            <w:r w:rsidRPr="00730C2E">
              <w:rPr>
                <w:rFonts w:ascii="Calibri" w:hAnsi="Calibri"/>
                <w:bCs/>
                <w:szCs w:val="16"/>
              </w:rPr>
              <w:fldChar w:fldCharType="end"/>
            </w:r>
            <w:r w:rsidRPr="00730C2E">
              <w:rPr>
                <w:rFonts w:ascii="Calibri" w:hAnsi="Calibri"/>
                <w:bCs/>
                <w:szCs w:val="16"/>
              </w:rPr>
              <w:t>,</w:t>
            </w: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學生方案</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ST</w:t>
            </w:r>
            <w:r w:rsidRPr="00730C2E">
              <w:rPr>
                <w:rFonts w:ascii="Calibri" w:hAnsi="Calibri"/>
                <w:bCs/>
                <w:szCs w:val="16"/>
              </w:rPr>
              <w:fldChar w:fldCharType="end"/>
            </w:r>
          </w:p>
        </w:tc>
        <w:tc>
          <w:tcPr>
            <w:tcW w:w="596" w:type="dxa"/>
            <w:shd w:val="clear" w:color="auto" w:fill="BFBFBF" w:themeFill="background1" w:themeFillShade="BF"/>
            <w:vAlign w:val="center"/>
          </w:tcPr>
          <w:p w:rsidR="002E144A" w:rsidRPr="00795AA0" w:rsidRDefault="002E144A" w:rsidP="00AC373F">
            <w:pPr>
              <w:pStyle w:val="ProductList-OfferingBody"/>
              <w:ind w:left="-113"/>
              <w:jc w:val="center"/>
              <w:rPr>
                <w:rFonts w:ascii="Calibri" w:hAnsi="Calibri"/>
              </w:rPr>
            </w:pPr>
          </w:p>
        </w:tc>
        <w:tc>
          <w:tcPr>
            <w:tcW w:w="595"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2E144A" w:rsidRPr="00795AA0" w:rsidRDefault="002E144A" w:rsidP="00AC373F">
            <w:pPr>
              <w:pStyle w:val="ProductList-OfferingBody"/>
              <w:ind w:left="-113"/>
              <w:jc w:val="center"/>
              <w:rPr>
                <w:rFonts w:ascii="Calibri" w:hAnsi="Calibri"/>
              </w:rPr>
            </w:pPr>
          </w:p>
        </w:tc>
        <w:tc>
          <w:tcPr>
            <w:tcW w:w="661"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p>
        </w:tc>
        <w:tc>
          <w:tcPr>
            <w:tcW w:w="724"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C05A53" w:rsidRPr="00A82A96" w:rsidTr="002854A4">
        <w:tc>
          <w:tcPr>
            <w:tcW w:w="2932" w:type="dxa"/>
            <w:tcBorders>
              <w:top w:val="dashSmallGap" w:sz="4" w:space="0" w:color="BFBFBF" w:themeColor="background1" w:themeShade="BF"/>
              <w:left w:val="nil"/>
              <w:bottom w:val="nil"/>
              <w:right w:val="nil"/>
            </w:tcBorders>
          </w:tcPr>
          <w:p w:rsidR="00C05A53" w:rsidRPr="00A82A96" w:rsidRDefault="00D70B5E" w:rsidP="00AC3BA6">
            <w:pPr>
              <w:pStyle w:val="ProductList-Offering2"/>
              <w:rPr>
                <w:rFonts w:asciiTheme="minorHAnsi" w:hAnsiTheme="minorHAnsi"/>
              </w:rPr>
            </w:pPr>
            <w:bookmarkStart w:id="571" w:name="_Toc379797217"/>
            <w:bookmarkStart w:id="572" w:name="_Toc380513242"/>
            <w:bookmarkStart w:id="573" w:name="_Toc380655284"/>
            <w:bookmarkStart w:id="574" w:name="_Toc389059697"/>
            <w:r w:rsidRPr="00A82A96">
              <w:rPr>
                <w:rFonts w:asciiTheme="minorHAnsi" w:hAnsiTheme="minorHAnsi"/>
              </w:rPr>
              <w:t>System Center 2012 R2 Client Management Suite (</w:t>
            </w:r>
            <w:r w:rsidRPr="00A82A96">
              <w:rPr>
                <w:rFonts w:asciiTheme="minorHAnsi" w:hAnsiTheme="minorHAnsi"/>
              </w:rPr>
              <w:t>用戶端</w:t>
            </w:r>
            <w:r w:rsidRPr="00A82A96">
              <w:rPr>
                <w:rFonts w:asciiTheme="minorHAnsi" w:hAnsiTheme="minorHAnsi"/>
              </w:rPr>
              <w:t xml:space="preserve"> ML) (</w:t>
            </w:r>
            <w:r w:rsidRPr="00A82A96">
              <w:rPr>
                <w:rFonts w:asciiTheme="minorHAnsi" w:hAnsiTheme="minorHAnsi"/>
              </w:rPr>
              <w:t>每一使用者</w:t>
            </w:r>
            <w:r w:rsidRPr="00A82A96">
              <w:rPr>
                <w:rFonts w:asciiTheme="minorHAnsi" w:hAnsiTheme="minorHAnsi"/>
              </w:rPr>
              <w:t>)</w:t>
            </w:r>
            <w:bookmarkEnd w:id="571"/>
            <w:bookmarkEnd w:id="572"/>
            <w:bookmarkEnd w:id="573"/>
            <w:bookmarkEnd w:id="574"/>
            <w:r w:rsidRPr="00A82A96">
              <w:rPr>
                <w:rFonts w:asciiTheme="minorHAnsi" w:hAnsiTheme="minorHAnsi"/>
              </w:rPr>
              <w:fldChar w:fldCharType="begin"/>
            </w:r>
            <w:r w:rsidRPr="00A82A96">
              <w:rPr>
                <w:rFonts w:asciiTheme="minorHAnsi" w:hAnsiTheme="minorHAnsi"/>
              </w:rPr>
              <w:instrText>XE "System Center 2012 R2 Client Management Suite (</w:instrText>
            </w:r>
            <w:r w:rsidRPr="00A82A96">
              <w:rPr>
                <w:rFonts w:asciiTheme="minorHAnsi" w:hAnsiTheme="minorHAnsi"/>
              </w:rPr>
              <w:instrText>用戶端</w:instrText>
            </w:r>
            <w:r w:rsidRPr="00A82A96">
              <w:rPr>
                <w:rFonts w:asciiTheme="minorHAnsi" w:hAnsiTheme="minorHAnsi"/>
              </w:rPr>
              <w:instrText xml:space="preserve"> ML) (</w:instrText>
            </w:r>
            <w:r w:rsidRPr="00A82A96">
              <w:rPr>
                <w:rFonts w:asciiTheme="minorHAnsi" w:hAnsiTheme="minorHAnsi"/>
              </w:rPr>
              <w:instrText>每一使用者</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05A53" w:rsidRPr="00A82A96" w:rsidRDefault="00D70B5E"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nil"/>
              <w:right w:val="nil"/>
            </w:tcBorders>
            <w:vAlign w:val="center"/>
          </w:tcPr>
          <w:p w:rsidR="00C05A53" w:rsidRPr="00A82A96"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Pr="00A82A96" w:rsidRDefault="00D70B5E" w:rsidP="00C05A53">
            <w:pPr>
              <w:pStyle w:val="ProductList-OfferingBody"/>
              <w:ind w:left="-113"/>
              <w:jc w:val="center"/>
            </w:pPr>
            <w:r w:rsidRPr="00A82A96">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A82A96" w:rsidRDefault="00D70B5E"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C05A53" w:rsidRPr="00A82A96" w:rsidRDefault="00D70B5E" w:rsidP="00C05A53">
            <w:pPr>
              <w:pStyle w:val="ProductList-OfferingBody"/>
              <w:ind w:left="-113"/>
              <w:jc w:val="center"/>
            </w:pPr>
            <w:r w:rsidRPr="00A82A96">
              <w:t>1</w:t>
            </w: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530"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661"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24" w:type="dxa"/>
            <w:shd w:val="clear" w:color="auto" w:fill="BFBFBF" w:themeFill="background1" w:themeFillShade="BF"/>
            <w:vAlign w:val="center"/>
          </w:tcPr>
          <w:p w:rsidR="00C05A53" w:rsidRPr="00A82A96" w:rsidRDefault="00C05A53" w:rsidP="00C05A53">
            <w:pPr>
              <w:pStyle w:val="ProductList-OfferingBody"/>
              <w:ind w:left="-113"/>
              <w:jc w:val="center"/>
            </w:pPr>
          </w:p>
        </w:tc>
      </w:tr>
    </w:tbl>
    <w:p w:rsidR="009919D2" w:rsidRPr="00A82A96" w:rsidRDefault="009919D2" w:rsidP="004F3C6D">
      <w:pPr>
        <w:pStyle w:val="ProductList-Body"/>
      </w:pPr>
    </w:p>
    <w:tbl>
      <w:tblPr>
        <w:tblStyle w:val="TableGrid"/>
        <w:tblW w:w="10809"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42"/>
      </w:tblGrid>
      <w:tr w:rsidR="00D70B5E" w:rsidRPr="00A82A96" w:rsidTr="00CE5083">
        <w:tc>
          <w:tcPr>
            <w:tcW w:w="3470" w:type="dxa"/>
          </w:tcPr>
          <w:p w:rsidR="00D70B5E" w:rsidRPr="00A82A96" w:rsidRDefault="00D70B5E" w:rsidP="00D70B5E">
            <w:pPr>
              <w:pStyle w:val="ProductList-Body"/>
              <w:spacing w:before="20" w:after="20"/>
            </w:pPr>
            <w:r w:rsidRPr="00A82A96">
              <w:t>先前版本：</w:t>
            </w:r>
            <w:r w:rsidRPr="00A82A96">
              <w:rPr>
                <w:b/>
              </w:rPr>
              <w:t xml:space="preserve">System Center 2012 Client </w:t>
            </w:r>
          </w:p>
        </w:tc>
        <w:tc>
          <w:tcPr>
            <w:tcW w:w="3597" w:type="dxa"/>
          </w:tcPr>
          <w:p w:rsidR="00D70B5E" w:rsidRPr="00A82A96" w:rsidRDefault="00D70B5E" w:rsidP="00D70B5E">
            <w:pPr>
              <w:pStyle w:val="ProductList-Body"/>
              <w:spacing w:before="20" w:after="20"/>
            </w:pPr>
            <w:r w:rsidRPr="00A82A96">
              <w:t>產品組合：</w:t>
            </w:r>
            <w:r w:rsidRPr="00A82A96">
              <w:rPr>
                <w:b/>
              </w:rPr>
              <w:t>伺服器</w:t>
            </w:r>
          </w:p>
        </w:tc>
        <w:tc>
          <w:tcPr>
            <w:tcW w:w="3742" w:type="dxa"/>
          </w:tcPr>
          <w:p w:rsidR="00D70B5E" w:rsidRPr="00A82A96" w:rsidRDefault="00D70B5E" w:rsidP="00D70B5E">
            <w:pPr>
              <w:pStyle w:val="ProductList-Body"/>
              <w:spacing w:before="20" w:after="20"/>
            </w:pPr>
            <w:r w:rsidRPr="00A82A96">
              <w:t>套件：</w:t>
            </w:r>
            <w:r w:rsidRPr="00A82A96">
              <w:rPr>
                <w:b/>
              </w:rPr>
              <w:t>是</w:t>
            </w:r>
          </w:p>
        </w:tc>
      </w:tr>
      <w:tr w:rsidR="00D70B5E" w:rsidRPr="00A82A96" w:rsidTr="00CE5083">
        <w:tc>
          <w:tcPr>
            <w:tcW w:w="3470" w:type="dxa"/>
          </w:tcPr>
          <w:p w:rsidR="00D70B5E" w:rsidRPr="00A82A96" w:rsidRDefault="00D70B5E" w:rsidP="00BE27AD">
            <w:pPr>
              <w:pStyle w:val="ProductList-Body"/>
              <w:spacing w:before="20" w:after="20"/>
              <w:ind w:left="162"/>
            </w:pPr>
            <w:r w:rsidRPr="00A82A96">
              <w:rPr>
                <w:b/>
              </w:rPr>
              <w:t>Management Suite</w:t>
            </w:r>
            <w:r w:rsidRPr="00A82A96">
              <w:t xml:space="preserve"> (3/12)</w:t>
            </w:r>
          </w:p>
        </w:tc>
        <w:tc>
          <w:tcPr>
            <w:tcW w:w="3597" w:type="dxa"/>
          </w:tcPr>
          <w:p w:rsidR="00D70B5E" w:rsidRPr="00A82A96" w:rsidRDefault="0048196C" w:rsidP="00D70B5E">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42" w:type="dxa"/>
          </w:tcPr>
          <w:p w:rsidR="00D70B5E" w:rsidRPr="00A82A96" w:rsidRDefault="00D70B5E" w:rsidP="00D70B5E">
            <w:pPr>
              <w:pStyle w:val="ProductList-Body"/>
              <w:spacing w:before="20" w:after="20"/>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782C7B" w:rsidRPr="00A82A96" w:rsidRDefault="00D70B5E" w:rsidP="00782C7B">
      <w:pPr>
        <w:pStyle w:val="ProductList-Body"/>
        <w:rPr>
          <w:lang w:eastAsia="zh-TW"/>
        </w:rPr>
      </w:pPr>
      <w:r w:rsidRPr="00A82A96">
        <w:t>在</w:t>
      </w:r>
      <w:r w:rsidRPr="00A82A96">
        <w:t xml:space="preserve"> 2012 </w:t>
      </w:r>
      <w:r w:rsidRPr="00A82A96">
        <w:t>年</w:t>
      </w:r>
      <w:r w:rsidRPr="00A82A96">
        <w:t xml:space="preserve"> 4 </w:t>
      </w:r>
      <w:r w:rsidRPr="00A82A96">
        <w:t>月</w:t>
      </w:r>
      <w:r w:rsidRPr="00A82A96">
        <w:t xml:space="preserve"> 1 </w:t>
      </w:r>
      <w:r w:rsidRPr="00A82A96">
        <w:t>日具備</w:t>
      </w:r>
      <w:r w:rsidRPr="00A82A96">
        <w:t xml:space="preserve"> System Center Client Management Suite </w:t>
      </w:r>
      <w:r w:rsidRPr="00A82A96">
        <w:t>之</w:t>
      </w:r>
      <w:r w:rsidRPr="00A82A96">
        <w:t xml:space="preserve"> SA </w:t>
      </w:r>
      <w:r w:rsidRPr="00A82A96">
        <w:t>範圍的</w:t>
      </w:r>
      <w:r w:rsidRPr="00A82A96">
        <w:t xml:space="preserve"> System Center Client Management Suite </w:t>
      </w:r>
      <w:r w:rsidRPr="00A82A96">
        <w:t>客戶有資格依特別條款升級為</w:t>
      </w:r>
      <w:r w:rsidRPr="00A82A96">
        <w:t xml:space="preserve"> 2012 </w:t>
      </w:r>
      <w:r w:rsidRPr="00A82A96">
        <w:t>版。</w:t>
      </w:r>
      <w:r w:rsidRPr="00A82A96">
        <w:rPr>
          <w:lang w:eastAsia="zh-TW"/>
        </w:rPr>
        <w:t>如需詳細資訊，請參閱</w:t>
      </w:r>
      <w:r w:rsidRPr="00A82A96">
        <w:rPr>
          <w:lang w:eastAsia="zh-TW"/>
        </w:rPr>
        <w:t xml:space="preserve"> 2013 </w:t>
      </w:r>
      <w:r w:rsidRPr="00A82A96">
        <w:rPr>
          <w:lang w:eastAsia="zh-TW"/>
        </w:rPr>
        <w:t>年</w:t>
      </w:r>
      <w:r w:rsidRPr="00A82A96">
        <w:rPr>
          <w:lang w:eastAsia="zh-TW"/>
        </w:rPr>
        <w:t xml:space="preserve"> 10 </w:t>
      </w:r>
      <w:r w:rsidRPr="00A82A96">
        <w:rPr>
          <w:lang w:eastAsia="zh-TW"/>
        </w:rPr>
        <w:t>月之產品清單</w:t>
      </w:r>
      <w:r w:rsidRPr="00A82A96">
        <w:rPr>
          <w:lang w:eastAsia="zh-TW"/>
        </w:rPr>
        <w:t xml:space="preserve"> </w:t>
      </w:r>
      <w:hyperlink r:id="rId34" w:history="1">
        <w:r w:rsidRPr="00A82A96">
          <w:rPr>
            <w:rStyle w:val="Hyperlink"/>
            <w:lang w:eastAsia="zh-TW"/>
          </w:rPr>
          <w:t>http://go.microsoft.com/?linkid=9839207</w:t>
        </w:r>
      </w:hyperlink>
      <w:r w:rsidRPr="00A82A96">
        <w:rPr>
          <w:lang w:eastAsia="zh-TW"/>
        </w:rPr>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2854A4" w:rsidRDefault="00C13DF8" w:rsidP="00F33957">
      <w:pPr>
        <w:pStyle w:val="ProductList-Offering2Heading"/>
        <w:pBdr>
          <w:bottom w:val="none" w:sz="0" w:space="0" w:color="auto"/>
        </w:pBdr>
        <w:outlineLvl w:val="2"/>
      </w:pPr>
      <w:r w:rsidRPr="002E144A">
        <w:tab/>
      </w:r>
      <w:bookmarkStart w:id="575" w:name="_Toc378147639"/>
      <w:bookmarkStart w:id="576" w:name="_Toc378151541"/>
      <w:bookmarkStart w:id="577" w:name="_Toc379797218"/>
      <w:bookmarkStart w:id="578" w:name="_Toc380513243"/>
      <w:bookmarkStart w:id="579" w:name="_Toc380655285"/>
    </w:p>
    <w:p w:rsidR="009919D2" w:rsidRPr="002E144A" w:rsidRDefault="007C10A8" w:rsidP="00680B4D">
      <w:pPr>
        <w:pStyle w:val="ProductList-Offering2Heading"/>
        <w:outlineLvl w:val="2"/>
      </w:pPr>
      <w:r>
        <w:tab/>
      </w:r>
      <w:bookmarkStart w:id="580" w:name="_Toc389059698"/>
      <w:r w:rsidR="00C13DF8" w:rsidRPr="002E144A">
        <w:t>System Center Configuration Manager</w:t>
      </w:r>
      <w:bookmarkEnd w:id="575"/>
      <w:bookmarkEnd w:id="576"/>
      <w:bookmarkEnd w:id="577"/>
      <w:bookmarkEnd w:id="578"/>
      <w:bookmarkEnd w:id="579"/>
      <w:bookmarkEnd w:id="58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596"/>
        <w:gridCol w:w="595"/>
        <w:gridCol w:w="709"/>
      </w:tblGrid>
      <w:tr w:rsidR="002E144A" w:rsidRPr="00A82A96" w:rsidTr="00CE5083">
        <w:trPr>
          <w:tblHeader/>
        </w:trPr>
        <w:tc>
          <w:tcPr>
            <w:tcW w:w="2929" w:type="dxa"/>
            <w:tcBorders>
              <w:bottom w:val="nil"/>
            </w:tcBorders>
            <w:shd w:val="clear" w:color="auto" w:fill="00188F"/>
          </w:tcPr>
          <w:p w:rsidR="002E144A" w:rsidRPr="00A82A96" w:rsidRDefault="002E144A"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144A" w:rsidRPr="00A82A96" w:rsidTr="00CE5083">
        <w:tc>
          <w:tcPr>
            <w:tcW w:w="2929" w:type="dxa"/>
            <w:tcBorders>
              <w:top w:val="nil"/>
              <w:left w:val="nil"/>
              <w:bottom w:val="dashSmallGap" w:sz="4" w:space="0" w:color="BFBFBF" w:themeColor="background1" w:themeShade="BF"/>
              <w:right w:val="nil"/>
            </w:tcBorders>
          </w:tcPr>
          <w:p w:rsidR="002E144A" w:rsidRPr="00A82A96" w:rsidRDefault="002E144A" w:rsidP="00F944EC">
            <w:pPr>
              <w:pStyle w:val="ProductList-Offering2"/>
              <w:rPr>
                <w:rFonts w:asciiTheme="minorHAnsi" w:hAnsiTheme="minorHAnsi"/>
              </w:rPr>
            </w:pPr>
            <w:bookmarkStart w:id="581" w:name="_Toc379797219"/>
            <w:bookmarkStart w:id="582" w:name="_Toc380513244"/>
            <w:bookmarkStart w:id="583" w:name="_Toc380655286"/>
            <w:bookmarkStart w:id="584" w:name="_Toc389059699"/>
            <w:r w:rsidRPr="00A82A96">
              <w:rPr>
                <w:rFonts w:asciiTheme="minorHAnsi" w:hAnsiTheme="minorHAnsi"/>
              </w:rPr>
              <w:t>System Center Configuration Manager 2007 R3</w:t>
            </w:r>
            <w:r w:rsidRPr="00A82A96">
              <w:rPr>
                <w:rFonts w:asciiTheme="minorHAnsi" w:hAnsiTheme="minorHAnsi"/>
              </w:rPr>
              <w:fldChar w:fldCharType="begin"/>
            </w:r>
            <w:r w:rsidRPr="00A82A96">
              <w:rPr>
                <w:rFonts w:asciiTheme="minorHAnsi" w:hAnsiTheme="minorHAnsi"/>
              </w:rPr>
              <w:instrText>XE "System Center Configuration Manager 2007 R3"</w:instrText>
            </w:r>
            <w:r w:rsidRPr="00A82A96">
              <w:rPr>
                <w:rFonts w:asciiTheme="minorHAnsi" w:hAnsiTheme="minorHAnsi"/>
              </w:rPr>
              <w:fldChar w:fldCharType="end"/>
            </w:r>
            <w:r w:rsidRPr="00A82A96">
              <w:rPr>
                <w:rFonts w:asciiTheme="minorHAnsi" w:hAnsiTheme="minorHAnsi"/>
              </w:rPr>
              <w:t xml:space="preserve"> Enterprise </w:t>
            </w:r>
            <w:r w:rsidRPr="00A82A96">
              <w:rPr>
                <w:rFonts w:asciiTheme="minorHAnsi" w:hAnsiTheme="minorHAnsi"/>
              </w:rPr>
              <w:t>伺服器管理使用權</w:t>
            </w:r>
            <w:bookmarkEnd w:id="581"/>
            <w:bookmarkEnd w:id="582"/>
            <w:bookmarkEnd w:id="583"/>
            <w:bookmarkEnd w:id="584"/>
            <w:r w:rsidRPr="00A82A96">
              <w:rPr>
                <w:rFonts w:asciiTheme="minorHAnsi" w:hAnsiTheme="minorHAnsi"/>
              </w:rPr>
              <w:fldChar w:fldCharType="begin"/>
            </w:r>
            <w:r w:rsidRPr="00A82A96">
              <w:rPr>
                <w:rFonts w:asciiTheme="minorHAnsi" w:hAnsiTheme="minorHAnsi"/>
              </w:rPr>
              <w:instrText xml:space="preserve">XE "System Center Configuration Manager 2007 R3 Enterprise </w:instrText>
            </w:r>
            <w:r w:rsidRPr="00A82A96">
              <w:rPr>
                <w:rFonts w:asciiTheme="minorHAnsi" w:hAnsiTheme="minorHAnsi"/>
              </w:rPr>
              <w:instrText>伺服器管理使用權</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11/10</w:t>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6</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70AD47" w:themeFill="accent6"/>
            <w:vAlign w:val="center"/>
          </w:tcPr>
          <w:p w:rsidR="002E144A" w:rsidRPr="00A82A96" w:rsidRDefault="002E144A" w:rsidP="00C05A53">
            <w:pPr>
              <w:pStyle w:val="ProductList-OfferingBody"/>
              <w:ind w:left="-113"/>
              <w:jc w:val="center"/>
            </w:pP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09" w:type="dxa"/>
            <w:shd w:val="clear" w:color="auto" w:fill="BFBFBF" w:themeFill="background1" w:themeFillShade="BF"/>
            <w:vAlign w:val="center"/>
          </w:tcPr>
          <w:p w:rsidR="002E144A" w:rsidRPr="00A82A96" w:rsidRDefault="002E144A" w:rsidP="00C05A53">
            <w:pPr>
              <w:pStyle w:val="ProductList-OfferingBody"/>
              <w:ind w:left="-113"/>
              <w:jc w:val="center"/>
            </w:pPr>
          </w:p>
        </w:tc>
      </w:tr>
      <w:tr w:rsidR="002E144A" w:rsidRPr="00A82A96" w:rsidTr="00CE5083">
        <w:tc>
          <w:tcPr>
            <w:tcW w:w="2929" w:type="dxa"/>
            <w:tcBorders>
              <w:top w:val="nil"/>
              <w:left w:val="nil"/>
              <w:bottom w:val="dashSmallGap" w:sz="4" w:space="0" w:color="BFBFBF" w:themeColor="background1" w:themeShade="BF"/>
              <w:right w:val="nil"/>
            </w:tcBorders>
          </w:tcPr>
          <w:p w:rsidR="002E144A" w:rsidRPr="00A82A96" w:rsidRDefault="002E144A" w:rsidP="00514A8B">
            <w:pPr>
              <w:pStyle w:val="ProductList-Offering2"/>
              <w:rPr>
                <w:rFonts w:asciiTheme="minorHAnsi" w:hAnsiTheme="minorHAnsi"/>
              </w:rPr>
            </w:pPr>
            <w:bookmarkStart w:id="585" w:name="_Toc379797220"/>
            <w:bookmarkStart w:id="586" w:name="_Toc380513245"/>
            <w:bookmarkStart w:id="587" w:name="_Toc380655287"/>
            <w:bookmarkStart w:id="588" w:name="_Toc389059700"/>
            <w:r w:rsidRPr="00A82A96">
              <w:rPr>
                <w:rFonts w:asciiTheme="minorHAnsi" w:hAnsiTheme="minorHAnsi"/>
              </w:rPr>
              <w:t>System Center Configuration Manager 2007 R3</w:t>
            </w:r>
            <w:r w:rsidRPr="00A82A96">
              <w:rPr>
                <w:rFonts w:asciiTheme="minorHAnsi" w:hAnsiTheme="minorHAnsi"/>
              </w:rPr>
              <w:fldChar w:fldCharType="begin"/>
            </w:r>
            <w:r w:rsidRPr="00A82A96">
              <w:rPr>
                <w:rFonts w:asciiTheme="minorHAnsi" w:hAnsiTheme="minorHAnsi"/>
              </w:rPr>
              <w:instrText>XE "System Center Configuration Manager 2007 R3"</w:instrText>
            </w:r>
            <w:r w:rsidRPr="00A82A96">
              <w:rPr>
                <w:rFonts w:asciiTheme="minorHAnsi" w:hAnsiTheme="minorHAnsi"/>
              </w:rPr>
              <w:fldChar w:fldCharType="end"/>
            </w:r>
            <w:r w:rsidRPr="00A82A96">
              <w:rPr>
                <w:rFonts w:asciiTheme="minorHAnsi" w:hAnsiTheme="minorHAnsi"/>
              </w:rPr>
              <w:t xml:space="preserve"> Standard </w:t>
            </w:r>
            <w:r w:rsidRPr="00A82A96">
              <w:rPr>
                <w:rFonts w:asciiTheme="minorHAnsi" w:hAnsiTheme="minorHAnsi"/>
              </w:rPr>
              <w:t>伺服器管理使用權</w:t>
            </w:r>
            <w:r w:rsidRPr="00A82A96">
              <w:rPr>
                <w:rFonts w:asciiTheme="minorHAnsi" w:hAnsiTheme="minorHAnsi"/>
              </w:rPr>
              <w:fldChar w:fldCharType="begin"/>
            </w:r>
            <w:r w:rsidRPr="00A82A96">
              <w:rPr>
                <w:rFonts w:asciiTheme="minorHAnsi" w:hAnsiTheme="minorHAnsi"/>
              </w:rPr>
              <w:instrText xml:space="preserve">XE "System Center Configuration Manager 2007 R3 Standard </w:instrText>
            </w:r>
            <w:r w:rsidRPr="00A82A96">
              <w:rPr>
                <w:rFonts w:asciiTheme="minorHAnsi" w:hAnsiTheme="minorHAnsi"/>
              </w:rPr>
              <w:instrText>伺服器管理使用權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002854A4">
              <w:rPr>
                <w:rFonts w:asciiTheme="minorHAnsi" w:hAnsiTheme="minorHAnsi"/>
              </w:rPr>
              <w:br/>
            </w:r>
            <w:r w:rsidRPr="00A82A96">
              <w:rPr>
                <w:rFonts w:asciiTheme="minorHAnsi" w:hAnsiTheme="minorHAnsi"/>
              </w:rPr>
              <w:t>(</w:t>
            </w:r>
            <w:r w:rsidRPr="00A82A96">
              <w:rPr>
                <w:rFonts w:asciiTheme="minorHAnsi" w:hAnsiTheme="minorHAnsi"/>
              </w:rPr>
              <w:t>標準伺服器</w:t>
            </w:r>
            <w:r w:rsidRPr="00A82A96">
              <w:rPr>
                <w:rFonts w:asciiTheme="minorHAnsi" w:hAnsiTheme="minorHAnsi"/>
              </w:rPr>
              <w:t xml:space="preserve"> ML)</w:t>
            </w:r>
            <w:bookmarkEnd w:id="585"/>
            <w:bookmarkEnd w:id="586"/>
            <w:bookmarkEnd w:id="587"/>
            <w:bookmarkEnd w:id="588"/>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11/10</w:t>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1</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70AD47" w:themeFill="accent6"/>
            <w:vAlign w:val="center"/>
          </w:tcPr>
          <w:p w:rsidR="002E144A" w:rsidRPr="00A82A96" w:rsidRDefault="002E144A" w:rsidP="00C05A53">
            <w:pPr>
              <w:pStyle w:val="ProductList-OfferingBody"/>
              <w:ind w:left="-113"/>
              <w:jc w:val="center"/>
            </w:pP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09" w:type="dxa"/>
            <w:shd w:val="clear" w:color="auto" w:fill="BFBFBF" w:themeFill="background1" w:themeFillShade="BF"/>
            <w:vAlign w:val="center"/>
          </w:tcPr>
          <w:p w:rsidR="002E144A" w:rsidRPr="00A82A96" w:rsidRDefault="002E144A" w:rsidP="00C05A53">
            <w:pPr>
              <w:pStyle w:val="ProductList-OfferingBody"/>
              <w:ind w:left="-113"/>
              <w:jc w:val="center"/>
            </w:pPr>
          </w:p>
        </w:tc>
      </w:tr>
      <w:tr w:rsidR="00C05A53" w:rsidRPr="00A82A96" w:rsidTr="00CE5083">
        <w:tc>
          <w:tcPr>
            <w:tcW w:w="2929" w:type="dxa"/>
            <w:tcBorders>
              <w:top w:val="nil"/>
              <w:left w:val="nil"/>
              <w:bottom w:val="dashSmallGap" w:sz="4" w:space="0" w:color="BFBFBF" w:themeColor="background1" w:themeShade="BF"/>
              <w:right w:val="nil"/>
            </w:tcBorders>
          </w:tcPr>
          <w:p w:rsidR="00C05A53" w:rsidRPr="00A82A96" w:rsidRDefault="009B3FD1" w:rsidP="00F944EC">
            <w:pPr>
              <w:pStyle w:val="ProductList-Offering2"/>
              <w:rPr>
                <w:rFonts w:asciiTheme="minorHAnsi" w:hAnsiTheme="minorHAnsi"/>
              </w:rPr>
            </w:pPr>
            <w:bookmarkStart w:id="589" w:name="_Toc379797221"/>
            <w:bookmarkStart w:id="590" w:name="_Toc380513246"/>
            <w:bookmarkStart w:id="591" w:name="_Toc380655288"/>
            <w:bookmarkStart w:id="592" w:name="_Toc389059701"/>
            <w:r w:rsidRPr="00A82A96">
              <w:rPr>
                <w:rFonts w:asciiTheme="minorHAnsi" w:hAnsiTheme="minorHAnsi"/>
              </w:rPr>
              <w:t xml:space="preserve">System Center 2012 R2 Configuration </w:t>
            </w:r>
            <w:r w:rsidRPr="00A82A96">
              <w:rPr>
                <w:rFonts w:asciiTheme="minorHAnsi" w:hAnsiTheme="minorHAnsi"/>
              </w:rPr>
              <w:lastRenderedPageBreak/>
              <w:t xml:space="preserve">Manager </w:t>
            </w:r>
            <w:r w:rsidRPr="00A82A96">
              <w:rPr>
                <w:rFonts w:asciiTheme="minorHAnsi" w:hAnsiTheme="minorHAnsi"/>
              </w:rPr>
              <w:t>用戶端管理使用權</w:t>
            </w:r>
            <w:r w:rsidRPr="00A82A96">
              <w:rPr>
                <w:rFonts w:asciiTheme="minorHAnsi" w:hAnsiTheme="minorHAnsi"/>
              </w:rPr>
              <w:fldChar w:fldCharType="begin"/>
            </w:r>
            <w:r w:rsidRPr="00A82A96">
              <w:rPr>
                <w:rFonts w:asciiTheme="minorHAnsi" w:hAnsiTheme="minorHAnsi"/>
              </w:rPr>
              <w:instrText xml:space="preserve">XE "System Center 2012 R2 Configuration Manager </w:instrText>
            </w:r>
            <w:r w:rsidRPr="00A82A96">
              <w:rPr>
                <w:rFonts w:asciiTheme="minorHAnsi" w:hAnsiTheme="minorHAnsi"/>
              </w:rPr>
              <w:instrText>用戶端管理使用權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用戶端</w:t>
            </w:r>
            <w:r w:rsidRPr="00A82A96">
              <w:rPr>
                <w:rFonts w:asciiTheme="minorHAnsi" w:hAnsiTheme="minorHAnsi"/>
              </w:rPr>
              <w:t xml:space="preserve"> ML) (</w:t>
            </w:r>
            <w:r w:rsidRPr="00A82A96">
              <w:rPr>
                <w:rFonts w:asciiTheme="minorHAnsi" w:hAnsiTheme="minorHAnsi"/>
              </w:rPr>
              <w:t>僅學生適用</w:t>
            </w:r>
            <w:r w:rsidRPr="00A82A96">
              <w:rPr>
                <w:rFonts w:asciiTheme="minorHAnsi" w:hAnsiTheme="minorHAnsi"/>
              </w:rPr>
              <w:t>)</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rsidR="00C05A53" w:rsidRPr="00A82A96" w:rsidRDefault="007F3FE6" w:rsidP="007F3FE6">
            <w:pPr>
              <w:pStyle w:val="ProductList-OfferingBody"/>
              <w:ind w:left="-113"/>
              <w:jc w:val="center"/>
            </w:pPr>
            <w:r w:rsidRPr="00A82A96">
              <w:lastRenderedPageBreak/>
              <w:t>10/13</w:t>
            </w:r>
          </w:p>
        </w:tc>
        <w:tc>
          <w:tcPr>
            <w:tcW w:w="595" w:type="dxa"/>
            <w:tcBorders>
              <w:top w:val="nil"/>
              <w:left w:val="nil"/>
              <w:bottom w:val="dashSmallGap" w:sz="4" w:space="0" w:color="BFBFBF" w:themeColor="background1" w:themeShade="BF"/>
              <w:right w:val="nil"/>
            </w:tcBorders>
            <w:vAlign w:val="center"/>
          </w:tcPr>
          <w:p w:rsidR="00C05A53" w:rsidRPr="00A82A96"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Pr="00A82A96" w:rsidRDefault="009B3FD1"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A82A96" w:rsidRDefault="009B3FD1"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596" w:type="dxa"/>
            <w:shd w:val="clear" w:color="auto" w:fill="70AD47" w:themeFill="accent6"/>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82A96" w:rsidRDefault="00C05A53" w:rsidP="00C05A53">
            <w:pPr>
              <w:pStyle w:val="ProductList-OfferingBody"/>
              <w:ind w:left="-113"/>
              <w:jc w:val="center"/>
            </w:pPr>
          </w:p>
        </w:tc>
      </w:tr>
      <w:tr w:rsidR="00C05A53" w:rsidRPr="00A82A96" w:rsidTr="00CE5083">
        <w:tc>
          <w:tcPr>
            <w:tcW w:w="2929" w:type="dxa"/>
            <w:tcBorders>
              <w:top w:val="dashSmallGap" w:sz="4" w:space="0" w:color="BFBFBF" w:themeColor="background1" w:themeShade="BF"/>
              <w:left w:val="nil"/>
              <w:bottom w:val="dashSmallGap" w:sz="4" w:space="0" w:color="BFBFBF" w:themeColor="background1" w:themeShade="BF"/>
              <w:right w:val="nil"/>
            </w:tcBorders>
          </w:tcPr>
          <w:p w:rsidR="00C05A53" w:rsidRPr="00A82A96" w:rsidRDefault="009B3FD1" w:rsidP="00F944EC">
            <w:pPr>
              <w:pStyle w:val="ProductList-Offering2"/>
              <w:rPr>
                <w:rFonts w:asciiTheme="minorHAnsi" w:hAnsiTheme="minorHAnsi"/>
              </w:rPr>
            </w:pPr>
            <w:bookmarkStart w:id="593" w:name="_Toc379797222"/>
            <w:bookmarkStart w:id="594" w:name="_Toc380513247"/>
            <w:bookmarkStart w:id="595" w:name="_Toc380655289"/>
            <w:bookmarkStart w:id="596" w:name="_Toc389059702"/>
            <w:r w:rsidRPr="00A82A96">
              <w:rPr>
                <w:rFonts w:asciiTheme="minorHAnsi" w:hAnsiTheme="minorHAnsi"/>
              </w:rPr>
              <w:lastRenderedPageBreak/>
              <w:t xml:space="preserve">System Center 2012 R2 Configuration Manager </w:t>
            </w:r>
            <w:r w:rsidRPr="00A82A96">
              <w:rPr>
                <w:rFonts w:asciiTheme="minorHAnsi" w:hAnsiTheme="minorHAnsi"/>
              </w:rPr>
              <w:t>用戶端管理使用權</w:t>
            </w:r>
            <w:r w:rsidRPr="00A82A96">
              <w:rPr>
                <w:rFonts w:asciiTheme="minorHAnsi" w:hAnsiTheme="minorHAnsi"/>
              </w:rPr>
              <w:fldChar w:fldCharType="begin"/>
            </w:r>
            <w:r w:rsidRPr="00A82A96">
              <w:rPr>
                <w:rFonts w:asciiTheme="minorHAnsi" w:hAnsiTheme="minorHAnsi"/>
              </w:rPr>
              <w:instrText xml:space="preserve">XE "System Center 2012 R2 Configuration Manager </w:instrText>
            </w:r>
            <w:r w:rsidRPr="00A82A96">
              <w:rPr>
                <w:rFonts w:asciiTheme="minorHAnsi" w:hAnsiTheme="minorHAnsi"/>
              </w:rPr>
              <w:instrText>用戶端管理使用權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每一</w:t>
            </w:r>
            <w:r w:rsidRPr="00A82A96">
              <w:rPr>
                <w:rFonts w:asciiTheme="minorHAnsi" w:hAnsiTheme="minorHAnsi"/>
              </w:rPr>
              <w:t xml:space="preserve"> OSE)</w:t>
            </w:r>
            <w:bookmarkEnd w:id="593"/>
            <w:bookmarkEnd w:id="594"/>
            <w:bookmarkEnd w:id="595"/>
            <w:bookmarkEnd w:id="596"/>
            <w:r w:rsidRPr="00A82A96">
              <w:rPr>
                <w:rFonts w:asciiTheme="minorHAnsi" w:hAnsiTheme="minorHAnsi"/>
              </w:rPr>
              <w:fldChar w:fldCharType="begin"/>
            </w:r>
            <w:r w:rsidRPr="00A82A96">
              <w:rPr>
                <w:rFonts w:asciiTheme="minorHAnsi" w:hAnsiTheme="minorHAnsi"/>
              </w:rPr>
              <w:instrText xml:space="preserve">XE "System Center 2012 R2 Configuration Manager </w:instrText>
            </w:r>
            <w:r w:rsidRPr="00A82A96">
              <w:rPr>
                <w:rFonts w:asciiTheme="minorHAnsi" w:hAnsiTheme="minorHAnsi"/>
              </w:rPr>
              <w:instrText>用戶端管理使用權</w:instrText>
            </w:r>
            <w:r w:rsidRPr="00A82A96">
              <w:rPr>
                <w:rFonts w:asciiTheme="minorHAnsi" w:hAnsiTheme="minorHAnsi"/>
              </w:rPr>
              <w:instrText xml:space="preserve"> (</w:instrText>
            </w:r>
            <w:r w:rsidRPr="00A82A96">
              <w:rPr>
                <w:rFonts w:asciiTheme="minorHAnsi" w:hAnsiTheme="minorHAnsi"/>
              </w:rPr>
              <w:instrText>每一</w:instrText>
            </w:r>
            <w:r w:rsidRPr="00A82A96">
              <w:rPr>
                <w:rFonts w:asciiTheme="minorHAnsi" w:hAnsiTheme="minorHAnsi"/>
              </w:rPr>
              <w:instrText xml:space="preserve"> OSE)"</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A82A96" w:rsidRDefault="007F3FE6" w:rsidP="007F3FE6">
            <w:pPr>
              <w:pStyle w:val="ProductList-OfferingBody"/>
              <w:ind w:left="-113"/>
              <w:jc w:val="center"/>
            </w:pPr>
            <w:r w:rsidRPr="00A82A96">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A82A96"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A82A96" w:rsidRDefault="009B3FD1"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A82A96" w:rsidRDefault="009B3FD1"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C05A53" w:rsidRPr="00A82A96" w:rsidRDefault="009B3FD1" w:rsidP="00C05A53">
            <w:pPr>
              <w:pStyle w:val="ProductList-OfferingBody"/>
              <w:ind w:left="-113"/>
              <w:jc w:val="center"/>
            </w:pPr>
            <w:r w:rsidRPr="00A82A96">
              <w:t>1</w:t>
            </w: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596" w:type="dxa"/>
            <w:shd w:val="clear" w:color="auto" w:fill="70AD47" w:themeFill="accent6"/>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82A96" w:rsidRDefault="00C05A53" w:rsidP="00C05A53">
            <w:pPr>
              <w:pStyle w:val="ProductList-OfferingBody"/>
              <w:ind w:left="-113"/>
              <w:jc w:val="center"/>
            </w:pPr>
          </w:p>
        </w:tc>
      </w:tr>
      <w:tr w:rsidR="002E144A" w:rsidRPr="00A82A96" w:rsidTr="00CE5083">
        <w:tc>
          <w:tcPr>
            <w:tcW w:w="2929" w:type="dxa"/>
            <w:tcBorders>
              <w:top w:val="dashSmallGap" w:sz="4" w:space="0" w:color="BFBFBF" w:themeColor="background1" w:themeShade="BF"/>
              <w:left w:val="nil"/>
              <w:bottom w:val="nil"/>
              <w:right w:val="nil"/>
            </w:tcBorders>
          </w:tcPr>
          <w:p w:rsidR="002E144A" w:rsidRPr="00A82A96" w:rsidRDefault="002E144A" w:rsidP="00F944EC">
            <w:pPr>
              <w:pStyle w:val="ProductList-Offering2"/>
              <w:rPr>
                <w:rFonts w:asciiTheme="minorHAnsi" w:hAnsiTheme="minorHAnsi"/>
              </w:rPr>
            </w:pPr>
            <w:bookmarkStart w:id="597" w:name="_Toc379797223"/>
            <w:bookmarkStart w:id="598" w:name="_Toc380513248"/>
            <w:bookmarkStart w:id="599" w:name="_Toc380655290"/>
            <w:bookmarkStart w:id="600" w:name="_Toc389059703"/>
            <w:r w:rsidRPr="00A82A96">
              <w:rPr>
                <w:rFonts w:asciiTheme="minorHAnsi" w:hAnsiTheme="minorHAnsi"/>
              </w:rPr>
              <w:t xml:space="preserve">System Center 2012 R2 Configuration Manager </w:t>
            </w:r>
            <w:r w:rsidRPr="00A82A96">
              <w:rPr>
                <w:rFonts w:asciiTheme="minorHAnsi" w:hAnsiTheme="minorHAnsi"/>
              </w:rPr>
              <w:t>用戶端管理使用權</w:t>
            </w:r>
            <w:r>
              <w:rPr>
                <w:rFonts w:asciiTheme="minorHAnsi" w:hAnsiTheme="minorHAnsi"/>
              </w:rPr>
              <w:br/>
            </w:r>
            <w:r w:rsidRPr="00A82A96">
              <w:rPr>
                <w:rFonts w:asciiTheme="minorHAnsi" w:hAnsiTheme="minorHAnsi"/>
              </w:rPr>
              <w:fldChar w:fldCharType="begin"/>
            </w:r>
            <w:r w:rsidRPr="00A82A96">
              <w:rPr>
                <w:rFonts w:asciiTheme="minorHAnsi" w:hAnsiTheme="minorHAnsi"/>
              </w:rPr>
              <w:instrText xml:space="preserve">XE "System Center 2012 R2 Configuration Manager </w:instrText>
            </w:r>
            <w:r w:rsidRPr="00A82A96">
              <w:rPr>
                <w:rFonts w:asciiTheme="minorHAnsi" w:hAnsiTheme="minorHAnsi"/>
              </w:rPr>
              <w:instrText>用戶端管理使用權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每一使用者</w:t>
            </w:r>
            <w:r w:rsidRPr="00A82A96">
              <w:rPr>
                <w:rFonts w:asciiTheme="minorHAnsi" w:hAnsiTheme="minorHAnsi"/>
              </w:rPr>
              <w:t>)</w:t>
            </w:r>
            <w:bookmarkEnd w:id="597"/>
            <w:bookmarkEnd w:id="598"/>
            <w:bookmarkEnd w:id="599"/>
            <w:bookmarkEnd w:id="600"/>
            <w:r w:rsidRPr="00A82A96">
              <w:rPr>
                <w:rFonts w:asciiTheme="minorHAnsi" w:hAnsiTheme="minorHAnsi"/>
              </w:rPr>
              <w:fldChar w:fldCharType="begin"/>
            </w:r>
            <w:r w:rsidRPr="00A82A96">
              <w:rPr>
                <w:rFonts w:asciiTheme="minorHAnsi" w:hAnsiTheme="minorHAnsi"/>
              </w:rPr>
              <w:instrText xml:space="preserve">XE "System Center 2012 R2 Configuration Manager </w:instrText>
            </w:r>
            <w:r w:rsidRPr="00A82A96">
              <w:rPr>
                <w:rFonts w:asciiTheme="minorHAnsi" w:hAnsiTheme="minorHAnsi"/>
              </w:rPr>
              <w:instrText>用戶端管理使用權</w:instrText>
            </w:r>
            <w:r w:rsidRPr="00A82A96">
              <w:rPr>
                <w:rFonts w:asciiTheme="minorHAnsi" w:hAnsiTheme="minorHAnsi"/>
              </w:rPr>
              <w:instrText xml:space="preserve"> (</w:instrText>
            </w:r>
            <w:r w:rsidRPr="00A82A96">
              <w:rPr>
                <w:rFonts w:asciiTheme="minorHAnsi" w:hAnsiTheme="minorHAnsi"/>
              </w:rPr>
              <w:instrText>每一使用者</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E144A" w:rsidRPr="00A82A96" w:rsidRDefault="002E144A" w:rsidP="007F3FE6">
            <w:pPr>
              <w:pStyle w:val="ProductList-OfferingBody"/>
              <w:ind w:left="-113"/>
              <w:jc w:val="center"/>
            </w:pPr>
            <w:r w:rsidRPr="00A82A96">
              <w:t>10/13</w:t>
            </w:r>
          </w:p>
        </w:tc>
        <w:tc>
          <w:tcPr>
            <w:tcW w:w="595"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r w:rsidRPr="00A82A96">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144A" w:rsidRPr="00A82A96" w:rsidRDefault="002E144A"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1</w:t>
            </w:r>
          </w:p>
        </w:tc>
        <w:tc>
          <w:tcPr>
            <w:tcW w:w="596"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r w:rsidRPr="00795AA0">
              <w:rPr>
                <w:rFonts w:ascii="Calibri" w:hAnsi="Calibri"/>
              </w:rPr>
              <w:fldChar w:fldCharType="begin"/>
            </w:r>
            <w:r w:rsidRPr="00795AA0">
              <w:rPr>
                <w:rFonts w:ascii="Calibri" w:hAnsi="Calibri"/>
              </w:rPr>
              <w:instrText xml:space="preserve"> AutoTextList  \sNoStyle\t "Additional Product"</w:instrText>
            </w:r>
            <w:r w:rsidRPr="00795AA0">
              <w:rPr>
                <w:rFonts w:ascii="Calibri" w:hAnsi="Calibri"/>
              </w:rPr>
              <w:fldChar w:fldCharType="separate"/>
            </w:r>
            <w:r w:rsidRPr="00795AA0">
              <w:rPr>
                <w:rFonts w:ascii="Calibri" w:hAnsi="Calibri"/>
              </w:rPr>
              <w:t xml:space="preserve"> A,</w:t>
            </w:r>
            <w:r w:rsidRPr="00795AA0">
              <w:rPr>
                <w:rFonts w:ascii="Calibri" w:hAnsi="Calibri"/>
              </w:rPr>
              <w:fldChar w:fldCharType="end"/>
            </w:r>
            <w:r w:rsidRPr="00795AA0">
              <w:rPr>
                <w:rFonts w:ascii="Calibri" w:hAnsi="Calibri"/>
              </w:rPr>
              <w:fldChar w:fldCharType="begin"/>
            </w:r>
            <w:r w:rsidRPr="00795AA0">
              <w:rPr>
                <w:rFonts w:ascii="Calibri" w:hAnsi="Calibri"/>
              </w:rPr>
              <w:instrText xml:space="preserve"> AutoTextList  \sNoStyle\t "Enterprise Product"</w:instrText>
            </w:r>
            <w:r w:rsidRPr="00795AA0">
              <w:rPr>
                <w:rFonts w:ascii="Calibri" w:hAnsi="Calibri"/>
              </w:rPr>
              <w:fldChar w:fldCharType="separate"/>
            </w:r>
            <w:r w:rsidRPr="008C12EF">
              <w:rPr>
                <w:rFonts w:ascii="Calibri" w:hAnsi="Calibri"/>
                <w:bCs/>
              </w:rPr>
              <w:fldChar w:fldCharType="begin"/>
            </w:r>
            <w:r w:rsidRPr="008C12EF">
              <w:rPr>
                <w:rFonts w:ascii="Calibri" w:hAnsi="Calibri"/>
                <w:bCs/>
                <w:lang w:val="pt-BR"/>
              </w:rPr>
              <w:instrText xml:space="preserve"> AutoTextList  \s NoStyle \t “Enterprise </w:instrText>
            </w:r>
            <w:r w:rsidRPr="008C12EF">
              <w:rPr>
                <w:rFonts w:ascii="Calibri" w:hAnsi="Calibri"/>
                <w:bCs/>
              </w:rPr>
              <w:instrText>產品</w:instrText>
            </w:r>
            <w:r w:rsidRPr="008C12EF">
              <w:rPr>
                <w:rFonts w:ascii="Calibri" w:hAnsi="Calibri"/>
                <w:bCs/>
                <w:lang w:val="pt-BR"/>
              </w:rPr>
              <w:instrText xml:space="preserve">” </w:instrText>
            </w:r>
            <w:r w:rsidRPr="008C12EF">
              <w:rPr>
                <w:rFonts w:ascii="Calibri" w:hAnsi="Calibri"/>
                <w:bCs/>
              </w:rPr>
              <w:fldChar w:fldCharType="separate"/>
            </w:r>
            <w:r w:rsidRPr="008C12EF">
              <w:rPr>
                <w:rFonts w:ascii="Calibri" w:hAnsi="Calibri"/>
                <w:bCs/>
                <w:lang w:val="pt-BR"/>
              </w:rPr>
              <w:t>E</w:t>
            </w:r>
            <w:r w:rsidRPr="008C12EF">
              <w:rPr>
                <w:rFonts w:ascii="Calibri" w:hAnsi="Calibri"/>
              </w:rPr>
              <w:t xml:space="preserve"> </w:t>
            </w:r>
            <w:r w:rsidRPr="008C12EF">
              <w:rPr>
                <w:rFonts w:ascii="Calibri" w:hAnsi="Calibri"/>
              </w:rPr>
              <w:fldChar w:fldCharType="end"/>
            </w:r>
            <w:r w:rsidRPr="00795AA0">
              <w:rPr>
                <w:rFonts w:ascii="Calibri" w:hAnsi="Calibri"/>
              </w:rPr>
              <w:t xml:space="preserve"> </w:t>
            </w:r>
            <w:r w:rsidRPr="00795AA0">
              <w:rPr>
                <w:rFonts w:ascii="Calibri" w:hAnsi="Calibri"/>
              </w:rPr>
              <w:fldChar w:fldCharType="end"/>
            </w:r>
          </w:p>
        </w:tc>
        <w:tc>
          <w:tcPr>
            <w:tcW w:w="595"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額外產品</w:instrText>
            </w:r>
            <w:r w:rsidRPr="00730C2E">
              <w:rPr>
                <w:rFonts w:ascii="Calibri" w:hAnsi="Calibri"/>
                <w:bCs/>
                <w:szCs w:val="16"/>
                <w:lang w:eastAsia="zh-TW"/>
              </w:rPr>
              <w:instrText xml:space="preserve"> (</w:instrText>
            </w:r>
            <w:r w:rsidRPr="00730C2E">
              <w:rPr>
                <w:rFonts w:ascii="Calibri" w:hAnsi="Calibri"/>
                <w:bCs/>
                <w:szCs w:val="16"/>
                <w:lang w:eastAsia="zh-TW"/>
              </w:rPr>
              <w:instrText>全組織</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AO</w:t>
            </w:r>
            <w:r w:rsidRPr="00730C2E">
              <w:rPr>
                <w:rFonts w:ascii="Calibri" w:hAnsi="Calibri"/>
                <w:bCs/>
                <w:szCs w:val="16"/>
              </w:rPr>
              <w:fldChar w:fldCharType="end"/>
            </w:r>
            <w:r w:rsidRPr="00730C2E">
              <w:rPr>
                <w:rFonts w:ascii="Calibri" w:hAnsi="Calibri"/>
                <w:bCs/>
                <w:szCs w:val="16"/>
              </w:rPr>
              <w:t>,</w:t>
            </w:r>
            <w:r w:rsidRPr="00730C2E">
              <w:rPr>
                <w:rFonts w:ascii="Calibri" w:hAnsi="Calibri"/>
                <w:bCs/>
                <w:szCs w:val="16"/>
              </w:rPr>
              <w:fldChar w:fldCharType="begin"/>
            </w:r>
            <w:r w:rsidRPr="00730C2E">
              <w:rPr>
                <w:rFonts w:ascii="Calibri" w:hAnsi="Calibri"/>
                <w:bCs/>
                <w:szCs w:val="16"/>
                <w:lang w:eastAsia="zh-TW"/>
              </w:rPr>
              <w:instrText xml:space="preserve"> AutoTextList  \s NoStyle \t “</w:instrText>
            </w:r>
            <w:r w:rsidRPr="00730C2E">
              <w:rPr>
                <w:rFonts w:ascii="Calibri" w:hAnsi="Calibri"/>
                <w:bCs/>
                <w:szCs w:val="16"/>
                <w:lang w:eastAsia="zh-TW"/>
              </w:rPr>
              <w:instrText>學生方案</w:instrText>
            </w:r>
            <w:r w:rsidRPr="00730C2E">
              <w:rPr>
                <w:rFonts w:ascii="Calibri" w:hAnsi="Calibri"/>
                <w:bCs/>
                <w:szCs w:val="16"/>
                <w:lang w:eastAsia="zh-TW"/>
              </w:rPr>
              <w:instrText xml:space="preserve">” </w:instrText>
            </w:r>
            <w:r w:rsidRPr="00730C2E">
              <w:rPr>
                <w:rFonts w:ascii="Calibri" w:hAnsi="Calibri"/>
                <w:bCs/>
                <w:szCs w:val="16"/>
              </w:rPr>
              <w:fldChar w:fldCharType="separate"/>
            </w:r>
            <w:r w:rsidRPr="00730C2E">
              <w:rPr>
                <w:rFonts w:ascii="Calibri" w:hAnsi="Calibri"/>
                <w:bCs/>
                <w:szCs w:val="16"/>
                <w:lang w:eastAsia="zh-TW"/>
              </w:rPr>
              <w:t>ST</w:t>
            </w:r>
            <w:r w:rsidRPr="00730C2E">
              <w:rPr>
                <w:rFonts w:ascii="Calibri" w:hAnsi="Calibri"/>
                <w:bCs/>
                <w:szCs w:val="16"/>
              </w:rPr>
              <w:fldChar w:fldCharType="end"/>
            </w:r>
          </w:p>
        </w:tc>
        <w:tc>
          <w:tcPr>
            <w:tcW w:w="596" w:type="dxa"/>
            <w:shd w:val="clear" w:color="auto" w:fill="BFBFBF" w:themeFill="background1" w:themeFillShade="BF"/>
            <w:vAlign w:val="center"/>
          </w:tcPr>
          <w:p w:rsidR="002E144A" w:rsidRPr="00795AA0" w:rsidRDefault="002E144A"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2E144A" w:rsidRPr="00795AA0" w:rsidRDefault="002E144A" w:rsidP="00AC373F">
            <w:pPr>
              <w:pStyle w:val="ProductList-OfferingBody"/>
              <w:ind w:left="-113"/>
              <w:jc w:val="center"/>
              <w:rPr>
                <w:rFonts w:ascii="Calibri" w:hAnsi="Calibri"/>
              </w:rPr>
            </w:pPr>
          </w:p>
        </w:tc>
        <w:tc>
          <w:tcPr>
            <w:tcW w:w="595"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p>
        </w:tc>
        <w:tc>
          <w:tcPr>
            <w:tcW w:w="596"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2E144A" w:rsidRPr="00795AA0" w:rsidRDefault="002E144A" w:rsidP="00AC373F">
            <w:pPr>
              <w:pStyle w:val="ProductList-OfferingBody"/>
              <w:ind w:left="-113"/>
              <w:jc w:val="center"/>
              <w:rPr>
                <w:rFonts w:ascii="Calibri" w:hAnsi="Calibri"/>
              </w:rPr>
            </w:pPr>
          </w:p>
        </w:tc>
        <w:tc>
          <w:tcPr>
            <w:tcW w:w="709"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9919D2" w:rsidRPr="00A82A96" w:rsidRDefault="009919D2"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9B3FD1" w:rsidRPr="00A82A96" w:rsidTr="00CE5083">
        <w:tc>
          <w:tcPr>
            <w:tcW w:w="3461" w:type="dxa"/>
          </w:tcPr>
          <w:p w:rsidR="009B3FD1" w:rsidRPr="00A82A96" w:rsidRDefault="009B3FD1" w:rsidP="009B3FD1">
            <w:pPr>
              <w:pStyle w:val="ProductList-Body"/>
              <w:tabs>
                <w:tab w:val="clear" w:pos="158"/>
                <w:tab w:val="left" w:pos="1062"/>
              </w:tabs>
              <w:spacing w:before="20" w:after="20"/>
            </w:pPr>
            <w:r w:rsidRPr="00A82A96">
              <w:t>先前版本：</w:t>
            </w:r>
            <w:r w:rsidRPr="00A82A96">
              <w:tab/>
            </w:r>
            <w:r w:rsidRPr="00A82A96">
              <w:rPr>
                <w:b/>
              </w:rPr>
              <w:t>System Center 2012</w:t>
            </w:r>
          </w:p>
        </w:tc>
        <w:tc>
          <w:tcPr>
            <w:tcW w:w="3597" w:type="dxa"/>
          </w:tcPr>
          <w:p w:rsidR="009B3FD1" w:rsidRPr="00A82A96" w:rsidRDefault="009B3FD1" w:rsidP="009B3FD1">
            <w:pPr>
              <w:pStyle w:val="ProductList-Body"/>
              <w:spacing w:before="20" w:after="20"/>
            </w:pPr>
            <w:r w:rsidRPr="00A82A96">
              <w:t>產品組合：</w:t>
            </w:r>
            <w:r w:rsidRPr="00A82A96">
              <w:rPr>
                <w:b/>
              </w:rPr>
              <w:t>伺服器</w:t>
            </w:r>
          </w:p>
        </w:tc>
        <w:tc>
          <w:tcPr>
            <w:tcW w:w="3715" w:type="dxa"/>
          </w:tcPr>
          <w:p w:rsidR="009B3FD1" w:rsidRPr="00A82A96" w:rsidRDefault="009B3FD1" w:rsidP="009B3FD1">
            <w:pPr>
              <w:pStyle w:val="ProductList-Body"/>
              <w:spacing w:before="20" w:after="20"/>
            </w:pPr>
          </w:p>
        </w:tc>
      </w:tr>
      <w:tr w:rsidR="009B3FD1" w:rsidRPr="00A82A96" w:rsidTr="00CE5083">
        <w:tc>
          <w:tcPr>
            <w:tcW w:w="3461" w:type="dxa"/>
          </w:tcPr>
          <w:p w:rsidR="009B3FD1" w:rsidRPr="00A82A96" w:rsidRDefault="009B3FD1" w:rsidP="00BE27AD">
            <w:pPr>
              <w:pStyle w:val="ProductList-Body"/>
              <w:tabs>
                <w:tab w:val="clear" w:pos="158"/>
                <w:tab w:val="left" w:pos="1062"/>
              </w:tabs>
              <w:spacing w:before="20" w:after="20"/>
              <w:ind w:left="162"/>
            </w:pPr>
            <w:r w:rsidRPr="00A82A96">
              <w:rPr>
                <w:b/>
              </w:rPr>
              <w:t>Configuration Manager</w:t>
            </w:r>
            <w:r w:rsidRPr="00A82A96">
              <w:t xml:space="preserve"> (3/12)</w:t>
            </w:r>
          </w:p>
          <w:p w:rsidR="009B3FD1" w:rsidRPr="00A82A96" w:rsidRDefault="009B3FD1" w:rsidP="00BE27AD">
            <w:pPr>
              <w:pStyle w:val="ProductList-Body"/>
              <w:tabs>
                <w:tab w:val="clear" w:pos="158"/>
                <w:tab w:val="left" w:pos="1062"/>
              </w:tabs>
              <w:spacing w:before="20" w:after="20"/>
              <w:ind w:left="162"/>
            </w:pPr>
            <w:r w:rsidRPr="00A82A96">
              <w:rPr>
                <w:b/>
              </w:rPr>
              <w:t>System Center Configuration Manager Server 2007 R2</w:t>
            </w:r>
            <w:r w:rsidRPr="00A82A96">
              <w:t xml:space="preserve"> (9/08)</w:t>
            </w:r>
          </w:p>
        </w:tc>
        <w:tc>
          <w:tcPr>
            <w:tcW w:w="3597" w:type="dxa"/>
          </w:tcPr>
          <w:p w:rsidR="009B3FD1" w:rsidRPr="00A82A96" w:rsidRDefault="0048196C" w:rsidP="009B3FD1">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9B3FD1" w:rsidRPr="00A82A96" w:rsidRDefault="009B3FD1" w:rsidP="009B3FD1">
            <w:pPr>
              <w:pStyle w:val="ProductList-Body"/>
              <w:spacing w:before="20" w:after="20"/>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9919D2" w:rsidRPr="00A82A96" w:rsidRDefault="009B3FD1" w:rsidP="004F3C6D">
      <w:pPr>
        <w:pStyle w:val="ProductList-Body"/>
      </w:pPr>
      <w:r w:rsidRPr="00A82A96">
        <w:t>在</w:t>
      </w:r>
      <w:r w:rsidRPr="00A82A96">
        <w:t xml:space="preserve"> 2012 </w:t>
      </w:r>
      <w:r w:rsidRPr="00A82A96">
        <w:t>年</w:t>
      </w:r>
      <w:r w:rsidRPr="00A82A96">
        <w:t xml:space="preserve"> 4 </w:t>
      </w:r>
      <w:r w:rsidRPr="00A82A96">
        <w:t>月</w:t>
      </w:r>
      <w:r w:rsidRPr="00A82A96">
        <w:t xml:space="preserve"> 1 </w:t>
      </w:r>
      <w:r w:rsidRPr="00A82A96">
        <w:t>日具備</w:t>
      </w:r>
      <w:r w:rsidRPr="00A82A96">
        <w:t xml:space="preserve"> System Center Configuration Manager </w:t>
      </w:r>
      <w:r w:rsidRPr="00A82A96">
        <w:t>之</w:t>
      </w:r>
      <w:r w:rsidRPr="00A82A96">
        <w:t xml:space="preserve"> SA </w:t>
      </w:r>
      <w:r w:rsidRPr="00A82A96">
        <w:t>範圍的</w:t>
      </w:r>
      <w:r w:rsidRPr="00A82A96">
        <w:t xml:space="preserve"> System Center Configuration Manager </w:t>
      </w:r>
      <w:r w:rsidRPr="00A82A96">
        <w:t>客戶有資格依特別條款升級為</w:t>
      </w:r>
      <w:r w:rsidRPr="00A82A96">
        <w:t xml:space="preserve"> 2012 </w:t>
      </w:r>
      <w:r w:rsidRPr="00A82A96">
        <w:t>版。如需詳細資訊，請參閱</w:t>
      </w:r>
      <w:r w:rsidRPr="00A82A96">
        <w:t xml:space="preserve"> 2013 </w:t>
      </w:r>
      <w:r w:rsidRPr="00A82A96">
        <w:t>年</w:t>
      </w:r>
      <w:r w:rsidRPr="00A82A96">
        <w:t xml:space="preserve"> 10 </w:t>
      </w:r>
      <w:r w:rsidRPr="00A82A96">
        <w:t>月之產品清單</w:t>
      </w:r>
      <w:r w:rsidRPr="00A82A96">
        <w:t xml:space="preserve"> </w:t>
      </w:r>
      <w:hyperlink r:id="rId35" w:history="1">
        <w:r w:rsidRPr="00A82A96">
          <w:rPr>
            <w:rStyle w:val="Hyperlink"/>
          </w:rPr>
          <w:t>http://go.microsoft.com/?linkid=9839207</w:t>
        </w:r>
      </w:hyperlink>
      <w:r w:rsidRPr="00A82A96">
        <w:t>。</w:t>
      </w:r>
    </w:p>
    <w:p w:rsidR="0049363D" w:rsidRPr="00A82A96" w:rsidRDefault="0049363D" w:rsidP="0049363D">
      <w:pPr>
        <w:pStyle w:val="ProductList-Body"/>
      </w:pPr>
    </w:p>
    <w:p w:rsidR="0049363D" w:rsidRPr="00A82A96" w:rsidRDefault="0049363D" w:rsidP="004F3C6D">
      <w:pPr>
        <w:pStyle w:val="ProductList-Body"/>
      </w:pPr>
      <w:r w:rsidRPr="00A82A96">
        <w:t>只有在</w:t>
      </w:r>
      <w:r w:rsidRPr="00A82A96">
        <w:t xml:space="preserve"> 2012 </w:t>
      </w:r>
      <w:r w:rsidRPr="00A82A96">
        <w:t>年</w:t>
      </w:r>
      <w:r w:rsidRPr="00A82A96">
        <w:t xml:space="preserve"> 4 </w:t>
      </w:r>
      <w:r w:rsidRPr="00A82A96">
        <w:t>月</w:t>
      </w:r>
      <w:r w:rsidRPr="00A82A96">
        <w:t xml:space="preserve"> 1 </w:t>
      </w:r>
      <w:r w:rsidRPr="00A82A96">
        <w:t>日之前授權</w:t>
      </w:r>
      <w:r w:rsidRPr="00A82A96">
        <w:t xml:space="preserve"> System Center Configuration Manager 2007 R3</w:t>
      </w:r>
      <w:r w:rsidRPr="00A82A96">
        <w:fldChar w:fldCharType="begin"/>
      </w:r>
      <w:r w:rsidRPr="00A82A96">
        <w:instrText>XE "System Center Configuration Manager 2007 R3"</w:instrText>
      </w:r>
      <w:r w:rsidRPr="00A82A96">
        <w:fldChar w:fldCharType="end"/>
      </w:r>
      <w:r w:rsidRPr="00A82A96">
        <w:t xml:space="preserve"> </w:t>
      </w:r>
      <w:r w:rsidRPr="00A82A96">
        <w:t>的</w:t>
      </w:r>
      <w:r w:rsidRPr="00A82A96">
        <w:t xml:space="preserve"> Campus </w:t>
      </w:r>
      <w:r w:rsidRPr="00A82A96">
        <w:t>和</w:t>
      </w:r>
      <w:r w:rsidRPr="00A82A96">
        <w:t xml:space="preserve"> School </w:t>
      </w:r>
      <w:r w:rsidRPr="00A82A96">
        <w:t>合約及</w:t>
      </w:r>
      <w:r w:rsidRPr="00A82A96">
        <w:t xml:space="preserve"> Enrollment for Education Solutions </w:t>
      </w:r>
      <w:r w:rsidRPr="00A82A96">
        <w:t>客戶，可以取得此產品版本的管理使用權，而且該等管理使用權必須依與較早之使用權相同的合約或</w:t>
      </w:r>
      <w:r w:rsidRPr="00A82A96">
        <w:t xml:space="preserve"> Enrollment </w:t>
      </w:r>
      <w:r w:rsidRPr="00A82A96">
        <w:t>有效期限取得。</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919D2" w:rsidRPr="002E144A" w:rsidRDefault="00C13DF8" w:rsidP="002502BF">
      <w:pPr>
        <w:pStyle w:val="ProductList-Offering2Heading"/>
        <w:outlineLvl w:val="2"/>
      </w:pPr>
      <w:r w:rsidRPr="002E144A">
        <w:tab/>
      </w:r>
      <w:bookmarkStart w:id="601" w:name="_Toc378147640"/>
      <w:bookmarkStart w:id="602" w:name="_Toc378151542"/>
      <w:bookmarkStart w:id="603" w:name="_Toc379797224"/>
      <w:bookmarkStart w:id="604" w:name="_Toc380513249"/>
      <w:bookmarkStart w:id="605" w:name="_Toc380655291"/>
      <w:bookmarkStart w:id="606" w:name="_Toc389059704"/>
      <w:r w:rsidRPr="002E144A">
        <w:t>System Center Data Protection Manager</w:t>
      </w:r>
      <w:bookmarkEnd w:id="601"/>
      <w:bookmarkEnd w:id="602"/>
      <w:bookmarkEnd w:id="603"/>
      <w:bookmarkEnd w:id="604"/>
      <w:bookmarkEnd w:id="605"/>
      <w:bookmarkEnd w:id="606"/>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0"/>
        <w:gridCol w:w="595"/>
        <w:gridCol w:w="595"/>
        <w:gridCol w:w="596"/>
        <w:gridCol w:w="595"/>
        <w:gridCol w:w="595"/>
        <w:gridCol w:w="596"/>
        <w:gridCol w:w="711"/>
        <w:gridCol w:w="480"/>
        <w:gridCol w:w="595"/>
        <w:gridCol w:w="455"/>
        <w:gridCol w:w="736"/>
        <w:gridCol w:w="595"/>
        <w:gridCol w:w="739"/>
      </w:tblGrid>
      <w:tr w:rsidR="00F249D3" w:rsidRPr="00A82A96" w:rsidTr="002854A4">
        <w:trPr>
          <w:tblHeader/>
        </w:trPr>
        <w:tc>
          <w:tcPr>
            <w:tcW w:w="2890" w:type="dxa"/>
            <w:tcBorders>
              <w:bottom w:val="nil"/>
            </w:tcBorders>
            <w:shd w:val="clear" w:color="auto" w:fill="00188F"/>
          </w:tcPr>
          <w:p w:rsidR="00F249D3" w:rsidRPr="00A82A96" w:rsidRDefault="00F249D3"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11"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480"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455"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6"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39" w:type="dxa"/>
            <w:shd w:val="clear" w:color="auto" w:fill="00188F"/>
            <w:vAlign w:val="center"/>
          </w:tcPr>
          <w:p w:rsidR="00F249D3" w:rsidRPr="00EC6FA8" w:rsidRDefault="00F249D3"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144A" w:rsidRPr="00A82A96" w:rsidTr="002854A4">
        <w:tc>
          <w:tcPr>
            <w:tcW w:w="2890" w:type="dxa"/>
            <w:tcBorders>
              <w:top w:val="nil"/>
              <w:left w:val="nil"/>
              <w:bottom w:val="dashSmallGap" w:sz="4" w:space="0" w:color="BFBFBF" w:themeColor="background1" w:themeShade="BF"/>
              <w:right w:val="nil"/>
            </w:tcBorders>
          </w:tcPr>
          <w:p w:rsidR="002E144A" w:rsidRPr="00A82A96" w:rsidRDefault="002E144A" w:rsidP="00F944EC">
            <w:pPr>
              <w:pStyle w:val="ProductList-Offering2"/>
              <w:rPr>
                <w:rFonts w:asciiTheme="minorHAnsi" w:hAnsiTheme="minorHAnsi"/>
              </w:rPr>
            </w:pPr>
            <w:bookmarkStart w:id="607" w:name="_Toc379797225"/>
            <w:bookmarkStart w:id="608" w:name="_Toc380513250"/>
            <w:bookmarkStart w:id="609" w:name="_Toc380655292"/>
            <w:bookmarkStart w:id="610" w:name="_Toc389059705"/>
            <w:r w:rsidRPr="00A82A96">
              <w:rPr>
                <w:rFonts w:asciiTheme="minorHAnsi" w:hAnsiTheme="minorHAnsi"/>
              </w:rPr>
              <w:t>System Center Data Protection Manager 2010</w:t>
            </w:r>
            <w:r w:rsidRPr="00A82A96">
              <w:rPr>
                <w:rFonts w:asciiTheme="minorHAnsi" w:hAnsiTheme="minorHAnsi"/>
              </w:rPr>
              <w:fldChar w:fldCharType="begin"/>
            </w:r>
            <w:r w:rsidRPr="00A82A96">
              <w:rPr>
                <w:rFonts w:asciiTheme="minorHAnsi" w:hAnsiTheme="minorHAnsi"/>
              </w:rPr>
              <w:instrText>XE "Data Protection Manager 2010"</w:instrText>
            </w:r>
            <w:r w:rsidRPr="00A82A96">
              <w:rPr>
                <w:rFonts w:asciiTheme="minorHAnsi" w:hAnsiTheme="minorHAnsi"/>
              </w:rPr>
              <w:fldChar w:fldCharType="end"/>
            </w:r>
            <w:r w:rsidRPr="00A82A96">
              <w:rPr>
                <w:rFonts w:asciiTheme="minorHAnsi" w:hAnsiTheme="minorHAnsi"/>
              </w:rPr>
              <w:t xml:space="preserve"> Enterprise </w:t>
            </w:r>
            <w:r w:rsidRPr="00A82A96">
              <w:rPr>
                <w:rFonts w:asciiTheme="minorHAnsi" w:hAnsiTheme="minorHAnsi"/>
              </w:rPr>
              <w:t>伺服器管理使用權</w:t>
            </w:r>
            <w:bookmarkEnd w:id="607"/>
            <w:bookmarkEnd w:id="608"/>
            <w:bookmarkEnd w:id="609"/>
            <w:bookmarkEnd w:id="610"/>
            <w:r w:rsidRPr="00A82A96">
              <w:rPr>
                <w:rFonts w:asciiTheme="minorHAnsi" w:hAnsiTheme="minorHAnsi"/>
              </w:rPr>
              <w:fldChar w:fldCharType="begin"/>
            </w:r>
            <w:r w:rsidRPr="00A82A96">
              <w:rPr>
                <w:rFonts w:asciiTheme="minorHAnsi" w:hAnsiTheme="minorHAnsi"/>
              </w:rPr>
              <w:instrText xml:space="preserve">XE "System Center Data Protection Manager 2010 Enterprise </w:instrText>
            </w:r>
            <w:r w:rsidRPr="00A82A96">
              <w:rPr>
                <w:rFonts w:asciiTheme="minorHAnsi" w:hAnsiTheme="minorHAnsi"/>
              </w:rPr>
              <w:instrText>伺服器管理使用權</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5/10</w:t>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5</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11" w:type="dxa"/>
            <w:shd w:val="clear" w:color="auto" w:fill="70AD47" w:themeFill="accent6"/>
            <w:vAlign w:val="center"/>
          </w:tcPr>
          <w:p w:rsidR="002E144A" w:rsidRPr="008C12EF" w:rsidRDefault="002E144A" w:rsidP="00AC373F">
            <w:pPr>
              <w:jc w:val="center"/>
              <w:rPr>
                <w:rFonts w:ascii="Calibri" w:hAnsi="Calibri"/>
              </w:rPr>
            </w:pP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額外產品</w:instrText>
            </w:r>
            <w:r w:rsidRPr="008C12EF">
              <w:rPr>
                <w:rFonts w:ascii="Calibri" w:hAnsi="Calibri"/>
                <w:bCs/>
                <w:sz w:val="16"/>
                <w:szCs w:val="16"/>
                <w:lang w:eastAsia="zh-TW"/>
              </w:rPr>
              <w:instrText xml:space="preserve"> (</w:instrText>
            </w:r>
            <w:r w:rsidRPr="008C12EF">
              <w:rPr>
                <w:rFonts w:ascii="Calibri" w:hAnsi="Calibri"/>
                <w:bCs/>
                <w:sz w:val="16"/>
                <w:szCs w:val="16"/>
                <w:lang w:eastAsia="zh-TW"/>
              </w:rPr>
              <w:instrText>全組織</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AO</w:t>
            </w:r>
            <w:r w:rsidRPr="008C12EF">
              <w:rPr>
                <w:rFonts w:ascii="Calibri" w:hAnsi="Calibri"/>
                <w:bCs/>
                <w:sz w:val="16"/>
                <w:szCs w:val="16"/>
              </w:rPr>
              <w:fldChar w:fldCharType="end"/>
            </w:r>
            <w:r w:rsidRPr="008C12EF">
              <w:rPr>
                <w:rFonts w:ascii="Calibri" w:hAnsi="Calibri"/>
                <w:bCs/>
                <w:sz w:val="16"/>
                <w:szCs w:val="16"/>
              </w:rPr>
              <w:t>,</w:t>
            </w: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學生方案</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ST</w:t>
            </w:r>
            <w:r w:rsidRPr="008C12EF">
              <w:rPr>
                <w:rFonts w:ascii="Calibri" w:hAnsi="Calibri"/>
                <w:bCs/>
                <w:sz w:val="16"/>
                <w:szCs w:val="16"/>
              </w:rPr>
              <w:fldChar w:fldCharType="end"/>
            </w:r>
          </w:p>
        </w:tc>
        <w:tc>
          <w:tcPr>
            <w:tcW w:w="480"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45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3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39" w:type="dxa"/>
            <w:shd w:val="clear" w:color="auto" w:fill="BFBFBF" w:themeFill="background1" w:themeFillShade="BF"/>
            <w:vAlign w:val="center"/>
          </w:tcPr>
          <w:p w:rsidR="002E144A" w:rsidRPr="00A82A96" w:rsidRDefault="002E144A" w:rsidP="00C05A53">
            <w:pPr>
              <w:pStyle w:val="ProductList-OfferingBody"/>
              <w:ind w:left="-113"/>
              <w:jc w:val="center"/>
            </w:pPr>
          </w:p>
        </w:tc>
      </w:tr>
      <w:tr w:rsidR="002E144A" w:rsidRPr="00A82A96" w:rsidTr="002854A4">
        <w:tc>
          <w:tcPr>
            <w:tcW w:w="2890" w:type="dxa"/>
            <w:tcBorders>
              <w:top w:val="dashSmallGap" w:sz="4" w:space="0" w:color="BFBFBF" w:themeColor="background1" w:themeShade="BF"/>
              <w:left w:val="nil"/>
              <w:bottom w:val="nil"/>
              <w:right w:val="nil"/>
            </w:tcBorders>
          </w:tcPr>
          <w:p w:rsidR="002E144A" w:rsidRPr="00A82A96" w:rsidRDefault="002E144A" w:rsidP="00F944EC">
            <w:pPr>
              <w:pStyle w:val="ProductList-Offering2"/>
              <w:rPr>
                <w:rFonts w:asciiTheme="minorHAnsi" w:hAnsiTheme="minorHAnsi"/>
              </w:rPr>
            </w:pPr>
            <w:bookmarkStart w:id="611" w:name="_Toc379797226"/>
            <w:bookmarkStart w:id="612" w:name="_Toc380513251"/>
            <w:bookmarkStart w:id="613" w:name="_Toc380655293"/>
            <w:bookmarkStart w:id="614" w:name="_Toc389059706"/>
            <w:r w:rsidRPr="00A82A96">
              <w:rPr>
                <w:rFonts w:asciiTheme="minorHAnsi" w:hAnsiTheme="minorHAnsi"/>
              </w:rPr>
              <w:t xml:space="preserve">System Center Data Protection Manager 2010 Standard </w:t>
            </w:r>
            <w:r w:rsidRPr="00A82A96">
              <w:rPr>
                <w:rFonts w:asciiTheme="minorHAnsi" w:hAnsiTheme="minorHAnsi"/>
              </w:rPr>
              <w:t>伺服器管理使用權</w:t>
            </w:r>
            <w:bookmarkEnd w:id="611"/>
            <w:bookmarkEnd w:id="612"/>
            <w:bookmarkEnd w:id="613"/>
            <w:bookmarkEnd w:id="614"/>
            <w:r w:rsidRPr="00A82A96">
              <w:rPr>
                <w:rFonts w:asciiTheme="minorHAnsi" w:hAnsiTheme="minorHAnsi"/>
              </w:rPr>
              <w:fldChar w:fldCharType="begin"/>
            </w:r>
            <w:r w:rsidRPr="00A82A96">
              <w:rPr>
                <w:rFonts w:asciiTheme="minorHAnsi" w:hAnsiTheme="minorHAnsi"/>
              </w:rPr>
              <w:instrText xml:space="preserve">XE "System Center Data Protection Manager 2010 Standard </w:instrText>
            </w:r>
            <w:r w:rsidRPr="00A82A96">
              <w:rPr>
                <w:rFonts w:asciiTheme="minorHAnsi" w:hAnsiTheme="minorHAnsi"/>
              </w:rPr>
              <w:instrText>伺服器管理使用權</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r w:rsidRPr="00A82A96">
              <w:t>5/10</w:t>
            </w:r>
          </w:p>
        </w:tc>
        <w:tc>
          <w:tcPr>
            <w:tcW w:w="595"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1</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11" w:type="dxa"/>
            <w:shd w:val="clear" w:color="auto" w:fill="70AD47" w:themeFill="accent6"/>
            <w:vAlign w:val="center"/>
          </w:tcPr>
          <w:p w:rsidR="002E144A" w:rsidRPr="008C12EF" w:rsidRDefault="002E144A" w:rsidP="00AC373F">
            <w:pPr>
              <w:jc w:val="center"/>
              <w:rPr>
                <w:rFonts w:ascii="Calibri" w:hAnsi="Calibri"/>
              </w:rPr>
            </w:pP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額外產品</w:instrText>
            </w:r>
            <w:r w:rsidRPr="008C12EF">
              <w:rPr>
                <w:rFonts w:ascii="Calibri" w:hAnsi="Calibri"/>
                <w:bCs/>
                <w:sz w:val="16"/>
                <w:szCs w:val="16"/>
                <w:lang w:eastAsia="zh-TW"/>
              </w:rPr>
              <w:instrText xml:space="preserve"> (</w:instrText>
            </w:r>
            <w:r w:rsidRPr="008C12EF">
              <w:rPr>
                <w:rFonts w:ascii="Calibri" w:hAnsi="Calibri"/>
                <w:bCs/>
                <w:sz w:val="16"/>
                <w:szCs w:val="16"/>
                <w:lang w:eastAsia="zh-TW"/>
              </w:rPr>
              <w:instrText>全組織</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AO</w:t>
            </w:r>
            <w:r w:rsidRPr="008C12EF">
              <w:rPr>
                <w:rFonts w:ascii="Calibri" w:hAnsi="Calibri"/>
                <w:bCs/>
                <w:sz w:val="16"/>
                <w:szCs w:val="16"/>
              </w:rPr>
              <w:fldChar w:fldCharType="end"/>
            </w:r>
            <w:r w:rsidRPr="008C12EF">
              <w:rPr>
                <w:rFonts w:ascii="Calibri" w:hAnsi="Calibri"/>
                <w:bCs/>
                <w:sz w:val="16"/>
                <w:szCs w:val="16"/>
              </w:rPr>
              <w:t>,</w:t>
            </w: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學生方案</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ST</w:t>
            </w:r>
            <w:r w:rsidRPr="008C12EF">
              <w:rPr>
                <w:rFonts w:ascii="Calibri" w:hAnsi="Calibri"/>
                <w:bCs/>
                <w:sz w:val="16"/>
                <w:szCs w:val="16"/>
              </w:rPr>
              <w:fldChar w:fldCharType="end"/>
            </w:r>
          </w:p>
        </w:tc>
        <w:tc>
          <w:tcPr>
            <w:tcW w:w="480"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45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3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39" w:type="dxa"/>
            <w:shd w:val="clear" w:color="auto" w:fill="BFBFBF" w:themeFill="background1" w:themeFillShade="BF"/>
            <w:vAlign w:val="center"/>
          </w:tcPr>
          <w:p w:rsidR="002E144A" w:rsidRPr="00A82A96" w:rsidRDefault="002E144A" w:rsidP="00C05A53">
            <w:pPr>
              <w:pStyle w:val="ProductList-OfferingBody"/>
              <w:ind w:left="-113"/>
              <w:jc w:val="center"/>
            </w:pPr>
          </w:p>
        </w:tc>
      </w:tr>
    </w:tbl>
    <w:p w:rsidR="0010587C" w:rsidRPr="00A82A96" w:rsidRDefault="0010587C" w:rsidP="0010587C">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10587C" w:rsidRPr="00A82A96" w:rsidTr="00CE5083">
        <w:tc>
          <w:tcPr>
            <w:tcW w:w="3470" w:type="dxa"/>
          </w:tcPr>
          <w:p w:rsidR="0010587C" w:rsidRPr="00A82A96" w:rsidRDefault="0010587C" w:rsidP="0010587C">
            <w:pPr>
              <w:pStyle w:val="ProductList-Body"/>
              <w:spacing w:before="20" w:after="20"/>
            </w:pPr>
          </w:p>
        </w:tc>
        <w:tc>
          <w:tcPr>
            <w:tcW w:w="3597" w:type="dxa"/>
          </w:tcPr>
          <w:p w:rsidR="0010587C" w:rsidRPr="00A82A96" w:rsidRDefault="0010587C" w:rsidP="0010587C">
            <w:pPr>
              <w:pStyle w:val="ProductList-Body"/>
              <w:spacing w:before="20" w:after="20"/>
            </w:pPr>
            <w:r w:rsidRPr="00A82A96">
              <w:t>產品組合：</w:t>
            </w:r>
            <w:r w:rsidRPr="00A82A96">
              <w:rPr>
                <w:b/>
              </w:rPr>
              <w:t>伺服器</w:t>
            </w:r>
          </w:p>
        </w:tc>
        <w:tc>
          <w:tcPr>
            <w:tcW w:w="3715" w:type="dxa"/>
          </w:tcPr>
          <w:p w:rsidR="0010587C" w:rsidRPr="00A82A96" w:rsidRDefault="0010587C" w:rsidP="0010587C">
            <w:pPr>
              <w:pStyle w:val="ProductList-Body"/>
              <w:spacing w:before="20" w:after="20"/>
            </w:pPr>
          </w:p>
        </w:tc>
      </w:tr>
      <w:tr w:rsidR="0010587C" w:rsidRPr="00A82A96" w:rsidTr="00CE5083">
        <w:tc>
          <w:tcPr>
            <w:tcW w:w="3470" w:type="dxa"/>
          </w:tcPr>
          <w:p w:rsidR="0010587C" w:rsidRPr="00A82A96" w:rsidRDefault="0010587C" w:rsidP="0010587C">
            <w:pPr>
              <w:pStyle w:val="ProductList-Body"/>
              <w:spacing w:before="20" w:after="20"/>
            </w:pPr>
          </w:p>
        </w:tc>
        <w:tc>
          <w:tcPr>
            <w:tcW w:w="3597" w:type="dxa"/>
          </w:tcPr>
          <w:p w:rsidR="0010587C" w:rsidRPr="00A82A96" w:rsidRDefault="0048196C" w:rsidP="0010587C">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10587C" w:rsidRPr="00A82A96" w:rsidRDefault="0010587C" w:rsidP="0010587C">
            <w:pPr>
              <w:pStyle w:val="ProductList-Body"/>
              <w:spacing w:before="20" w:after="20"/>
              <w:rPr>
                <w:lang w:eastAsia="zh-TW"/>
              </w:rPr>
            </w:pPr>
          </w:p>
        </w:tc>
      </w:tr>
    </w:tbl>
    <w:p w:rsidR="0010587C" w:rsidRPr="00A82A96" w:rsidRDefault="0010587C" w:rsidP="00071A79">
      <w:pPr>
        <w:pStyle w:val="ProductList-Body"/>
        <w:shd w:val="clear" w:color="auto" w:fill="D9D9D9" w:themeFill="background1" w:themeFillShade="D9"/>
        <w:spacing w:before="120" w:after="120"/>
      </w:pPr>
      <w:r w:rsidRPr="00A82A96">
        <w:rPr>
          <w:b/>
        </w:rPr>
        <w:t>詳細資訊</w:t>
      </w:r>
    </w:p>
    <w:p w:rsidR="0010587C" w:rsidRPr="00A82A96" w:rsidRDefault="0010587C" w:rsidP="0010587C">
      <w:pPr>
        <w:pStyle w:val="ProductList-Body"/>
      </w:pPr>
      <w:r w:rsidRPr="00A82A96">
        <w:t>只有在</w:t>
      </w:r>
      <w:r w:rsidRPr="00A82A96">
        <w:t xml:space="preserve"> 2012 </w:t>
      </w:r>
      <w:r w:rsidRPr="00A82A96">
        <w:t>年</w:t>
      </w:r>
      <w:r w:rsidRPr="00A82A96">
        <w:t xml:space="preserve"> 4 </w:t>
      </w:r>
      <w:r w:rsidRPr="00A82A96">
        <w:t>月</w:t>
      </w:r>
      <w:r w:rsidRPr="00A82A96">
        <w:t xml:space="preserve"> 1 </w:t>
      </w:r>
      <w:r w:rsidRPr="00A82A96">
        <w:t>日之前授權</w:t>
      </w:r>
      <w:r w:rsidRPr="00A82A96">
        <w:t xml:space="preserve"> System Center Configuration Manager 2007 R3</w:t>
      </w:r>
      <w:r w:rsidRPr="00A82A96">
        <w:fldChar w:fldCharType="begin"/>
      </w:r>
      <w:r w:rsidRPr="00A82A96">
        <w:instrText>XE "System Center Configuration Manager 2007 R3"</w:instrText>
      </w:r>
      <w:r w:rsidRPr="00A82A96">
        <w:fldChar w:fldCharType="end"/>
      </w:r>
      <w:r w:rsidRPr="00A82A96">
        <w:t xml:space="preserve"> </w:t>
      </w:r>
      <w:r w:rsidRPr="00A82A96">
        <w:t>的</w:t>
      </w:r>
      <w:r w:rsidRPr="00A82A96">
        <w:t xml:space="preserve"> Campus </w:t>
      </w:r>
      <w:r w:rsidRPr="00A82A96">
        <w:t>和</w:t>
      </w:r>
      <w:r w:rsidRPr="00A82A96">
        <w:t xml:space="preserve"> School </w:t>
      </w:r>
      <w:r w:rsidRPr="00A82A96">
        <w:t>合約及</w:t>
      </w:r>
      <w:r w:rsidRPr="00A82A96">
        <w:t xml:space="preserve"> Enrollment for Education Solutions </w:t>
      </w:r>
      <w:r w:rsidRPr="00A82A96">
        <w:t>客戶，可以取得此產品版本的管理使用權，而且該等管理使用權必須依與較早之使用權相同的合約或</w:t>
      </w:r>
      <w:r w:rsidRPr="00A82A96">
        <w:t xml:space="preserve"> Enrollment </w:t>
      </w:r>
      <w:r w:rsidRPr="00A82A96">
        <w:t>有效期限取得。</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919D2" w:rsidRPr="002E144A" w:rsidRDefault="00C13DF8" w:rsidP="00680B4D">
      <w:pPr>
        <w:pStyle w:val="ProductList-Offering2Heading"/>
        <w:outlineLvl w:val="2"/>
      </w:pPr>
      <w:r w:rsidRPr="002E144A">
        <w:tab/>
      </w:r>
      <w:bookmarkStart w:id="615" w:name="_Toc378147641"/>
      <w:bookmarkStart w:id="616" w:name="_Toc378151543"/>
      <w:bookmarkStart w:id="617" w:name="_Toc379797227"/>
      <w:bookmarkStart w:id="618" w:name="_Toc380513252"/>
      <w:bookmarkStart w:id="619" w:name="_Toc380655294"/>
      <w:bookmarkStart w:id="620" w:name="_Toc389059707"/>
      <w:r w:rsidRPr="002E144A">
        <w:t>System Center Operations Manager</w:t>
      </w:r>
      <w:bookmarkEnd w:id="615"/>
      <w:bookmarkEnd w:id="616"/>
      <w:bookmarkEnd w:id="617"/>
      <w:bookmarkEnd w:id="618"/>
      <w:bookmarkEnd w:id="619"/>
      <w:bookmarkEnd w:id="620"/>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681"/>
        <w:gridCol w:w="510"/>
        <w:gridCol w:w="595"/>
        <w:gridCol w:w="595"/>
        <w:gridCol w:w="596"/>
        <w:gridCol w:w="595"/>
        <w:gridCol w:w="727"/>
      </w:tblGrid>
      <w:tr w:rsidR="002E144A" w:rsidRPr="00A82A96" w:rsidTr="002E144A">
        <w:trPr>
          <w:tblHeader/>
        </w:trPr>
        <w:tc>
          <w:tcPr>
            <w:tcW w:w="2947" w:type="dxa"/>
            <w:tcBorders>
              <w:bottom w:val="nil"/>
            </w:tcBorders>
            <w:shd w:val="clear" w:color="auto" w:fill="00188F"/>
          </w:tcPr>
          <w:p w:rsidR="002E144A" w:rsidRPr="00A82A96" w:rsidRDefault="002E144A"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681"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10"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7" w:type="dxa"/>
            <w:shd w:val="clear" w:color="auto" w:fill="00188F"/>
            <w:vAlign w:val="center"/>
          </w:tcPr>
          <w:p w:rsidR="002E144A" w:rsidRPr="00EC6FA8" w:rsidRDefault="002E144A"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E144A" w:rsidRPr="00A82A96" w:rsidTr="002E144A">
        <w:tc>
          <w:tcPr>
            <w:tcW w:w="2947" w:type="dxa"/>
            <w:tcBorders>
              <w:top w:val="nil"/>
              <w:left w:val="nil"/>
              <w:bottom w:val="dashSmallGap" w:sz="4" w:space="0" w:color="BFBFBF" w:themeColor="background1" w:themeShade="BF"/>
              <w:right w:val="nil"/>
            </w:tcBorders>
          </w:tcPr>
          <w:p w:rsidR="002E144A" w:rsidRPr="00A82A96" w:rsidRDefault="002E144A" w:rsidP="00F944EC">
            <w:pPr>
              <w:pStyle w:val="ProductList-Offering2"/>
              <w:rPr>
                <w:rFonts w:asciiTheme="minorHAnsi" w:hAnsiTheme="minorHAnsi"/>
              </w:rPr>
            </w:pPr>
            <w:bookmarkStart w:id="621" w:name="_Toc379797228"/>
            <w:bookmarkStart w:id="622" w:name="_Toc380513253"/>
            <w:bookmarkStart w:id="623" w:name="_Toc380655295"/>
            <w:bookmarkStart w:id="624" w:name="_Toc389059708"/>
            <w:r w:rsidRPr="00A82A96">
              <w:rPr>
                <w:rFonts w:asciiTheme="minorHAnsi" w:hAnsiTheme="minorHAnsi"/>
              </w:rPr>
              <w:t>System Center Operations Manager 2007 R2</w:t>
            </w:r>
            <w:r w:rsidRPr="00A82A96">
              <w:rPr>
                <w:rFonts w:asciiTheme="minorHAnsi" w:hAnsiTheme="minorHAnsi"/>
              </w:rPr>
              <w:fldChar w:fldCharType="begin"/>
            </w:r>
            <w:r w:rsidRPr="00A82A96">
              <w:rPr>
                <w:rFonts w:asciiTheme="minorHAnsi" w:hAnsiTheme="minorHAnsi"/>
              </w:rPr>
              <w:instrText>XE "Operations Manager 2007 R2"</w:instrText>
            </w:r>
            <w:r w:rsidRPr="00A82A96">
              <w:rPr>
                <w:rFonts w:asciiTheme="minorHAnsi" w:hAnsiTheme="minorHAnsi"/>
              </w:rPr>
              <w:fldChar w:fldCharType="end"/>
            </w:r>
            <w:r w:rsidRPr="00A82A96">
              <w:rPr>
                <w:rFonts w:asciiTheme="minorHAnsi" w:hAnsiTheme="minorHAnsi"/>
              </w:rPr>
              <w:t xml:space="preserve"> Enterprise </w:t>
            </w:r>
            <w:r w:rsidRPr="00A82A96">
              <w:rPr>
                <w:rFonts w:asciiTheme="minorHAnsi" w:hAnsiTheme="minorHAnsi"/>
              </w:rPr>
              <w:t>伺服器管理使用權</w:t>
            </w:r>
            <w:bookmarkEnd w:id="621"/>
            <w:bookmarkEnd w:id="622"/>
            <w:bookmarkEnd w:id="623"/>
            <w:bookmarkEnd w:id="624"/>
            <w:r w:rsidRPr="00A82A96">
              <w:rPr>
                <w:rFonts w:asciiTheme="minorHAnsi" w:hAnsiTheme="minorHAnsi"/>
              </w:rPr>
              <w:fldChar w:fldCharType="begin"/>
            </w:r>
            <w:r w:rsidRPr="00A82A96">
              <w:rPr>
                <w:rFonts w:asciiTheme="minorHAnsi" w:hAnsiTheme="minorHAnsi"/>
              </w:rPr>
              <w:instrText xml:space="preserve">XE "System Center Operations Manager 2007 R2 Enterprise </w:instrText>
            </w:r>
            <w:r w:rsidRPr="00A82A96">
              <w:rPr>
                <w:rFonts w:asciiTheme="minorHAnsi" w:hAnsiTheme="minorHAnsi"/>
              </w:rPr>
              <w:instrText>伺服器管理使用權</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7/09</w:t>
            </w:r>
          </w:p>
        </w:tc>
        <w:tc>
          <w:tcPr>
            <w:tcW w:w="595"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5</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681"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10"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27" w:type="dxa"/>
            <w:shd w:val="clear" w:color="auto" w:fill="BFBFBF" w:themeFill="background1" w:themeFillShade="BF"/>
            <w:vAlign w:val="center"/>
          </w:tcPr>
          <w:p w:rsidR="002E144A" w:rsidRPr="00A82A96" w:rsidRDefault="002E144A" w:rsidP="00C05A53">
            <w:pPr>
              <w:pStyle w:val="ProductList-OfferingBody"/>
              <w:ind w:left="-113"/>
              <w:jc w:val="center"/>
            </w:pPr>
          </w:p>
        </w:tc>
      </w:tr>
      <w:tr w:rsidR="002E144A" w:rsidRPr="00A82A96" w:rsidTr="002E144A">
        <w:tc>
          <w:tcPr>
            <w:tcW w:w="2947" w:type="dxa"/>
            <w:tcBorders>
              <w:top w:val="dashSmallGap" w:sz="4" w:space="0" w:color="BFBFBF" w:themeColor="background1" w:themeShade="BF"/>
              <w:left w:val="nil"/>
              <w:bottom w:val="dashSmallGap" w:sz="4" w:space="0" w:color="BFBFBF" w:themeColor="background1" w:themeShade="BF"/>
              <w:right w:val="nil"/>
            </w:tcBorders>
          </w:tcPr>
          <w:p w:rsidR="002E144A" w:rsidRPr="00A82A96" w:rsidRDefault="002E144A" w:rsidP="00F944EC">
            <w:pPr>
              <w:pStyle w:val="ProductList-Offering2"/>
              <w:rPr>
                <w:rFonts w:asciiTheme="minorHAnsi" w:hAnsiTheme="minorHAnsi"/>
              </w:rPr>
            </w:pPr>
            <w:bookmarkStart w:id="625" w:name="_Toc379797229"/>
            <w:bookmarkStart w:id="626" w:name="_Toc380513254"/>
            <w:bookmarkStart w:id="627" w:name="_Toc380655296"/>
            <w:bookmarkStart w:id="628" w:name="_Toc389059709"/>
            <w:r w:rsidRPr="00A82A96">
              <w:rPr>
                <w:rFonts w:asciiTheme="minorHAnsi" w:hAnsiTheme="minorHAnsi"/>
              </w:rPr>
              <w:t>System Center Operations Manager 2007 R2</w:t>
            </w:r>
            <w:r w:rsidRPr="00A82A96">
              <w:rPr>
                <w:rFonts w:asciiTheme="minorHAnsi" w:hAnsiTheme="minorHAnsi"/>
              </w:rPr>
              <w:fldChar w:fldCharType="begin"/>
            </w:r>
            <w:r w:rsidRPr="00A82A96">
              <w:rPr>
                <w:rFonts w:asciiTheme="minorHAnsi" w:hAnsiTheme="minorHAnsi"/>
              </w:rPr>
              <w:instrText>XE "Operations Manager 2007 R2"</w:instrText>
            </w:r>
            <w:r w:rsidRPr="00A82A96">
              <w:rPr>
                <w:rFonts w:asciiTheme="minorHAnsi" w:hAnsiTheme="minorHAnsi"/>
              </w:rPr>
              <w:fldChar w:fldCharType="end"/>
            </w:r>
            <w:r w:rsidRPr="00A82A96">
              <w:rPr>
                <w:rFonts w:asciiTheme="minorHAnsi" w:hAnsiTheme="minorHAnsi"/>
              </w:rPr>
              <w:t xml:space="preserve"> Standard </w:t>
            </w:r>
            <w:r w:rsidRPr="00A82A96">
              <w:rPr>
                <w:rFonts w:asciiTheme="minorHAnsi" w:hAnsiTheme="minorHAnsi"/>
              </w:rPr>
              <w:t>伺服器管理使用權</w:t>
            </w:r>
            <w:bookmarkEnd w:id="625"/>
            <w:bookmarkEnd w:id="626"/>
            <w:bookmarkEnd w:id="627"/>
            <w:bookmarkEnd w:id="628"/>
            <w:r w:rsidRPr="00A82A96">
              <w:rPr>
                <w:rFonts w:asciiTheme="minorHAnsi" w:hAnsiTheme="minorHAnsi"/>
              </w:rPr>
              <w:fldChar w:fldCharType="begin"/>
            </w:r>
            <w:r w:rsidRPr="00A82A96">
              <w:rPr>
                <w:rFonts w:asciiTheme="minorHAnsi" w:hAnsiTheme="minorHAnsi"/>
              </w:rPr>
              <w:instrText xml:space="preserve">XE "System Center Operations Manager 2007 R2 Standard </w:instrText>
            </w:r>
            <w:r w:rsidRPr="00A82A96">
              <w:rPr>
                <w:rFonts w:asciiTheme="minorHAnsi" w:hAnsiTheme="minorHAnsi"/>
              </w:rPr>
              <w:instrText>伺服器管理使用權</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1</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681" w:type="dxa"/>
            <w:shd w:val="clear" w:color="auto" w:fill="70AD47" w:themeFill="accent6"/>
            <w:vAlign w:val="center"/>
          </w:tcPr>
          <w:p w:rsidR="002E144A" w:rsidRPr="007F7A12" w:rsidRDefault="002E144A"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10"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27" w:type="dxa"/>
            <w:shd w:val="clear" w:color="auto" w:fill="BFBFBF" w:themeFill="background1" w:themeFillShade="BF"/>
            <w:vAlign w:val="center"/>
          </w:tcPr>
          <w:p w:rsidR="002E144A" w:rsidRPr="00A82A96" w:rsidRDefault="002E144A" w:rsidP="00C05A53">
            <w:pPr>
              <w:pStyle w:val="ProductList-OfferingBody"/>
              <w:ind w:left="-113"/>
              <w:jc w:val="center"/>
            </w:pPr>
          </w:p>
        </w:tc>
      </w:tr>
      <w:tr w:rsidR="002E144A" w:rsidRPr="00A82A96" w:rsidTr="002E144A">
        <w:tc>
          <w:tcPr>
            <w:tcW w:w="2947" w:type="dxa"/>
            <w:tcBorders>
              <w:top w:val="dashSmallGap" w:sz="4" w:space="0" w:color="BFBFBF" w:themeColor="background1" w:themeShade="BF"/>
              <w:left w:val="nil"/>
              <w:bottom w:val="dashSmallGap" w:sz="4" w:space="0" w:color="BFBFBF" w:themeColor="background1" w:themeShade="BF"/>
              <w:right w:val="nil"/>
            </w:tcBorders>
          </w:tcPr>
          <w:p w:rsidR="002E144A" w:rsidRPr="00A82A96" w:rsidRDefault="002E144A" w:rsidP="00F944EC">
            <w:pPr>
              <w:pStyle w:val="ProductList-Offering2"/>
              <w:rPr>
                <w:rFonts w:asciiTheme="minorHAnsi" w:hAnsiTheme="minorHAnsi"/>
              </w:rPr>
            </w:pPr>
            <w:bookmarkStart w:id="629" w:name="_Toc379797230"/>
            <w:bookmarkStart w:id="630" w:name="_Toc380513255"/>
            <w:bookmarkStart w:id="631" w:name="_Toc380655297"/>
            <w:bookmarkStart w:id="632" w:name="_Toc389059710"/>
            <w:r w:rsidRPr="00A82A96">
              <w:rPr>
                <w:rFonts w:asciiTheme="minorHAnsi" w:hAnsiTheme="minorHAnsi"/>
              </w:rPr>
              <w:t>System Center Operations Manager 2007 R2</w:t>
            </w:r>
            <w:r w:rsidRPr="00A82A96">
              <w:rPr>
                <w:rFonts w:asciiTheme="minorHAnsi" w:hAnsiTheme="minorHAnsi"/>
              </w:rPr>
              <w:fldChar w:fldCharType="begin"/>
            </w:r>
            <w:r w:rsidRPr="00A82A96">
              <w:rPr>
                <w:rFonts w:asciiTheme="minorHAnsi" w:hAnsiTheme="minorHAnsi"/>
              </w:rPr>
              <w:instrText>XE "Operations Manager 2007 R2"</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用戶端管理使用權</w:t>
            </w:r>
            <w:r w:rsidRPr="00A82A96">
              <w:rPr>
                <w:rFonts w:asciiTheme="minorHAnsi" w:hAnsiTheme="minorHAnsi"/>
              </w:rPr>
              <w:t xml:space="preserve"> (</w:t>
            </w:r>
            <w:r w:rsidRPr="00A82A96">
              <w:rPr>
                <w:rFonts w:asciiTheme="minorHAnsi" w:hAnsiTheme="minorHAnsi"/>
              </w:rPr>
              <w:t>每一</w:t>
            </w:r>
            <w:r w:rsidRPr="00A82A96">
              <w:rPr>
                <w:rFonts w:asciiTheme="minorHAnsi" w:hAnsiTheme="minorHAnsi"/>
              </w:rPr>
              <w:t xml:space="preserve"> OSE)</w:t>
            </w:r>
            <w:bookmarkEnd w:id="629"/>
            <w:bookmarkEnd w:id="630"/>
            <w:bookmarkEnd w:id="631"/>
            <w:bookmarkEnd w:id="632"/>
            <w:r w:rsidRPr="00A82A96">
              <w:rPr>
                <w:rFonts w:asciiTheme="minorHAnsi" w:hAnsiTheme="minorHAnsi"/>
              </w:rPr>
              <w:fldChar w:fldCharType="begin"/>
            </w:r>
            <w:r w:rsidRPr="00A82A96">
              <w:rPr>
                <w:rFonts w:asciiTheme="minorHAnsi" w:hAnsiTheme="minorHAnsi"/>
              </w:rPr>
              <w:instrText xml:space="preserve">XE "System Center Operations Manager 2007 R2 </w:instrText>
            </w:r>
            <w:r w:rsidRPr="00A82A96">
              <w:rPr>
                <w:rFonts w:asciiTheme="minorHAnsi" w:hAnsiTheme="minorHAnsi"/>
              </w:rPr>
              <w:instrText>用戶端管理使用權</w:instrText>
            </w:r>
            <w:r w:rsidRPr="00A82A96">
              <w:rPr>
                <w:rFonts w:asciiTheme="minorHAnsi" w:hAnsiTheme="minorHAnsi"/>
              </w:rPr>
              <w:instrText xml:space="preserve"> (</w:instrText>
            </w:r>
            <w:r w:rsidRPr="00A82A96">
              <w:rPr>
                <w:rFonts w:asciiTheme="minorHAnsi" w:hAnsiTheme="minorHAnsi"/>
              </w:rPr>
              <w:instrText>每一</w:instrText>
            </w:r>
            <w:r w:rsidRPr="00A82A96">
              <w:rPr>
                <w:rFonts w:asciiTheme="minorHAnsi" w:hAnsiTheme="minorHAnsi"/>
              </w:rPr>
              <w:instrText xml:space="preserve"> OSE)"</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r w:rsidRPr="00A82A96">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E144A" w:rsidRPr="00A82A96" w:rsidRDefault="002E144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1</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681" w:type="dxa"/>
            <w:shd w:val="clear" w:color="auto" w:fill="70AD47" w:themeFill="accent6"/>
            <w:vAlign w:val="center"/>
          </w:tcPr>
          <w:p w:rsidR="002E144A" w:rsidRPr="008C12EF" w:rsidRDefault="002E144A" w:rsidP="00AC373F">
            <w:pPr>
              <w:jc w:val="center"/>
              <w:rPr>
                <w:rFonts w:ascii="Calibri" w:hAnsi="Calibri"/>
              </w:rPr>
            </w:pP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額外產品</w:instrText>
            </w:r>
            <w:r w:rsidRPr="008C12EF">
              <w:rPr>
                <w:rFonts w:ascii="Calibri" w:hAnsi="Calibri"/>
                <w:bCs/>
                <w:sz w:val="16"/>
                <w:szCs w:val="16"/>
                <w:lang w:eastAsia="zh-TW"/>
              </w:rPr>
              <w:instrText xml:space="preserve"> (</w:instrText>
            </w:r>
            <w:r w:rsidRPr="008C12EF">
              <w:rPr>
                <w:rFonts w:ascii="Calibri" w:hAnsi="Calibri"/>
                <w:bCs/>
                <w:sz w:val="16"/>
                <w:szCs w:val="16"/>
                <w:lang w:eastAsia="zh-TW"/>
              </w:rPr>
              <w:instrText>全組織</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AO</w:t>
            </w:r>
            <w:r w:rsidRPr="008C12EF">
              <w:rPr>
                <w:rFonts w:ascii="Calibri" w:hAnsi="Calibri"/>
                <w:bCs/>
                <w:sz w:val="16"/>
                <w:szCs w:val="16"/>
              </w:rPr>
              <w:fldChar w:fldCharType="end"/>
            </w:r>
            <w:r w:rsidRPr="008C12EF">
              <w:rPr>
                <w:rFonts w:ascii="Calibri" w:hAnsi="Calibri"/>
                <w:bCs/>
                <w:sz w:val="16"/>
                <w:szCs w:val="16"/>
              </w:rPr>
              <w:t>,</w:t>
            </w: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學生方案</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ST</w:t>
            </w:r>
            <w:r w:rsidRPr="008C12EF">
              <w:rPr>
                <w:rFonts w:ascii="Calibri" w:hAnsi="Calibri"/>
                <w:bCs/>
                <w:sz w:val="16"/>
                <w:szCs w:val="16"/>
              </w:rPr>
              <w:fldChar w:fldCharType="end"/>
            </w:r>
          </w:p>
        </w:tc>
        <w:tc>
          <w:tcPr>
            <w:tcW w:w="510"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27" w:type="dxa"/>
            <w:shd w:val="clear" w:color="auto" w:fill="BFBFBF" w:themeFill="background1" w:themeFillShade="BF"/>
            <w:vAlign w:val="center"/>
          </w:tcPr>
          <w:p w:rsidR="002E144A" w:rsidRPr="00A82A96" w:rsidRDefault="002E144A" w:rsidP="00C05A53">
            <w:pPr>
              <w:pStyle w:val="ProductList-OfferingBody"/>
              <w:ind w:left="-113"/>
              <w:jc w:val="center"/>
            </w:pPr>
          </w:p>
        </w:tc>
      </w:tr>
      <w:tr w:rsidR="002E144A" w:rsidRPr="00A82A96" w:rsidTr="002E144A">
        <w:tc>
          <w:tcPr>
            <w:tcW w:w="2947" w:type="dxa"/>
            <w:tcBorders>
              <w:top w:val="dashSmallGap" w:sz="4" w:space="0" w:color="BFBFBF" w:themeColor="background1" w:themeShade="BF"/>
              <w:left w:val="nil"/>
              <w:bottom w:val="nil"/>
              <w:right w:val="nil"/>
            </w:tcBorders>
          </w:tcPr>
          <w:p w:rsidR="002E144A" w:rsidRPr="00A82A96" w:rsidRDefault="002E144A" w:rsidP="00F944EC">
            <w:pPr>
              <w:pStyle w:val="ProductList-Offering2"/>
              <w:rPr>
                <w:rFonts w:asciiTheme="minorHAnsi" w:hAnsiTheme="minorHAnsi"/>
              </w:rPr>
            </w:pPr>
            <w:bookmarkStart w:id="633" w:name="_Toc379797231"/>
            <w:bookmarkStart w:id="634" w:name="_Toc380513256"/>
            <w:bookmarkStart w:id="635" w:name="_Toc380655298"/>
            <w:bookmarkStart w:id="636" w:name="_Toc389059711"/>
            <w:r w:rsidRPr="00A82A96">
              <w:rPr>
                <w:rFonts w:asciiTheme="minorHAnsi" w:hAnsiTheme="minorHAnsi"/>
              </w:rPr>
              <w:t>System Center Operations Manager 2007 R2</w:t>
            </w:r>
            <w:r w:rsidRPr="00A82A96">
              <w:rPr>
                <w:rFonts w:asciiTheme="minorHAnsi" w:hAnsiTheme="minorHAnsi"/>
              </w:rPr>
              <w:fldChar w:fldCharType="begin"/>
            </w:r>
            <w:r w:rsidRPr="00A82A96">
              <w:rPr>
                <w:rFonts w:asciiTheme="minorHAnsi" w:hAnsiTheme="minorHAnsi"/>
              </w:rPr>
              <w:instrText>XE "Operations Manager 2007 R2"</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用戶端管理使用權</w:t>
            </w:r>
            <w:r w:rsidRPr="00A82A96">
              <w:rPr>
                <w:rFonts w:asciiTheme="minorHAnsi" w:hAnsiTheme="minorHAnsi"/>
              </w:rPr>
              <w:t xml:space="preserve"> (</w:t>
            </w:r>
            <w:r w:rsidRPr="00A82A96">
              <w:rPr>
                <w:rFonts w:asciiTheme="minorHAnsi" w:hAnsiTheme="minorHAnsi"/>
              </w:rPr>
              <w:t>每一使用者</w:t>
            </w:r>
            <w:r w:rsidRPr="00A82A96">
              <w:rPr>
                <w:rFonts w:asciiTheme="minorHAnsi" w:hAnsiTheme="minorHAnsi"/>
              </w:rPr>
              <w:t>)</w:t>
            </w:r>
            <w:bookmarkEnd w:id="633"/>
            <w:bookmarkEnd w:id="634"/>
            <w:bookmarkEnd w:id="635"/>
            <w:bookmarkEnd w:id="636"/>
            <w:r w:rsidRPr="00A82A96">
              <w:rPr>
                <w:rFonts w:asciiTheme="minorHAnsi" w:hAnsiTheme="minorHAnsi"/>
              </w:rPr>
              <w:fldChar w:fldCharType="begin"/>
            </w:r>
            <w:r w:rsidRPr="00A82A96">
              <w:rPr>
                <w:rFonts w:asciiTheme="minorHAnsi" w:hAnsiTheme="minorHAnsi"/>
              </w:rPr>
              <w:instrText xml:space="preserve">XE "System Center Operations Manager 2007 R2 </w:instrText>
            </w:r>
            <w:r w:rsidRPr="00A82A96">
              <w:rPr>
                <w:rFonts w:asciiTheme="minorHAnsi" w:hAnsiTheme="minorHAnsi"/>
              </w:rPr>
              <w:instrText>用戶端管理使用權</w:instrText>
            </w:r>
            <w:r w:rsidRPr="00A82A96">
              <w:rPr>
                <w:rFonts w:asciiTheme="minorHAnsi" w:hAnsiTheme="minorHAnsi"/>
              </w:rPr>
              <w:instrText xml:space="preserve"> (</w:instrText>
            </w:r>
            <w:r w:rsidRPr="00A82A96">
              <w:rPr>
                <w:rFonts w:asciiTheme="minorHAnsi" w:hAnsiTheme="minorHAnsi"/>
              </w:rPr>
              <w:instrText>每一使用者</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r w:rsidRPr="00A82A96">
              <w:t>7/09</w:t>
            </w:r>
          </w:p>
        </w:tc>
        <w:tc>
          <w:tcPr>
            <w:tcW w:w="595"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E144A" w:rsidRPr="00A82A96" w:rsidRDefault="002E144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E144A" w:rsidRPr="00A82A96" w:rsidRDefault="002E144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E144A" w:rsidRPr="00A82A96" w:rsidRDefault="002E144A" w:rsidP="00C05A53">
            <w:pPr>
              <w:pStyle w:val="ProductList-OfferingBody"/>
              <w:ind w:left="-113"/>
              <w:jc w:val="center"/>
            </w:pPr>
            <w:r w:rsidRPr="00A82A96">
              <w:t>1</w:t>
            </w: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681" w:type="dxa"/>
            <w:shd w:val="clear" w:color="auto" w:fill="70AD47" w:themeFill="accent6"/>
            <w:vAlign w:val="center"/>
          </w:tcPr>
          <w:p w:rsidR="002E144A" w:rsidRPr="008C12EF" w:rsidRDefault="002E144A" w:rsidP="00AC373F">
            <w:pPr>
              <w:jc w:val="center"/>
              <w:rPr>
                <w:rFonts w:ascii="Calibri" w:hAnsi="Calibri"/>
              </w:rPr>
            </w:pP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額外產品</w:instrText>
            </w:r>
            <w:r w:rsidRPr="008C12EF">
              <w:rPr>
                <w:rFonts w:ascii="Calibri" w:hAnsi="Calibri"/>
                <w:bCs/>
                <w:sz w:val="16"/>
                <w:szCs w:val="16"/>
                <w:lang w:eastAsia="zh-TW"/>
              </w:rPr>
              <w:instrText xml:space="preserve"> (</w:instrText>
            </w:r>
            <w:r w:rsidRPr="008C12EF">
              <w:rPr>
                <w:rFonts w:ascii="Calibri" w:hAnsi="Calibri"/>
                <w:bCs/>
                <w:sz w:val="16"/>
                <w:szCs w:val="16"/>
                <w:lang w:eastAsia="zh-TW"/>
              </w:rPr>
              <w:instrText>全組織</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AO</w:t>
            </w:r>
            <w:r w:rsidRPr="008C12EF">
              <w:rPr>
                <w:rFonts w:ascii="Calibri" w:hAnsi="Calibri"/>
                <w:bCs/>
                <w:sz w:val="16"/>
                <w:szCs w:val="16"/>
              </w:rPr>
              <w:fldChar w:fldCharType="end"/>
            </w:r>
            <w:r w:rsidRPr="008C12EF">
              <w:rPr>
                <w:rFonts w:ascii="Calibri" w:hAnsi="Calibri"/>
                <w:bCs/>
                <w:sz w:val="16"/>
                <w:szCs w:val="16"/>
              </w:rPr>
              <w:t>,</w:t>
            </w:r>
            <w:r w:rsidRPr="008C12EF">
              <w:rPr>
                <w:rFonts w:ascii="Calibri" w:hAnsi="Calibri"/>
                <w:bCs/>
                <w:sz w:val="16"/>
                <w:szCs w:val="16"/>
              </w:rPr>
              <w:fldChar w:fldCharType="begin"/>
            </w:r>
            <w:r w:rsidRPr="008C12EF">
              <w:rPr>
                <w:rFonts w:ascii="Calibri" w:hAnsi="Calibri"/>
                <w:bCs/>
                <w:sz w:val="16"/>
                <w:szCs w:val="16"/>
                <w:lang w:eastAsia="zh-TW"/>
              </w:rPr>
              <w:instrText xml:space="preserve"> AutoTextList  \s NoStyle \t “</w:instrText>
            </w:r>
            <w:r w:rsidRPr="008C12EF">
              <w:rPr>
                <w:rFonts w:ascii="Calibri" w:hAnsi="Calibri"/>
                <w:bCs/>
                <w:sz w:val="16"/>
                <w:szCs w:val="16"/>
                <w:lang w:eastAsia="zh-TW"/>
              </w:rPr>
              <w:instrText>學生方案</w:instrText>
            </w:r>
            <w:r w:rsidRPr="008C12EF">
              <w:rPr>
                <w:rFonts w:ascii="Calibri" w:hAnsi="Calibri"/>
                <w:bCs/>
                <w:sz w:val="16"/>
                <w:szCs w:val="16"/>
                <w:lang w:eastAsia="zh-TW"/>
              </w:rPr>
              <w:instrText xml:space="preserve">” </w:instrText>
            </w:r>
            <w:r w:rsidRPr="008C12EF">
              <w:rPr>
                <w:rFonts w:ascii="Calibri" w:hAnsi="Calibri"/>
                <w:bCs/>
                <w:sz w:val="16"/>
                <w:szCs w:val="16"/>
              </w:rPr>
              <w:fldChar w:fldCharType="separate"/>
            </w:r>
            <w:r w:rsidRPr="008C12EF">
              <w:rPr>
                <w:rFonts w:ascii="Calibri" w:hAnsi="Calibri"/>
                <w:bCs/>
                <w:sz w:val="16"/>
                <w:szCs w:val="16"/>
                <w:lang w:eastAsia="zh-TW"/>
              </w:rPr>
              <w:t>ST</w:t>
            </w:r>
            <w:r w:rsidRPr="008C12EF">
              <w:rPr>
                <w:rFonts w:ascii="Calibri" w:hAnsi="Calibri"/>
                <w:bCs/>
                <w:sz w:val="16"/>
                <w:szCs w:val="16"/>
              </w:rPr>
              <w:fldChar w:fldCharType="end"/>
            </w:r>
          </w:p>
        </w:tc>
        <w:tc>
          <w:tcPr>
            <w:tcW w:w="510"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6"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595" w:type="dxa"/>
            <w:shd w:val="clear" w:color="auto" w:fill="BFBFBF" w:themeFill="background1" w:themeFillShade="BF"/>
            <w:vAlign w:val="center"/>
          </w:tcPr>
          <w:p w:rsidR="002E144A" w:rsidRPr="00A82A96" w:rsidRDefault="002E144A" w:rsidP="00C05A53">
            <w:pPr>
              <w:pStyle w:val="ProductList-OfferingBody"/>
              <w:ind w:left="-113"/>
              <w:jc w:val="center"/>
            </w:pPr>
          </w:p>
        </w:tc>
        <w:tc>
          <w:tcPr>
            <w:tcW w:w="727" w:type="dxa"/>
            <w:shd w:val="clear" w:color="auto" w:fill="BFBFBF" w:themeFill="background1" w:themeFillShade="BF"/>
            <w:vAlign w:val="center"/>
          </w:tcPr>
          <w:p w:rsidR="002E144A" w:rsidRPr="00A82A96" w:rsidRDefault="002E144A" w:rsidP="00C05A53">
            <w:pPr>
              <w:pStyle w:val="ProductList-OfferingBody"/>
              <w:ind w:left="-113"/>
              <w:jc w:val="center"/>
            </w:pPr>
          </w:p>
        </w:tc>
      </w:tr>
    </w:tbl>
    <w:p w:rsidR="009919D2" w:rsidRPr="00A82A96" w:rsidRDefault="009919D2" w:rsidP="004F3C6D">
      <w:pPr>
        <w:pStyle w:val="ProductList-Body"/>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33"/>
      </w:tblGrid>
      <w:tr w:rsidR="00D8182E" w:rsidRPr="00A82A96" w:rsidTr="00CE5083">
        <w:tc>
          <w:tcPr>
            <w:tcW w:w="3470" w:type="dxa"/>
          </w:tcPr>
          <w:p w:rsidR="00D8182E" w:rsidRPr="00A82A96" w:rsidRDefault="00D8182E" w:rsidP="00D8182E">
            <w:pPr>
              <w:pStyle w:val="ProductList-Body"/>
              <w:spacing w:before="20" w:after="20"/>
              <w:rPr>
                <w:b/>
              </w:rPr>
            </w:pPr>
            <w:r w:rsidRPr="00A82A96">
              <w:t>先前版本：</w:t>
            </w:r>
            <w:r w:rsidRPr="00A82A96">
              <w:rPr>
                <w:b/>
              </w:rPr>
              <w:t>System Center Operations</w:t>
            </w:r>
          </w:p>
        </w:tc>
        <w:tc>
          <w:tcPr>
            <w:tcW w:w="3597" w:type="dxa"/>
          </w:tcPr>
          <w:p w:rsidR="00D8182E" w:rsidRPr="00A82A96" w:rsidRDefault="00D8182E" w:rsidP="00D8182E">
            <w:pPr>
              <w:pStyle w:val="ProductList-Body"/>
              <w:spacing w:before="20" w:after="20"/>
            </w:pPr>
            <w:r w:rsidRPr="00A82A96">
              <w:t>產品組合：</w:t>
            </w:r>
            <w:r w:rsidRPr="00A82A96">
              <w:rPr>
                <w:b/>
              </w:rPr>
              <w:t>伺服器</w:t>
            </w:r>
          </w:p>
        </w:tc>
        <w:tc>
          <w:tcPr>
            <w:tcW w:w="3733" w:type="dxa"/>
          </w:tcPr>
          <w:p w:rsidR="00D8182E" w:rsidRPr="00A82A96" w:rsidRDefault="00D8182E" w:rsidP="00D8182E">
            <w:pPr>
              <w:pStyle w:val="ProductList-Body"/>
              <w:spacing w:before="20" w:after="20"/>
            </w:pPr>
          </w:p>
        </w:tc>
      </w:tr>
      <w:tr w:rsidR="00D8182E" w:rsidRPr="00A82A96" w:rsidTr="00CE5083">
        <w:tc>
          <w:tcPr>
            <w:tcW w:w="3470" w:type="dxa"/>
          </w:tcPr>
          <w:p w:rsidR="00D8182E" w:rsidRPr="00A82A96" w:rsidRDefault="00D8182E" w:rsidP="00BE27AD">
            <w:pPr>
              <w:pStyle w:val="ProductList-Body"/>
              <w:spacing w:before="20" w:after="20"/>
              <w:ind w:left="162"/>
            </w:pPr>
            <w:r w:rsidRPr="00A82A96">
              <w:rPr>
                <w:b/>
              </w:rPr>
              <w:t>Manager 2007</w:t>
            </w:r>
            <w:r w:rsidRPr="00A82A96">
              <w:t xml:space="preserve"> (3/08)</w:t>
            </w:r>
          </w:p>
        </w:tc>
        <w:tc>
          <w:tcPr>
            <w:tcW w:w="3597" w:type="dxa"/>
          </w:tcPr>
          <w:p w:rsidR="00D8182E" w:rsidRPr="00A82A96" w:rsidRDefault="0048196C" w:rsidP="00D8182E">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33" w:type="dxa"/>
          </w:tcPr>
          <w:p w:rsidR="00D8182E" w:rsidRPr="00A82A96" w:rsidRDefault="00D8182E" w:rsidP="00D8182E">
            <w:pPr>
              <w:pStyle w:val="ProductList-Body"/>
              <w:spacing w:before="20" w:after="20"/>
              <w:rPr>
                <w:lang w:eastAsia="zh-TW"/>
              </w:rPr>
            </w:pPr>
          </w:p>
        </w:tc>
      </w:tr>
    </w:tbl>
    <w:p w:rsidR="00071A79" w:rsidRPr="00A82A96" w:rsidRDefault="00071A79" w:rsidP="00071A79">
      <w:pPr>
        <w:pStyle w:val="ProductList-Body"/>
        <w:shd w:val="clear" w:color="auto" w:fill="D9D9D9" w:themeFill="background1" w:themeFillShade="D9"/>
        <w:spacing w:before="120" w:after="120"/>
      </w:pPr>
      <w:r w:rsidRPr="00A82A96">
        <w:rPr>
          <w:b/>
        </w:rPr>
        <w:lastRenderedPageBreak/>
        <w:t>詳細資訊</w:t>
      </w:r>
    </w:p>
    <w:p w:rsidR="00071A79" w:rsidRPr="00A82A96" w:rsidRDefault="00071A79" w:rsidP="00071A79">
      <w:pPr>
        <w:pStyle w:val="ProductList-Body"/>
      </w:pPr>
      <w:r w:rsidRPr="00A82A96">
        <w:t>只有在</w:t>
      </w:r>
      <w:r w:rsidRPr="00A82A96">
        <w:t xml:space="preserve"> 2012 </w:t>
      </w:r>
      <w:r w:rsidRPr="00A82A96">
        <w:t>年</w:t>
      </w:r>
      <w:r w:rsidRPr="00A82A96">
        <w:t xml:space="preserve"> 4 </w:t>
      </w:r>
      <w:r w:rsidRPr="00A82A96">
        <w:t>月</w:t>
      </w:r>
      <w:r w:rsidRPr="00A82A96">
        <w:t xml:space="preserve"> 1 </w:t>
      </w:r>
      <w:r w:rsidRPr="00A82A96">
        <w:t>日之前授權</w:t>
      </w:r>
      <w:r w:rsidRPr="00A82A96">
        <w:t xml:space="preserve"> System Center Configuration Manager 2007 R3</w:t>
      </w:r>
      <w:r w:rsidRPr="00A82A96">
        <w:fldChar w:fldCharType="begin"/>
      </w:r>
      <w:r w:rsidRPr="00A82A96">
        <w:instrText>XE "System Center Configuration Manager 2007 R3"</w:instrText>
      </w:r>
      <w:r w:rsidRPr="00A82A96">
        <w:fldChar w:fldCharType="end"/>
      </w:r>
      <w:r w:rsidRPr="00A82A96">
        <w:t xml:space="preserve"> </w:t>
      </w:r>
      <w:r w:rsidRPr="00A82A96">
        <w:t>的</w:t>
      </w:r>
      <w:r w:rsidRPr="00A82A96">
        <w:t xml:space="preserve"> Campus </w:t>
      </w:r>
      <w:r w:rsidRPr="00A82A96">
        <w:t>和</w:t>
      </w:r>
      <w:r w:rsidRPr="00A82A96">
        <w:t xml:space="preserve"> School </w:t>
      </w:r>
      <w:r w:rsidRPr="00A82A96">
        <w:t>合約及</w:t>
      </w:r>
      <w:r w:rsidRPr="00A82A96">
        <w:t xml:space="preserve"> Enrollment for Education Solutions </w:t>
      </w:r>
      <w:r w:rsidRPr="00A82A96">
        <w:t>客戶，可以取得此產品版本的管理使用權，而且該等管理使用權必須依與較早之使用權相同的合約或</w:t>
      </w:r>
      <w:r w:rsidRPr="00A82A96">
        <w:t xml:space="preserve"> Enrollment </w:t>
      </w:r>
      <w:r w:rsidRPr="00A82A96">
        <w:t>有效期限取得。</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407E60" w:rsidRPr="00F249D3" w:rsidRDefault="00C13DF8" w:rsidP="00680B4D">
      <w:pPr>
        <w:pStyle w:val="ProductList-Offering2Heading"/>
        <w:outlineLvl w:val="2"/>
      </w:pPr>
      <w:r w:rsidRPr="00F249D3">
        <w:tab/>
      </w:r>
      <w:bookmarkStart w:id="637" w:name="_Toc378147642"/>
      <w:bookmarkStart w:id="638" w:name="_Toc378151544"/>
      <w:bookmarkStart w:id="639" w:name="_Toc379797232"/>
      <w:bookmarkStart w:id="640" w:name="_Toc380513257"/>
      <w:bookmarkStart w:id="641" w:name="_Toc380655299"/>
      <w:bookmarkStart w:id="642" w:name="_Toc389059712"/>
      <w:r w:rsidRPr="00F249D3">
        <w:t>System Center Server</w:t>
      </w:r>
      <w:bookmarkEnd w:id="637"/>
      <w:bookmarkEnd w:id="638"/>
      <w:bookmarkEnd w:id="639"/>
      <w:bookmarkEnd w:id="640"/>
      <w:bookmarkEnd w:id="641"/>
      <w:bookmarkEnd w:id="64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30"/>
        <w:gridCol w:w="661"/>
        <w:gridCol w:w="595"/>
        <w:gridCol w:w="742"/>
      </w:tblGrid>
      <w:tr w:rsidR="00287505" w:rsidRPr="00A82A96" w:rsidTr="002854A4">
        <w:trPr>
          <w:tblHeader/>
        </w:trPr>
        <w:tc>
          <w:tcPr>
            <w:tcW w:w="2914" w:type="dxa"/>
            <w:tcBorders>
              <w:bottom w:val="nil"/>
            </w:tcBorders>
            <w:shd w:val="clear" w:color="auto" w:fill="00188F"/>
          </w:tcPr>
          <w:p w:rsidR="00287505" w:rsidRPr="00A82A96" w:rsidRDefault="00287505"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30"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61"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42"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87505" w:rsidRPr="00A82A96" w:rsidTr="002854A4">
        <w:tc>
          <w:tcPr>
            <w:tcW w:w="2914" w:type="dxa"/>
            <w:tcBorders>
              <w:top w:val="nil"/>
              <w:left w:val="nil"/>
              <w:bottom w:val="dashSmallGap" w:sz="4" w:space="0" w:color="BFBFBF" w:themeColor="background1" w:themeShade="BF"/>
              <w:right w:val="nil"/>
            </w:tcBorders>
          </w:tcPr>
          <w:p w:rsidR="00287505" w:rsidRPr="00A82A96" w:rsidRDefault="00287505" w:rsidP="00F944EC">
            <w:pPr>
              <w:pStyle w:val="ProductList-Offering2"/>
              <w:rPr>
                <w:rFonts w:asciiTheme="minorHAnsi" w:hAnsiTheme="minorHAnsi"/>
              </w:rPr>
            </w:pPr>
            <w:bookmarkStart w:id="643" w:name="_Toc379797233"/>
            <w:bookmarkStart w:id="644" w:name="_Toc380513258"/>
            <w:bookmarkStart w:id="645" w:name="_Toc380655300"/>
            <w:bookmarkStart w:id="646" w:name="_Toc389059713"/>
            <w:r w:rsidRPr="00A82A96">
              <w:rPr>
                <w:rFonts w:asciiTheme="minorHAnsi" w:hAnsiTheme="minorHAnsi"/>
              </w:rPr>
              <w:t xml:space="preserve">System Center 2012 R2 Datacenter </w:t>
            </w:r>
            <w:r w:rsidRPr="00A82A96">
              <w:rPr>
                <w:rFonts w:asciiTheme="minorHAnsi" w:hAnsiTheme="minorHAnsi"/>
              </w:rPr>
              <w:t>伺服器管理使用權</w:t>
            </w:r>
            <w:r w:rsidRPr="00A82A96">
              <w:rPr>
                <w:rFonts w:asciiTheme="minorHAnsi" w:hAnsiTheme="minorHAnsi"/>
              </w:rPr>
              <w:fldChar w:fldCharType="begin"/>
            </w:r>
            <w:r w:rsidRPr="00A82A96">
              <w:rPr>
                <w:rFonts w:asciiTheme="minorHAnsi" w:hAnsiTheme="minorHAnsi"/>
              </w:rPr>
              <w:instrText xml:space="preserve">XE "System Center 2012 R2 Datacenter Server </w:instrText>
            </w:r>
            <w:r w:rsidRPr="00A82A96">
              <w:rPr>
                <w:rFonts w:asciiTheme="minorHAnsi" w:hAnsiTheme="minorHAnsi"/>
              </w:rPr>
              <w:instrText>管理使用權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(2 </w:t>
            </w:r>
            <w:r w:rsidRPr="00A82A96">
              <w:rPr>
                <w:rFonts w:asciiTheme="minorHAnsi" w:hAnsiTheme="minorHAnsi"/>
              </w:rPr>
              <w:t>個處理器</w:t>
            </w:r>
            <w:r w:rsidRPr="00A82A96">
              <w:rPr>
                <w:rFonts w:asciiTheme="minorHAnsi" w:hAnsiTheme="minorHAnsi"/>
              </w:rPr>
              <w:t>)</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rsidR="00287505" w:rsidRPr="00A82A96" w:rsidRDefault="00287505" w:rsidP="00AD7853">
            <w:pPr>
              <w:pStyle w:val="ProductList-OfferingBody"/>
              <w:ind w:left="-113"/>
              <w:jc w:val="center"/>
            </w:pPr>
            <w:r w:rsidRPr="00A82A96">
              <w:t>10/13</w:t>
            </w:r>
          </w:p>
        </w:tc>
        <w:tc>
          <w:tcPr>
            <w:tcW w:w="595" w:type="dxa"/>
            <w:tcBorders>
              <w:top w:val="nil"/>
              <w:left w:val="nil"/>
              <w:bottom w:val="dashSmallGap" w:sz="4" w:space="0" w:color="BFBFBF" w:themeColor="background1" w:themeShade="BF"/>
              <w:right w:val="nil"/>
            </w:tcBorders>
            <w:vAlign w:val="center"/>
          </w:tcPr>
          <w:p w:rsidR="00287505" w:rsidRPr="00A82A96" w:rsidRDefault="0028750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87505" w:rsidRPr="00A82A96" w:rsidRDefault="00287505" w:rsidP="00C05A53">
            <w:pPr>
              <w:pStyle w:val="ProductList-OfferingBody"/>
              <w:ind w:left="-113"/>
              <w:jc w:val="center"/>
            </w:pPr>
            <w:r w:rsidRPr="00A82A96">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87505" w:rsidRPr="00A82A96" w:rsidRDefault="00287505" w:rsidP="00C05A53">
            <w:pPr>
              <w:pStyle w:val="ProductList-OfferingBody"/>
              <w:ind w:left="-113"/>
              <w:jc w:val="center"/>
            </w:pPr>
            <w:r w:rsidRPr="00A82A96">
              <w:t>13</w:t>
            </w:r>
          </w:p>
        </w:tc>
        <w:tc>
          <w:tcPr>
            <w:tcW w:w="595" w:type="dxa"/>
            <w:tcBorders>
              <w:left w:val="single" w:sz="12" w:space="0" w:color="FFFFFF" w:themeColor="background1"/>
            </w:tcBorders>
            <w:shd w:val="clear" w:color="auto" w:fill="70AD47" w:themeFill="accent6"/>
            <w:vAlign w:val="center"/>
          </w:tcPr>
          <w:p w:rsidR="00287505" w:rsidRPr="00A82A96" w:rsidRDefault="00287505" w:rsidP="00C05A53">
            <w:pPr>
              <w:pStyle w:val="ProductList-OfferingBody"/>
              <w:ind w:left="-113"/>
              <w:jc w:val="center"/>
            </w:pPr>
            <w:r w:rsidRPr="00A82A96">
              <w:t>25</w:t>
            </w:r>
          </w:p>
        </w:tc>
        <w:tc>
          <w:tcPr>
            <w:tcW w:w="596" w:type="dxa"/>
            <w:shd w:val="clear" w:color="auto" w:fill="70AD47" w:themeFill="accent6"/>
            <w:vAlign w:val="center"/>
          </w:tcPr>
          <w:p w:rsidR="00287505" w:rsidRPr="0043787D" w:rsidRDefault="00287505" w:rsidP="00AC373F">
            <w:pPr>
              <w:jc w:val="center"/>
              <w:rPr>
                <w:rFonts w:ascii="Calibri" w:hAnsi="Calibri"/>
                <w:bCs/>
                <w:sz w:val="16"/>
                <w:szCs w:val="16"/>
              </w:rPr>
            </w:pPr>
            <w:r w:rsidRPr="0043787D">
              <w:rPr>
                <w:rFonts w:ascii="Calibri" w:hAnsi="Calibri"/>
                <w:bCs/>
                <w:sz w:val="16"/>
                <w:szCs w:val="16"/>
              </w:rPr>
              <w:fldChar w:fldCharType="begin"/>
            </w:r>
            <w:r w:rsidRPr="0043787D">
              <w:rPr>
                <w:rFonts w:ascii="Calibri" w:hAnsi="Calibri"/>
                <w:bCs/>
                <w:sz w:val="16"/>
                <w:szCs w:val="16"/>
                <w:lang w:eastAsia="zh-TW"/>
              </w:rPr>
              <w:instrText xml:space="preserve"> AutoTextList  \s NoStyle \t “</w:instrText>
            </w:r>
            <w:r w:rsidRPr="0043787D">
              <w:rPr>
                <w:rFonts w:ascii="Calibri" w:hAnsi="Calibri"/>
                <w:bCs/>
                <w:sz w:val="16"/>
                <w:szCs w:val="16"/>
                <w:lang w:eastAsia="zh-TW"/>
              </w:rPr>
              <w:instrText>額外產品</w:instrText>
            </w:r>
            <w:r w:rsidRPr="0043787D">
              <w:rPr>
                <w:rFonts w:ascii="Calibri" w:hAnsi="Calibri"/>
                <w:bCs/>
                <w:sz w:val="16"/>
                <w:szCs w:val="16"/>
                <w:lang w:eastAsia="zh-TW"/>
              </w:rPr>
              <w:instrText xml:space="preserve">” </w:instrText>
            </w:r>
            <w:r w:rsidRPr="0043787D">
              <w:rPr>
                <w:rFonts w:ascii="Calibri" w:hAnsi="Calibri"/>
                <w:bCs/>
                <w:sz w:val="16"/>
                <w:szCs w:val="16"/>
              </w:rPr>
              <w:fldChar w:fldCharType="separate"/>
            </w:r>
            <w:r w:rsidRPr="0043787D">
              <w:rPr>
                <w:rFonts w:ascii="Calibri" w:hAnsi="Calibri"/>
                <w:bCs/>
                <w:sz w:val="16"/>
                <w:szCs w:val="16"/>
                <w:lang w:eastAsia="zh-TW"/>
              </w:rPr>
              <w:t xml:space="preserve">A </w:t>
            </w:r>
            <w:r w:rsidRPr="0043787D">
              <w:rPr>
                <w:rFonts w:ascii="Calibri" w:hAnsi="Calibri"/>
                <w:bCs/>
                <w:sz w:val="16"/>
                <w:szCs w:val="16"/>
              </w:rPr>
              <w:fldChar w:fldCharType="end"/>
            </w:r>
          </w:p>
        </w:tc>
        <w:tc>
          <w:tcPr>
            <w:tcW w:w="595" w:type="dxa"/>
            <w:shd w:val="clear" w:color="auto" w:fill="70AD47" w:themeFill="accent6"/>
            <w:vAlign w:val="center"/>
          </w:tcPr>
          <w:p w:rsidR="00287505" w:rsidRPr="0043787D" w:rsidRDefault="00287505" w:rsidP="00AC373F">
            <w:pPr>
              <w:jc w:val="center"/>
              <w:rPr>
                <w:rFonts w:ascii="Calibri" w:hAnsi="Calibri"/>
                <w:bCs/>
                <w:sz w:val="16"/>
                <w:szCs w:val="16"/>
              </w:rPr>
            </w:pPr>
            <w:r w:rsidRPr="0043787D">
              <w:rPr>
                <w:rFonts w:ascii="Calibri" w:hAnsi="Calibri"/>
                <w:bCs/>
                <w:sz w:val="16"/>
                <w:szCs w:val="16"/>
              </w:rPr>
              <w:fldChar w:fldCharType="begin"/>
            </w:r>
            <w:r w:rsidRPr="0043787D">
              <w:rPr>
                <w:rFonts w:ascii="Calibri" w:hAnsi="Calibri"/>
                <w:bCs/>
                <w:sz w:val="16"/>
                <w:szCs w:val="16"/>
                <w:lang w:eastAsia="zh-TW"/>
              </w:rPr>
              <w:instrText xml:space="preserve"> AutoTextList  \s NoStyle \t “</w:instrText>
            </w:r>
            <w:r w:rsidRPr="0043787D">
              <w:rPr>
                <w:rFonts w:ascii="Calibri" w:hAnsi="Calibri"/>
                <w:bCs/>
                <w:sz w:val="16"/>
                <w:szCs w:val="16"/>
                <w:lang w:eastAsia="zh-TW"/>
              </w:rPr>
              <w:instrText>額外產品</w:instrText>
            </w:r>
            <w:r w:rsidRPr="0043787D">
              <w:rPr>
                <w:rFonts w:ascii="Calibri" w:hAnsi="Calibri"/>
                <w:bCs/>
                <w:sz w:val="16"/>
                <w:szCs w:val="16"/>
                <w:lang w:eastAsia="zh-TW"/>
              </w:rPr>
              <w:instrText xml:space="preserve">” </w:instrText>
            </w:r>
            <w:r w:rsidRPr="0043787D">
              <w:rPr>
                <w:rFonts w:ascii="Calibri" w:hAnsi="Calibri"/>
                <w:bCs/>
                <w:sz w:val="16"/>
                <w:szCs w:val="16"/>
              </w:rPr>
              <w:fldChar w:fldCharType="separate"/>
            </w:r>
            <w:r w:rsidRPr="0043787D">
              <w:rPr>
                <w:rFonts w:ascii="Calibri" w:hAnsi="Calibri"/>
                <w:bCs/>
                <w:sz w:val="16"/>
                <w:szCs w:val="16"/>
                <w:lang w:eastAsia="zh-TW"/>
              </w:rPr>
              <w:t xml:space="preserve">A </w:t>
            </w:r>
            <w:r w:rsidRPr="0043787D">
              <w:rPr>
                <w:rFonts w:ascii="Calibri" w:hAnsi="Calibri"/>
                <w:bCs/>
                <w:sz w:val="16"/>
                <w:szCs w:val="16"/>
              </w:rPr>
              <w:fldChar w:fldCharType="end"/>
            </w:r>
          </w:p>
        </w:tc>
        <w:tc>
          <w:tcPr>
            <w:tcW w:w="596" w:type="dxa"/>
            <w:shd w:val="clear" w:color="auto" w:fill="BFBFBF" w:themeFill="background1" w:themeFillShade="BF"/>
            <w:vAlign w:val="center"/>
          </w:tcPr>
          <w:p w:rsidR="00287505" w:rsidRPr="0043787D" w:rsidRDefault="00287505" w:rsidP="00AC373F">
            <w:pPr>
              <w:pStyle w:val="ProductList-OfferingBody"/>
              <w:ind w:left="-113"/>
              <w:jc w:val="center"/>
              <w:rPr>
                <w:rFonts w:ascii="Calibri" w:hAnsi="Calibri"/>
                <w:lang w:val="pt-BR"/>
              </w:rPr>
            </w:pPr>
          </w:p>
        </w:tc>
        <w:tc>
          <w:tcPr>
            <w:tcW w:w="595" w:type="dxa"/>
            <w:shd w:val="clear" w:color="auto" w:fill="70AD47" w:themeFill="accent6"/>
            <w:vAlign w:val="center"/>
          </w:tcPr>
          <w:p w:rsidR="00287505" w:rsidRPr="0043787D" w:rsidRDefault="00287505" w:rsidP="00AC373F">
            <w:pPr>
              <w:pStyle w:val="ProductList-OfferingBody"/>
              <w:ind w:left="-113"/>
              <w:jc w:val="center"/>
              <w:rPr>
                <w:rFonts w:ascii="Calibri" w:hAnsi="Calibri"/>
                <w:lang w:val="pt-BR"/>
              </w:rPr>
            </w:pPr>
          </w:p>
        </w:tc>
        <w:tc>
          <w:tcPr>
            <w:tcW w:w="530" w:type="dxa"/>
            <w:shd w:val="clear" w:color="auto" w:fill="70AD47" w:themeFill="accent6"/>
            <w:vAlign w:val="center"/>
          </w:tcPr>
          <w:p w:rsidR="00287505" w:rsidRPr="0043787D" w:rsidRDefault="00287505"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661" w:type="dxa"/>
            <w:shd w:val="clear" w:color="auto" w:fill="70AD47" w:themeFill="accent6"/>
            <w:vAlign w:val="center"/>
          </w:tcPr>
          <w:p w:rsidR="00287505" w:rsidRPr="0043787D" w:rsidRDefault="00287505" w:rsidP="00AC373F">
            <w:pPr>
              <w:jc w:val="center"/>
              <w:rPr>
                <w:rFonts w:ascii="Calibri" w:hAnsi="Calibri"/>
                <w:bCs/>
                <w:sz w:val="16"/>
                <w:szCs w:val="16"/>
              </w:rPr>
            </w:pPr>
            <w:r w:rsidRPr="0043787D">
              <w:rPr>
                <w:rFonts w:ascii="Calibri" w:hAnsi="Calibri"/>
                <w:bCs/>
                <w:sz w:val="16"/>
                <w:szCs w:val="16"/>
              </w:rPr>
              <w:fldChar w:fldCharType="begin"/>
            </w:r>
            <w:r w:rsidRPr="0043787D">
              <w:rPr>
                <w:rFonts w:ascii="Calibri" w:hAnsi="Calibri"/>
                <w:bCs/>
                <w:sz w:val="16"/>
                <w:szCs w:val="16"/>
                <w:lang w:eastAsia="zh-TW"/>
              </w:rPr>
              <w:instrText xml:space="preserve"> AutoTextList  \s NoStyle \t “Open Value </w:instrText>
            </w:r>
            <w:r w:rsidRPr="0043787D">
              <w:rPr>
                <w:rFonts w:ascii="Calibri" w:hAnsi="Calibri"/>
                <w:bCs/>
                <w:sz w:val="16"/>
                <w:szCs w:val="16"/>
                <w:lang w:eastAsia="zh-TW"/>
              </w:rPr>
              <w:instrText>中之非全組織</w:instrText>
            </w:r>
            <w:r w:rsidRPr="0043787D">
              <w:rPr>
                <w:rFonts w:ascii="Calibri" w:hAnsi="Calibri"/>
                <w:bCs/>
                <w:sz w:val="16"/>
                <w:szCs w:val="16"/>
                <w:lang w:eastAsia="zh-TW"/>
              </w:rPr>
              <w:instrText xml:space="preserve">” </w:instrText>
            </w:r>
            <w:r w:rsidRPr="0043787D">
              <w:rPr>
                <w:rFonts w:ascii="Calibri" w:hAnsi="Calibri"/>
                <w:bCs/>
                <w:sz w:val="16"/>
                <w:szCs w:val="16"/>
              </w:rPr>
              <w:fldChar w:fldCharType="separate"/>
            </w:r>
            <w:r w:rsidRPr="0043787D">
              <w:rPr>
                <w:rFonts w:ascii="Calibri" w:hAnsi="Calibri"/>
                <w:bCs/>
                <w:sz w:val="16"/>
                <w:szCs w:val="16"/>
              </w:rPr>
              <w:t xml:space="preserve">P </w:t>
            </w:r>
            <w:r w:rsidRPr="0043787D">
              <w:rPr>
                <w:rFonts w:ascii="Calibri" w:hAnsi="Calibri"/>
                <w:bCs/>
                <w:sz w:val="16"/>
                <w:szCs w:val="16"/>
              </w:rPr>
              <w:fldChar w:fldCharType="end"/>
            </w:r>
          </w:p>
        </w:tc>
        <w:tc>
          <w:tcPr>
            <w:tcW w:w="595" w:type="dxa"/>
            <w:shd w:val="clear" w:color="auto" w:fill="70AD47" w:themeFill="accent6"/>
            <w:vAlign w:val="center"/>
          </w:tcPr>
          <w:p w:rsidR="00287505" w:rsidRPr="0043787D" w:rsidRDefault="00287505" w:rsidP="00AC373F">
            <w:pPr>
              <w:pStyle w:val="ProductList-OfferingBody"/>
              <w:ind w:left="-113"/>
              <w:jc w:val="center"/>
              <w:rPr>
                <w:rFonts w:ascii="Calibri" w:hAnsi="Calibri"/>
              </w:rPr>
            </w:pPr>
          </w:p>
        </w:tc>
        <w:tc>
          <w:tcPr>
            <w:tcW w:w="742" w:type="dxa"/>
            <w:shd w:val="clear" w:color="auto" w:fill="70AD47" w:themeFill="accent6"/>
            <w:vAlign w:val="center"/>
          </w:tcPr>
          <w:p w:rsidR="00287505" w:rsidRPr="0043787D" w:rsidRDefault="00287505"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Pr>
                <w:rFonts w:ascii="Calibri" w:hAnsi="Calibri"/>
                <w:bCs/>
                <w:szCs w:val="16"/>
              </w:rPr>
              <w:fldChar w:fldCharType="begin"/>
            </w:r>
            <w:r>
              <w:rPr>
                <w:rFonts w:ascii="Calibri" w:hAnsi="Calibri"/>
                <w:bCs/>
                <w:szCs w:val="16"/>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hAnsi="Calibri"/>
                <w:bCs/>
                <w:szCs w:val="16"/>
              </w:rPr>
              <w:instrText xml:space="preserve"> </w:instrText>
            </w:r>
            <w:r>
              <w:rPr>
                <w:rFonts w:ascii="Calibri" w:hAnsi="Calibri"/>
                <w:bCs/>
                <w:szCs w:val="16"/>
              </w:rPr>
              <w:fldChar w:fldCharType="separate"/>
            </w:r>
            <w:r w:rsidRPr="00FC2247">
              <w:t>C</w:t>
            </w:r>
            <w:r>
              <w:rPr>
                <w:color w:val="1F497D"/>
              </w:rPr>
              <w:t xml:space="preserve"> </w:t>
            </w:r>
            <w:r>
              <w:rPr>
                <w:rFonts w:ascii="Calibri" w:hAnsi="Calibri"/>
                <w:bCs/>
                <w:szCs w:val="16"/>
              </w:rPr>
              <w:fldChar w:fldCharType="end"/>
            </w: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Core Infrastructure</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 xml:space="preserve"> </w:t>
            </w:r>
            <w:r w:rsidRPr="00EB3D0F">
              <w:rPr>
                <w:rFonts w:ascii="Calibri" w:hAnsi="Calibri"/>
                <w:b/>
              </w:rPr>
              <w:fldChar w:fldCharType="end"/>
            </w:r>
          </w:p>
        </w:tc>
      </w:tr>
      <w:tr w:rsidR="00287505" w:rsidRPr="00A82A96" w:rsidTr="002854A4">
        <w:tc>
          <w:tcPr>
            <w:tcW w:w="2914" w:type="dxa"/>
            <w:tcBorders>
              <w:top w:val="dashSmallGap" w:sz="4" w:space="0" w:color="BFBFBF" w:themeColor="background1" w:themeShade="BF"/>
              <w:left w:val="nil"/>
              <w:bottom w:val="nil"/>
              <w:right w:val="nil"/>
            </w:tcBorders>
          </w:tcPr>
          <w:p w:rsidR="00287505" w:rsidRPr="00A82A96" w:rsidRDefault="00287505" w:rsidP="00F944EC">
            <w:pPr>
              <w:pStyle w:val="ProductList-Offering2"/>
              <w:rPr>
                <w:rFonts w:asciiTheme="minorHAnsi" w:hAnsiTheme="minorHAnsi"/>
              </w:rPr>
            </w:pPr>
            <w:bookmarkStart w:id="647" w:name="_Toc379797234"/>
            <w:bookmarkStart w:id="648" w:name="_Toc380513259"/>
            <w:bookmarkStart w:id="649" w:name="_Toc380655301"/>
            <w:bookmarkStart w:id="650" w:name="_Toc389059714"/>
            <w:r w:rsidRPr="00A82A96">
              <w:rPr>
                <w:rFonts w:asciiTheme="minorHAnsi" w:hAnsiTheme="minorHAnsi"/>
              </w:rPr>
              <w:t xml:space="preserve">System Center 2012 R2 Standard </w:t>
            </w:r>
            <w:r w:rsidRPr="00A82A96">
              <w:rPr>
                <w:rFonts w:asciiTheme="minorHAnsi" w:hAnsiTheme="minorHAnsi"/>
              </w:rPr>
              <w:t>伺服器管理使用權</w:t>
            </w:r>
            <w:r w:rsidRPr="00A82A96">
              <w:rPr>
                <w:rFonts w:asciiTheme="minorHAnsi" w:hAnsiTheme="minorHAnsi"/>
              </w:rPr>
              <w:fldChar w:fldCharType="begin"/>
            </w:r>
            <w:r w:rsidRPr="00A82A96">
              <w:rPr>
                <w:rFonts w:asciiTheme="minorHAnsi" w:hAnsiTheme="minorHAnsi"/>
              </w:rPr>
              <w:instrText xml:space="preserve">XE "System Center 2012 R2 Standard Server </w:instrText>
            </w:r>
            <w:r w:rsidRPr="00A82A96">
              <w:rPr>
                <w:rFonts w:asciiTheme="minorHAnsi" w:hAnsiTheme="minorHAnsi"/>
              </w:rPr>
              <w:instrText>管理使用權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(2 </w:t>
            </w:r>
            <w:r w:rsidRPr="00A82A96">
              <w:rPr>
                <w:rFonts w:asciiTheme="minorHAnsi" w:hAnsiTheme="minorHAnsi"/>
              </w:rPr>
              <w:t>個處理器</w:t>
            </w:r>
            <w:r w:rsidRPr="00A82A96">
              <w:rPr>
                <w:rFonts w:asciiTheme="minorHAnsi" w:hAnsiTheme="minorHAnsi"/>
              </w:rPr>
              <w:t>)</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rsidR="00287505" w:rsidRPr="00A82A96" w:rsidRDefault="00287505" w:rsidP="00AD7853">
            <w:pPr>
              <w:pStyle w:val="ProductList-OfferingBody"/>
              <w:ind w:left="-113"/>
              <w:jc w:val="center"/>
            </w:pPr>
            <w:r w:rsidRPr="00A82A96">
              <w:t>10/13</w:t>
            </w:r>
          </w:p>
        </w:tc>
        <w:tc>
          <w:tcPr>
            <w:tcW w:w="595" w:type="dxa"/>
            <w:tcBorders>
              <w:top w:val="dashSmallGap" w:sz="4" w:space="0" w:color="BFBFBF" w:themeColor="background1" w:themeShade="BF"/>
              <w:left w:val="nil"/>
              <w:bottom w:val="nil"/>
              <w:right w:val="nil"/>
            </w:tcBorders>
            <w:vAlign w:val="center"/>
          </w:tcPr>
          <w:p w:rsidR="00287505" w:rsidRPr="00A82A96" w:rsidRDefault="0028750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87505" w:rsidRPr="00A82A96" w:rsidRDefault="00287505" w:rsidP="00C05A53">
            <w:pPr>
              <w:pStyle w:val="ProductList-OfferingBody"/>
              <w:ind w:left="-113"/>
              <w:jc w:val="center"/>
            </w:pPr>
            <w:r w:rsidRPr="00A82A96">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7505" w:rsidRPr="00A82A96" w:rsidRDefault="00287505" w:rsidP="00C05A53">
            <w:pPr>
              <w:pStyle w:val="ProductList-OfferingBody"/>
              <w:ind w:left="-113"/>
              <w:jc w:val="center"/>
            </w:pPr>
            <w:r w:rsidRPr="00A82A96">
              <w:t>8</w:t>
            </w:r>
          </w:p>
        </w:tc>
        <w:tc>
          <w:tcPr>
            <w:tcW w:w="595" w:type="dxa"/>
            <w:tcBorders>
              <w:left w:val="single" w:sz="12" w:space="0" w:color="FFFFFF" w:themeColor="background1"/>
            </w:tcBorders>
            <w:shd w:val="clear" w:color="auto" w:fill="70AD47" w:themeFill="accent6"/>
            <w:vAlign w:val="center"/>
          </w:tcPr>
          <w:p w:rsidR="00287505" w:rsidRPr="00A82A96" w:rsidRDefault="00287505" w:rsidP="00C05A53">
            <w:pPr>
              <w:pStyle w:val="ProductList-OfferingBody"/>
              <w:ind w:left="-113"/>
              <w:jc w:val="center"/>
            </w:pPr>
            <w:r w:rsidRPr="00A82A96">
              <w:t>15</w:t>
            </w:r>
          </w:p>
        </w:tc>
        <w:tc>
          <w:tcPr>
            <w:tcW w:w="596" w:type="dxa"/>
            <w:shd w:val="clear" w:color="auto" w:fill="70AD47" w:themeFill="accent6"/>
            <w:vAlign w:val="center"/>
          </w:tcPr>
          <w:p w:rsidR="00287505" w:rsidRPr="0043787D" w:rsidRDefault="00287505" w:rsidP="00AC373F">
            <w:pPr>
              <w:jc w:val="center"/>
              <w:rPr>
                <w:rFonts w:ascii="Calibri" w:hAnsi="Calibri"/>
                <w:bCs/>
                <w:sz w:val="16"/>
                <w:szCs w:val="16"/>
              </w:rPr>
            </w:pPr>
            <w:r w:rsidRPr="0043787D">
              <w:rPr>
                <w:rFonts w:ascii="Calibri" w:hAnsi="Calibri"/>
                <w:bCs/>
                <w:sz w:val="16"/>
                <w:szCs w:val="16"/>
              </w:rPr>
              <w:fldChar w:fldCharType="begin"/>
            </w:r>
            <w:r w:rsidRPr="0043787D">
              <w:rPr>
                <w:rFonts w:ascii="Calibri" w:hAnsi="Calibri"/>
                <w:bCs/>
                <w:sz w:val="16"/>
                <w:szCs w:val="16"/>
                <w:lang w:eastAsia="zh-TW"/>
              </w:rPr>
              <w:instrText xml:space="preserve"> AutoTextList  \s NoStyle \t “</w:instrText>
            </w:r>
            <w:r w:rsidRPr="0043787D">
              <w:rPr>
                <w:rFonts w:ascii="Calibri" w:hAnsi="Calibri"/>
                <w:bCs/>
                <w:sz w:val="16"/>
                <w:szCs w:val="16"/>
                <w:lang w:eastAsia="zh-TW"/>
              </w:rPr>
              <w:instrText>額外產品</w:instrText>
            </w:r>
            <w:r w:rsidRPr="0043787D">
              <w:rPr>
                <w:rFonts w:ascii="Calibri" w:hAnsi="Calibri"/>
                <w:bCs/>
                <w:sz w:val="16"/>
                <w:szCs w:val="16"/>
                <w:lang w:eastAsia="zh-TW"/>
              </w:rPr>
              <w:instrText xml:space="preserve">” </w:instrText>
            </w:r>
            <w:r w:rsidRPr="0043787D">
              <w:rPr>
                <w:rFonts w:ascii="Calibri" w:hAnsi="Calibri"/>
                <w:bCs/>
                <w:sz w:val="16"/>
                <w:szCs w:val="16"/>
              </w:rPr>
              <w:fldChar w:fldCharType="separate"/>
            </w:r>
            <w:r w:rsidRPr="0043787D">
              <w:rPr>
                <w:rFonts w:ascii="Calibri" w:hAnsi="Calibri"/>
                <w:bCs/>
                <w:sz w:val="16"/>
                <w:szCs w:val="16"/>
                <w:lang w:eastAsia="zh-TW"/>
              </w:rPr>
              <w:t xml:space="preserve">A </w:t>
            </w:r>
            <w:r w:rsidRPr="0043787D">
              <w:rPr>
                <w:rFonts w:ascii="Calibri" w:hAnsi="Calibri"/>
                <w:bCs/>
                <w:sz w:val="16"/>
                <w:szCs w:val="16"/>
              </w:rPr>
              <w:fldChar w:fldCharType="end"/>
            </w:r>
          </w:p>
        </w:tc>
        <w:tc>
          <w:tcPr>
            <w:tcW w:w="595" w:type="dxa"/>
            <w:shd w:val="clear" w:color="auto" w:fill="70AD47" w:themeFill="accent6"/>
            <w:vAlign w:val="center"/>
          </w:tcPr>
          <w:p w:rsidR="00287505" w:rsidRPr="0043787D" w:rsidRDefault="00287505" w:rsidP="00AC373F">
            <w:pPr>
              <w:jc w:val="center"/>
              <w:rPr>
                <w:rFonts w:ascii="Calibri" w:hAnsi="Calibri"/>
                <w:bCs/>
                <w:sz w:val="16"/>
                <w:szCs w:val="16"/>
              </w:rPr>
            </w:pPr>
            <w:r w:rsidRPr="0043787D">
              <w:rPr>
                <w:rFonts w:ascii="Calibri" w:hAnsi="Calibri"/>
                <w:bCs/>
                <w:sz w:val="16"/>
                <w:szCs w:val="16"/>
              </w:rPr>
              <w:fldChar w:fldCharType="begin"/>
            </w:r>
            <w:r w:rsidRPr="0043787D">
              <w:rPr>
                <w:rFonts w:ascii="Calibri" w:hAnsi="Calibri"/>
                <w:bCs/>
                <w:sz w:val="16"/>
                <w:szCs w:val="16"/>
                <w:lang w:eastAsia="zh-TW"/>
              </w:rPr>
              <w:instrText xml:space="preserve"> AutoTextList  \s NoStyle \t “</w:instrText>
            </w:r>
            <w:r w:rsidRPr="0043787D">
              <w:rPr>
                <w:rFonts w:ascii="Calibri" w:hAnsi="Calibri"/>
                <w:bCs/>
                <w:sz w:val="16"/>
                <w:szCs w:val="16"/>
                <w:lang w:eastAsia="zh-TW"/>
              </w:rPr>
              <w:instrText>額外產品</w:instrText>
            </w:r>
            <w:r w:rsidRPr="0043787D">
              <w:rPr>
                <w:rFonts w:ascii="Calibri" w:hAnsi="Calibri"/>
                <w:bCs/>
                <w:sz w:val="16"/>
                <w:szCs w:val="16"/>
                <w:lang w:eastAsia="zh-TW"/>
              </w:rPr>
              <w:instrText xml:space="preserve">” </w:instrText>
            </w:r>
            <w:r w:rsidRPr="0043787D">
              <w:rPr>
                <w:rFonts w:ascii="Calibri" w:hAnsi="Calibri"/>
                <w:bCs/>
                <w:sz w:val="16"/>
                <w:szCs w:val="16"/>
              </w:rPr>
              <w:fldChar w:fldCharType="separate"/>
            </w:r>
            <w:r w:rsidRPr="0043787D">
              <w:rPr>
                <w:rFonts w:ascii="Calibri" w:hAnsi="Calibri"/>
                <w:bCs/>
                <w:sz w:val="16"/>
                <w:szCs w:val="16"/>
                <w:lang w:eastAsia="zh-TW"/>
              </w:rPr>
              <w:t xml:space="preserve">A </w:t>
            </w:r>
            <w:r w:rsidRPr="0043787D">
              <w:rPr>
                <w:rFonts w:ascii="Calibri" w:hAnsi="Calibri"/>
                <w:bCs/>
                <w:sz w:val="16"/>
                <w:szCs w:val="16"/>
              </w:rPr>
              <w:fldChar w:fldCharType="end"/>
            </w:r>
          </w:p>
        </w:tc>
        <w:tc>
          <w:tcPr>
            <w:tcW w:w="596" w:type="dxa"/>
            <w:shd w:val="clear" w:color="auto" w:fill="BFBFBF" w:themeFill="background1" w:themeFillShade="BF"/>
            <w:vAlign w:val="center"/>
          </w:tcPr>
          <w:p w:rsidR="00287505" w:rsidRPr="0043787D" w:rsidRDefault="00287505" w:rsidP="00AC373F">
            <w:pPr>
              <w:pStyle w:val="ProductList-OfferingBody"/>
              <w:ind w:left="-113"/>
              <w:jc w:val="center"/>
              <w:rPr>
                <w:rFonts w:ascii="Calibri" w:hAnsi="Calibri"/>
              </w:rPr>
            </w:pPr>
          </w:p>
        </w:tc>
        <w:tc>
          <w:tcPr>
            <w:tcW w:w="595" w:type="dxa"/>
            <w:shd w:val="clear" w:color="auto" w:fill="70AD47" w:themeFill="accent6"/>
            <w:vAlign w:val="center"/>
          </w:tcPr>
          <w:p w:rsidR="00287505" w:rsidRPr="0043787D" w:rsidRDefault="00287505" w:rsidP="00AC373F">
            <w:pPr>
              <w:pStyle w:val="ProductList-OfferingBody"/>
              <w:ind w:left="-113"/>
              <w:jc w:val="center"/>
              <w:rPr>
                <w:rFonts w:ascii="Calibri" w:hAnsi="Calibri"/>
              </w:rPr>
            </w:pPr>
          </w:p>
        </w:tc>
        <w:tc>
          <w:tcPr>
            <w:tcW w:w="530" w:type="dxa"/>
            <w:shd w:val="clear" w:color="auto" w:fill="70AD47" w:themeFill="accent6"/>
            <w:vAlign w:val="center"/>
          </w:tcPr>
          <w:p w:rsidR="00287505" w:rsidRPr="0043787D" w:rsidRDefault="00287505"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661" w:type="dxa"/>
            <w:shd w:val="clear" w:color="auto" w:fill="70AD47" w:themeFill="accent6"/>
            <w:vAlign w:val="center"/>
          </w:tcPr>
          <w:p w:rsidR="00287505" w:rsidRPr="0043787D" w:rsidRDefault="00287505" w:rsidP="00AC373F">
            <w:pPr>
              <w:jc w:val="center"/>
              <w:rPr>
                <w:rFonts w:ascii="Calibri" w:hAnsi="Calibri"/>
                <w:bCs/>
                <w:sz w:val="16"/>
                <w:szCs w:val="16"/>
              </w:rPr>
            </w:pPr>
            <w:r w:rsidRPr="0043787D">
              <w:rPr>
                <w:rFonts w:ascii="Calibri" w:hAnsi="Calibri"/>
                <w:bCs/>
                <w:sz w:val="16"/>
                <w:szCs w:val="16"/>
              </w:rPr>
              <w:fldChar w:fldCharType="begin"/>
            </w:r>
            <w:r w:rsidRPr="0043787D">
              <w:rPr>
                <w:rFonts w:ascii="Calibri" w:hAnsi="Calibri"/>
                <w:bCs/>
                <w:sz w:val="16"/>
                <w:szCs w:val="16"/>
                <w:lang w:eastAsia="zh-TW"/>
              </w:rPr>
              <w:instrText xml:space="preserve"> AutoTextList  \s NoStyle \t “Open Value </w:instrText>
            </w:r>
            <w:r w:rsidRPr="0043787D">
              <w:rPr>
                <w:rFonts w:ascii="Calibri" w:hAnsi="Calibri"/>
                <w:bCs/>
                <w:sz w:val="16"/>
                <w:szCs w:val="16"/>
                <w:lang w:eastAsia="zh-TW"/>
              </w:rPr>
              <w:instrText>中之非全組織</w:instrText>
            </w:r>
            <w:r w:rsidRPr="0043787D">
              <w:rPr>
                <w:rFonts w:ascii="Calibri" w:hAnsi="Calibri"/>
                <w:bCs/>
                <w:sz w:val="16"/>
                <w:szCs w:val="16"/>
                <w:lang w:eastAsia="zh-TW"/>
              </w:rPr>
              <w:instrText xml:space="preserve">” </w:instrText>
            </w:r>
            <w:r w:rsidRPr="0043787D">
              <w:rPr>
                <w:rFonts w:ascii="Calibri" w:hAnsi="Calibri"/>
                <w:bCs/>
                <w:sz w:val="16"/>
                <w:szCs w:val="16"/>
              </w:rPr>
              <w:fldChar w:fldCharType="separate"/>
            </w:r>
            <w:r w:rsidRPr="0043787D">
              <w:rPr>
                <w:rFonts w:ascii="Calibri" w:hAnsi="Calibri"/>
                <w:bCs/>
                <w:sz w:val="16"/>
                <w:szCs w:val="16"/>
              </w:rPr>
              <w:t xml:space="preserve">P </w:t>
            </w:r>
            <w:r w:rsidRPr="0043787D">
              <w:rPr>
                <w:rFonts w:ascii="Calibri" w:hAnsi="Calibri"/>
                <w:bCs/>
                <w:sz w:val="16"/>
                <w:szCs w:val="16"/>
              </w:rPr>
              <w:fldChar w:fldCharType="end"/>
            </w:r>
          </w:p>
        </w:tc>
        <w:tc>
          <w:tcPr>
            <w:tcW w:w="595" w:type="dxa"/>
            <w:shd w:val="clear" w:color="auto" w:fill="70AD47" w:themeFill="accent6"/>
            <w:vAlign w:val="center"/>
          </w:tcPr>
          <w:p w:rsidR="00287505" w:rsidRPr="0043787D" w:rsidRDefault="00287505" w:rsidP="00AC373F">
            <w:pPr>
              <w:pStyle w:val="ProductList-OfferingBody"/>
              <w:ind w:left="-113"/>
              <w:jc w:val="center"/>
              <w:rPr>
                <w:rFonts w:ascii="Calibri" w:hAnsi="Calibri"/>
              </w:rPr>
            </w:pPr>
          </w:p>
        </w:tc>
        <w:tc>
          <w:tcPr>
            <w:tcW w:w="742" w:type="dxa"/>
            <w:shd w:val="clear" w:color="auto" w:fill="70AD47" w:themeFill="accent6"/>
            <w:vAlign w:val="center"/>
          </w:tcPr>
          <w:p w:rsidR="00287505" w:rsidRPr="0043787D" w:rsidRDefault="00287505"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Pr>
                <w:rFonts w:ascii="Calibri" w:hAnsi="Calibri"/>
                <w:bCs/>
                <w:szCs w:val="16"/>
              </w:rPr>
              <w:fldChar w:fldCharType="begin"/>
            </w:r>
            <w:r>
              <w:rPr>
                <w:rFonts w:ascii="Calibri" w:hAnsi="Calibri"/>
                <w:bCs/>
                <w:szCs w:val="16"/>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hAnsi="Calibri"/>
                <w:bCs/>
                <w:szCs w:val="16"/>
              </w:rPr>
              <w:instrText xml:space="preserve"> </w:instrText>
            </w:r>
            <w:r>
              <w:rPr>
                <w:rFonts w:ascii="Calibri" w:hAnsi="Calibri"/>
                <w:bCs/>
                <w:szCs w:val="16"/>
              </w:rPr>
              <w:fldChar w:fldCharType="separate"/>
            </w:r>
            <w:r w:rsidRPr="00FC2247">
              <w:t>C</w:t>
            </w:r>
            <w:r>
              <w:rPr>
                <w:color w:val="1F497D"/>
              </w:rPr>
              <w:t xml:space="preserve"> </w:t>
            </w:r>
            <w:r>
              <w:rPr>
                <w:rFonts w:ascii="Calibri" w:hAnsi="Calibri"/>
                <w:bCs/>
                <w:szCs w:val="16"/>
              </w:rPr>
              <w:fldChar w:fldCharType="end"/>
            </w: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Core Infrastructure</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 xml:space="preserve"> </w:t>
            </w:r>
            <w:r w:rsidRPr="00EB3D0F">
              <w:rPr>
                <w:rFonts w:ascii="Calibri" w:hAnsi="Calibri"/>
                <w:b/>
              </w:rPr>
              <w:fldChar w:fldCharType="end"/>
            </w:r>
          </w:p>
        </w:tc>
      </w:tr>
    </w:tbl>
    <w:p w:rsidR="00407E60" w:rsidRPr="00A82A96" w:rsidRDefault="00407E60"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495DD9" w:rsidRPr="00A82A96" w:rsidTr="00A84875">
        <w:tc>
          <w:tcPr>
            <w:tcW w:w="3461" w:type="dxa"/>
          </w:tcPr>
          <w:p w:rsidR="00495DD9" w:rsidRPr="00A82A96" w:rsidRDefault="00183408" w:rsidP="00495DD9">
            <w:pPr>
              <w:pStyle w:val="ProductList-Body"/>
              <w:spacing w:before="20" w:after="20"/>
            </w:pPr>
            <w:r w:rsidRPr="00A82A96">
              <w:t>先前版本：</w:t>
            </w:r>
            <w:r w:rsidRPr="00A82A96">
              <w:rPr>
                <w:b/>
              </w:rPr>
              <w:t>System Center 2012</w:t>
            </w:r>
            <w:r w:rsidRPr="00A82A96">
              <w:t xml:space="preserve"> (3/12)</w:t>
            </w:r>
          </w:p>
        </w:tc>
        <w:tc>
          <w:tcPr>
            <w:tcW w:w="3597" w:type="dxa"/>
          </w:tcPr>
          <w:p w:rsidR="00495DD9" w:rsidRPr="00A82A96" w:rsidRDefault="00495DD9" w:rsidP="00495DD9">
            <w:pPr>
              <w:pStyle w:val="ProductList-Body"/>
              <w:spacing w:before="20" w:after="20"/>
            </w:pPr>
            <w:r w:rsidRPr="00A82A96">
              <w:t>產品組合：</w:t>
            </w:r>
            <w:r w:rsidRPr="00A82A96">
              <w:rPr>
                <w:b/>
              </w:rPr>
              <w:t>伺服器</w:t>
            </w:r>
          </w:p>
        </w:tc>
        <w:tc>
          <w:tcPr>
            <w:tcW w:w="3715" w:type="dxa"/>
          </w:tcPr>
          <w:p w:rsidR="00495DD9" w:rsidRPr="00A82A96" w:rsidRDefault="00495DD9" w:rsidP="00495DD9">
            <w:pPr>
              <w:pStyle w:val="ProductList-Body"/>
              <w:spacing w:before="20" w:after="20"/>
            </w:pPr>
          </w:p>
        </w:tc>
      </w:tr>
      <w:tr w:rsidR="00495DD9" w:rsidRPr="00A82A96" w:rsidTr="00A84875">
        <w:tc>
          <w:tcPr>
            <w:tcW w:w="3461" w:type="dxa"/>
          </w:tcPr>
          <w:p w:rsidR="00495DD9" w:rsidRPr="00A82A96" w:rsidRDefault="00495DD9" w:rsidP="00495DD9">
            <w:pPr>
              <w:pStyle w:val="ProductList-Body"/>
              <w:spacing w:before="20" w:after="20"/>
            </w:pPr>
          </w:p>
        </w:tc>
        <w:tc>
          <w:tcPr>
            <w:tcW w:w="3597" w:type="dxa"/>
          </w:tcPr>
          <w:p w:rsidR="00495DD9" w:rsidRPr="00A82A96" w:rsidRDefault="0048196C" w:rsidP="00495DD9">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495DD9" w:rsidRPr="00A82A96" w:rsidRDefault="00495DD9" w:rsidP="00495DD9">
            <w:pPr>
              <w:pStyle w:val="ProductList-Body"/>
              <w:spacing w:before="20" w:after="20"/>
              <w:rPr>
                <w:lang w:eastAsia="zh-TW"/>
              </w:rPr>
            </w:pPr>
          </w:p>
        </w:tc>
      </w:tr>
    </w:tbl>
    <w:p w:rsidR="00782C7B" w:rsidRPr="00A82A96" w:rsidRDefault="00782C7B" w:rsidP="00782C7B">
      <w:pPr>
        <w:pStyle w:val="ProductList-Body"/>
        <w:shd w:val="clear" w:color="auto" w:fill="D9D9D9" w:themeFill="background1" w:themeFillShade="D9"/>
        <w:spacing w:before="120" w:after="120"/>
        <w:rPr>
          <w:lang w:eastAsia="zh-TW"/>
        </w:rPr>
      </w:pPr>
      <w:r w:rsidRPr="00A82A96">
        <w:rPr>
          <w:b/>
          <w:lang w:eastAsia="zh-TW"/>
        </w:rPr>
        <w:t>詳細資訊</w:t>
      </w:r>
    </w:p>
    <w:p w:rsidR="00183408" w:rsidRPr="00A82A96" w:rsidRDefault="00183408" w:rsidP="00183408">
      <w:pPr>
        <w:pStyle w:val="ProductList-Body"/>
        <w:rPr>
          <w:lang w:eastAsia="zh-TW"/>
        </w:rPr>
      </w:pPr>
      <w:r w:rsidRPr="00A82A96">
        <w:rPr>
          <w:b/>
          <w:color w:val="00188F"/>
          <w:lang w:eastAsia="zh-TW"/>
        </w:rPr>
        <w:t xml:space="preserve">System Center Server </w:t>
      </w:r>
      <w:r w:rsidRPr="00A82A96">
        <w:rPr>
          <w:b/>
          <w:color w:val="00188F"/>
          <w:lang w:eastAsia="zh-TW"/>
        </w:rPr>
        <w:t>之先前版本的軟體保證升級權利</w:t>
      </w:r>
      <w:r w:rsidRPr="00A82A96">
        <w:rPr>
          <w:b/>
          <w:lang w:eastAsia="zh-TW"/>
        </w:rPr>
        <w:t xml:space="preserve"> </w:t>
      </w:r>
    </w:p>
    <w:p w:rsidR="00183408" w:rsidRPr="00A82A96" w:rsidRDefault="00183408" w:rsidP="00183408">
      <w:pPr>
        <w:pStyle w:val="ProductList-Body"/>
        <w:rPr>
          <w:lang w:eastAsia="zh-TW"/>
        </w:rPr>
      </w:pPr>
      <w:r w:rsidRPr="00A82A96">
        <w:rPr>
          <w:lang w:eastAsia="zh-TW"/>
        </w:rPr>
        <w:t>在</w:t>
      </w:r>
      <w:r w:rsidRPr="00A82A96">
        <w:rPr>
          <w:lang w:eastAsia="zh-TW"/>
        </w:rPr>
        <w:t xml:space="preserve"> 2012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日具備下列產品之</w:t>
      </w:r>
      <w:r w:rsidRPr="00A82A96">
        <w:rPr>
          <w:lang w:eastAsia="zh-TW"/>
        </w:rPr>
        <w:t xml:space="preserve"> SA </w:t>
      </w:r>
      <w:r w:rsidRPr="00A82A96">
        <w:rPr>
          <w:lang w:eastAsia="zh-TW"/>
        </w:rPr>
        <w:t>範圍的客戶，有資格依特別條款升級為</w:t>
      </w:r>
      <w:r w:rsidRPr="00A82A96">
        <w:rPr>
          <w:lang w:eastAsia="zh-TW"/>
        </w:rPr>
        <w:t xml:space="preserve"> 2012 </w:t>
      </w:r>
      <w:r w:rsidRPr="00A82A96">
        <w:rPr>
          <w:lang w:eastAsia="zh-TW"/>
        </w:rPr>
        <w:t>版。如需詳細資訊，請參閱</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月之產品清單</w:t>
      </w:r>
      <w:r w:rsidRPr="00A82A96">
        <w:rPr>
          <w:lang w:eastAsia="zh-TW"/>
        </w:rPr>
        <w:t xml:space="preserve"> </w:t>
      </w:r>
      <w:hyperlink r:id="rId36" w:history="1">
        <w:r w:rsidRPr="00A82A96">
          <w:rPr>
            <w:rStyle w:val="Hyperlink"/>
            <w:lang w:eastAsia="zh-TW"/>
          </w:rPr>
          <w:t>http://go.microsoft.com/?linkid=9839207</w:t>
        </w:r>
      </w:hyperlink>
      <w:r w:rsidRPr="00A82A96">
        <w:rPr>
          <w:lang w:eastAsia="zh-TW"/>
        </w:rPr>
        <w:t>。</w:t>
      </w:r>
    </w:p>
    <w:p w:rsidR="00183408" w:rsidRPr="00A82A96" w:rsidRDefault="00183408" w:rsidP="00481542">
      <w:pPr>
        <w:pStyle w:val="ProductList-Body"/>
        <w:numPr>
          <w:ilvl w:val="0"/>
          <w:numId w:val="36"/>
        </w:numPr>
        <w:ind w:left="450" w:hanging="270"/>
        <w:rPr>
          <w:lang w:val="fr-CA"/>
        </w:rPr>
      </w:pPr>
      <w:r w:rsidRPr="00A82A96">
        <w:rPr>
          <w:lang w:val="fr-CA"/>
        </w:rPr>
        <w:t>System Center Server Management Suite Enterprise</w:t>
      </w:r>
      <w:r w:rsidRPr="00A82A96">
        <w:fldChar w:fldCharType="begin"/>
      </w:r>
      <w:r w:rsidRPr="00A82A96">
        <w:rPr>
          <w:lang w:val="fr-CA"/>
        </w:rPr>
        <w:instrText>XE "System Center Server Management Suite Enterprise"</w:instrText>
      </w:r>
      <w:r w:rsidRPr="00A82A96">
        <w:fldChar w:fldCharType="end"/>
      </w:r>
      <w:r w:rsidRPr="00A82A96">
        <w:rPr>
          <w:lang w:val="fr-CA"/>
        </w:rPr>
        <w:t xml:space="preserve"> </w:t>
      </w:r>
      <w:r w:rsidRPr="00A82A96">
        <w:t>或</w:t>
      </w:r>
      <w:r w:rsidRPr="00A82A96">
        <w:rPr>
          <w:lang w:val="fr-CA"/>
        </w:rPr>
        <w:t xml:space="preserve"> Datacenter</w:t>
      </w:r>
    </w:p>
    <w:p w:rsidR="00183408" w:rsidRPr="00A82A96" w:rsidRDefault="00183408" w:rsidP="00481542">
      <w:pPr>
        <w:pStyle w:val="ProductList-Body"/>
        <w:numPr>
          <w:ilvl w:val="0"/>
          <w:numId w:val="36"/>
        </w:numPr>
        <w:ind w:left="450" w:hanging="270"/>
      </w:pPr>
      <w:r w:rsidRPr="00A82A96">
        <w:t>System Center Essentials 2010</w:t>
      </w:r>
      <w:r w:rsidRPr="00A82A96">
        <w:fldChar w:fldCharType="begin"/>
      </w:r>
      <w:r w:rsidRPr="00A82A96">
        <w:instrText>XE "System Center Essentials 2010"</w:instrText>
      </w:r>
      <w:r w:rsidRPr="00A82A96">
        <w:fldChar w:fldCharType="end"/>
      </w:r>
    </w:p>
    <w:p w:rsidR="00183408" w:rsidRPr="00A82A96" w:rsidRDefault="00183408" w:rsidP="00481542">
      <w:pPr>
        <w:pStyle w:val="ProductList-Body"/>
        <w:numPr>
          <w:ilvl w:val="0"/>
          <w:numId w:val="36"/>
        </w:numPr>
        <w:ind w:left="450" w:hanging="270"/>
      </w:pPr>
      <w:r w:rsidRPr="00A82A96">
        <w:t>System Center Reporting Manager 2006</w:t>
      </w:r>
      <w:r w:rsidRPr="00A82A96">
        <w:fldChar w:fldCharType="begin"/>
      </w:r>
      <w:r w:rsidRPr="00A82A96">
        <w:instrText>XE "System Center Reporting Manager 2006"</w:instrText>
      </w:r>
      <w:r w:rsidRPr="00A82A96">
        <w:fldChar w:fldCharType="end"/>
      </w:r>
    </w:p>
    <w:p w:rsidR="00B45BE8" w:rsidRPr="00A82A96" w:rsidRDefault="00183408" w:rsidP="00481542">
      <w:pPr>
        <w:pStyle w:val="ProductList-Body"/>
        <w:numPr>
          <w:ilvl w:val="0"/>
          <w:numId w:val="36"/>
        </w:numPr>
        <w:ind w:left="450" w:hanging="270"/>
      </w:pPr>
      <w:r w:rsidRPr="00A82A96">
        <w:t>Windows Embedded Device Manager 2011</w:t>
      </w:r>
    </w:p>
    <w:p w:rsidR="00B45BE8" w:rsidRPr="00A82A96" w:rsidRDefault="00B45BE8" w:rsidP="00B45BE8">
      <w:pPr>
        <w:pStyle w:val="ProductList-Body"/>
      </w:pPr>
    </w:p>
    <w:p w:rsidR="00B45BE8" w:rsidRPr="00A82A96" w:rsidRDefault="00B45BE8" w:rsidP="00B45BE8">
      <w:pPr>
        <w:pStyle w:val="ProductList-Body"/>
      </w:pPr>
      <w:r w:rsidRPr="00A82A96">
        <w:rPr>
          <w:b/>
          <w:color w:val="00188F"/>
        </w:rPr>
        <w:t xml:space="preserve">System Center 2012 R2 Standard </w:t>
      </w:r>
      <w:r w:rsidRPr="00A82A96">
        <w:rPr>
          <w:b/>
          <w:color w:val="00188F"/>
        </w:rPr>
        <w:t>的</w:t>
      </w:r>
      <w:r w:rsidRPr="00A82A96">
        <w:rPr>
          <w:b/>
          <w:color w:val="00188F"/>
        </w:rPr>
        <w:t xml:space="preserve"> Server and Cloud Enrollment (SCE) </w:t>
      </w:r>
      <w:r w:rsidRPr="00A82A96">
        <w:rPr>
          <w:b/>
          <w:color w:val="00188F"/>
        </w:rPr>
        <w:t>更新為</w:t>
      </w:r>
      <w:r w:rsidRPr="00A82A96">
        <w:rPr>
          <w:b/>
          <w:color w:val="00188F"/>
        </w:rPr>
        <w:t xml:space="preserve"> Enterprise </w:t>
      </w:r>
      <w:r w:rsidRPr="00A82A96">
        <w:rPr>
          <w:b/>
          <w:color w:val="00188F"/>
        </w:rPr>
        <w:t>合約</w:t>
      </w:r>
    </w:p>
    <w:p w:rsidR="00B45BE8" w:rsidRPr="00A82A96" w:rsidRDefault="00B45BE8" w:rsidP="00B45BE8">
      <w:pPr>
        <w:pStyle w:val="ProductList-Body"/>
      </w:pPr>
      <w:r w:rsidRPr="00A82A96">
        <w:t>具有</w:t>
      </w:r>
      <w:r w:rsidRPr="00A82A96">
        <w:t xml:space="preserve"> SCE</w:t>
      </w:r>
      <w:r w:rsidRPr="00A82A96">
        <w:t>、符合範圍要件並參加</w:t>
      </w:r>
      <w:r w:rsidRPr="00A82A96">
        <w:t xml:space="preserve"> Core Infrastructure </w:t>
      </w:r>
      <w:r w:rsidRPr="00A82A96">
        <w:t>元件之客戶，有資格在</w:t>
      </w:r>
      <w:r w:rsidRPr="00A82A96">
        <w:t xml:space="preserve"> Microsoft Azure </w:t>
      </w:r>
      <w:r w:rsidRPr="00A82A96">
        <w:t>內的虛擬作業系統環境</w:t>
      </w:r>
      <w:r w:rsidRPr="00A82A96">
        <w:t xml:space="preserve"> (</w:t>
      </w:r>
      <w:r w:rsidRPr="00A82A96">
        <w:t>虛擬</w:t>
      </w:r>
      <w:r w:rsidRPr="00A82A96">
        <w:t xml:space="preserve"> OSE) </w:t>
      </w:r>
      <w:r w:rsidRPr="00A82A96">
        <w:t>元件中安裝及管理</w:t>
      </w:r>
      <w:r w:rsidRPr="00A82A96">
        <w:t xml:space="preserve"> System Center </w:t>
      </w:r>
      <w:r w:rsidRPr="00A82A96">
        <w:t>產品。本項利益可讓客戶在</w:t>
      </w:r>
      <w:r w:rsidRPr="00A82A96">
        <w:t xml:space="preserve"> Microsoft Azure </w:t>
      </w:r>
      <w:r w:rsidRPr="00A82A96">
        <w:t>內至多管理參加</w:t>
      </w:r>
      <w:r w:rsidRPr="00A82A96">
        <w:t xml:space="preserve"> SCE </w:t>
      </w:r>
      <w:r w:rsidRPr="00A82A96">
        <w:t>之每項</w:t>
      </w:r>
      <w:r w:rsidRPr="00A82A96">
        <w:t xml:space="preserve"> CIS </w:t>
      </w:r>
      <w:r w:rsidRPr="00A82A96">
        <w:t>使用權的</w:t>
      </w:r>
      <w:r w:rsidRPr="00A82A96">
        <w:t xml:space="preserve"> 10 </w:t>
      </w:r>
      <w:r w:rsidRPr="00A82A96">
        <w:t>個合格虛擬</w:t>
      </w:r>
      <w:r w:rsidRPr="00A82A96">
        <w:t xml:space="preserve"> OSE </w:t>
      </w:r>
      <w:r w:rsidRPr="00A82A96">
        <w:t>執行個體。</w:t>
      </w:r>
    </w:p>
    <w:p w:rsidR="00B45BE8" w:rsidRPr="00A82A96" w:rsidRDefault="00B45BE8" w:rsidP="00B45BE8">
      <w:pPr>
        <w:pStyle w:val="ProductList-Body"/>
      </w:pPr>
      <w:r w:rsidRPr="00A82A96">
        <w:t xml:space="preserve"> </w:t>
      </w:r>
    </w:p>
    <w:p w:rsidR="00B45BE8" w:rsidRPr="00A82A96" w:rsidRDefault="00B45BE8" w:rsidP="00B45BE8">
      <w:pPr>
        <w:pStyle w:val="ProductList-Body"/>
      </w:pPr>
      <w:r w:rsidRPr="00A82A96">
        <w:t>合格</w:t>
      </w:r>
      <w:r w:rsidRPr="00A82A96">
        <w:t xml:space="preserve"> Microsoft Azure </w:t>
      </w:r>
      <w:r w:rsidRPr="00A82A96">
        <w:t>虛擬</w:t>
      </w:r>
      <w:r w:rsidRPr="00A82A96">
        <w:t xml:space="preserve"> OSE </w:t>
      </w:r>
      <w:r w:rsidRPr="00A82A96">
        <w:t>執行個體：</w:t>
      </w:r>
    </w:p>
    <w:p w:rsidR="00B45BE8" w:rsidRPr="00A82A96" w:rsidRDefault="00B45BE8" w:rsidP="00B45BE8">
      <w:pPr>
        <w:pStyle w:val="ProductList-Body"/>
        <w:numPr>
          <w:ilvl w:val="0"/>
          <w:numId w:val="57"/>
        </w:numPr>
        <w:ind w:left="450" w:hanging="270"/>
      </w:pPr>
      <w:r w:rsidRPr="00A82A96">
        <w:t xml:space="preserve">Windows Virtual Machine </w:t>
      </w:r>
      <w:r w:rsidRPr="00A82A96">
        <w:t>執行個體</w:t>
      </w:r>
    </w:p>
    <w:p w:rsidR="00B45BE8" w:rsidRPr="00A82A96" w:rsidRDefault="00B45BE8" w:rsidP="00B45BE8">
      <w:pPr>
        <w:pStyle w:val="ProductList-Body"/>
        <w:numPr>
          <w:ilvl w:val="0"/>
          <w:numId w:val="57"/>
        </w:numPr>
        <w:ind w:left="450" w:hanging="270"/>
      </w:pPr>
      <w:r w:rsidRPr="00A82A96">
        <w:t>雲端服務執行個體</w:t>
      </w:r>
      <w:r w:rsidRPr="00A82A96">
        <w:t xml:space="preserve"> (Web </w:t>
      </w:r>
      <w:r w:rsidRPr="00A82A96">
        <w:t>角色及</w:t>
      </w:r>
      <w:r w:rsidRPr="00A82A96">
        <w:t xml:space="preserve"> Worker </w:t>
      </w:r>
      <w:r w:rsidRPr="00A82A96">
        <w:t>角色</w:t>
      </w:r>
      <w:r w:rsidRPr="00A82A96">
        <w:t>)</w:t>
      </w:r>
    </w:p>
    <w:p w:rsidR="00B45BE8" w:rsidRPr="00A82A96" w:rsidRDefault="00B45BE8" w:rsidP="00B45BE8">
      <w:pPr>
        <w:pStyle w:val="ProductList-Body"/>
        <w:numPr>
          <w:ilvl w:val="0"/>
          <w:numId w:val="57"/>
        </w:numPr>
        <w:ind w:left="450" w:hanging="270"/>
      </w:pPr>
      <w:r w:rsidRPr="00A82A96">
        <w:t>儲存體帳戶</w:t>
      </w:r>
    </w:p>
    <w:p w:rsidR="00B45BE8" w:rsidRPr="00A82A96" w:rsidRDefault="00B45BE8" w:rsidP="00B45BE8">
      <w:pPr>
        <w:pStyle w:val="ProductList-Body"/>
        <w:numPr>
          <w:ilvl w:val="0"/>
          <w:numId w:val="57"/>
        </w:numPr>
        <w:ind w:left="450" w:hanging="270"/>
      </w:pPr>
      <w:r w:rsidRPr="00A82A96">
        <w:t xml:space="preserve">SQL </w:t>
      </w:r>
      <w:r w:rsidRPr="00A82A96">
        <w:t>資料庫</w:t>
      </w:r>
    </w:p>
    <w:p w:rsidR="00782C7B" w:rsidRPr="00A82A96" w:rsidRDefault="00B45BE8" w:rsidP="00B45BE8">
      <w:pPr>
        <w:pStyle w:val="ProductList-Body"/>
        <w:numPr>
          <w:ilvl w:val="0"/>
          <w:numId w:val="57"/>
        </w:numPr>
        <w:ind w:left="450" w:hanging="270"/>
      </w:pPr>
      <w:r w:rsidRPr="00A82A96">
        <w:t>網站執行個體</w:t>
      </w:r>
      <w:r w:rsidRPr="00A82A96">
        <w:fldChar w:fldCharType="begin"/>
      </w:r>
      <w:r w:rsidRPr="00A82A96">
        <w:instrText>XE "Windows Embedded Device Manager 2011"</w:instrText>
      </w:r>
      <w:r w:rsidRPr="00A82A96">
        <w:fldChar w:fldCharType="end"/>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407E60" w:rsidRPr="00287505" w:rsidRDefault="00C13DF8" w:rsidP="00680B4D">
      <w:pPr>
        <w:pStyle w:val="ProductList-Offering2Heading"/>
        <w:outlineLvl w:val="2"/>
      </w:pPr>
      <w:r w:rsidRPr="00287505">
        <w:tab/>
      </w:r>
      <w:bookmarkStart w:id="651" w:name="_Toc378147643"/>
      <w:bookmarkStart w:id="652" w:name="_Toc378151545"/>
      <w:bookmarkStart w:id="653" w:name="_Toc379797235"/>
      <w:bookmarkStart w:id="654" w:name="_Toc380513260"/>
      <w:bookmarkStart w:id="655" w:name="_Toc380655302"/>
      <w:bookmarkStart w:id="656" w:name="_Toc389059715"/>
      <w:r w:rsidRPr="00287505">
        <w:t>System Center Server Management Suite</w:t>
      </w:r>
      <w:bookmarkEnd w:id="651"/>
      <w:bookmarkEnd w:id="652"/>
      <w:bookmarkEnd w:id="653"/>
      <w:bookmarkEnd w:id="654"/>
      <w:bookmarkEnd w:id="655"/>
      <w:bookmarkEnd w:id="656"/>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21"/>
      </w:tblGrid>
      <w:tr w:rsidR="00287505" w:rsidRPr="00A82A96" w:rsidTr="00A84875">
        <w:trPr>
          <w:tblHeader/>
        </w:trPr>
        <w:tc>
          <w:tcPr>
            <w:tcW w:w="2899" w:type="dxa"/>
            <w:tcBorders>
              <w:bottom w:val="nil"/>
            </w:tcBorders>
            <w:shd w:val="clear" w:color="auto" w:fill="00188F"/>
          </w:tcPr>
          <w:p w:rsidR="00287505" w:rsidRPr="00A82A96" w:rsidRDefault="00287505"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1" w:type="dxa"/>
            <w:shd w:val="clear" w:color="auto" w:fill="00188F"/>
            <w:vAlign w:val="center"/>
          </w:tcPr>
          <w:p w:rsidR="00287505" w:rsidRPr="00EC6FA8" w:rsidRDefault="00287505"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287505" w:rsidRPr="00A82A96" w:rsidTr="00A84875">
        <w:tc>
          <w:tcPr>
            <w:tcW w:w="2899" w:type="dxa"/>
            <w:tcBorders>
              <w:top w:val="nil"/>
              <w:left w:val="nil"/>
              <w:bottom w:val="dashSmallGap" w:sz="4" w:space="0" w:color="BFBFBF" w:themeColor="background1" w:themeShade="BF"/>
              <w:right w:val="nil"/>
            </w:tcBorders>
          </w:tcPr>
          <w:p w:rsidR="00287505" w:rsidRPr="00A82A96" w:rsidRDefault="00287505" w:rsidP="00F944EC">
            <w:pPr>
              <w:pStyle w:val="ProductList-Offering2"/>
              <w:rPr>
                <w:rFonts w:asciiTheme="minorHAnsi" w:hAnsiTheme="minorHAnsi"/>
                <w:lang w:val="fr-CA"/>
              </w:rPr>
            </w:pPr>
            <w:bookmarkStart w:id="657" w:name="_Toc379797236"/>
            <w:bookmarkStart w:id="658" w:name="_Toc380513261"/>
            <w:bookmarkStart w:id="659" w:name="_Toc380655303"/>
            <w:bookmarkStart w:id="660" w:name="_Toc389059716"/>
            <w:r w:rsidRPr="00A82A96">
              <w:rPr>
                <w:rFonts w:asciiTheme="minorHAnsi" w:hAnsiTheme="minorHAnsi"/>
                <w:lang w:val="fr-CA"/>
              </w:rPr>
              <w:t>System Center Server Management Suite Datacenter</w:t>
            </w:r>
            <w:bookmarkEnd w:id="657"/>
            <w:bookmarkEnd w:id="658"/>
            <w:bookmarkEnd w:id="659"/>
            <w:bookmarkEnd w:id="660"/>
            <w:r w:rsidRPr="00A82A96">
              <w:rPr>
                <w:rFonts w:asciiTheme="minorHAnsi" w:hAnsiTheme="minorHAnsi"/>
              </w:rPr>
              <w:fldChar w:fldCharType="begin"/>
            </w:r>
            <w:r w:rsidRPr="00A82A96">
              <w:rPr>
                <w:rFonts w:asciiTheme="minorHAnsi" w:hAnsiTheme="minorHAnsi"/>
                <w:lang w:val="fr-CA"/>
              </w:rPr>
              <w:instrText>XE "System Center Server Management Suite Datacenter"</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87505" w:rsidRPr="00A82A96" w:rsidRDefault="00287505" w:rsidP="00C05A53">
            <w:pPr>
              <w:pStyle w:val="ProductList-OfferingBody"/>
              <w:ind w:left="-113"/>
              <w:jc w:val="center"/>
            </w:pPr>
            <w:r w:rsidRPr="00A82A96">
              <w:t>4/10</w:t>
            </w:r>
          </w:p>
        </w:tc>
        <w:tc>
          <w:tcPr>
            <w:tcW w:w="595" w:type="dxa"/>
            <w:tcBorders>
              <w:top w:val="nil"/>
              <w:left w:val="nil"/>
              <w:bottom w:val="dashSmallGap" w:sz="4" w:space="0" w:color="BFBFBF" w:themeColor="background1" w:themeShade="BF"/>
              <w:right w:val="nil"/>
            </w:tcBorders>
            <w:vAlign w:val="center"/>
          </w:tcPr>
          <w:p w:rsidR="00287505" w:rsidRPr="00A82A96" w:rsidRDefault="0028750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87505" w:rsidRPr="00A82A96" w:rsidRDefault="0028750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87505" w:rsidRPr="00A82A96" w:rsidRDefault="0028750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87505" w:rsidRPr="00A82A96" w:rsidRDefault="00287505" w:rsidP="00C05A53">
            <w:pPr>
              <w:pStyle w:val="ProductList-OfferingBody"/>
              <w:ind w:left="-113"/>
              <w:jc w:val="center"/>
            </w:pPr>
            <w:r w:rsidRPr="00A82A96">
              <w:t>10</w:t>
            </w:r>
          </w:p>
        </w:tc>
        <w:tc>
          <w:tcPr>
            <w:tcW w:w="596" w:type="dxa"/>
            <w:shd w:val="clear" w:color="auto" w:fill="BFBFBF" w:themeFill="background1" w:themeFillShade="BF"/>
            <w:vAlign w:val="center"/>
          </w:tcPr>
          <w:p w:rsidR="00287505" w:rsidRPr="00A82A96" w:rsidRDefault="00287505" w:rsidP="00C05A53">
            <w:pPr>
              <w:pStyle w:val="ProductList-OfferingBody"/>
              <w:ind w:left="-113"/>
              <w:jc w:val="center"/>
            </w:pPr>
          </w:p>
        </w:tc>
        <w:tc>
          <w:tcPr>
            <w:tcW w:w="595" w:type="dxa"/>
            <w:shd w:val="clear" w:color="auto" w:fill="70AD47" w:themeFill="accent6"/>
            <w:vAlign w:val="center"/>
          </w:tcPr>
          <w:p w:rsidR="00287505" w:rsidRPr="007F7A12" w:rsidRDefault="002875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287505" w:rsidRPr="00A82A96" w:rsidRDefault="00287505" w:rsidP="00C05A53">
            <w:pPr>
              <w:pStyle w:val="ProductList-OfferingBody"/>
              <w:ind w:left="-113"/>
              <w:jc w:val="center"/>
            </w:pPr>
          </w:p>
        </w:tc>
        <w:tc>
          <w:tcPr>
            <w:tcW w:w="595" w:type="dxa"/>
            <w:shd w:val="clear" w:color="auto" w:fill="BFBFBF" w:themeFill="background1" w:themeFillShade="BF"/>
            <w:vAlign w:val="center"/>
          </w:tcPr>
          <w:p w:rsidR="00287505" w:rsidRPr="00A82A96" w:rsidRDefault="00287505" w:rsidP="00C05A53">
            <w:pPr>
              <w:pStyle w:val="ProductList-OfferingBody"/>
              <w:ind w:left="-113"/>
              <w:jc w:val="center"/>
            </w:pPr>
          </w:p>
        </w:tc>
        <w:tc>
          <w:tcPr>
            <w:tcW w:w="595" w:type="dxa"/>
            <w:shd w:val="clear" w:color="auto" w:fill="BFBFBF" w:themeFill="background1" w:themeFillShade="BF"/>
            <w:vAlign w:val="center"/>
          </w:tcPr>
          <w:p w:rsidR="00287505" w:rsidRPr="00A82A96" w:rsidRDefault="00287505" w:rsidP="00C05A53">
            <w:pPr>
              <w:pStyle w:val="ProductList-OfferingBody"/>
              <w:ind w:left="-113"/>
              <w:jc w:val="center"/>
            </w:pPr>
          </w:p>
        </w:tc>
        <w:tc>
          <w:tcPr>
            <w:tcW w:w="596" w:type="dxa"/>
            <w:shd w:val="clear" w:color="auto" w:fill="BFBFBF" w:themeFill="background1" w:themeFillShade="BF"/>
            <w:vAlign w:val="center"/>
          </w:tcPr>
          <w:p w:rsidR="00287505" w:rsidRPr="00A82A96" w:rsidRDefault="00287505" w:rsidP="00C05A53">
            <w:pPr>
              <w:pStyle w:val="ProductList-OfferingBody"/>
              <w:ind w:left="-113"/>
              <w:jc w:val="center"/>
            </w:pPr>
          </w:p>
        </w:tc>
        <w:tc>
          <w:tcPr>
            <w:tcW w:w="595" w:type="dxa"/>
            <w:shd w:val="clear" w:color="auto" w:fill="BFBFBF" w:themeFill="background1" w:themeFillShade="BF"/>
            <w:vAlign w:val="center"/>
          </w:tcPr>
          <w:p w:rsidR="00287505" w:rsidRPr="00A82A96" w:rsidRDefault="00287505" w:rsidP="00C05A53">
            <w:pPr>
              <w:pStyle w:val="ProductList-OfferingBody"/>
              <w:ind w:left="-113"/>
              <w:jc w:val="center"/>
            </w:pPr>
          </w:p>
        </w:tc>
        <w:tc>
          <w:tcPr>
            <w:tcW w:w="721" w:type="dxa"/>
            <w:shd w:val="clear" w:color="auto" w:fill="BFBFBF" w:themeFill="background1" w:themeFillShade="BF"/>
            <w:vAlign w:val="center"/>
          </w:tcPr>
          <w:p w:rsidR="00287505" w:rsidRPr="00A82A96" w:rsidRDefault="00287505" w:rsidP="00C05A53">
            <w:pPr>
              <w:pStyle w:val="ProductList-OfferingBody"/>
              <w:ind w:left="-113"/>
              <w:jc w:val="center"/>
            </w:pPr>
          </w:p>
        </w:tc>
      </w:tr>
      <w:tr w:rsidR="00287505" w:rsidRPr="00A82A96" w:rsidTr="00A84875">
        <w:tc>
          <w:tcPr>
            <w:tcW w:w="2899" w:type="dxa"/>
            <w:tcBorders>
              <w:top w:val="dashSmallGap" w:sz="4" w:space="0" w:color="BFBFBF" w:themeColor="background1" w:themeShade="BF"/>
              <w:left w:val="nil"/>
              <w:bottom w:val="nil"/>
              <w:right w:val="nil"/>
            </w:tcBorders>
          </w:tcPr>
          <w:p w:rsidR="00287505" w:rsidRPr="00A82A96" w:rsidRDefault="00287505" w:rsidP="00F944EC">
            <w:pPr>
              <w:pStyle w:val="ProductList-Offering2"/>
              <w:rPr>
                <w:rFonts w:asciiTheme="minorHAnsi" w:hAnsiTheme="minorHAnsi"/>
                <w:lang w:val="fr-CA"/>
              </w:rPr>
            </w:pPr>
            <w:bookmarkStart w:id="661" w:name="_Toc379797237"/>
            <w:bookmarkStart w:id="662" w:name="_Toc380513262"/>
            <w:bookmarkStart w:id="663" w:name="_Toc380655304"/>
            <w:bookmarkStart w:id="664" w:name="_Toc389059717"/>
            <w:r w:rsidRPr="00A82A96">
              <w:rPr>
                <w:rFonts w:asciiTheme="minorHAnsi" w:hAnsiTheme="minorHAnsi"/>
                <w:lang w:val="fr-CA"/>
              </w:rPr>
              <w:t>System Center Server Management Suite Enterprise</w:t>
            </w:r>
            <w:bookmarkEnd w:id="661"/>
            <w:bookmarkEnd w:id="662"/>
            <w:bookmarkEnd w:id="663"/>
            <w:bookmarkEnd w:id="664"/>
            <w:r w:rsidRPr="00A82A96">
              <w:rPr>
                <w:rFonts w:asciiTheme="minorHAnsi" w:hAnsiTheme="minorHAnsi"/>
              </w:rPr>
              <w:fldChar w:fldCharType="begin"/>
            </w:r>
            <w:r w:rsidRPr="00A82A96">
              <w:rPr>
                <w:rFonts w:asciiTheme="minorHAnsi" w:hAnsiTheme="minorHAnsi"/>
                <w:lang w:val="fr-CA"/>
              </w:rPr>
              <w:instrText>XE "System Center Server Management Suite Enterprise"</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87505" w:rsidRPr="00A82A96" w:rsidRDefault="00287505" w:rsidP="00DB5F71">
            <w:pPr>
              <w:pStyle w:val="ProductList-OfferingBody"/>
              <w:ind w:left="-113"/>
              <w:jc w:val="center"/>
            </w:pPr>
            <w:r w:rsidRPr="00A82A96">
              <w:t>4/10</w:t>
            </w:r>
          </w:p>
        </w:tc>
        <w:tc>
          <w:tcPr>
            <w:tcW w:w="595" w:type="dxa"/>
            <w:tcBorders>
              <w:top w:val="dashSmallGap" w:sz="4" w:space="0" w:color="BFBFBF" w:themeColor="background1" w:themeShade="BF"/>
              <w:left w:val="nil"/>
              <w:bottom w:val="nil"/>
              <w:right w:val="nil"/>
            </w:tcBorders>
            <w:vAlign w:val="center"/>
          </w:tcPr>
          <w:p w:rsidR="00287505" w:rsidRPr="00A82A96" w:rsidRDefault="00287505"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87505" w:rsidRPr="00A82A96" w:rsidRDefault="00287505"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7505" w:rsidRPr="00A82A96" w:rsidRDefault="00287505"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87505" w:rsidRPr="00A82A96" w:rsidRDefault="00287505" w:rsidP="00DB5F71">
            <w:pPr>
              <w:pStyle w:val="ProductList-OfferingBody"/>
              <w:ind w:left="-113"/>
              <w:jc w:val="center"/>
            </w:pPr>
            <w:r w:rsidRPr="00A82A96">
              <w:t>15</w:t>
            </w:r>
          </w:p>
        </w:tc>
        <w:tc>
          <w:tcPr>
            <w:tcW w:w="596" w:type="dxa"/>
            <w:shd w:val="clear" w:color="auto" w:fill="BFBFBF" w:themeFill="background1" w:themeFillShade="BF"/>
            <w:vAlign w:val="center"/>
          </w:tcPr>
          <w:p w:rsidR="00287505" w:rsidRPr="00A82A96" w:rsidRDefault="00287505" w:rsidP="00DB5F71">
            <w:pPr>
              <w:pStyle w:val="ProductList-OfferingBody"/>
              <w:ind w:left="-113"/>
              <w:jc w:val="center"/>
            </w:pPr>
          </w:p>
        </w:tc>
        <w:tc>
          <w:tcPr>
            <w:tcW w:w="595" w:type="dxa"/>
            <w:shd w:val="clear" w:color="auto" w:fill="70AD47" w:themeFill="accent6"/>
            <w:vAlign w:val="center"/>
          </w:tcPr>
          <w:p w:rsidR="00287505" w:rsidRPr="007F7A12" w:rsidRDefault="00287505"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287505" w:rsidRPr="00A82A96" w:rsidRDefault="00287505" w:rsidP="00DB5F71">
            <w:pPr>
              <w:pStyle w:val="ProductList-OfferingBody"/>
              <w:ind w:left="-113"/>
              <w:jc w:val="center"/>
            </w:pPr>
          </w:p>
        </w:tc>
        <w:tc>
          <w:tcPr>
            <w:tcW w:w="595" w:type="dxa"/>
            <w:shd w:val="clear" w:color="auto" w:fill="BFBFBF" w:themeFill="background1" w:themeFillShade="BF"/>
            <w:vAlign w:val="center"/>
          </w:tcPr>
          <w:p w:rsidR="00287505" w:rsidRPr="00A82A96" w:rsidRDefault="00287505" w:rsidP="00DB5F71">
            <w:pPr>
              <w:pStyle w:val="ProductList-OfferingBody"/>
              <w:ind w:left="-113"/>
              <w:jc w:val="center"/>
            </w:pPr>
          </w:p>
        </w:tc>
        <w:tc>
          <w:tcPr>
            <w:tcW w:w="595" w:type="dxa"/>
            <w:shd w:val="clear" w:color="auto" w:fill="BFBFBF" w:themeFill="background1" w:themeFillShade="BF"/>
            <w:vAlign w:val="center"/>
          </w:tcPr>
          <w:p w:rsidR="00287505" w:rsidRPr="00A82A96" w:rsidRDefault="00287505" w:rsidP="00DB5F71">
            <w:pPr>
              <w:pStyle w:val="ProductList-OfferingBody"/>
              <w:ind w:left="-113"/>
              <w:jc w:val="center"/>
            </w:pPr>
          </w:p>
        </w:tc>
        <w:tc>
          <w:tcPr>
            <w:tcW w:w="596" w:type="dxa"/>
            <w:shd w:val="clear" w:color="auto" w:fill="BFBFBF" w:themeFill="background1" w:themeFillShade="BF"/>
            <w:vAlign w:val="center"/>
          </w:tcPr>
          <w:p w:rsidR="00287505" w:rsidRPr="00A82A96" w:rsidRDefault="00287505" w:rsidP="00DB5F71">
            <w:pPr>
              <w:pStyle w:val="ProductList-OfferingBody"/>
              <w:ind w:left="-113"/>
              <w:jc w:val="center"/>
            </w:pPr>
          </w:p>
        </w:tc>
        <w:tc>
          <w:tcPr>
            <w:tcW w:w="595" w:type="dxa"/>
            <w:shd w:val="clear" w:color="auto" w:fill="BFBFBF" w:themeFill="background1" w:themeFillShade="BF"/>
            <w:vAlign w:val="center"/>
          </w:tcPr>
          <w:p w:rsidR="00287505" w:rsidRPr="00A82A96" w:rsidRDefault="00287505" w:rsidP="00DB5F71">
            <w:pPr>
              <w:pStyle w:val="ProductList-OfferingBody"/>
              <w:ind w:left="-113"/>
              <w:jc w:val="center"/>
            </w:pPr>
          </w:p>
        </w:tc>
        <w:tc>
          <w:tcPr>
            <w:tcW w:w="721" w:type="dxa"/>
            <w:shd w:val="clear" w:color="auto" w:fill="BFBFBF" w:themeFill="background1" w:themeFillShade="BF"/>
            <w:vAlign w:val="center"/>
          </w:tcPr>
          <w:p w:rsidR="00287505" w:rsidRPr="00A82A96" w:rsidRDefault="00287505" w:rsidP="00DB5F71">
            <w:pPr>
              <w:pStyle w:val="ProductList-OfferingBody"/>
              <w:ind w:left="-113"/>
              <w:jc w:val="center"/>
            </w:pPr>
          </w:p>
        </w:tc>
      </w:tr>
    </w:tbl>
    <w:p w:rsidR="009A0C93" w:rsidRPr="00A82A96" w:rsidRDefault="009A0C93" w:rsidP="004F3C6D">
      <w:pPr>
        <w:pStyle w:val="ProductList-Body"/>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DB5F71" w:rsidRPr="00A82A96" w:rsidTr="00A84875">
        <w:tc>
          <w:tcPr>
            <w:tcW w:w="3488" w:type="dxa"/>
          </w:tcPr>
          <w:p w:rsidR="00DB5F71" w:rsidRPr="00A82A96" w:rsidRDefault="00A0485E" w:rsidP="00DB5F71">
            <w:pPr>
              <w:pStyle w:val="ProductList-Body"/>
              <w:spacing w:before="20" w:after="20"/>
            </w:pPr>
            <w:r w:rsidRPr="00A82A96">
              <w:t>先前版本：</w:t>
            </w:r>
            <w:r w:rsidRPr="00A82A96">
              <w:rPr>
                <w:b/>
              </w:rPr>
              <w:t>System Center Data Protection Manager 2007</w:t>
            </w:r>
            <w:r w:rsidRPr="00A82A96">
              <w:t xml:space="preserve"> (11/07)</w:t>
            </w:r>
          </w:p>
        </w:tc>
        <w:tc>
          <w:tcPr>
            <w:tcW w:w="3597" w:type="dxa"/>
          </w:tcPr>
          <w:p w:rsidR="00DB5F71" w:rsidRPr="00A82A96" w:rsidRDefault="00DB5F71" w:rsidP="00DB5F71">
            <w:pPr>
              <w:pStyle w:val="ProductList-Body"/>
              <w:spacing w:before="20" w:after="20"/>
              <w:rPr>
                <w:lang w:eastAsia="zh-TW"/>
              </w:rPr>
            </w:pPr>
            <w:r w:rsidRPr="00A82A96">
              <w:rPr>
                <w:lang w:eastAsia="zh-TW"/>
              </w:rPr>
              <w:t>產品組合：</w:t>
            </w:r>
            <w:r w:rsidRPr="00A82A96">
              <w:rPr>
                <w:b/>
                <w:lang w:eastAsia="zh-TW"/>
              </w:rPr>
              <w:t>伺服器</w:t>
            </w:r>
          </w:p>
          <w:p w:rsidR="00A0485E" w:rsidRPr="00A82A96" w:rsidRDefault="0048196C" w:rsidP="00DB5F71">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33" w:type="dxa"/>
          </w:tcPr>
          <w:p w:rsidR="00DB5F71" w:rsidRPr="00A82A96" w:rsidRDefault="00DB5F71" w:rsidP="00DB5F71">
            <w:pPr>
              <w:pStyle w:val="ProductList-Body"/>
              <w:spacing w:before="20" w:after="20"/>
              <w:rPr>
                <w:b/>
              </w:rPr>
            </w:pPr>
            <w:r w:rsidRPr="00A82A96">
              <w:t>套件：</w:t>
            </w:r>
            <w:r w:rsidRPr="00A82A96">
              <w:rPr>
                <w:b/>
              </w:rPr>
              <w:t>是</w:t>
            </w: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F56E2C" w:rsidRPr="00A82A96" w:rsidRDefault="00F56E2C" w:rsidP="00F56E2C">
      <w:pPr>
        <w:pStyle w:val="ProductList-Body"/>
      </w:pPr>
      <w:r w:rsidRPr="00A82A96">
        <w:t>只有在</w:t>
      </w:r>
      <w:r w:rsidRPr="00A82A96">
        <w:t xml:space="preserve"> 2012 </w:t>
      </w:r>
      <w:r w:rsidRPr="00A82A96">
        <w:t>年</w:t>
      </w:r>
      <w:r w:rsidRPr="00A82A96">
        <w:t xml:space="preserve"> 4 </w:t>
      </w:r>
      <w:r w:rsidRPr="00A82A96">
        <w:t>月</w:t>
      </w:r>
      <w:r w:rsidRPr="00A82A96">
        <w:t xml:space="preserve"> 1 </w:t>
      </w:r>
      <w:r w:rsidRPr="00A82A96">
        <w:t>日之前授權</w:t>
      </w:r>
      <w:r w:rsidRPr="00A82A96">
        <w:t xml:space="preserve"> System Center Server Management Suite </w:t>
      </w:r>
      <w:r w:rsidRPr="00A82A96">
        <w:t>的</w:t>
      </w:r>
      <w:r w:rsidRPr="00A82A96">
        <w:t xml:space="preserve"> Campus </w:t>
      </w:r>
      <w:r w:rsidRPr="00A82A96">
        <w:t>和</w:t>
      </w:r>
      <w:r w:rsidRPr="00A82A96">
        <w:t xml:space="preserve"> School </w:t>
      </w:r>
      <w:r w:rsidRPr="00A82A96">
        <w:t>合約及</w:t>
      </w:r>
      <w:r w:rsidRPr="00A82A96">
        <w:t xml:space="preserve"> Enrollment for Education Solutions </w:t>
      </w:r>
      <w:r w:rsidR="002854A4">
        <w:br/>
      </w:r>
      <w:r w:rsidRPr="00A82A96">
        <w:t>客戶，可以取得此產品版本的管理使用權，而且該等管理使用權必須依與較早之使用權相同的合約或</w:t>
      </w:r>
      <w:r w:rsidRPr="00A82A96">
        <w:t xml:space="preserve"> Enrollment </w:t>
      </w:r>
      <w:r w:rsidRPr="00A82A96">
        <w:t>取得。</w:t>
      </w:r>
    </w:p>
    <w:p w:rsidR="00F56E2C" w:rsidRPr="00A82A96" w:rsidRDefault="00F56E2C" w:rsidP="00F56E2C">
      <w:pPr>
        <w:pStyle w:val="ProductList-Body"/>
      </w:pPr>
    </w:p>
    <w:p w:rsidR="00DB5F71" w:rsidRPr="00A82A96" w:rsidRDefault="00DB5F71" w:rsidP="00F56E2C">
      <w:pPr>
        <w:pStyle w:val="ProductList-Body"/>
      </w:pPr>
      <w:r w:rsidRPr="00A82A96">
        <w:lastRenderedPageBreak/>
        <w:t>System Center Server Management Suite Enterprise</w:t>
      </w:r>
      <w:r w:rsidRPr="00A82A96">
        <w:fldChar w:fldCharType="begin"/>
      </w:r>
      <w:r w:rsidRPr="00A82A96">
        <w:instrText>XE "System Center Server Management Suite Enterprise"</w:instrText>
      </w:r>
      <w:r w:rsidRPr="00A82A96">
        <w:fldChar w:fldCharType="end"/>
      </w:r>
      <w:r w:rsidRPr="00A82A96">
        <w:t xml:space="preserve"> </w:t>
      </w:r>
      <w:r w:rsidRPr="00A82A96">
        <w:t>對應至</w:t>
      </w:r>
      <w:r w:rsidRPr="00A82A96">
        <w:t xml:space="preserve"> System Center 2012 </w:t>
      </w:r>
      <w:r w:rsidRPr="00A82A96">
        <w:t>產品之前的</w:t>
      </w:r>
      <w:r w:rsidRPr="00A82A96">
        <w:t xml:space="preserve"> System Center </w:t>
      </w:r>
      <w:r w:rsidRPr="00A82A96">
        <w:t>版本。除</w:t>
      </w:r>
      <w:r w:rsidRPr="00A82A96">
        <w:t xml:space="preserve"> 2013 </w:t>
      </w:r>
      <w:r w:rsidRPr="00A82A96">
        <w:t>年</w:t>
      </w:r>
      <w:r w:rsidRPr="00A82A96">
        <w:t xml:space="preserve"> 10 </w:t>
      </w:r>
      <w:r w:rsidRPr="00A82A96">
        <w:t>月產品清單中特別說明者外，此產品的使用權沒有任何路徑可升級為</w:t>
      </w:r>
      <w:r w:rsidRPr="00A82A96">
        <w:t xml:space="preserve"> System Center 2012 </w:t>
      </w:r>
      <w:r w:rsidRPr="00A82A96">
        <w:t>軟體。</w:t>
      </w:r>
    </w:p>
    <w:p w:rsidR="00DB5F71" w:rsidRPr="00A82A96" w:rsidRDefault="00DB5F71" w:rsidP="00DB5F71">
      <w:pPr>
        <w:pStyle w:val="ProductList-Body"/>
      </w:pPr>
    </w:p>
    <w:p w:rsidR="00DB5F71" w:rsidRPr="00A82A96" w:rsidRDefault="00DB5F71" w:rsidP="00DB5F71">
      <w:pPr>
        <w:pStyle w:val="ProductList-Body"/>
      </w:pPr>
      <w:r w:rsidRPr="002854A4">
        <w:rPr>
          <w:spacing w:val="-2"/>
        </w:rPr>
        <w:t>自</w:t>
      </w:r>
      <w:r w:rsidRPr="002854A4">
        <w:rPr>
          <w:spacing w:val="-2"/>
        </w:rPr>
        <w:t xml:space="preserve"> 2010 </w:t>
      </w:r>
      <w:r w:rsidRPr="002854A4">
        <w:rPr>
          <w:spacing w:val="-2"/>
        </w:rPr>
        <w:t>年</w:t>
      </w:r>
      <w:r w:rsidRPr="002854A4">
        <w:rPr>
          <w:spacing w:val="-2"/>
        </w:rPr>
        <w:t xml:space="preserve"> 11 </w:t>
      </w:r>
      <w:r w:rsidRPr="002854A4">
        <w:rPr>
          <w:spacing w:val="-2"/>
        </w:rPr>
        <w:t>月</w:t>
      </w:r>
      <w:r w:rsidRPr="002854A4">
        <w:rPr>
          <w:spacing w:val="-2"/>
        </w:rPr>
        <w:t xml:space="preserve"> 1 </w:t>
      </w:r>
      <w:r w:rsidRPr="002854A4">
        <w:rPr>
          <w:spacing w:val="-2"/>
        </w:rPr>
        <w:t>日起，具備有效</w:t>
      </w:r>
      <w:r w:rsidRPr="002854A4">
        <w:rPr>
          <w:spacing w:val="-2"/>
        </w:rPr>
        <w:t xml:space="preserve"> SA </w:t>
      </w:r>
      <w:r w:rsidRPr="002854A4">
        <w:rPr>
          <w:spacing w:val="-2"/>
        </w:rPr>
        <w:t>範圍之</w:t>
      </w:r>
      <w:r w:rsidRPr="002854A4">
        <w:rPr>
          <w:spacing w:val="-2"/>
        </w:rPr>
        <w:t xml:space="preserve"> System Center Server Management Suite Enterprise</w:t>
      </w:r>
      <w:r w:rsidRPr="002854A4">
        <w:rPr>
          <w:spacing w:val="-2"/>
        </w:rPr>
        <w:fldChar w:fldCharType="begin"/>
      </w:r>
      <w:r w:rsidRPr="002854A4">
        <w:rPr>
          <w:spacing w:val="-2"/>
        </w:rPr>
        <w:instrText>XE "System Center Server Management Suite Enterprise"</w:instrText>
      </w:r>
      <w:r w:rsidRPr="002854A4">
        <w:rPr>
          <w:spacing w:val="-2"/>
        </w:rPr>
        <w:fldChar w:fldCharType="end"/>
      </w:r>
      <w:r w:rsidRPr="002854A4">
        <w:rPr>
          <w:spacing w:val="-2"/>
        </w:rPr>
        <w:t xml:space="preserve"> </w:t>
      </w:r>
      <w:r w:rsidRPr="002854A4">
        <w:rPr>
          <w:spacing w:val="-2"/>
        </w:rPr>
        <w:t>的使用權會為</w:t>
      </w:r>
      <w:r w:rsidRPr="002854A4">
        <w:rPr>
          <w:spacing w:val="-2"/>
        </w:rPr>
        <w:t xml:space="preserve"> Operations Manager 2007 R2</w:t>
      </w:r>
      <w:r w:rsidRPr="002854A4">
        <w:rPr>
          <w:spacing w:val="-2"/>
        </w:rPr>
        <w:fldChar w:fldCharType="begin"/>
      </w:r>
      <w:r w:rsidRPr="002854A4">
        <w:rPr>
          <w:spacing w:val="-2"/>
        </w:rPr>
        <w:instrText>XE "Operations Manager 2007 R2"</w:instrText>
      </w:r>
      <w:r w:rsidRPr="002854A4">
        <w:rPr>
          <w:spacing w:val="-2"/>
        </w:rPr>
        <w:fldChar w:fldCharType="end"/>
      </w:r>
      <w:r w:rsidRPr="002854A4">
        <w:rPr>
          <w:spacing w:val="-2"/>
        </w:rPr>
        <w:t>、</w:t>
      </w:r>
      <w:r w:rsidRPr="00A82A96">
        <w:t>Configuration Manager 2007 R3</w:t>
      </w:r>
      <w:r w:rsidRPr="00A82A96">
        <w:fldChar w:fldCharType="begin"/>
      </w:r>
      <w:r w:rsidRPr="00A82A96">
        <w:instrText>XE "Configuration Manager 2007 R3"</w:instrText>
      </w:r>
      <w:r w:rsidRPr="00A82A96">
        <w:fldChar w:fldCharType="end"/>
      </w:r>
      <w:r w:rsidRPr="00A82A96">
        <w:t>、</w:t>
      </w:r>
      <w:r w:rsidRPr="00A82A96">
        <w:t>Data Protection Manager 2010</w:t>
      </w:r>
      <w:r w:rsidRPr="00A82A96">
        <w:fldChar w:fldCharType="begin"/>
      </w:r>
      <w:r w:rsidRPr="00A82A96">
        <w:instrText>XE "Data Protection Manager 2010"</w:instrText>
      </w:r>
      <w:r w:rsidRPr="00A82A96">
        <w:fldChar w:fldCharType="end"/>
      </w:r>
      <w:r w:rsidRPr="00A82A96">
        <w:t>、</w:t>
      </w:r>
      <w:r w:rsidRPr="00A82A96">
        <w:t>Service Manager 2010</w:t>
      </w:r>
      <w:r w:rsidRPr="00A82A96">
        <w:fldChar w:fldCharType="begin"/>
      </w:r>
      <w:r w:rsidRPr="00A82A96">
        <w:instrText>XE "Service Manager 2010"</w:instrText>
      </w:r>
      <w:r w:rsidRPr="00A82A96">
        <w:fldChar w:fldCharType="end"/>
      </w:r>
      <w:r w:rsidRPr="00A82A96">
        <w:t xml:space="preserve"> </w:t>
      </w:r>
      <w:r w:rsidRPr="00A82A96">
        <w:t>及</w:t>
      </w:r>
      <w:r w:rsidRPr="00A82A96">
        <w:t xml:space="preserve"> Virtual Machine Manager 2008 R2</w:t>
      </w:r>
      <w:r w:rsidRPr="00A82A96">
        <w:fldChar w:fldCharType="begin"/>
      </w:r>
      <w:r w:rsidRPr="00A82A96">
        <w:instrText>XE "Virtual Machine Manager 2008 R2"</w:instrText>
      </w:r>
      <w:r w:rsidRPr="00A82A96">
        <w:fldChar w:fldCharType="end"/>
      </w:r>
      <w:r w:rsidRPr="00A82A96">
        <w:t xml:space="preserve"> </w:t>
      </w:r>
      <w:r w:rsidRPr="00A82A96">
        <w:t>提供</w:t>
      </w:r>
      <w:r w:rsidRPr="00A82A96">
        <w:t xml:space="preserve"> System Center Enterprise </w:t>
      </w:r>
      <w:r w:rsidRPr="00A82A96">
        <w:t>伺服器管理使用權的伺服器管理權利。此外，還包括</w:t>
      </w:r>
      <w:r w:rsidRPr="00A82A96">
        <w:t xml:space="preserve"> Virtual Machine Manager 2008 R2 </w:t>
      </w:r>
      <w:r w:rsidRPr="00A82A96">
        <w:t>及</w:t>
      </w:r>
      <w:r w:rsidRPr="00A82A96">
        <w:t xml:space="preserve"> Data Protection Manager 2010 </w:t>
      </w:r>
      <w:r w:rsidR="002854A4">
        <w:br/>
      </w:r>
      <w:r w:rsidRPr="00A82A96">
        <w:t>的伺服器使用權。</w:t>
      </w:r>
    </w:p>
    <w:p w:rsidR="00DB5F71" w:rsidRPr="00A82A96" w:rsidRDefault="00DB5F71" w:rsidP="00DB5F71">
      <w:pPr>
        <w:pStyle w:val="ProductList-Body"/>
      </w:pPr>
    </w:p>
    <w:p w:rsidR="00782C7B" w:rsidRPr="00A82A96" w:rsidRDefault="00DB5F71" w:rsidP="00DB5F71">
      <w:pPr>
        <w:pStyle w:val="ProductList-Body"/>
      </w:pPr>
      <w:r w:rsidRPr="002854A4">
        <w:rPr>
          <w:spacing w:val="-2"/>
        </w:rPr>
        <w:t>自</w:t>
      </w:r>
      <w:r w:rsidRPr="002854A4">
        <w:rPr>
          <w:spacing w:val="-2"/>
        </w:rPr>
        <w:t xml:space="preserve"> 2010 </w:t>
      </w:r>
      <w:r w:rsidRPr="002854A4">
        <w:rPr>
          <w:spacing w:val="-2"/>
        </w:rPr>
        <w:t>年</w:t>
      </w:r>
      <w:r w:rsidRPr="002854A4">
        <w:rPr>
          <w:spacing w:val="-2"/>
        </w:rPr>
        <w:t xml:space="preserve"> 11 </w:t>
      </w:r>
      <w:r w:rsidRPr="002854A4">
        <w:rPr>
          <w:spacing w:val="-2"/>
        </w:rPr>
        <w:t>月</w:t>
      </w:r>
      <w:r w:rsidRPr="002854A4">
        <w:rPr>
          <w:spacing w:val="-2"/>
        </w:rPr>
        <w:t xml:space="preserve"> 1 </w:t>
      </w:r>
      <w:r w:rsidRPr="002854A4">
        <w:rPr>
          <w:spacing w:val="-2"/>
        </w:rPr>
        <w:t>日起，具備有效</w:t>
      </w:r>
      <w:r w:rsidRPr="002854A4">
        <w:rPr>
          <w:spacing w:val="-2"/>
        </w:rPr>
        <w:t xml:space="preserve"> SA </w:t>
      </w:r>
      <w:r w:rsidRPr="002854A4">
        <w:rPr>
          <w:spacing w:val="-2"/>
        </w:rPr>
        <w:t>範圍之</w:t>
      </w:r>
      <w:r w:rsidRPr="002854A4">
        <w:rPr>
          <w:spacing w:val="-2"/>
        </w:rPr>
        <w:t xml:space="preserve"> System Center Server Management Suite Datacenter</w:t>
      </w:r>
      <w:r w:rsidRPr="002854A4">
        <w:rPr>
          <w:spacing w:val="-2"/>
        </w:rPr>
        <w:fldChar w:fldCharType="begin"/>
      </w:r>
      <w:r w:rsidRPr="002854A4">
        <w:rPr>
          <w:spacing w:val="-2"/>
        </w:rPr>
        <w:instrText>XE "System Center Server Management Suite Datacenter"</w:instrText>
      </w:r>
      <w:r w:rsidRPr="002854A4">
        <w:rPr>
          <w:spacing w:val="-2"/>
        </w:rPr>
        <w:fldChar w:fldCharType="end"/>
      </w:r>
      <w:r w:rsidRPr="002854A4">
        <w:rPr>
          <w:spacing w:val="-2"/>
        </w:rPr>
        <w:t xml:space="preserve"> </w:t>
      </w:r>
      <w:r w:rsidRPr="002854A4">
        <w:rPr>
          <w:spacing w:val="-2"/>
        </w:rPr>
        <w:t>的使用權會為</w:t>
      </w:r>
      <w:r w:rsidRPr="002854A4">
        <w:rPr>
          <w:spacing w:val="-2"/>
        </w:rPr>
        <w:t xml:space="preserve"> Operations Manager 2007 R2</w:t>
      </w:r>
      <w:r w:rsidRPr="002854A4">
        <w:rPr>
          <w:spacing w:val="-2"/>
        </w:rPr>
        <w:fldChar w:fldCharType="begin"/>
      </w:r>
      <w:r w:rsidRPr="002854A4">
        <w:rPr>
          <w:spacing w:val="-2"/>
        </w:rPr>
        <w:instrText>XE "Operations Manager 2007 R2"</w:instrText>
      </w:r>
      <w:r w:rsidRPr="002854A4">
        <w:rPr>
          <w:spacing w:val="-2"/>
        </w:rPr>
        <w:fldChar w:fldCharType="end"/>
      </w:r>
      <w:r w:rsidRPr="002854A4">
        <w:rPr>
          <w:spacing w:val="-2"/>
        </w:rPr>
        <w:t>、</w:t>
      </w:r>
      <w:r w:rsidRPr="00A82A96">
        <w:t>Configuration Manager 2007 R3</w:t>
      </w:r>
      <w:r w:rsidRPr="00A82A96">
        <w:fldChar w:fldCharType="begin"/>
      </w:r>
      <w:r w:rsidRPr="00A82A96">
        <w:instrText>XE "Configuration Manager 2007 R3"</w:instrText>
      </w:r>
      <w:r w:rsidRPr="00A82A96">
        <w:fldChar w:fldCharType="end"/>
      </w:r>
      <w:r w:rsidRPr="00A82A96">
        <w:t>、</w:t>
      </w:r>
      <w:r w:rsidRPr="00A82A96">
        <w:t>Data Protection Manager 2010</w:t>
      </w:r>
      <w:r w:rsidRPr="00A82A96">
        <w:fldChar w:fldCharType="begin"/>
      </w:r>
      <w:r w:rsidRPr="00A82A96">
        <w:instrText>XE "Data Protection Manager 2010"</w:instrText>
      </w:r>
      <w:r w:rsidRPr="00A82A96">
        <w:fldChar w:fldCharType="end"/>
      </w:r>
      <w:r w:rsidRPr="00A82A96">
        <w:t>、</w:t>
      </w:r>
      <w:r w:rsidRPr="00A82A96">
        <w:t>Service Manager 2010</w:t>
      </w:r>
      <w:r w:rsidRPr="00A82A96">
        <w:fldChar w:fldCharType="begin"/>
      </w:r>
      <w:r w:rsidRPr="00A82A96">
        <w:instrText>XE "Service Manager 2010"</w:instrText>
      </w:r>
      <w:r w:rsidRPr="00A82A96">
        <w:fldChar w:fldCharType="end"/>
      </w:r>
      <w:r w:rsidRPr="00A82A96">
        <w:t xml:space="preserve"> </w:t>
      </w:r>
      <w:r w:rsidRPr="00A82A96">
        <w:t>及</w:t>
      </w:r>
      <w:r w:rsidRPr="00A82A96">
        <w:t xml:space="preserve"> Virtual Machine Manager 2008 R2</w:t>
      </w:r>
      <w:r w:rsidRPr="00A82A96">
        <w:fldChar w:fldCharType="begin"/>
      </w:r>
      <w:r w:rsidRPr="00A82A96">
        <w:instrText>XE "Virtual Machine Manager 2008 R2"</w:instrText>
      </w:r>
      <w:r w:rsidRPr="00A82A96">
        <w:fldChar w:fldCharType="end"/>
      </w:r>
      <w:r w:rsidRPr="00A82A96">
        <w:t xml:space="preserve"> </w:t>
      </w:r>
      <w:r w:rsidRPr="00A82A96">
        <w:t>提供</w:t>
      </w:r>
      <w:r w:rsidRPr="00A82A96">
        <w:t xml:space="preserve"> System Center Enterprise </w:t>
      </w:r>
      <w:r w:rsidRPr="00A82A96">
        <w:t>伺服器管理使用權的伺服器管理權利。此外，還包括</w:t>
      </w:r>
      <w:r w:rsidRPr="00A82A96">
        <w:t xml:space="preserve"> Virtual Machine Manager 2008 R2 </w:t>
      </w:r>
      <w:r w:rsidRPr="00A82A96">
        <w:t>及</w:t>
      </w:r>
      <w:r w:rsidRPr="00A82A96">
        <w:t xml:space="preserve"> Data Protection Manager 2010 </w:t>
      </w:r>
      <w:r w:rsidR="002854A4">
        <w:br/>
      </w:r>
      <w:r w:rsidRPr="00A82A96">
        <w:t>的伺服器使用權。</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C13DF8" w:rsidRPr="0097143F" w:rsidRDefault="00C13DF8" w:rsidP="00680B4D">
      <w:pPr>
        <w:pStyle w:val="ProductList-Offering2Heading"/>
        <w:outlineLvl w:val="2"/>
      </w:pPr>
      <w:r w:rsidRPr="0097143F">
        <w:tab/>
      </w:r>
      <w:bookmarkStart w:id="665" w:name="_Toc378147644"/>
      <w:bookmarkStart w:id="666" w:name="_Toc378151546"/>
      <w:bookmarkStart w:id="667" w:name="_Toc379797238"/>
      <w:bookmarkStart w:id="668" w:name="_Toc380513263"/>
      <w:bookmarkStart w:id="669" w:name="_Toc380655305"/>
      <w:bookmarkStart w:id="670" w:name="_Toc389059718"/>
      <w:r w:rsidRPr="0097143F">
        <w:t>System Center Service Manager</w:t>
      </w:r>
      <w:bookmarkEnd w:id="665"/>
      <w:bookmarkEnd w:id="666"/>
      <w:bookmarkEnd w:id="667"/>
      <w:bookmarkEnd w:id="668"/>
      <w:bookmarkEnd w:id="669"/>
      <w:bookmarkEnd w:id="670"/>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681"/>
        <w:gridCol w:w="510"/>
        <w:gridCol w:w="595"/>
        <w:gridCol w:w="425"/>
        <w:gridCol w:w="766"/>
        <w:gridCol w:w="595"/>
        <w:gridCol w:w="691"/>
      </w:tblGrid>
      <w:tr w:rsidR="0097143F" w:rsidRPr="00A82A96" w:rsidTr="002854A4">
        <w:trPr>
          <w:tblHeader/>
        </w:trPr>
        <w:tc>
          <w:tcPr>
            <w:tcW w:w="2929" w:type="dxa"/>
            <w:tcBorders>
              <w:bottom w:val="nil"/>
            </w:tcBorders>
            <w:shd w:val="clear" w:color="auto" w:fill="00188F"/>
          </w:tcPr>
          <w:p w:rsidR="0097143F" w:rsidRPr="00A82A96" w:rsidRDefault="0097143F"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681"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10"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425"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66"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691" w:type="dxa"/>
            <w:shd w:val="clear" w:color="auto" w:fill="00188F"/>
            <w:vAlign w:val="center"/>
          </w:tcPr>
          <w:p w:rsidR="0097143F" w:rsidRPr="00EC6FA8" w:rsidRDefault="009714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97143F" w:rsidRPr="00A82A96" w:rsidTr="002854A4">
        <w:tc>
          <w:tcPr>
            <w:tcW w:w="2929" w:type="dxa"/>
            <w:tcBorders>
              <w:top w:val="nil"/>
              <w:left w:val="nil"/>
              <w:bottom w:val="dashSmallGap" w:sz="4" w:space="0" w:color="BFBFBF" w:themeColor="background1" w:themeShade="BF"/>
              <w:right w:val="nil"/>
            </w:tcBorders>
          </w:tcPr>
          <w:p w:rsidR="0097143F" w:rsidRPr="00A82A96" w:rsidRDefault="0097143F" w:rsidP="00F944EC">
            <w:pPr>
              <w:pStyle w:val="ProductList-Offering2"/>
              <w:rPr>
                <w:rFonts w:asciiTheme="minorHAnsi" w:hAnsiTheme="minorHAnsi"/>
              </w:rPr>
            </w:pPr>
            <w:bookmarkStart w:id="671" w:name="_Toc379797239"/>
            <w:bookmarkStart w:id="672" w:name="_Toc380513264"/>
            <w:bookmarkStart w:id="673" w:name="_Toc380655306"/>
            <w:bookmarkStart w:id="674" w:name="_Toc389059719"/>
            <w:r w:rsidRPr="00A82A96">
              <w:rPr>
                <w:rFonts w:asciiTheme="minorHAnsi" w:hAnsiTheme="minorHAnsi"/>
              </w:rPr>
              <w:t>System Center Service Manager 2010</w:t>
            </w:r>
            <w:r w:rsidRPr="00A82A96">
              <w:rPr>
                <w:rFonts w:asciiTheme="minorHAnsi" w:hAnsiTheme="minorHAnsi"/>
              </w:rPr>
              <w:fldChar w:fldCharType="begin"/>
            </w:r>
            <w:r w:rsidRPr="00A82A96">
              <w:rPr>
                <w:rFonts w:asciiTheme="minorHAnsi" w:hAnsiTheme="minorHAnsi"/>
              </w:rPr>
              <w:instrText>XE "Service Manager 2010"</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用戶端管理使用權</w:t>
            </w:r>
            <w:r w:rsidRPr="00A82A96">
              <w:rPr>
                <w:rFonts w:asciiTheme="minorHAnsi" w:hAnsiTheme="minorHAnsi"/>
              </w:rPr>
              <w:t xml:space="preserve"> (</w:t>
            </w:r>
            <w:r w:rsidRPr="00A82A96">
              <w:rPr>
                <w:rFonts w:asciiTheme="minorHAnsi" w:hAnsiTheme="minorHAnsi"/>
              </w:rPr>
              <w:t>用戶端</w:t>
            </w:r>
            <w:r w:rsidRPr="00A82A96">
              <w:rPr>
                <w:rFonts w:asciiTheme="minorHAnsi" w:hAnsiTheme="minorHAnsi"/>
              </w:rPr>
              <w:t xml:space="preserve"> ML) (</w:t>
            </w:r>
            <w:r w:rsidRPr="00A82A96">
              <w:rPr>
                <w:rFonts w:asciiTheme="minorHAnsi" w:hAnsiTheme="minorHAnsi"/>
              </w:rPr>
              <w:t>每一</w:t>
            </w:r>
            <w:r w:rsidRPr="00A82A96">
              <w:rPr>
                <w:rFonts w:asciiTheme="minorHAnsi" w:hAnsiTheme="minorHAnsi"/>
              </w:rPr>
              <w:t xml:space="preserve"> OSE)</w:t>
            </w:r>
            <w:bookmarkEnd w:id="671"/>
            <w:bookmarkEnd w:id="672"/>
            <w:bookmarkEnd w:id="673"/>
            <w:bookmarkEnd w:id="674"/>
            <w:r w:rsidRPr="00A82A96">
              <w:rPr>
                <w:rFonts w:asciiTheme="minorHAnsi" w:hAnsiTheme="minorHAnsi"/>
              </w:rPr>
              <w:fldChar w:fldCharType="begin"/>
            </w:r>
            <w:r w:rsidRPr="00A82A96">
              <w:rPr>
                <w:rFonts w:asciiTheme="minorHAnsi" w:hAnsiTheme="minorHAnsi"/>
              </w:rPr>
              <w:instrText xml:space="preserve">XE "System Center Service Manager 2010 </w:instrText>
            </w:r>
            <w:r w:rsidRPr="00A82A96">
              <w:rPr>
                <w:rFonts w:asciiTheme="minorHAnsi" w:hAnsiTheme="minorHAnsi"/>
              </w:rPr>
              <w:instrText>用戶端管理使用權</w:instrText>
            </w:r>
            <w:r w:rsidRPr="00A82A96">
              <w:rPr>
                <w:rFonts w:asciiTheme="minorHAnsi" w:hAnsiTheme="minorHAnsi"/>
              </w:rPr>
              <w:instrText xml:space="preserve"> (</w:instrText>
            </w:r>
            <w:r w:rsidRPr="00A82A96">
              <w:rPr>
                <w:rFonts w:asciiTheme="minorHAnsi" w:hAnsiTheme="minorHAnsi"/>
              </w:rPr>
              <w:instrText>用戶端</w:instrText>
            </w:r>
            <w:r w:rsidRPr="00A82A96">
              <w:rPr>
                <w:rFonts w:asciiTheme="minorHAnsi" w:hAnsiTheme="minorHAnsi"/>
              </w:rPr>
              <w:instrText xml:space="preserve"> ML) (</w:instrText>
            </w:r>
            <w:r w:rsidRPr="00A82A96">
              <w:rPr>
                <w:rFonts w:asciiTheme="minorHAnsi" w:hAnsiTheme="minorHAnsi"/>
              </w:rPr>
              <w:instrText>每一</w:instrText>
            </w:r>
            <w:r w:rsidRPr="00A82A96">
              <w:rPr>
                <w:rFonts w:asciiTheme="minorHAnsi" w:hAnsiTheme="minorHAnsi"/>
              </w:rPr>
              <w:instrText xml:space="preserve"> OSE)"</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7143F" w:rsidRPr="00A82A96" w:rsidRDefault="0097143F" w:rsidP="00C05A53">
            <w:pPr>
              <w:pStyle w:val="ProductList-OfferingBody"/>
              <w:ind w:left="-113"/>
              <w:jc w:val="center"/>
            </w:pPr>
            <w:r w:rsidRPr="00A82A96">
              <w:t>4/10</w:t>
            </w:r>
          </w:p>
        </w:tc>
        <w:tc>
          <w:tcPr>
            <w:tcW w:w="595" w:type="dxa"/>
            <w:tcBorders>
              <w:top w:val="nil"/>
              <w:left w:val="nil"/>
              <w:bottom w:val="dashSmallGap" w:sz="4" w:space="0" w:color="BFBFBF" w:themeColor="background1" w:themeShade="BF"/>
              <w:right w:val="nil"/>
            </w:tcBorders>
            <w:vAlign w:val="center"/>
          </w:tcPr>
          <w:p w:rsidR="0097143F" w:rsidRPr="00A82A96" w:rsidRDefault="009714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7143F" w:rsidRPr="00A82A96" w:rsidRDefault="0097143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143F" w:rsidRPr="00A82A96" w:rsidRDefault="009714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143F" w:rsidRPr="00A82A96" w:rsidRDefault="0097143F" w:rsidP="00C05A53">
            <w:pPr>
              <w:pStyle w:val="ProductList-OfferingBody"/>
              <w:ind w:left="-113"/>
              <w:jc w:val="center"/>
            </w:pPr>
            <w:r w:rsidRPr="00A82A96">
              <w:t>1</w:t>
            </w:r>
          </w:p>
        </w:tc>
        <w:tc>
          <w:tcPr>
            <w:tcW w:w="596"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681" w:type="dxa"/>
            <w:shd w:val="clear" w:color="auto" w:fill="70AD47" w:themeFill="accent6"/>
            <w:vAlign w:val="center"/>
          </w:tcPr>
          <w:p w:rsidR="0097143F" w:rsidRDefault="0097143F" w:rsidP="00AC373F">
            <w:pPr>
              <w:jc w:val="center"/>
            </w:pPr>
            <w:r w:rsidRPr="0049384B">
              <w:rPr>
                <w:rFonts w:ascii="Calibri" w:hAnsi="Calibri"/>
                <w:bCs/>
                <w:sz w:val="16"/>
                <w:szCs w:val="16"/>
              </w:rPr>
              <w:fldChar w:fldCharType="begin"/>
            </w:r>
            <w:r w:rsidRPr="0049384B">
              <w:rPr>
                <w:rFonts w:ascii="Calibri" w:hAnsi="Calibri"/>
                <w:bCs/>
                <w:sz w:val="16"/>
                <w:szCs w:val="16"/>
                <w:lang w:eastAsia="zh-TW"/>
              </w:rPr>
              <w:instrText xml:space="preserve"> AutoTextList  \s NoStyle \t “</w:instrText>
            </w:r>
            <w:r w:rsidRPr="0049384B">
              <w:rPr>
                <w:rFonts w:ascii="Calibri" w:hAnsi="Calibri"/>
                <w:bCs/>
                <w:sz w:val="16"/>
                <w:szCs w:val="16"/>
                <w:lang w:eastAsia="zh-TW"/>
              </w:rPr>
              <w:instrText>額外產品</w:instrText>
            </w:r>
            <w:r w:rsidRPr="0049384B">
              <w:rPr>
                <w:rFonts w:ascii="Calibri" w:hAnsi="Calibri"/>
                <w:bCs/>
                <w:sz w:val="16"/>
                <w:szCs w:val="16"/>
                <w:lang w:eastAsia="zh-TW"/>
              </w:rPr>
              <w:instrText xml:space="preserve"> (</w:instrText>
            </w:r>
            <w:r w:rsidRPr="0049384B">
              <w:rPr>
                <w:rFonts w:ascii="Calibri" w:hAnsi="Calibri"/>
                <w:bCs/>
                <w:sz w:val="16"/>
                <w:szCs w:val="16"/>
                <w:lang w:eastAsia="zh-TW"/>
              </w:rPr>
              <w:instrText>全組織</w:instrText>
            </w:r>
            <w:r w:rsidRPr="0049384B">
              <w:rPr>
                <w:rFonts w:ascii="Calibri" w:hAnsi="Calibri"/>
                <w:bCs/>
                <w:sz w:val="16"/>
                <w:szCs w:val="16"/>
                <w:lang w:eastAsia="zh-TW"/>
              </w:rPr>
              <w:instrText xml:space="preserve">)” </w:instrText>
            </w:r>
            <w:r w:rsidRPr="0049384B">
              <w:rPr>
                <w:rFonts w:ascii="Calibri" w:hAnsi="Calibri"/>
                <w:bCs/>
                <w:sz w:val="16"/>
                <w:szCs w:val="16"/>
              </w:rPr>
              <w:fldChar w:fldCharType="separate"/>
            </w:r>
            <w:r w:rsidRPr="0049384B">
              <w:rPr>
                <w:rFonts w:ascii="Calibri" w:hAnsi="Calibri"/>
                <w:bCs/>
                <w:sz w:val="16"/>
                <w:szCs w:val="16"/>
                <w:lang w:eastAsia="zh-TW"/>
              </w:rPr>
              <w:t>AO</w:t>
            </w:r>
            <w:r w:rsidRPr="0049384B">
              <w:rPr>
                <w:rFonts w:ascii="Calibri" w:hAnsi="Calibri"/>
                <w:bCs/>
                <w:sz w:val="16"/>
                <w:szCs w:val="16"/>
              </w:rPr>
              <w:fldChar w:fldCharType="end"/>
            </w:r>
            <w:r w:rsidRPr="0049384B">
              <w:rPr>
                <w:rFonts w:ascii="Calibri" w:hAnsi="Calibri"/>
                <w:bCs/>
                <w:sz w:val="16"/>
                <w:szCs w:val="16"/>
              </w:rPr>
              <w:t>,</w:t>
            </w:r>
            <w:r w:rsidRPr="0049384B">
              <w:rPr>
                <w:rFonts w:ascii="Calibri" w:hAnsi="Calibri"/>
                <w:bCs/>
                <w:sz w:val="16"/>
                <w:szCs w:val="16"/>
              </w:rPr>
              <w:fldChar w:fldCharType="begin"/>
            </w:r>
            <w:r w:rsidRPr="0049384B">
              <w:rPr>
                <w:rFonts w:ascii="Calibri" w:hAnsi="Calibri"/>
                <w:bCs/>
                <w:sz w:val="16"/>
                <w:szCs w:val="16"/>
                <w:lang w:eastAsia="zh-TW"/>
              </w:rPr>
              <w:instrText xml:space="preserve"> AutoTextList  \s NoStyle \t “</w:instrText>
            </w:r>
            <w:r w:rsidRPr="0049384B">
              <w:rPr>
                <w:rFonts w:ascii="Calibri" w:hAnsi="Calibri"/>
                <w:bCs/>
                <w:sz w:val="16"/>
                <w:szCs w:val="16"/>
                <w:lang w:eastAsia="zh-TW"/>
              </w:rPr>
              <w:instrText>學生方案</w:instrText>
            </w:r>
            <w:r w:rsidRPr="0049384B">
              <w:rPr>
                <w:rFonts w:ascii="Calibri" w:hAnsi="Calibri"/>
                <w:bCs/>
                <w:sz w:val="16"/>
                <w:szCs w:val="16"/>
                <w:lang w:eastAsia="zh-TW"/>
              </w:rPr>
              <w:instrText xml:space="preserve">” </w:instrText>
            </w:r>
            <w:r w:rsidRPr="0049384B">
              <w:rPr>
                <w:rFonts w:ascii="Calibri" w:hAnsi="Calibri"/>
                <w:bCs/>
                <w:sz w:val="16"/>
                <w:szCs w:val="16"/>
              </w:rPr>
              <w:fldChar w:fldCharType="separate"/>
            </w:r>
            <w:r w:rsidRPr="0049384B">
              <w:rPr>
                <w:rFonts w:ascii="Calibri" w:hAnsi="Calibri"/>
                <w:bCs/>
                <w:sz w:val="16"/>
                <w:szCs w:val="16"/>
                <w:lang w:eastAsia="zh-TW"/>
              </w:rPr>
              <w:t>ST</w:t>
            </w:r>
            <w:r w:rsidRPr="0049384B">
              <w:rPr>
                <w:rFonts w:ascii="Calibri" w:hAnsi="Calibri"/>
                <w:bCs/>
                <w:sz w:val="16"/>
                <w:szCs w:val="16"/>
              </w:rPr>
              <w:fldChar w:fldCharType="end"/>
            </w:r>
          </w:p>
        </w:tc>
        <w:tc>
          <w:tcPr>
            <w:tcW w:w="510"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59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42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766"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59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691" w:type="dxa"/>
            <w:shd w:val="clear" w:color="auto" w:fill="BFBFBF" w:themeFill="background1" w:themeFillShade="BF"/>
            <w:vAlign w:val="center"/>
          </w:tcPr>
          <w:p w:rsidR="0097143F" w:rsidRPr="00A82A96" w:rsidRDefault="0097143F" w:rsidP="00C05A53">
            <w:pPr>
              <w:pStyle w:val="ProductList-OfferingBody"/>
              <w:ind w:left="-113"/>
              <w:jc w:val="center"/>
            </w:pPr>
          </w:p>
        </w:tc>
      </w:tr>
      <w:tr w:rsidR="0097143F" w:rsidRPr="00A82A96" w:rsidTr="002854A4">
        <w:tc>
          <w:tcPr>
            <w:tcW w:w="2929" w:type="dxa"/>
            <w:tcBorders>
              <w:top w:val="dashSmallGap" w:sz="4" w:space="0" w:color="BFBFBF" w:themeColor="background1" w:themeShade="BF"/>
              <w:left w:val="nil"/>
              <w:bottom w:val="dashSmallGap" w:sz="4" w:space="0" w:color="BFBFBF" w:themeColor="background1" w:themeShade="BF"/>
              <w:right w:val="nil"/>
            </w:tcBorders>
          </w:tcPr>
          <w:p w:rsidR="0097143F" w:rsidRPr="00A82A96" w:rsidRDefault="0097143F" w:rsidP="00F944EC">
            <w:pPr>
              <w:pStyle w:val="ProductList-Offering2"/>
              <w:rPr>
                <w:rFonts w:asciiTheme="minorHAnsi" w:hAnsiTheme="minorHAnsi"/>
              </w:rPr>
            </w:pPr>
            <w:bookmarkStart w:id="675" w:name="_Toc379797240"/>
            <w:bookmarkStart w:id="676" w:name="_Toc380513265"/>
            <w:bookmarkStart w:id="677" w:name="_Toc380655307"/>
            <w:bookmarkStart w:id="678" w:name="_Toc389059720"/>
            <w:r w:rsidRPr="00A82A96">
              <w:rPr>
                <w:rFonts w:asciiTheme="minorHAnsi" w:hAnsiTheme="minorHAnsi"/>
              </w:rPr>
              <w:t>System Center Service Manager 2010</w:t>
            </w:r>
            <w:r w:rsidRPr="00A82A96">
              <w:rPr>
                <w:rFonts w:asciiTheme="minorHAnsi" w:hAnsiTheme="minorHAnsi"/>
              </w:rPr>
              <w:fldChar w:fldCharType="begin"/>
            </w:r>
            <w:r w:rsidRPr="00A82A96">
              <w:rPr>
                <w:rFonts w:asciiTheme="minorHAnsi" w:hAnsiTheme="minorHAnsi"/>
              </w:rPr>
              <w:instrText>XE "Service Manager 2010"</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用戶端管理使用權</w:t>
            </w:r>
            <w:r w:rsidRPr="00A82A96">
              <w:rPr>
                <w:rFonts w:asciiTheme="minorHAnsi" w:hAnsiTheme="minorHAnsi"/>
              </w:rPr>
              <w:t xml:space="preserve"> (</w:t>
            </w:r>
            <w:r w:rsidRPr="00A82A96">
              <w:rPr>
                <w:rFonts w:asciiTheme="minorHAnsi" w:hAnsiTheme="minorHAnsi"/>
              </w:rPr>
              <w:t>用戶端</w:t>
            </w:r>
            <w:r w:rsidRPr="00A82A96">
              <w:rPr>
                <w:rFonts w:asciiTheme="minorHAnsi" w:hAnsiTheme="minorHAnsi"/>
              </w:rPr>
              <w:t xml:space="preserve"> ML) (</w:t>
            </w:r>
            <w:r w:rsidRPr="00A82A96">
              <w:rPr>
                <w:rFonts w:asciiTheme="minorHAnsi" w:hAnsiTheme="minorHAnsi"/>
              </w:rPr>
              <w:t>每一使用者</w:t>
            </w:r>
            <w:r w:rsidRPr="00A82A96">
              <w:rPr>
                <w:rFonts w:asciiTheme="minorHAnsi" w:hAnsiTheme="minorHAnsi"/>
              </w:rPr>
              <w:t>)</w:t>
            </w:r>
            <w:bookmarkEnd w:id="675"/>
            <w:bookmarkEnd w:id="676"/>
            <w:bookmarkEnd w:id="677"/>
            <w:bookmarkEnd w:id="678"/>
            <w:r w:rsidRPr="00A82A96">
              <w:rPr>
                <w:rFonts w:asciiTheme="minorHAnsi" w:hAnsiTheme="minorHAnsi"/>
              </w:rPr>
              <w:fldChar w:fldCharType="begin"/>
            </w:r>
            <w:r w:rsidRPr="00A82A96">
              <w:rPr>
                <w:rFonts w:asciiTheme="minorHAnsi" w:hAnsiTheme="minorHAnsi"/>
              </w:rPr>
              <w:instrText xml:space="preserve">XE "System Center Service Manager 2010 </w:instrText>
            </w:r>
            <w:r w:rsidRPr="00A82A96">
              <w:rPr>
                <w:rFonts w:asciiTheme="minorHAnsi" w:hAnsiTheme="minorHAnsi"/>
              </w:rPr>
              <w:instrText>用戶端管理使用權</w:instrText>
            </w:r>
            <w:r w:rsidRPr="00A82A96">
              <w:rPr>
                <w:rFonts w:asciiTheme="minorHAnsi" w:hAnsiTheme="minorHAnsi"/>
              </w:rPr>
              <w:instrText xml:space="preserve"> (</w:instrText>
            </w:r>
            <w:r w:rsidRPr="00A82A96">
              <w:rPr>
                <w:rFonts w:asciiTheme="minorHAnsi" w:hAnsiTheme="minorHAnsi"/>
              </w:rPr>
              <w:instrText>用戶端</w:instrText>
            </w:r>
            <w:r w:rsidRPr="00A82A96">
              <w:rPr>
                <w:rFonts w:asciiTheme="minorHAnsi" w:hAnsiTheme="minorHAnsi"/>
              </w:rPr>
              <w:instrText xml:space="preserve"> ML) (</w:instrText>
            </w:r>
            <w:r w:rsidRPr="00A82A96">
              <w:rPr>
                <w:rFonts w:asciiTheme="minorHAnsi" w:hAnsiTheme="minorHAnsi"/>
              </w:rPr>
              <w:instrText>每一使用者</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43F" w:rsidRPr="00A82A96" w:rsidRDefault="0097143F" w:rsidP="00C05A53">
            <w:pPr>
              <w:pStyle w:val="ProductList-OfferingBody"/>
              <w:ind w:left="-113"/>
              <w:jc w:val="center"/>
            </w:pPr>
            <w:r w:rsidRPr="00A82A96">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43F" w:rsidRPr="00A82A96" w:rsidRDefault="009714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43F" w:rsidRPr="00A82A96" w:rsidRDefault="009714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43F" w:rsidRPr="00A82A96" w:rsidRDefault="009714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143F" w:rsidRPr="00A82A96" w:rsidRDefault="0097143F" w:rsidP="00C05A53">
            <w:pPr>
              <w:pStyle w:val="ProductList-OfferingBody"/>
              <w:ind w:left="-113"/>
              <w:jc w:val="center"/>
            </w:pPr>
            <w:r w:rsidRPr="00A82A96">
              <w:t>1</w:t>
            </w:r>
          </w:p>
        </w:tc>
        <w:tc>
          <w:tcPr>
            <w:tcW w:w="596"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681" w:type="dxa"/>
            <w:shd w:val="clear" w:color="auto" w:fill="70AD47" w:themeFill="accent6"/>
            <w:vAlign w:val="center"/>
          </w:tcPr>
          <w:p w:rsidR="0097143F" w:rsidRDefault="0097143F" w:rsidP="00AC373F">
            <w:pPr>
              <w:jc w:val="center"/>
            </w:pPr>
            <w:r w:rsidRPr="0049384B">
              <w:rPr>
                <w:rFonts w:ascii="Calibri" w:hAnsi="Calibri"/>
                <w:bCs/>
                <w:sz w:val="16"/>
                <w:szCs w:val="16"/>
              </w:rPr>
              <w:fldChar w:fldCharType="begin"/>
            </w:r>
            <w:r w:rsidRPr="0049384B">
              <w:rPr>
                <w:rFonts w:ascii="Calibri" w:hAnsi="Calibri"/>
                <w:bCs/>
                <w:sz w:val="16"/>
                <w:szCs w:val="16"/>
                <w:lang w:eastAsia="zh-TW"/>
              </w:rPr>
              <w:instrText xml:space="preserve"> AutoTextList  \s NoStyle \t “</w:instrText>
            </w:r>
            <w:r w:rsidRPr="0049384B">
              <w:rPr>
                <w:rFonts w:ascii="Calibri" w:hAnsi="Calibri"/>
                <w:bCs/>
                <w:sz w:val="16"/>
                <w:szCs w:val="16"/>
                <w:lang w:eastAsia="zh-TW"/>
              </w:rPr>
              <w:instrText>額外產品</w:instrText>
            </w:r>
            <w:r w:rsidRPr="0049384B">
              <w:rPr>
                <w:rFonts w:ascii="Calibri" w:hAnsi="Calibri"/>
                <w:bCs/>
                <w:sz w:val="16"/>
                <w:szCs w:val="16"/>
                <w:lang w:eastAsia="zh-TW"/>
              </w:rPr>
              <w:instrText xml:space="preserve"> (</w:instrText>
            </w:r>
            <w:r w:rsidRPr="0049384B">
              <w:rPr>
                <w:rFonts w:ascii="Calibri" w:hAnsi="Calibri"/>
                <w:bCs/>
                <w:sz w:val="16"/>
                <w:szCs w:val="16"/>
                <w:lang w:eastAsia="zh-TW"/>
              </w:rPr>
              <w:instrText>全組織</w:instrText>
            </w:r>
            <w:r w:rsidRPr="0049384B">
              <w:rPr>
                <w:rFonts w:ascii="Calibri" w:hAnsi="Calibri"/>
                <w:bCs/>
                <w:sz w:val="16"/>
                <w:szCs w:val="16"/>
                <w:lang w:eastAsia="zh-TW"/>
              </w:rPr>
              <w:instrText xml:space="preserve">)” </w:instrText>
            </w:r>
            <w:r w:rsidRPr="0049384B">
              <w:rPr>
                <w:rFonts w:ascii="Calibri" w:hAnsi="Calibri"/>
                <w:bCs/>
                <w:sz w:val="16"/>
                <w:szCs w:val="16"/>
              </w:rPr>
              <w:fldChar w:fldCharType="separate"/>
            </w:r>
            <w:r w:rsidRPr="0049384B">
              <w:rPr>
                <w:rFonts w:ascii="Calibri" w:hAnsi="Calibri"/>
                <w:bCs/>
                <w:sz w:val="16"/>
                <w:szCs w:val="16"/>
                <w:lang w:eastAsia="zh-TW"/>
              </w:rPr>
              <w:t>AO</w:t>
            </w:r>
            <w:r w:rsidRPr="0049384B">
              <w:rPr>
                <w:rFonts w:ascii="Calibri" w:hAnsi="Calibri"/>
                <w:bCs/>
                <w:sz w:val="16"/>
                <w:szCs w:val="16"/>
              </w:rPr>
              <w:fldChar w:fldCharType="end"/>
            </w:r>
            <w:r w:rsidRPr="0049384B">
              <w:rPr>
                <w:rFonts w:ascii="Calibri" w:hAnsi="Calibri"/>
                <w:bCs/>
                <w:sz w:val="16"/>
                <w:szCs w:val="16"/>
              </w:rPr>
              <w:t>,</w:t>
            </w:r>
            <w:r w:rsidRPr="0049384B">
              <w:rPr>
                <w:rFonts w:ascii="Calibri" w:hAnsi="Calibri"/>
                <w:bCs/>
                <w:sz w:val="16"/>
                <w:szCs w:val="16"/>
              </w:rPr>
              <w:fldChar w:fldCharType="begin"/>
            </w:r>
            <w:r w:rsidRPr="0049384B">
              <w:rPr>
                <w:rFonts w:ascii="Calibri" w:hAnsi="Calibri"/>
                <w:bCs/>
                <w:sz w:val="16"/>
                <w:szCs w:val="16"/>
                <w:lang w:eastAsia="zh-TW"/>
              </w:rPr>
              <w:instrText xml:space="preserve"> AutoTextList  \s NoStyle \t “</w:instrText>
            </w:r>
            <w:r w:rsidRPr="0049384B">
              <w:rPr>
                <w:rFonts w:ascii="Calibri" w:hAnsi="Calibri"/>
                <w:bCs/>
                <w:sz w:val="16"/>
                <w:szCs w:val="16"/>
                <w:lang w:eastAsia="zh-TW"/>
              </w:rPr>
              <w:instrText>學生方案</w:instrText>
            </w:r>
            <w:r w:rsidRPr="0049384B">
              <w:rPr>
                <w:rFonts w:ascii="Calibri" w:hAnsi="Calibri"/>
                <w:bCs/>
                <w:sz w:val="16"/>
                <w:szCs w:val="16"/>
                <w:lang w:eastAsia="zh-TW"/>
              </w:rPr>
              <w:instrText xml:space="preserve">” </w:instrText>
            </w:r>
            <w:r w:rsidRPr="0049384B">
              <w:rPr>
                <w:rFonts w:ascii="Calibri" w:hAnsi="Calibri"/>
                <w:bCs/>
                <w:sz w:val="16"/>
                <w:szCs w:val="16"/>
              </w:rPr>
              <w:fldChar w:fldCharType="separate"/>
            </w:r>
            <w:r w:rsidRPr="0049384B">
              <w:rPr>
                <w:rFonts w:ascii="Calibri" w:hAnsi="Calibri"/>
                <w:bCs/>
                <w:sz w:val="16"/>
                <w:szCs w:val="16"/>
                <w:lang w:eastAsia="zh-TW"/>
              </w:rPr>
              <w:t>ST</w:t>
            </w:r>
            <w:r w:rsidRPr="0049384B">
              <w:rPr>
                <w:rFonts w:ascii="Calibri" w:hAnsi="Calibri"/>
                <w:bCs/>
                <w:sz w:val="16"/>
                <w:szCs w:val="16"/>
              </w:rPr>
              <w:fldChar w:fldCharType="end"/>
            </w:r>
          </w:p>
        </w:tc>
        <w:tc>
          <w:tcPr>
            <w:tcW w:w="510"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59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42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766"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59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691" w:type="dxa"/>
            <w:shd w:val="clear" w:color="auto" w:fill="BFBFBF" w:themeFill="background1" w:themeFillShade="BF"/>
            <w:vAlign w:val="center"/>
          </w:tcPr>
          <w:p w:rsidR="0097143F" w:rsidRPr="00A82A96" w:rsidRDefault="0097143F" w:rsidP="00C05A53">
            <w:pPr>
              <w:pStyle w:val="ProductList-OfferingBody"/>
              <w:ind w:left="-113"/>
              <w:jc w:val="center"/>
            </w:pPr>
          </w:p>
        </w:tc>
      </w:tr>
      <w:tr w:rsidR="0097143F" w:rsidRPr="00A82A96" w:rsidTr="002854A4">
        <w:tc>
          <w:tcPr>
            <w:tcW w:w="2929" w:type="dxa"/>
            <w:tcBorders>
              <w:top w:val="dashSmallGap" w:sz="4" w:space="0" w:color="BFBFBF" w:themeColor="background1" w:themeShade="BF"/>
              <w:left w:val="nil"/>
              <w:bottom w:val="nil"/>
              <w:right w:val="nil"/>
            </w:tcBorders>
          </w:tcPr>
          <w:p w:rsidR="0097143F" w:rsidRPr="00A82A96" w:rsidRDefault="0097143F" w:rsidP="00307E17">
            <w:pPr>
              <w:pStyle w:val="ProductList-Offering2"/>
              <w:rPr>
                <w:rFonts w:asciiTheme="minorHAnsi" w:hAnsiTheme="minorHAnsi"/>
              </w:rPr>
            </w:pPr>
            <w:bookmarkStart w:id="679" w:name="_Toc379797241"/>
            <w:bookmarkStart w:id="680" w:name="_Toc380513266"/>
            <w:bookmarkStart w:id="681" w:name="_Toc380655308"/>
            <w:bookmarkStart w:id="682" w:name="_Toc389059721"/>
            <w:r w:rsidRPr="00A82A96">
              <w:rPr>
                <w:rFonts w:asciiTheme="minorHAnsi" w:hAnsiTheme="minorHAnsi"/>
              </w:rPr>
              <w:t>System Center Service Manager 2010</w:t>
            </w:r>
            <w:r w:rsidRPr="00A82A96">
              <w:rPr>
                <w:rFonts w:asciiTheme="minorHAnsi" w:hAnsiTheme="minorHAnsi"/>
              </w:rPr>
              <w:fldChar w:fldCharType="begin"/>
            </w:r>
            <w:r w:rsidRPr="00A82A96">
              <w:rPr>
                <w:rFonts w:asciiTheme="minorHAnsi" w:hAnsiTheme="minorHAnsi"/>
              </w:rPr>
              <w:instrText>XE "Service Manager 2010"</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伺服器管理使用權</w:t>
            </w:r>
            <w:r w:rsidRPr="00A82A96">
              <w:rPr>
                <w:rFonts w:asciiTheme="minorHAnsi" w:hAnsiTheme="minorHAnsi"/>
              </w:rPr>
              <w:t xml:space="preserve"> (</w:t>
            </w:r>
            <w:r w:rsidRPr="00A82A96">
              <w:rPr>
                <w:rFonts w:asciiTheme="minorHAnsi" w:hAnsiTheme="minorHAnsi"/>
              </w:rPr>
              <w:t>伺服器</w:t>
            </w:r>
            <w:r w:rsidRPr="00A82A96">
              <w:rPr>
                <w:rFonts w:asciiTheme="minorHAnsi" w:hAnsiTheme="minorHAnsi"/>
              </w:rPr>
              <w:t xml:space="preserve"> ML) (</w:t>
            </w:r>
            <w:r w:rsidRPr="00A82A96">
              <w:rPr>
                <w:rFonts w:asciiTheme="minorHAnsi" w:hAnsiTheme="minorHAnsi"/>
              </w:rPr>
              <w:t>每一</w:t>
            </w:r>
            <w:r w:rsidRPr="00A82A96">
              <w:rPr>
                <w:rFonts w:asciiTheme="minorHAnsi" w:hAnsiTheme="minorHAnsi"/>
              </w:rPr>
              <w:t xml:space="preserve"> OSE)</w:t>
            </w:r>
            <w:bookmarkEnd w:id="679"/>
            <w:bookmarkEnd w:id="680"/>
            <w:bookmarkEnd w:id="681"/>
            <w:bookmarkEnd w:id="682"/>
            <w:r w:rsidRPr="00A82A96">
              <w:rPr>
                <w:rFonts w:asciiTheme="minorHAnsi" w:hAnsiTheme="minorHAnsi"/>
              </w:rPr>
              <w:fldChar w:fldCharType="begin"/>
            </w:r>
            <w:r w:rsidRPr="00A82A96">
              <w:rPr>
                <w:rFonts w:asciiTheme="minorHAnsi" w:hAnsiTheme="minorHAnsi"/>
              </w:rPr>
              <w:instrText xml:space="preserve">XE "System Center Service Manager 2010 </w:instrText>
            </w:r>
            <w:r w:rsidRPr="00A82A96">
              <w:rPr>
                <w:rFonts w:asciiTheme="minorHAnsi" w:hAnsiTheme="minorHAnsi"/>
              </w:rPr>
              <w:instrText>伺服器管理使用權</w:instrText>
            </w:r>
            <w:r w:rsidRPr="00A82A96">
              <w:rPr>
                <w:rFonts w:asciiTheme="minorHAnsi" w:hAnsiTheme="minorHAnsi"/>
              </w:rPr>
              <w:instrText xml:space="preserve"> (</w:instrText>
            </w:r>
            <w:r w:rsidRPr="00A82A96">
              <w:rPr>
                <w:rFonts w:asciiTheme="minorHAnsi" w:hAnsiTheme="minorHAnsi"/>
              </w:rPr>
              <w:instrText>伺服器</w:instrText>
            </w:r>
            <w:r w:rsidRPr="00A82A96">
              <w:rPr>
                <w:rFonts w:asciiTheme="minorHAnsi" w:hAnsiTheme="minorHAnsi"/>
              </w:rPr>
              <w:instrText xml:space="preserve"> ML) (</w:instrText>
            </w:r>
            <w:r w:rsidRPr="00A82A96">
              <w:rPr>
                <w:rFonts w:asciiTheme="minorHAnsi" w:hAnsiTheme="minorHAnsi"/>
              </w:rPr>
              <w:instrText>每一</w:instrText>
            </w:r>
            <w:r w:rsidRPr="00A82A96">
              <w:rPr>
                <w:rFonts w:asciiTheme="minorHAnsi" w:hAnsiTheme="minorHAnsi"/>
              </w:rPr>
              <w:instrText xml:space="preserve"> OSE)"</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97143F" w:rsidRPr="00A82A96" w:rsidRDefault="0097143F" w:rsidP="00C05A53">
            <w:pPr>
              <w:pStyle w:val="ProductList-OfferingBody"/>
              <w:ind w:left="-113"/>
              <w:jc w:val="center"/>
            </w:pPr>
            <w:r w:rsidRPr="00A82A96">
              <w:t>4/10</w:t>
            </w:r>
          </w:p>
        </w:tc>
        <w:tc>
          <w:tcPr>
            <w:tcW w:w="595" w:type="dxa"/>
            <w:tcBorders>
              <w:top w:val="dashSmallGap" w:sz="4" w:space="0" w:color="BFBFBF" w:themeColor="background1" w:themeShade="BF"/>
              <w:left w:val="nil"/>
              <w:bottom w:val="nil"/>
              <w:right w:val="nil"/>
            </w:tcBorders>
            <w:vAlign w:val="center"/>
          </w:tcPr>
          <w:p w:rsidR="0097143F" w:rsidRPr="00A82A96" w:rsidRDefault="0097143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7143F" w:rsidRPr="00A82A96" w:rsidRDefault="0097143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143F" w:rsidRPr="00A82A96" w:rsidRDefault="0097143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143F" w:rsidRPr="00A82A96" w:rsidRDefault="0097143F" w:rsidP="00C05A53">
            <w:pPr>
              <w:pStyle w:val="ProductList-OfferingBody"/>
              <w:ind w:left="-113"/>
              <w:jc w:val="center"/>
            </w:pPr>
            <w:r w:rsidRPr="00A82A96">
              <w:t>1</w:t>
            </w:r>
          </w:p>
        </w:tc>
        <w:tc>
          <w:tcPr>
            <w:tcW w:w="596"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681" w:type="dxa"/>
            <w:shd w:val="clear" w:color="auto" w:fill="70AD47" w:themeFill="accent6"/>
            <w:vAlign w:val="center"/>
          </w:tcPr>
          <w:p w:rsidR="0097143F" w:rsidRDefault="0097143F" w:rsidP="00AC373F">
            <w:pPr>
              <w:jc w:val="center"/>
            </w:pPr>
            <w:r w:rsidRPr="0049384B">
              <w:rPr>
                <w:rFonts w:ascii="Calibri" w:hAnsi="Calibri"/>
                <w:bCs/>
                <w:sz w:val="16"/>
                <w:szCs w:val="16"/>
              </w:rPr>
              <w:fldChar w:fldCharType="begin"/>
            </w:r>
            <w:r w:rsidRPr="0049384B">
              <w:rPr>
                <w:rFonts w:ascii="Calibri" w:hAnsi="Calibri"/>
                <w:bCs/>
                <w:sz w:val="16"/>
                <w:szCs w:val="16"/>
                <w:lang w:eastAsia="zh-TW"/>
              </w:rPr>
              <w:instrText xml:space="preserve"> AutoTextList  \s NoStyle \t “</w:instrText>
            </w:r>
            <w:r w:rsidRPr="0049384B">
              <w:rPr>
                <w:rFonts w:ascii="Calibri" w:hAnsi="Calibri"/>
                <w:bCs/>
                <w:sz w:val="16"/>
                <w:szCs w:val="16"/>
                <w:lang w:eastAsia="zh-TW"/>
              </w:rPr>
              <w:instrText>額外產品</w:instrText>
            </w:r>
            <w:r w:rsidRPr="0049384B">
              <w:rPr>
                <w:rFonts w:ascii="Calibri" w:hAnsi="Calibri"/>
                <w:bCs/>
                <w:sz w:val="16"/>
                <w:szCs w:val="16"/>
                <w:lang w:eastAsia="zh-TW"/>
              </w:rPr>
              <w:instrText xml:space="preserve"> (</w:instrText>
            </w:r>
            <w:r w:rsidRPr="0049384B">
              <w:rPr>
                <w:rFonts w:ascii="Calibri" w:hAnsi="Calibri"/>
                <w:bCs/>
                <w:sz w:val="16"/>
                <w:szCs w:val="16"/>
                <w:lang w:eastAsia="zh-TW"/>
              </w:rPr>
              <w:instrText>全組織</w:instrText>
            </w:r>
            <w:r w:rsidRPr="0049384B">
              <w:rPr>
                <w:rFonts w:ascii="Calibri" w:hAnsi="Calibri"/>
                <w:bCs/>
                <w:sz w:val="16"/>
                <w:szCs w:val="16"/>
                <w:lang w:eastAsia="zh-TW"/>
              </w:rPr>
              <w:instrText xml:space="preserve">)” </w:instrText>
            </w:r>
            <w:r w:rsidRPr="0049384B">
              <w:rPr>
                <w:rFonts w:ascii="Calibri" w:hAnsi="Calibri"/>
                <w:bCs/>
                <w:sz w:val="16"/>
                <w:szCs w:val="16"/>
              </w:rPr>
              <w:fldChar w:fldCharType="separate"/>
            </w:r>
            <w:r w:rsidRPr="0049384B">
              <w:rPr>
                <w:rFonts w:ascii="Calibri" w:hAnsi="Calibri"/>
                <w:bCs/>
                <w:sz w:val="16"/>
                <w:szCs w:val="16"/>
                <w:lang w:eastAsia="zh-TW"/>
              </w:rPr>
              <w:t>AO</w:t>
            </w:r>
            <w:r w:rsidRPr="0049384B">
              <w:rPr>
                <w:rFonts w:ascii="Calibri" w:hAnsi="Calibri"/>
                <w:bCs/>
                <w:sz w:val="16"/>
                <w:szCs w:val="16"/>
              </w:rPr>
              <w:fldChar w:fldCharType="end"/>
            </w:r>
            <w:r w:rsidRPr="0049384B">
              <w:rPr>
                <w:rFonts w:ascii="Calibri" w:hAnsi="Calibri"/>
                <w:bCs/>
                <w:sz w:val="16"/>
                <w:szCs w:val="16"/>
              </w:rPr>
              <w:t>,</w:t>
            </w:r>
            <w:r w:rsidRPr="0049384B">
              <w:rPr>
                <w:rFonts w:ascii="Calibri" w:hAnsi="Calibri"/>
                <w:bCs/>
                <w:sz w:val="16"/>
                <w:szCs w:val="16"/>
              </w:rPr>
              <w:fldChar w:fldCharType="begin"/>
            </w:r>
            <w:r w:rsidRPr="0049384B">
              <w:rPr>
                <w:rFonts w:ascii="Calibri" w:hAnsi="Calibri"/>
                <w:bCs/>
                <w:sz w:val="16"/>
                <w:szCs w:val="16"/>
                <w:lang w:eastAsia="zh-TW"/>
              </w:rPr>
              <w:instrText xml:space="preserve"> AutoTextList  \s NoStyle \t “</w:instrText>
            </w:r>
            <w:r w:rsidRPr="0049384B">
              <w:rPr>
                <w:rFonts w:ascii="Calibri" w:hAnsi="Calibri"/>
                <w:bCs/>
                <w:sz w:val="16"/>
                <w:szCs w:val="16"/>
                <w:lang w:eastAsia="zh-TW"/>
              </w:rPr>
              <w:instrText>學生方案</w:instrText>
            </w:r>
            <w:r w:rsidRPr="0049384B">
              <w:rPr>
                <w:rFonts w:ascii="Calibri" w:hAnsi="Calibri"/>
                <w:bCs/>
                <w:sz w:val="16"/>
                <w:szCs w:val="16"/>
                <w:lang w:eastAsia="zh-TW"/>
              </w:rPr>
              <w:instrText xml:space="preserve">” </w:instrText>
            </w:r>
            <w:r w:rsidRPr="0049384B">
              <w:rPr>
                <w:rFonts w:ascii="Calibri" w:hAnsi="Calibri"/>
                <w:bCs/>
                <w:sz w:val="16"/>
                <w:szCs w:val="16"/>
              </w:rPr>
              <w:fldChar w:fldCharType="separate"/>
            </w:r>
            <w:r w:rsidRPr="0049384B">
              <w:rPr>
                <w:rFonts w:ascii="Calibri" w:hAnsi="Calibri"/>
                <w:bCs/>
                <w:sz w:val="16"/>
                <w:szCs w:val="16"/>
                <w:lang w:eastAsia="zh-TW"/>
              </w:rPr>
              <w:t>ST</w:t>
            </w:r>
            <w:r w:rsidRPr="0049384B">
              <w:rPr>
                <w:rFonts w:ascii="Calibri" w:hAnsi="Calibri"/>
                <w:bCs/>
                <w:sz w:val="16"/>
                <w:szCs w:val="16"/>
              </w:rPr>
              <w:fldChar w:fldCharType="end"/>
            </w:r>
          </w:p>
        </w:tc>
        <w:tc>
          <w:tcPr>
            <w:tcW w:w="510"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59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42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766"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595" w:type="dxa"/>
            <w:shd w:val="clear" w:color="auto" w:fill="BFBFBF" w:themeFill="background1" w:themeFillShade="BF"/>
            <w:vAlign w:val="center"/>
          </w:tcPr>
          <w:p w:rsidR="0097143F" w:rsidRPr="00A82A96" w:rsidRDefault="0097143F" w:rsidP="00C05A53">
            <w:pPr>
              <w:pStyle w:val="ProductList-OfferingBody"/>
              <w:ind w:left="-113"/>
              <w:jc w:val="center"/>
            </w:pPr>
          </w:p>
        </w:tc>
        <w:tc>
          <w:tcPr>
            <w:tcW w:w="691" w:type="dxa"/>
            <w:shd w:val="clear" w:color="auto" w:fill="BFBFBF" w:themeFill="background1" w:themeFillShade="BF"/>
            <w:vAlign w:val="center"/>
          </w:tcPr>
          <w:p w:rsidR="0097143F" w:rsidRPr="00A82A96" w:rsidRDefault="0097143F" w:rsidP="00C05A53">
            <w:pPr>
              <w:pStyle w:val="ProductList-OfferingBody"/>
              <w:ind w:left="-113"/>
              <w:jc w:val="center"/>
            </w:pPr>
          </w:p>
        </w:tc>
      </w:tr>
    </w:tbl>
    <w:p w:rsidR="00C13DF8" w:rsidRPr="00A82A96"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EC4F2C" w:rsidRPr="00A82A96" w:rsidTr="00A84875">
        <w:tc>
          <w:tcPr>
            <w:tcW w:w="3470" w:type="dxa"/>
          </w:tcPr>
          <w:p w:rsidR="00EC4F2C" w:rsidRPr="00A82A96" w:rsidRDefault="00EC4F2C" w:rsidP="00EC4F2C">
            <w:pPr>
              <w:pStyle w:val="ProductList-Body"/>
              <w:spacing w:before="20" w:after="20"/>
            </w:pPr>
          </w:p>
        </w:tc>
        <w:tc>
          <w:tcPr>
            <w:tcW w:w="3597" w:type="dxa"/>
          </w:tcPr>
          <w:p w:rsidR="00EC4F2C" w:rsidRPr="00A82A96" w:rsidRDefault="00EC4F2C" w:rsidP="00EC4F2C">
            <w:pPr>
              <w:pStyle w:val="ProductList-Body"/>
              <w:spacing w:before="20" w:after="20"/>
            </w:pPr>
            <w:r w:rsidRPr="00A82A96">
              <w:t>產品組合：</w:t>
            </w:r>
            <w:r w:rsidRPr="00A82A96">
              <w:rPr>
                <w:b/>
              </w:rPr>
              <w:t>伺服器</w:t>
            </w:r>
          </w:p>
        </w:tc>
        <w:tc>
          <w:tcPr>
            <w:tcW w:w="3715" w:type="dxa"/>
          </w:tcPr>
          <w:p w:rsidR="00EC4F2C" w:rsidRPr="00A82A96" w:rsidRDefault="00EC4F2C" w:rsidP="00EC4F2C">
            <w:pPr>
              <w:pStyle w:val="ProductList-Body"/>
              <w:spacing w:before="20" w:after="20"/>
            </w:pPr>
          </w:p>
        </w:tc>
      </w:tr>
      <w:tr w:rsidR="00EC4F2C" w:rsidRPr="00A82A96" w:rsidTr="00A84875">
        <w:tc>
          <w:tcPr>
            <w:tcW w:w="3470" w:type="dxa"/>
          </w:tcPr>
          <w:p w:rsidR="00EC4F2C" w:rsidRPr="00A82A96" w:rsidRDefault="00EC4F2C" w:rsidP="00EC4F2C">
            <w:pPr>
              <w:pStyle w:val="ProductList-Body"/>
              <w:spacing w:before="20" w:after="20"/>
            </w:pPr>
          </w:p>
        </w:tc>
        <w:tc>
          <w:tcPr>
            <w:tcW w:w="3597" w:type="dxa"/>
          </w:tcPr>
          <w:p w:rsidR="00EC4F2C" w:rsidRPr="00A82A96" w:rsidRDefault="0048196C" w:rsidP="00EC4F2C">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EC4F2C" w:rsidRPr="00A82A96" w:rsidRDefault="00EC4F2C" w:rsidP="00EC4F2C">
            <w:pPr>
              <w:pStyle w:val="ProductList-Body"/>
              <w:spacing w:before="20" w:after="20"/>
              <w:rPr>
                <w:lang w:eastAsia="zh-TW"/>
              </w:rPr>
            </w:pPr>
          </w:p>
        </w:tc>
      </w:tr>
    </w:tbl>
    <w:p w:rsidR="00407597" w:rsidRPr="00A82A96" w:rsidRDefault="00407597" w:rsidP="00407597">
      <w:pPr>
        <w:pStyle w:val="ProductList-Body"/>
        <w:shd w:val="clear" w:color="auto" w:fill="D9D9D9" w:themeFill="background1" w:themeFillShade="D9"/>
        <w:spacing w:before="120" w:after="120"/>
      </w:pPr>
      <w:bookmarkStart w:id="683" w:name="_Toc378147645"/>
      <w:bookmarkStart w:id="684" w:name="_Toc378151547"/>
      <w:r w:rsidRPr="00A82A96">
        <w:rPr>
          <w:b/>
        </w:rPr>
        <w:t>詳細資訊</w:t>
      </w:r>
    </w:p>
    <w:p w:rsidR="00407597" w:rsidRPr="00A82A96" w:rsidRDefault="00407597" w:rsidP="00407597">
      <w:pPr>
        <w:pStyle w:val="ProductList-Body"/>
      </w:pPr>
      <w:r w:rsidRPr="00A82A96">
        <w:t>只有在</w:t>
      </w:r>
      <w:r w:rsidRPr="00A82A96">
        <w:t xml:space="preserve"> 2012 </w:t>
      </w:r>
      <w:r w:rsidRPr="00A82A96">
        <w:t>年</w:t>
      </w:r>
      <w:r w:rsidRPr="00A82A96">
        <w:t xml:space="preserve"> 4 </w:t>
      </w:r>
      <w:r w:rsidRPr="00A82A96">
        <w:t>月</w:t>
      </w:r>
      <w:r w:rsidRPr="00A82A96">
        <w:t xml:space="preserve"> 1 </w:t>
      </w:r>
      <w:r w:rsidRPr="00A82A96">
        <w:t>日之前授權</w:t>
      </w:r>
      <w:r w:rsidRPr="00A82A96">
        <w:t xml:space="preserve"> System Center Configuration Manager 2007 R3</w:t>
      </w:r>
      <w:r w:rsidRPr="00A82A96">
        <w:fldChar w:fldCharType="begin"/>
      </w:r>
      <w:r w:rsidRPr="00A82A96">
        <w:instrText>XE "System Center Configuration Manager 2007 R3"</w:instrText>
      </w:r>
      <w:r w:rsidRPr="00A82A96">
        <w:fldChar w:fldCharType="end"/>
      </w:r>
      <w:r w:rsidRPr="00A82A96">
        <w:t xml:space="preserve"> </w:t>
      </w:r>
      <w:r w:rsidRPr="00A82A96">
        <w:t>的</w:t>
      </w:r>
      <w:r w:rsidRPr="00A82A96">
        <w:t xml:space="preserve"> Campus </w:t>
      </w:r>
      <w:r w:rsidRPr="00A82A96">
        <w:t>和</w:t>
      </w:r>
      <w:r w:rsidRPr="00A82A96">
        <w:t xml:space="preserve"> School </w:t>
      </w:r>
      <w:r w:rsidRPr="00A82A96">
        <w:t>合約及</w:t>
      </w:r>
      <w:r w:rsidRPr="00A82A96">
        <w:t xml:space="preserve"> Enrollment for Education Solutions </w:t>
      </w:r>
      <w:r w:rsidRPr="00A82A96">
        <w:t>客戶，可以取得此產品版本的管理使用權，而且該等管理使用權必須依與較早之使用權相同的合約或</w:t>
      </w:r>
      <w:r w:rsidRPr="00A82A96">
        <w:t xml:space="preserve"> Enrollment </w:t>
      </w:r>
      <w:r w:rsidRPr="00A82A96">
        <w:t>有效期限取得。</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C13DF8" w:rsidRPr="00AE23D6" w:rsidRDefault="00943761" w:rsidP="00680B4D">
      <w:pPr>
        <w:pStyle w:val="ProductList-Offering1Heading"/>
        <w:outlineLvl w:val="1"/>
      </w:pPr>
      <w:bookmarkStart w:id="685" w:name="_Toc379797242"/>
      <w:bookmarkStart w:id="686" w:name="_Toc380513267"/>
      <w:bookmarkStart w:id="687" w:name="_Toc380655309"/>
      <w:bookmarkStart w:id="688" w:name="_Toc389059722"/>
      <w:r w:rsidRPr="00AE23D6">
        <w:t>VDI</w:t>
      </w:r>
      <w:bookmarkEnd w:id="683"/>
      <w:bookmarkEnd w:id="684"/>
      <w:bookmarkEnd w:id="685"/>
      <w:bookmarkEnd w:id="686"/>
      <w:r w:rsidRPr="00AE23D6">
        <w:t xml:space="preserve"> Suite</w:t>
      </w:r>
      <w:bookmarkEnd w:id="687"/>
      <w:bookmarkEnd w:id="688"/>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30"/>
        <w:gridCol w:w="661"/>
        <w:gridCol w:w="595"/>
        <w:gridCol w:w="724"/>
      </w:tblGrid>
      <w:tr w:rsidR="00AE23D6" w:rsidRPr="00A82A96" w:rsidTr="002854A4">
        <w:trPr>
          <w:tblHeader/>
        </w:trPr>
        <w:tc>
          <w:tcPr>
            <w:tcW w:w="2914" w:type="dxa"/>
            <w:tcBorders>
              <w:bottom w:val="nil"/>
            </w:tcBorders>
            <w:shd w:val="clear" w:color="auto" w:fill="00188F"/>
          </w:tcPr>
          <w:p w:rsidR="00AE23D6" w:rsidRPr="00A82A96" w:rsidRDefault="00AE23D6"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30"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61"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4" w:type="dxa"/>
            <w:shd w:val="clear" w:color="auto" w:fill="00188F"/>
            <w:vAlign w:val="center"/>
          </w:tcPr>
          <w:p w:rsidR="00AE23D6" w:rsidRPr="00EC6FA8" w:rsidRDefault="00AE23D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AE23D6" w:rsidRPr="00A82A96" w:rsidTr="002854A4">
        <w:tc>
          <w:tcPr>
            <w:tcW w:w="2914" w:type="dxa"/>
            <w:tcBorders>
              <w:top w:val="nil"/>
              <w:left w:val="nil"/>
              <w:bottom w:val="dashSmallGap" w:sz="4" w:space="0" w:color="BFBFBF" w:themeColor="background1" w:themeShade="BF"/>
              <w:right w:val="nil"/>
            </w:tcBorders>
          </w:tcPr>
          <w:p w:rsidR="00AE23D6" w:rsidRPr="00A82A96" w:rsidRDefault="00AE23D6" w:rsidP="00C05A53">
            <w:pPr>
              <w:pStyle w:val="ProductList-Offering1"/>
              <w:rPr>
                <w:rFonts w:asciiTheme="minorHAnsi" w:hAnsiTheme="minorHAnsi"/>
              </w:rPr>
            </w:pPr>
            <w:bookmarkStart w:id="689" w:name="_Toc379797243"/>
            <w:bookmarkStart w:id="690" w:name="_Toc380513268"/>
            <w:bookmarkStart w:id="691" w:name="_Toc380655310"/>
            <w:bookmarkStart w:id="692" w:name="_Toc389059723"/>
            <w:r w:rsidRPr="00A82A96">
              <w:rPr>
                <w:rFonts w:asciiTheme="minorHAnsi" w:hAnsiTheme="minorHAnsi"/>
              </w:rPr>
              <w:t>VDI Suite</w:t>
            </w:r>
            <w:bookmarkEnd w:id="689"/>
            <w:bookmarkEnd w:id="690"/>
            <w:bookmarkEnd w:id="691"/>
            <w:bookmarkEnd w:id="692"/>
            <w:r w:rsidRPr="00A82A96">
              <w:rPr>
                <w:rFonts w:asciiTheme="minorHAnsi" w:hAnsiTheme="minorHAnsi"/>
              </w:rPr>
              <w:fldChar w:fldCharType="begin"/>
            </w:r>
            <w:r w:rsidRPr="00A82A96">
              <w:rPr>
                <w:rFonts w:asciiTheme="minorHAnsi" w:hAnsiTheme="minorHAnsi"/>
              </w:rPr>
              <w:instrText>XE "VDI Suite"</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AE23D6" w:rsidRPr="00A82A96" w:rsidRDefault="00AE23D6" w:rsidP="00C05A53">
            <w:pPr>
              <w:pStyle w:val="ProductList-OfferingBody"/>
              <w:ind w:left="-113"/>
              <w:jc w:val="center"/>
            </w:pPr>
            <w:r w:rsidRPr="00A82A96">
              <w:t>4/12</w:t>
            </w:r>
          </w:p>
        </w:tc>
        <w:tc>
          <w:tcPr>
            <w:tcW w:w="595" w:type="dxa"/>
            <w:tcBorders>
              <w:top w:val="nil"/>
              <w:left w:val="nil"/>
              <w:bottom w:val="dashSmallGap" w:sz="4" w:space="0" w:color="BFBFBF" w:themeColor="background1" w:themeShade="BF"/>
              <w:right w:val="nil"/>
            </w:tcBorders>
            <w:vAlign w:val="center"/>
          </w:tcPr>
          <w:p w:rsidR="00AE23D6" w:rsidRPr="00A82A96" w:rsidRDefault="00AE23D6"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AE23D6" w:rsidRPr="00A82A96" w:rsidRDefault="00AE23D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E23D6" w:rsidRPr="00A82A96" w:rsidRDefault="00AE23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23D6" w:rsidRPr="00A82A96" w:rsidRDefault="00AE23D6" w:rsidP="00C05A53">
            <w:pPr>
              <w:pStyle w:val="ProductList-OfferingBody"/>
              <w:ind w:left="-113"/>
              <w:jc w:val="center"/>
            </w:pPr>
            <w:r w:rsidRPr="00A82A96">
              <w:t>1</w:t>
            </w:r>
          </w:p>
        </w:tc>
        <w:tc>
          <w:tcPr>
            <w:tcW w:w="596" w:type="dxa"/>
            <w:shd w:val="clear" w:color="auto" w:fill="70AD47" w:themeFill="accent6"/>
            <w:vAlign w:val="center"/>
          </w:tcPr>
          <w:p w:rsidR="00AE23D6" w:rsidRPr="007F7A12" w:rsidRDefault="00AE23D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AE23D6" w:rsidRPr="007F7A12" w:rsidRDefault="00AE23D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BFBFBF" w:themeFill="background1" w:themeFillShade="BF"/>
            <w:vAlign w:val="center"/>
          </w:tcPr>
          <w:p w:rsidR="00AE23D6" w:rsidRPr="00795AA0" w:rsidRDefault="00AE23D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AE23D6" w:rsidRPr="00795AA0" w:rsidRDefault="00AE23D6" w:rsidP="00AC373F">
            <w:pPr>
              <w:pStyle w:val="ProductList-OfferingBody"/>
              <w:ind w:left="-113"/>
              <w:jc w:val="center"/>
              <w:rPr>
                <w:rFonts w:ascii="Calibri" w:hAnsi="Calibri"/>
              </w:rPr>
            </w:pPr>
          </w:p>
        </w:tc>
        <w:tc>
          <w:tcPr>
            <w:tcW w:w="530" w:type="dxa"/>
            <w:shd w:val="clear" w:color="auto" w:fill="70AD47" w:themeFill="accent6"/>
            <w:vAlign w:val="center"/>
          </w:tcPr>
          <w:p w:rsidR="00AE23D6" w:rsidRPr="00795AA0" w:rsidRDefault="00AE23D6" w:rsidP="00AC373F">
            <w:pPr>
              <w:pStyle w:val="ProductList-OfferingBody"/>
              <w:ind w:left="-113"/>
              <w:jc w:val="center"/>
              <w:rPr>
                <w:rFonts w:ascii="Calibri" w:hAnsi="Calibri"/>
              </w:rPr>
            </w:pPr>
          </w:p>
        </w:tc>
        <w:tc>
          <w:tcPr>
            <w:tcW w:w="661" w:type="dxa"/>
            <w:shd w:val="clear" w:color="auto" w:fill="70AD47" w:themeFill="accent6"/>
            <w:vAlign w:val="center"/>
          </w:tcPr>
          <w:p w:rsidR="00AE23D6" w:rsidRPr="007F7A12" w:rsidRDefault="00AE23D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AE23D6" w:rsidRPr="007F7A12" w:rsidRDefault="00AE23D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24" w:type="dxa"/>
            <w:shd w:val="clear" w:color="auto" w:fill="BFBFBF" w:themeFill="background1" w:themeFillShade="BF"/>
            <w:vAlign w:val="center"/>
          </w:tcPr>
          <w:p w:rsidR="00AE23D6" w:rsidRPr="00A82A96" w:rsidRDefault="00AE23D6" w:rsidP="00C05A53">
            <w:pPr>
              <w:pStyle w:val="ProductList-OfferingBody"/>
              <w:ind w:left="-113"/>
              <w:jc w:val="center"/>
            </w:pPr>
          </w:p>
        </w:tc>
      </w:tr>
      <w:tr w:rsidR="00AE23D6" w:rsidRPr="00A82A96" w:rsidTr="002854A4">
        <w:tc>
          <w:tcPr>
            <w:tcW w:w="2914" w:type="dxa"/>
            <w:tcBorders>
              <w:top w:val="dashSmallGap" w:sz="4" w:space="0" w:color="BFBFBF" w:themeColor="background1" w:themeShade="BF"/>
              <w:left w:val="nil"/>
              <w:bottom w:val="nil"/>
              <w:right w:val="nil"/>
            </w:tcBorders>
          </w:tcPr>
          <w:p w:rsidR="00AE23D6" w:rsidRPr="007B733A" w:rsidRDefault="00AE23D6" w:rsidP="00C05A53">
            <w:pPr>
              <w:pStyle w:val="ProductList-Offering1"/>
              <w:rPr>
                <w:rFonts w:asciiTheme="minorHAnsi" w:hAnsiTheme="minorHAnsi"/>
                <w:lang w:val="fr-CA"/>
              </w:rPr>
            </w:pPr>
            <w:bookmarkStart w:id="693" w:name="_Toc379797244"/>
            <w:bookmarkStart w:id="694" w:name="_Toc389059724"/>
            <w:bookmarkStart w:id="695" w:name="_Toc380513269"/>
            <w:bookmarkStart w:id="696" w:name="_Toc380655311"/>
            <w:r w:rsidRPr="00A82A96">
              <w:rPr>
                <w:rFonts w:asciiTheme="minorHAnsi" w:hAnsiTheme="minorHAnsi"/>
              </w:rPr>
              <w:t>含</w:t>
            </w:r>
            <w:r w:rsidRPr="007B733A">
              <w:rPr>
                <w:rFonts w:asciiTheme="minorHAnsi" w:hAnsiTheme="minorHAnsi"/>
                <w:lang w:val="fr-CA"/>
              </w:rPr>
              <w:t xml:space="preserve"> MDOP</w:t>
            </w:r>
            <w:bookmarkEnd w:id="693"/>
            <w:r w:rsidRPr="007B733A">
              <w:rPr>
                <w:rFonts w:asciiTheme="minorHAnsi" w:hAnsiTheme="minorHAnsi"/>
                <w:lang w:val="fr-CA"/>
              </w:rPr>
              <w:t xml:space="preserve"> </w:t>
            </w:r>
            <w:r w:rsidRPr="00A82A96">
              <w:rPr>
                <w:rFonts w:asciiTheme="minorHAnsi" w:hAnsiTheme="minorHAnsi"/>
              </w:rPr>
              <w:t>之</w:t>
            </w:r>
            <w:r w:rsidRPr="007B733A">
              <w:rPr>
                <w:rFonts w:asciiTheme="minorHAnsi" w:hAnsiTheme="minorHAnsi"/>
                <w:lang w:val="fr-CA"/>
              </w:rPr>
              <w:t xml:space="preserve"> VDI Suite</w:t>
            </w:r>
            <w:bookmarkEnd w:id="694"/>
            <w:r w:rsidRPr="00A82A96">
              <w:rPr>
                <w:rFonts w:asciiTheme="minorHAnsi" w:hAnsiTheme="minorHAnsi"/>
              </w:rPr>
              <w:fldChar w:fldCharType="begin"/>
            </w:r>
            <w:r w:rsidRPr="007B733A">
              <w:rPr>
                <w:rFonts w:asciiTheme="minorHAnsi" w:hAnsiTheme="minorHAnsi"/>
                <w:lang w:val="fr-CA"/>
              </w:rPr>
              <w:instrText>XE "VDI Suite"</w:instrText>
            </w:r>
            <w:r w:rsidRPr="00A82A96">
              <w:rPr>
                <w:rFonts w:asciiTheme="minorHAnsi" w:hAnsiTheme="minorHAnsi"/>
              </w:rPr>
              <w:fldChar w:fldCharType="end"/>
            </w:r>
            <w:bookmarkEnd w:id="695"/>
            <w:bookmarkEnd w:id="696"/>
            <w:r w:rsidRPr="00A82A96">
              <w:rPr>
                <w:rFonts w:asciiTheme="minorHAnsi" w:hAnsiTheme="minorHAnsi"/>
              </w:rPr>
              <w:fldChar w:fldCharType="begin"/>
            </w:r>
            <w:r w:rsidRPr="007B733A">
              <w:rPr>
                <w:rFonts w:asciiTheme="minorHAnsi" w:hAnsiTheme="minorHAnsi"/>
                <w:lang w:val="fr-CA"/>
              </w:rPr>
              <w:instrText>XE "</w:instrText>
            </w:r>
            <w:r w:rsidRPr="00A82A96">
              <w:rPr>
                <w:rFonts w:asciiTheme="minorHAnsi" w:hAnsiTheme="minorHAnsi"/>
              </w:rPr>
              <w:instrText>含</w:instrText>
            </w:r>
            <w:r w:rsidRPr="007B733A">
              <w:rPr>
                <w:rFonts w:asciiTheme="minorHAnsi" w:hAnsiTheme="minorHAnsi"/>
                <w:lang w:val="fr-CA"/>
              </w:rPr>
              <w:instrText xml:space="preserve"> MDOP </w:instrText>
            </w:r>
            <w:r w:rsidRPr="00A82A96">
              <w:rPr>
                <w:rFonts w:asciiTheme="minorHAnsi" w:hAnsiTheme="minorHAnsi"/>
              </w:rPr>
              <w:instrText>之</w:instrText>
            </w:r>
            <w:r w:rsidRPr="007B733A">
              <w:rPr>
                <w:rFonts w:asciiTheme="minorHAnsi" w:hAnsiTheme="minorHAnsi"/>
                <w:lang w:val="fr-CA"/>
              </w:rPr>
              <w:instrText xml:space="preserve"> VDI Suite"</w:instrText>
            </w:r>
            <w:r w:rsidRPr="00A82A96">
              <w:rPr>
                <w:rFonts w:asciiTheme="minorHAnsi" w:hAnsiTheme="minorHAnsi"/>
              </w:rPr>
              <w:fldChar w:fldCharType="end"/>
            </w:r>
            <w:r w:rsidRPr="007B733A">
              <w:rPr>
                <w:rFonts w:asciiTheme="minorHAnsi" w:hAnsiTheme="minorHAnsi"/>
                <w:lang w:val="fr-CA"/>
              </w:rPr>
              <w:t xml:space="preserve"> </w:t>
            </w:r>
            <w:r w:rsidRPr="00A82A96">
              <w:rPr>
                <w:rFonts w:asciiTheme="minorHAnsi" w:hAnsiTheme="minorHAnsi"/>
              </w:rPr>
              <w:fldChar w:fldCharType="begin"/>
            </w:r>
            <w:r w:rsidRPr="007B733A">
              <w:rPr>
                <w:rFonts w:asciiTheme="minorHAnsi" w:hAnsiTheme="minorHAnsi"/>
                <w:lang w:val="fr-CA"/>
              </w:rPr>
              <w:instrText>XE "MDOP"</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AE23D6" w:rsidRPr="00A82A96" w:rsidRDefault="00AE23D6" w:rsidP="00C05A53">
            <w:pPr>
              <w:pStyle w:val="ProductList-OfferingBody"/>
              <w:ind w:left="-113"/>
              <w:jc w:val="center"/>
            </w:pPr>
            <w:r w:rsidRPr="00A82A96">
              <w:t>4/12</w:t>
            </w:r>
          </w:p>
        </w:tc>
        <w:tc>
          <w:tcPr>
            <w:tcW w:w="595" w:type="dxa"/>
            <w:tcBorders>
              <w:top w:val="dashSmallGap" w:sz="4" w:space="0" w:color="BFBFBF" w:themeColor="background1" w:themeShade="BF"/>
              <w:left w:val="nil"/>
              <w:bottom w:val="nil"/>
              <w:right w:val="nil"/>
            </w:tcBorders>
            <w:vAlign w:val="center"/>
          </w:tcPr>
          <w:p w:rsidR="00AE23D6" w:rsidRPr="00A82A96" w:rsidRDefault="00AE23D6" w:rsidP="00C05A53">
            <w:pPr>
              <w:pStyle w:val="ProductList-OfferingBody"/>
              <w:ind w:left="-113"/>
              <w:jc w:val="center"/>
            </w:pPr>
            <w:r w:rsidRPr="00A82A96">
              <w:t>1</w:t>
            </w:r>
          </w:p>
        </w:tc>
        <w:tc>
          <w:tcPr>
            <w:tcW w:w="596" w:type="dxa"/>
            <w:tcBorders>
              <w:top w:val="dashSmallGap" w:sz="4" w:space="0" w:color="BFBFBF" w:themeColor="background1" w:themeShade="BF"/>
              <w:left w:val="nil"/>
              <w:bottom w:val="nil"/>
              <w:right w:val="nil"/>
            </w:tcBorders>
            <w:vAlign w:val="center"/>
          </w:tcPr>
          <w:p w:rsidR="00AE23D6" w:rsidRPr="00A82A96" w:rsidRDefault="00AE23D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E23D6" w:rsidRPr="00A82A96" w:rsidRDefault="00AE23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23D6" w:rsidRPr="00A82A96" w:rsidRDefault="00AE23D6" w:rsidP="00C05A53">
            <w:pPr>
              <w:pStyle w:val="ProductList-OfferingBody"/>
              <w:ind w:left="-113"/>
              <w:jc w:val="center"/>
            </w:pPr>
            <w:r w:rsidRPr="00A82A96">
              <w:t>1</w:t>
            </w:r>
          </w:p>
        </w:tc>
        <w:tc>
          <w:tcPr>
            <w:tcW w:w="596" w:type="dxa"/>
            <w:shd w:val="clear" w:color="auto" w:fill="70AD47" w:themeFill="accent6"/>
            <w:vAlign w:val="center"/>
          </w:tcPr>
          <w:p w:rsidR="00AE23D6" w:rsidRPr="007F7A12" w:rsidRDefault="00AE23D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AE23D6" w:rsidRPr="007F7A12" w:rsidRDefault="00AE23D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BFBFBF" w:themeFill="background1" w:themeFillShade="BF"/>
            <w:vAlign w:val="center"/>
          </w:tcPr>
          <w:p w:rsidR="00AE23D6" w:rsidRPr="00795AA0" w:rsidRDefault="00AE23D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AE23D6" w:rsidRPr="00795AA0" w:rsidRDefault="00AE23D6" w:rsidP="00AC373F">
            <w:pPr>
              <w:pStyle w:val="ProductList-OfferingBody"/>
              <w:ind w:left="-113"/>
              <w:jc w:val="center"/>
              <w:rPr>
                <w:rFonts w:ascii="Calibri" w:hAnsi="Calibri"/>
              </w:rPr>
            </w:pPr>
          </w:p>
        </w:tc>
        <w:tc>
          <w:tcPr>
            <w:tcW w:w="530" w:type="dxa"/>
            <w:shd w:val="clear" w:color="auto" w:fill="70AD47" w:themeFill="accent6"/>
            <w:vAlign w:val="center"/>
          </w:tcPr>
          <w:p w:rsidR="00AE23D6" w:rsidRPr="00795AA0" w:rsidRDefault="00AE23D6" w:rsidP="00AC373F">
            <w:pPr>
              <w:pStyle w:val="ProductList-OfferingBody"/>
              <w:ind w:left="-113"/>
              <w:jc w:val="center"/>
              <w:rPr>
                <w:rFonts w:ascii="Calibri" w:hAnsi="Calibri"/>
              </w:rPr>
            </w:pPr>
          </w:p>
        </w:tc>
        <w:tc>
          <w:tcPr>
            <w:tcW w:w="661" w:type="dxa"/>
            <w:shd w:val="clear" w:color="auto" w:fill="70AD47" w:themeFill="accent6"/>
            <w:vAlign w:val="center"/>
          </w:tcPr>
          <w:p w:rsidR="00AE23D6" w:rsidRPr="00795AA0" w:rsidRDefault="00AE23D6" w:rsidP="00AC373F">
            <w:pPr>
              <w:pStyle w:val="ProductList-OfferingBody"/>
              <w:ind w:left="-113"/>
              <w:jc w:val="center"/>
              <w:rPr>
                <w:rFonts w:ascii="Calibri" w:hAnsi="Calibri"/>
              </w:rPr>
            </w:pPr>
            <w:r w:rsidRPr="004E6572">
              <w:rPr>
                <w:rFonts w:ascii="Calibri" w:hAnsi="Calibri"/>
                <w:bCs/>
              </w:rPr>
              <w:fldChar w:fldCharType="begin"/>
            </w:r>
            <w:r w:rsidRPr="004E6572">
              <w:rPr>
                <w:rFonts w:ascii="Calibri" w:hAnsi="Calibri"/>
                <w:bCs/>
                <w:lang w:val="pt-BR"/>
              </w:rPr>
              <w:instrText xml:space="preserve"> AutoTextList  \s NoStyle \t “Enterprise </w:instrText>
            </w:r>
            <w:r w:rsidRPr="004E6572">
              <w:rPr>
                <w:rFonts w:ascii="Calibri" w:hAnsi="Calibri"/>
                <w:bCs/>
              </w:rPr>
              <w:instrText>產品</w:instrText>
            </w:r>
            <w:r w:rsidRPr="004E6572">
              <w:rPr>
                <w:rFonts w:ascii="Calibri" w:hAnsi="Calibri"/>
                <w:bCs/>
                <w:lang w:val="pt-BR"/>
              </w:rPr>
              <w:instrText xml:space="preserve">” </w:instrText>
            </w:r>
            <w:r w:rsidRPr="004E6572">
              <w:rPr>
                <w:rFonts w:ascii="Calibri" w:hAnsi="Calibri"/>
                <w:bCs/>
              </w:rPr>
              <w:fldChar w:fldCharType="separate"/>
            </w:r>
            <w:r w:rsidRPr="004E6572">
              <w:rPr>
                <w:rFonts w:ascii="Calibri" w:hAnsi="Calibri"/>
                <w:bCs/>
                <w:lang w:val="pt-BR"/>
              </w:rPr>
              <w:t>E,</w:t>
            </w:r>
            <w:r w:rsidRPr="004E6572">
              <w:rPr>
                <w:rFonts w:ascii="Calibri" w:hAnsi="Calibri"/>
                <w:bCs/>
              </w:rPr>
              <w:fldChar w:fldCharType="end"/>
            </w:r>
            <w:r w:rsidRPr="00213978">
              <w:rPr>
                <w:rFonts w:ascii="Calibri" w:hAnsi="Calibri"/>
                <w:bCs/>
                <w:szCs w:val="16"/>
              </w:rPr>
              <w:fldChar w:fldCharType="begin"/>
            </w:r>
            <w:r w:rsidRPr="00213978">
              <w:rPr>
                <w:rFonts w:ascii="Calibri" w:hAnsi="Calibri"/>
                <w:bCs/>
                <w:szCs w:val="16"/>
                <w:lang w:eastAsia="zh-TW"/>
              </w:rPr>
              <w:instrText xml:space="preserve"> AutoTextList  \s NoStyle \t “Open Value </w:instrText>
            </w:r>
            <w:r w:rsidRPr="00213978">
              <w:rPr>
                <w:rFonts w:ascii="Calibri" w:hAnsi="Calibri"/>
                <w:bCs/>
                <w:szCs w:val="16"/>
                <w:lang w:eastAsia="zh-TW"/>
              </w:rPr>
              <w:instrText>中之非全組織</w:instrText>
            </w:r>
            <w:r w:rsidRPr="00213978">
              <w:rPr>
                <w:rFonts w:ascii="Calibri" w:hAnsi="Calibri"/>
                <w:bCs/>
                <w:szCs w:val="16"/>
                <w:lang w:eastAsia="zh-TW"/>
              </w:rPr>
              <w:instrText xml:space="preserve">” </w:instrText>
            </w:r>
            <w:r w:rsidRPr="00213978">
              <w:rPr>
                <w:rFonts w:ascii="Calibri" w:hAnsi="Calibri"/>
                <w:bCs/>
                <w:szCs w:val="16"/>
              </w:rPr>
              <w:fldChar w:fldCharType="separate"/>
            </w:r>
            <w:r w:rsidRPr="00213978">
              <w:rPr>
                <w:rFonts w:ascii="Calibri" w:hAnsi="Calibri"/>
                <w:bCs/>
                <w:szCs w:val="16"/>
              </w:rPr>
              <w:t xml:space="preserve">P </w:t>
            </w:r>
            <w:r w:rsidRPr="00213978">
              <w:rPr>
                <w:rFonts w:ascii="Calibri" w:hAnsi="Calibri"/>
                <w:bCs/>
                <w:szCs w:val="16"/>
              </w:rPr>
              <w:fldChar w:fldCharType="end"/>
            </w:r>
          </w:p>
        </w:tc>
        <w:tc>
          <w:tcPr>
            <w:tcW w:w="595" w:type="dxa"/>
            <w:shd w:val="clear" w:color="auto" w:fill="70AD47" w:themeFill="accent6"/>
            <w:vAlign w:val="center"/>
          </w:tcPr>
          <w:p w:rsidR="00AE23D6" w:rsidRPr="007F7A12" w:rsidRDefault="00AE23D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24" w:type="dxa"/>
            <w:shd w:val="clear" w:color="auto" w:fill="BFBFBF" w:themeFill="background1" w:themeFillShade="BF"/>
            <w:vAlign w:val="center"/>
          </w:tcPr>
          <w:p w:rsidR="00AE23D6" w:rsidRPr="00A82A96" w:rsidRDefault="00AE23D6" w:rsidP="00C05A53">
            <w:pPr>
              <w:pStyle w:val="ProductList-OfferingBody"/>
              <w:ind w:left="-113"/>
              <w:jc w:val="center"/>
            </w:pPr>
          </w:p>
        </w:tc>
      </w:tr>
    </w:tbl>
    <w:p w:rsidR="00C13DF8" w:rsidRPr="00A82A96" w:rsidRDefault="00C13DF8" w:rsidP="004F3C6D">
      <w:pPr>
        <w:pStyle w:val="ProductList-Body"/>
      </w:pPr>
    </w:p>
    <w:tbl>
      <w:tblPr>
        <w:tblStyle w:val="TableGrid"/>
        <w:tblW w:w="1080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42"/>
      </w:tblGrid>
      <w:tr w:rsidR="00EC4F2C" w:rsidRPr="00A82A96" w:rsidTr="00A84875">
        <w:tc>
          <w:tcPr>
            <w:tcW w:w="3461" w:type="dxa"/>
          </w:tcPr>
          <w:p w:rsidR="00EC4F2C" w:rsidRPr="00A82A96" w:rsidRDefault="00EC4F2C" w:rsidP="00EC4F2C">
            <w:pPr>
              <w:pStyle w:val="ProductList-Body"/>
              <w:spacing w:before="20" w:after="20"/>
            </w:pPr>
          </w:p>
        </w:tc>
        <w:tc>
          <w:tcPr>
            <w:tcW w:w="3597" w:type="dxa"/>
          </w:tcPr>
          <w:p w:rsidR="00EC4F2C" w:rsidRPr="00A82A96" w:rsidRDefault="00EC4F2C" w:rsidP="00EC4F2C">
            <w:pPr>
              <w:pStyle w:val="ProductList-Body"/>
              <w:spacing w:before="20" w:after="20"/>
            </w:pPr>
            <w:r w:rsidRPr="00A82A96">
              <w:t>產品組合：</w:t>
            </w:r>
            <w:r w:rsidRPr="00A82A96">
              <w:rPr>
                <w:b/>
              </w:rPr>
              <w:t>伺服器</w:t>
            </w:r>
          </w:p>
        </w:tc>
        <w:tc>
          <w:tcPr>
            <w:tcW w:w="3742" w:type="dxa"/>
          </w:tcPr>
          <w:p w:rsidR="00EC4F2C" w:rsidRPr="00A82A96" w:rsidRDefault="00EC4F2C" w:rsidP="00EC4F2C">
            <w:pPr>
              <w:pStyle w:val="ProductList-Body"/>
              <w:spacing w:before="20" w:after="20"/>
            </w:pPr>
          </w:p>
        </w:tc>
      </w:tr>
      <w:tr w:rsidR="00EC4F2C" w:rsidRPr="00A82A96" w:rsidTr="00A84875">
        <w:tc>
          <w:tcPr>
            <w:tcW w:w="3461" w:type="dxa"/>
          </w:tcPr>
          <w:p w:rsidR="00EC4F2C" w:rsidRPr="00A82A96" w:rsidRDefault="00EC4F2C" w:rsidP="00EC4F2C">
            <w:pPr>
              <w:pStyle w:val="ProductList-Body"/>
              <w:spacing w:before="20" w:after="20"/>
            </w:pPr>
          </w:p>
        </w:tc>
        <w:tc>
          <w:tcPr>
            <w:tcW w:w="3597" w:type="dxa"/>
          </w:tcPr>
          <w:p w:rsidR="00EC4F2C" w:rsidRPr="00A82A96" w:rsidRDefault="0048196C" w:rsidP="00EC4F2C">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42" w:type="dxa"/>
          </w:tcPr>
          <w:p w:rsidR="00EC4F2C" w:rsidRPr="00A82A96" w:rsidRDefault="00EC4F2C" w:rsidP="00EC4F2C">
            <w:pPr>
              <w:pStyle w:val="ProductList-Body"/>
              <w:spacing w:before="20" w:after="20"/>
              <w:rPr>
                <w:lang w:eastAsia="zh-TW"/>
              </w:rPr>
            </w:pPr>
          </w:p>
        </w:tc>
      </w:tr>
    </w:tbl>
    <w:bookmarkStart w:id="697" w:name="_Toc378147646"/>
    <w:bookmarkStart w:id="698" w:name="_Toc378151548"/>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2854A4" w:rsidRDefault="002854A4" w:rsidP="002854A4">
      <w:pPr>
        <w:pStyle w:val="ProductList-OfferingGroupHeading"/>
        <w:pBdr>
          <w:bottom w:val="none" w:sz="0" w:space="0" w:color="auto"/>
        </w:pBdr>
        <w:outlineLvl w:val="1"/>
      </w:pPr>
      <w:bookmarkStart w:id="699" w:name="_Toc379797245"/>
      <w:bookmarkStart w:id="700" w:name="_Toc380513270"/>
      <w:bookmarkStart w:id="701" w:name="_Toc380655312"/>
    </w:p>
    <w:p w:rsidR="009708AE" w:rsidRPr="008F29ED" w:rsidRDefault="009708AE" w:rsidP="009708AE">
      <w:pPr>
        <w:pStyle w:val="ProductList-OfferingGroupHeading"/>
        <w:outlineLvl w:val="1"/>
      </w:pPr>
      <w:bookmarkStart w:id="702" w:name="_Toc389059725"/>
      <w:r w:rsidRPr="008F29ED">
        <w:t>Visual Studio</w:t>
      </w:r>
      <w:bookmarkEnd w:id="699"/>
      <w:bookmarkEnd w:id="700"/>
      <w:bookmarkEnd w:id="701"/>
      <w:bookmarkEnd w:id="702"/>
    </w:p>
    <w:p w:rsidR="00C13DF8" w:rsidRPr="008F29ED" w:rsidRDefault="009708AE" w:rsidP="00B26BEF">
      <w:pPr>
        <w:pStyle w:val="ProductList-Offering2Heading"/>
        <w:outlineLvl w:val="2"/>
      </w:pPr>
      <w:r w:rsidRPr="008F29ED">
        <w:tab/>
      </w:r>
      <w:bookmarkStart w:id="703" w:name="_Toc379797246"/>
      <w:bookmarkStart w:id="704" w:name="_Toc380513271"/>
      <w:bookmarkStart w:id="705" w:name="_Toc380655313"/>
      <w:bookmarkStart w:id="706" w:name="_Toc389059726"/>
      <w:r w:rsidRPr="008F29ED">
        <w:t>Visual Studio</w:t>
      </w:r>
      <w:bookmarkEnd w:id="697"/>
      <w:bookmarkEnd w:id="698"/>
      <w:bookmarkEnd w:id="703"/>
      <w:bookmarkEnd w:id="704"/>
      <w:bookmarkEnd w:id="705"/>
      <w:bookmarkEnd w:id="706"/>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06"/>
      </w:tblGrid>
      <w:tr w:rsidR="008F29ED" w:rsidRPr="00A82A96" w:rsidTr="002854A4">
        <w:trPr>
          <w:tblHeader/>
        </w:trPr>
        <w:tc>
          <w:tcPr>
            <w:tcW w:w="2932" w:type="dxa"/>
            <w:tcBorders>
              <w:bottom w:val="nil"/>
            </w:tcBorders>
            <w:shd w:val="clear" w:color="auto" w:fill="00188F"/>
          </w:tcPr>
          <w:p w:rsidR="008F29ED" w:rsidRPr="00A82A96" w:rsidRDefault="008F29ED"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30"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61"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F29ED" w:rsidRPr="00A82A96" w:rsidTr="002854A4">
        <w:tc>
          <w:tcPr>
            <w:tcW w:w="2932" w:type="dxa"/>
            <w:tcBorders>
              <w:top w:val="nil"/>
              <w:left w:val="nil"/>
              <w:bottom w:val="dashSmallGap" w:sz="4" w:space="0" w:color="BFBFBF" w:themeColor="background1" w:themeShade="BF"/>
              <w:right w:val="nil"/>
            </w:tcBorders>
          </w:tcPr>
          <w:p w:rsidR="008F29ED" w:rsidRPr="00A82A96" w:rsidRDefault="008F29ED" w:rsidP="00166039">
            <w:pPr>
              <w:pStyle w:val="ProductList-Offering2"/>
              <w:rPr>
                <w:rFonts w:asciiTheme="minorHAnsi" w:hAnsiTheme="minorHAnsi"/>
              </w:rPr>
            </w:pPr>
            <w:bookmarkStart w:id="707" w:name="_Toc379797247"/>
            <w:bookmarkStart w:id="708" w:name="_Toc380513272"/>
            <w:bookmarkStart w:id="709" w:name="_Toc380655314"/>
            <w:bookmarkStart w:id="710" w:name="_Toc389059727"/>
            <w:r w:rsidRPr="00A82A96">
              <w:rPr>
                <w:rFonts w:asciiTheme="minorHAnsi" w:hAnsiTheme="minorHAnsi"/>
              </w:rPr>
              <w:t xml:space="preserve">MSDN </w:t>
            </w:r>
            <w:r w:rsidRPr="00A82A96">
              <w:rPr>
                <w:rFonts w:asciiTheme="minorHAnsi" w:hAnsiTheme="minorHAnsi"/>
              </w:rPr>
              <w:t>作業系統</w:t>
            </w:r>
            <w:bookmarkEnd w:id="707"/>
            <w:bookmarkEnd w:id="708"/>
            <w:bookmarkEnd w:id="709"/>
            <w:bookmarkEnd w:id="710"/>
            <w:r w:rsidRPr="00A82A96">
              <w:rPr>
                <w:rFonts w:asciiTheme="minorHAnsi" w:hAnsiTheme="minorHAnsi"/>
              </w:rPr>
              <w:fldChar w:fldCharType="begin"/>
            </w:r>
            <w:r w:rsidRPr="00A82A96">
              <w:rPr>
                <w:rFonts w:asciiTheme="minorHAnsi" w:hAnsiTheme="minorHAnsi"/>
              </w:rPr>
              <w:instrText xml:space="preserve">XE "MSDN </w:instrText>
            </w:r>
            <w:r w:rsidRPr="00A82A96">
              <w:rPr>
                <w:rFonts w:asciiTheme="minorHAnsi" w:hAnsiTheme="minorHAnsi"/>
              </w:rPr>
              <w:instrText>作業系統</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1/06</w:t>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1</w:t>
            </w:r>
          </w:p>
        </w:tc>
        <w:tc>
          <w:tcPr>
            <w:tcW w:w="59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581757" w:rsidRDefault="008F29ED" w:rsidP="00AC373F">
            <w:pPr>
              <w:pStyle w:val="ProductList-OfferingBody"/>
              <w:ind w:left="-113"/>
              <w:jc w:val="center"/>
              <w:rPr>
                <w:rFonts w:ascii="Calibri" w:hAnsi="Calibri"/>
                <w:bCs/>
              </w:rPr>
            </w:pPr>
            <w:r w:rsidRPr="00581757">
              <w:rPr>
                <w:rFonts w:ascii="Calibri" w:hAnsi="Calibri"/>
                <w:bCs/>
              </w:rPr>
              <w:fldChar w:fldCharType="begin"/>
            </w:r>
            <w:r w:rsidRPr="00581757">
              <w:rPr>
                <w:rFonts w:ascii="Calibri" w:hAnsi="Calibri"/>
                <w:bCs/>
              </w:rPr>
              <w:instrText xml:space="preserve"> AutoTextList  \s NoStyle \t “SA </w:instrText>
            </w:r>
            <w:r w:rsidRPr="00581757">
              <w:rPr>
                <w:rFonts w:ascii="Calibri" w:hAnsi="Calibri"/>
                <w:bCs/>
              </w:rPr>
              <w:instrText>及</w:instrText>
            </w:r>
            <w:r w:rsidRPr="00581757">
              <w:rPr>
                <w:rFonts w:ascii="Calibri" w:hAnsi="Calibri"/>
                <w:bCs/>
              </w:rPr>
              <w:instrText xml:space="preserve"> L/SA </w:instrText>
            </w:r>
            <w:r w:rsidRPr="00581757">
              <w:rPr>
                <w:rFonts w:ascii="Calibri" w:hAnsi="Calibri"/>
                <w:bCs/>
              </w:rPr>
              <w:instrText>之</w:instrText>
            </w:r>
            <w:r w:rsidRPr="00581757">
              <w:rPr>
                <w:rFonts w:ascii="Calibri" w:hAnsi="Calibri"/>
                <w:bCs/>
              </w:rPr>
              <w:instrText xml:space="preserve"> Open License </w:instrText>
            </w:r>
            <w:r w:rsidRPr="00581757">
              <w:rPr>
                <w:rFonts w:ascii="Calibri" w:hAnsi="Calibri"/>
                <w:bCs/>
              </w:rPr>
              <w:instrText>及</w:instrText>
            </w:r>
            <w:r w:rsidRPr="00581757">
              <w:rPr>
                <w:rFonts w:ascii="Calibri" w:hAnsi="Calibri"/>
                <w:bCs/>
              </w:rPr>
              <w:instrText xml:space="preserve"> Open Value” </w:instrText>
            </w:r>
            <w:r w:rsidRPr="00581757">
              <w:rPr>
                <w:rFonts w:ascii="Calibri" w:hAnsi="Calibri"/>
                <w:bCs/>
              </w:rPr>
              <w:fldChar w:fldCharType="separate"/>
            </w:r>
            <w:r w:rsidRPr="00581757">
              <w:rPr>
                <w:rFonts w:ascii="Calibri" w:hAnsi="Calibri"/>
                <w:bCs/>
              </w:rPr>
              <w:t>OS</w:t>
            </w:r>
            <w:r w:rsidRPr="00581757">
              <w:rPr>
                <w:rFonts w:ascii="Calibri" w:hAnsi="Calibri"/>
                <w:bCs/>
              </w:rPr>
              <w:fldChar w:fldCharType="end"/>
            </w: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r>
      <w:tr w:rsidR="008F29ED" w:rsidRPr="00A82A96" w:rsidTr="002854A4">
        <w:tc>
          <w:tcPr>
            <w:tcW w:w="2932" w:type="dxa"/>
            <w:tcBorders>
              <w:top w:val="dashSmallGap" w:sz="4" w:space="0" w:color="BFBFBF" w:themeColor="background1" w:themeShade="BF"/>
              <w:left w:val="nil"/>
              <w:bottom w:val="dashSmallGap" w:sz="4" w:space="0" w:color="BFBFBF" w:themeColor="background1" w:themeShade="BF"/>
              <w:right w:val="nil"/>
            </w:tcBorders>
          </w:tcPr>
          <w:p w:rsidR="008F29ED" w:rsidRPr="00A82A96" w:rsidRDefault="008F29ED" w:rsidP="00166039">
            <w:pPr>
              <w:pStyle w:val="ProductList-Offering2"/>
              <w:rPr>
                <w:rFonts w:asciiTheme="minorHAnsi" w:hAnsiTheme="minorHAnsi"/>
              </w:rPr>
            </w:pPr>
            <w:bookmarkStart w:id="711" w:name="_Toc379797248"/>
            <w:bookmarkStart w:id="712" w:name="_Toc380513273"/>
            <w:bookmarkStart w:id="713" w:name="_Toc380655315"/>
            <w:bookmarkStart w:id="714" w:name="_Toc389059728"/>
            <w:r w:rsidRPr="00A82A96">
              <w:rPr>
                <w:rFonts w:asciiTheme="minorHAnsi" w:hAnsiTheme="minorHAnsi"/>
              </w:rPr>
              <w:lastRenderedPageBreak/>
              <w:t xml:space="preserve">MSDN </w:t>
            </w:r>
            <w:r w:rsidRPr="00A82A96">
              <w:rPr>
                <w:rFonts w:asciiTheme="minorHAnsi" w:hAnsiTheme="minorHAnsi"/>
              </w:rPr>
              <w:t>平台</w:t>
            </w:r>
            <w:bookmarkEnd w:id="711"/>
            <w:bookmarkEnd w:id="712"/>
            <w:bookmarkEnd w:id="713"/>
            <w:bookmarkEnd w:id="714"/>
            <w:r w:rsidRPr="00A82A96">
              <w:rPr>
                <w:rFonts w:asciiTheme="minorHAnsi" w:hAnsiTheme="minorHAnsi"/>
              </w:rPr>
              <w:fldChar w:fldCharType="begin"/>
            </w:r>
            <w:r w:rsidRPr="00A82A96">
              <w:rPr>
                <w:rFonts w:asciiTheme="minorHAnsi" w:hAnsiTheme="minorHAnsi"/>
              </w:rPr>
              <w:instrText xml:space="preserve">XE "MSDN </w:instrText>
            </w:r>
            <w:r w:rsidRPr="00A82A96">
              <w:rPr>
                <w:rFonts w:asciiTheme="minorHAnsi" w:hAnsiTheme="minorHAnsi"/>
              </w:rPr>
              <w:instrText>平台</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1</w:t>
            </w:r>
          </w:p>
        </w:tc>
        <w:tc>
          <w:tcPr>
            <w:tcW w:w="596" w:type="dxa"/>
            <w:shd w:val="clear" w:color="auto" w:fill="70AD47" w:themeFill="accent6"/>
            <w:vAlign w:val="center"/>
          </w:tcPr>
          <w:p w:rsidR="008F29ED" w:rsidRPr="004E6572" w:rsidRDefault="008F29ED" w:rsidP="00AC373F">
            <w:pPr>
              <w:jc w:val="center"/>
              <w:rPr>
                <w:sz w:val="16"/>
                <w:szCs w:val="16"/>
              </w:rPr>
            </w:pPr>
            <w:r w:rsidRPr="004E6572">
              <w:rPr>
                <w:rFonts w:ascii="Calibri" w:hAnsi="Calibri"/>
                <w:bCs/>
                <w:sz w:val="16"/>
                <w:szCs w:val="16"/>
              </w:rPr>
              <w:fldChar w:fldCharType="begin"/>
            </w:r>
            <w:r w:rsidRPr="004E6572">
              <w:rPr>
                <w:bCs/>
                <w:sz w:val="16"/>
                <w:szCs w:val="16"/>
                <w:lang w:eastAsia="zh-TW"/>
              </w:rPr>
              <w:instrText xml:space="preserve"> </w:instrText>
            </w:r>
            <w:r w:rsidRPr="004E6572">
              <w:rPr>
                <w:rFonts w:ascii="Calibri" w:hAnsi="Calibri"/>
                <w:bCs/>
                <w:sz w:val="16"/>
                <w:szCs w:val="16"/>
                <w:lang w:eastAsia="zh-TW"/>
              </w:rPr>
              <w:instrText>AutoTextList  \s NoStyle \t “</w:instrText>
            </w:r>
            <w:r w:rsidRPr="004E6572">
              <w:rPr>
                <w:rFonts w:ascii="Calibri" w:hAnsi="Calibri"/>
                <w:bCs/>
                <w:sz w:val="16"/>
                <w:szCs w:val="16"/>
                <w:lang w:eastAsia="zh-TW"/>
              </w:rPr>
              <w:instrText>額外產品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w:t>
            </w:r>
            <w:r w:rsidRPr="004E6572">
              <w:rPr>
                <w:rFonts w:ascii="Calibri" w:hAnsi="Calibri"/>
                <w:bCs/>
                <w:sz w:val="16"/>
                <w:szCs w:val="16"/>
              </w:rPr>
              <w:fldChar w:fldCharType="end"/>
            </w:r>
            <w:r w:rsidRPr="004E6572">
              <w:rPr>
                <w:rFonts w:ascii="Calibri" w:hAnsi="Calibri"/>
                <w:bCs/>
                <w:sz w:val="16"/>
                <w:szCs w:val="16"/>
              </w:rPr>
              <w:fldChar w:fldCharType="begin"/>
            </w:r>
            <w:r w:rsidRPr="004E6572">
              <w:rPr>
                <w:rFonts w:ascii="Calibri" w:hAnsi="Calibri"/>
                <w:bCs/>
                <w:sz w:val="16"/>
                <w:szCs w:val="16"/>
                <w:lang w:eastAsia="zh-TW"/>
              </w:rPr>
              <w:instrText xml:space="preserve"> AutoTextList  \s NoStyle \t “</w:instrText>
            </w:r>
            <w:r w:rsidRPr="004E6572">
              <w:rPr>
                <w:rFonts w:ascii="Calibri" w:hAnsi="Calibri"/>
                <w:bCs/>
                <w:sz w:val="16"/>
                <w:szCs w:val="16"/>
                <w:lang w:eastAsia="zh-TW"/>
              </w:rPr>
              <w:instrText>應用程式平台產品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AP</w:t>
            </w:r>
            <w:r w:rsidRPr="004E6572">
              <w:rPr>
                <w:rFonts w:ascii="Calibri" w:hAnsi="Calibri"/>
                <w:bCs/>
                <w:sz w:val="16"/>
                <w:szCs w:val="16"/>
              </w:rPr>
              <w:fldChar w:fldCharType="end"/>
            </w:r>
          </w:p>
        </w:tc>
        <w:tc>
          <w:tcPr>
            <w:tcW w:w="595" w:type="dxa"/>
            <w:shd w:val="clear" w:color="auto" w:fill="70AD47" w:themeFill="accent6"/>
            <w:vAlign w:val="center"/>
          </w:tcPr>
          <w:p w:rsidR="008F29ED" w:rsidRPr="007F7A12" w:rsidRDefault="008F29ED" w:rsidP="00AC373F">
            <w:pPr>
              <w:pStyle w:val="ProductList-OfferingBody"/>
              <w:ind w:left="-113"/>
              <w:jc w:val="center"/>
              <w:rPr>
                <w:rFonts w:ascii="Calibri" w:hAnsi="Calibri"/>
                <w:bCs/>
                <w:szCs w:val="16"/>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額外產品</w:instrText>
            </w:r>
            <w:r w:rsidRPr="000B61AE">
              <w:rPr>
                <w:rFonts w:ascii="Calibri" w:hAnsi="Calibri"/>
                <w:bCs/>
                <w:lang w:eastAsia="zh-TW"/>
              </w:rPr>
              <w:instrText xml:space="preserve"> (</w:instrText>
            </w:r>
            <w:r w:rsidRPr="000B61AE">
              <w:rPr>
                <w:rFonts w:ascii="Calibri" w:hAnsi="Calibri"/>
                <w:bCs/>
                <w:lang w:eastAsia="zh-TW"/>
              </w:rPr>
              <w:instrText>僅限</w:instrText>
            </w:r>
            <w:r w:rsidRPr="000B61AE">
              <w:rPr>
                <w:rFonts w:ascii="Calibri" w:hAnsi="Calibri"/>
                <w:bCs/>
                <w:lang w:eastAsia="zh-TW"/>
              </w:rPr>
              <w:instrText xml:space="preserve"> EES)” </w:instrText>
            </w:r>
            <w:r w:rsidRPr="000B61AE">
              <w:rPr>
                <w:rFonts w:ascii="Calibri" w:hAnsi="Calibri"/>
                <w:bCs/>
              </w:rPr>
              <w:fldChar w:fldCharType="separate"/>
            </w:r>
            <w:r w:rsidRPr="000B61AE">
              <w:rPr>
                <w:rFonts w:ascii="Calibri" w:hAnsi="Calibri"/>
                <w:bCs/>
                <w:lang w:eastAsia="zh-TW"/>
              </w:rPr>
              <w:t>AE</w:t>
            </w:r>
            <w:r w:rsidRPr="000B61AE">
              <w:rPr>
                <w:rFonts w:ascii="Calibri" w:hAnsi="Calibri"/>
                <w:bCs/>
              </w:rPr>
              <w:fldChar w:fldCharType="end"/>
            </w:r>
          </w:p>
        </w:tc>
        <w:tc>
          <w:tcPr>
            <w:tcW w:w="59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581757" w:rsidRDefault="008F29ED" w:rsidP="00AC373F">
            <w:pPr>
              <w:pStyle w:val="ProductList-OfferingBody"/>
              <w:ind w:left="-113"/>
              <w:jc w:val="center"/>
              <w:rPr>
                <w:rFonts w:ascii="Calibri" w:hAnsi="Calibri"/>
                <w:bCs/>
              </w:rPr>
            </w:pPr>
            <w:r w:rsidRPr="00581757">
              <w:rPr>
                <w:rFonts w:ascii="Calibri" w:hAnsi="Calibri"/>
                <w:bCs/>
              </w:rPr>
              <w:fldChar w:fldCharType="begin"/>
            </w:r>
            <w:r w:rsidRPr="00581757">
              <w:rPr>
                <w:rFonts w:ascii="Calibri" w:hAnsi="Calibri"/>
                <w:bCs/>
              </w:rPr>
              <w:instrText xml:space="preserve"> AutoTextList  \s NoStyle \t “SA </w:instrText>
            </w:r>
            <w:r w:rsidRPr="00581757">
              <w:rPr>
                <w:rFonts w:ascii="Calibri" w:hAnsi="Calibri"/>
                <w:bCs/>
              </w:rPr>
              <w:instrText>及</w:instrText>
            </w:r>
            <w:r w:rsidRPr="00581757">
              <w:rPr>
                <w:rFonts w:ascii="Calibri" w:hAnsi="Calibri"/>
                <w:bCs/>
              </w:rPr>
              <w:instrText xml:space="preserve"> L/SA </w:instrText>
            </w:r>
            <w:r w:rsidRPr="00581757">
              <w:rPr>
                <w:rFonts w:ascii="Calibri" w:hAnsi="Calibri"/>
                <w:bCs/>
              </w:rPr>
              <w:instrText>之</w:instrText>
            </w:r>
            <w:r w:rsidRPr="00581757">
              <w:rPr>
                <w:rFonts w:ascii="Calibri" w:hAnsi="Calibri"/>
                <w:bCs/>
              </w:rPr>
              <w:instrText xml:space="preserve"> Open License </w:instrText>
            </w:r>
            <w:r w:rsidRPr="00581757">
              <w:rPr>
                <w:rFonts w:ascii="Calibri" w:hAnsi="Calibri"/>
                <w:bCs/>
              </w:rPr>
              <w:instrText>及</w:instrText>
            </w:r>
            <w:r w:rsidRPr="00581757">
              <w:rPr>
                <w:rFonts w:ascii="Calibri" w:hAnsi="Calibri"/>
                <w:bCs/>
              </w:rPr>
              <w:instrText xml:space="preserve"> Open Value” </w:instrText>
            </w:r>
            <w:r w:rsidRPr="00581757">
              <w:rPr>
                <w:rFonts w:ascii="Calibri" w:hAnsi="Calibri"/>
                <w:bCs/>
              </w:rPr>
              <w:fldChar w:fldCharType="separate"/>
            </w:r>
            <w:r w:rsidRPr="00581757">
              <w:rPr>
                <w:rFonts w:ascii="Calibri" w:hAnsi="Calibri"/>
                <w:bCs/>
              </w:rPr>
              <w:t>OS</w:t>
            </w:r>
            <w:r w:rsidRPr="00581757">
              <w:rPr>
                <w:rFonts w:ascii="Calibri" w:hAnsi="Calibri"/>
                <w:bCs/>
              </w:rPr>
              <w:fldChar w:fldCharType="end"/>
            </w: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0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r w:rsidR="008F29ED" w:rsidRPr="00A82A96" w:rsidTr="002854A4">
        <w:tc>
          <w:tcPr>
            <w:tcW w:w="2932" w:type="dxa"/>
            <w:tcBorders>
              <w:top w:val="dashSmallGap" w:sz="4" w:space="0" w:color="BFBFBF" w:themeColor="background1" w:themeShade="BF"/>
              <w:left w:val="nil"/>
              <w:bottom w:val="dashSmallGap" w:sz="4" w:space="0" w:color="BFBFBF" w:themeColor="background1" w:themeShade="BF"/>
              <w:right w:val="nil"/>
            </w:tcBorders>
          </w:tcPr>
          <w:p w:rsidR="008F29ED" w:rsidRPr="00A82A96" w:rsidRDefault="008F29ED" w:rsidP="00166039">
            <w:pPr>
              <w:pStyle w:val="ProductList-Offering2"/>
              <w:rPr>
                <w:rFonts w:asciiTheme="minorHAnsi" w:hAnsiTheme="minorHAnsi"/>
              </w:rPr>
            </w:pPr>
            <w:bookmarkStart w:id="715" w:name="_Toc379797249"/>
            <w:bookmarkStart w:id="716" w:name="_Toc380513274"/>
            <w:bookmarkStart w:id="717" w:name="_Toc380655316"/>
            <w:bookmarkStart w:id="718" w:name="_Toc389059729"/>
            <w:r w:rsidRPr="00A82A96">
              <w:rPr>
                <w:rFonts w:asciiTheme="minorHAnsi" w:hAnsiTheme="minorHAnsi"/>
              </w:rPr>
              <w:t>Visual Studio Professional 2013</w:t>
            </w:r>
            <w:bookmarkEnd w:id="715"/>
            <w:bookmarkEnd w:id="716"/>
            <w:bookmarkEnd w:id="717"/>
            <w:bookmarkEnd w:id="718"/>
            <w:r w:rsidRPr="00A82A96">
              <w:rPr>
                <w:rFonts w:asciiTheme="minorHAnsi" w:hAnsiTheme="minorHAnsi"/>
              </w:rPr>
              <w:fldChar w:fldCharType="begin"/>
            </w:r>
            <w:r w:rsidRPr="00A82A96">
              <w:rPr>
                <w:rFonts w:asciiTheme="minorHAnsi" w:hAnsiTheme="minorHAnsi"/>
              </w:rPr>
              <w:instrText>XE "Visual Studio Professional 2013"</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F29ED" w:rsidRPr="00A82A96" w:rsidRDefault="008F29ED" w:rsidP="00C05A53">
            <w:pPr>
              <w:pStyle w:val="ProductList-OfferingBody"/>
              <w:ind w:left="-113"/>
              <w:jc w:val="center"/>
            </w:pPr>
          </w:p>
        </w:tc>
        <w:tc>
          <w:tcPr>
            <w:tcW w:w="596" w:type="dxa"/>
            <w:shd w:val="clear" w:color="auto" w:fill="BFBFBF" w:themeFill="background1" w:themeFillShade="BF"/>
            <w:vAlign w:val="center"/>
          </w:tcPr>
          <w:p w:rsidR="008F29ED" w:rsidRPr="004E6572" w:rsidRDefault="008F29ED" w:rsidP="00AC373F">
            <w:pPr>
              <w:jc w:val="center"/>
              <w:rPr>
                <w:sz w:val="16"/>
                <w:szCs w:val="16"/>
              </w:rPr>
            </w:pPr>
          </w:p>
        </w:tc>
        <w:tc>
          <w:tcPr>
            <w:tcW w:w="595"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BFBFBF" w:themeFill="background1" w:themeFillShade="BF"/>
            <w:vAlign w:val="center"/>
          </w:tcPr>
          <w:p w:rsidR="008F29ED" w:rsidRPr="00581757" w:rsidRDefault="008F29ED" w:rsidP="00AC373F">
            <w:pPr>
              <w:pStyle w:val="ProductList-OfferingBody"/>
              <w:ind w:left="-113"/>
              <w:jc w:val="center"/>
              <w:rPr>
                <w:rFonts w:ascii="Calibri" w:hAnsi="Calibri"/>
                <w:bCs/>
              </w:rPr>
            </w:pPr>
          </w:p>
        </w:tc>
        <w:tc>
          <w:tcPr>
            <w:tcW w:w="661"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0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r>
      <w:tr w:rsidR="008F29ED" w:rsidRPr="00A82A96" w:rsidTr="002854A4">
        <w:tc>
          <w:tcPr>
            <w:tcW w:w="2932" w:type="dxa"/>
            <w:tcBorders>
              <w:top w:val="dashSmallGap" w:sz="4" w:space="0" w:color="BFBFBF" w:themeColor="background1" w:themeShade="BF"/>
              <w:left w:val="nil"/>
              <w:bottom w:val="dashSmallGap" w:sz="4" w:space="0" w:color="BFBFBF" w:themeColor="background1" w:themeShade="BF"/>
              <w:right w:val="nil"/>
            </w:tcBorders>
          </w:tcPr>
          <w:p w:rsidR="008F29ED" w:rsidRPr="00A82A96" w:rsidRDefault="008F29ED" w:rsidP="00166039">
            <w:pPr>
              <w:pStyle w:val="ProductList-Offering2"/>
              <w:rPr>
                <w:rFonts w:asciiTheme="minorHAnsi" w:hAnsiTheme="minorHAnsi"/>
              </w:rPr>
            </w:pPr>
            <w:bookmarkStart w:id="719" w:name="_Toc379797250"/>
            <w:bookmarkStart w:id="720" w:name="_Toc380513275"/>
            <w:bookmarkStart w:id="721" w:name="_Toc380655317"/>
            <w:bookmarkStart w:id="722" w:name="_Toc389059730"/>
            <w:r w:rsidRPr="00A82A96">
              <w:rPr>
                <w:rFonts w:asciiTheme="minorHAnsi" w:hAnsiTheme="minorHAnsi"/>
              </w:rPr>
              <w:t>Visual Studio Premium 2013 with MSDN</w:t>
            </w:r>
            <w:bookmarkEnd w:id="719"/>
            <w:bookmarkEnd w:id="720"/>
            <w:bookmarkEnd w:id="721"/>
            <w:bookmarkEnd w:id="722"/>
            <w:r w:rsidRPr="00A82A96">
              <w:rPr>
                <w:rFonts w:asciiTheme="minorHAnsi" w:hAnsiTheme="minorHAnsi"/>
              </w:rPr>
              <w:fldChar w:fldCharType="begin"/>
            </w:r>
            <w:r w:rsidRPr="00A82A96">
              <w:rPr>
                <w:rFonts w:asciiTheme="minorHAnsi" w:hAnsiTheme="minorHAnsi"/>
              </w:rPr>
              <w:instrText>XE "Visual Studio Premium 2013 with MSDN"</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8</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1</w:t>
            </w:r>
          </w:p>
        </w:tc>
        <w:tc>
          <w:tcPr>
            <w:tcW w:w="596" w:type="dxa"/>
            <w:shd w:val="clear" w:color="auto" w:fill="70AD47" w:themeFill="accent6"/>
            <w:vAlign w:val="center"/>
          </w:tcPr>
          <w:p w:rsidR="008F29ED" w:rsidRPr="004E6572" w:rsidRDefault="008F29ED" w:rsidP="00AC373F">
            <w:pPr>
              <w:jc w:val="center"/>
              <w:rPr>
                <w:sz w:val="16"/>
                <w:szCs w:val="16"/>
              </w:rPr>
            </w:pPr>
            <w:r w:rsidRPr="004E6572">
              <w:rPr>
                <w:rFonts w:ascii="Calibri" w:hAnsi="Calibri"/>
                <w:bCs/>
                <w:sz w:val="16"/>
                <w:szCs w:val="16"/>
              </w:rPr>
              <w:fldChar w:fldCharType="begin"/>
            </w:r>
            <w:r w:rsidRPr="004E6572">
              <w:rPr>
                <w:bCs/>
                <w:sz w:val="16"/>
                <w:szCs w:val="16"/>
                <w:lang w:eastAsia="zh-TW"/>
              </w:rPr>
              <w:instrText xml:space="preserve"> </w:instrText>
            </w:r>
            <w:r w:rsidRPr="004E6572">
              <w:rPr>
                <w:rFonts w:ascii="Calibri" w:hAnsi="Calibri"/>
                <w:bCs/>
                <w:sz w:val="16"/>
                <w:szCs w:val="16"/>
                <w:lang w:eastAsia="zh-TW"/>
              </w:rPr>
              <w:instrText>AutoTextList  \s NoStyle \t “</w:instrText>
            </w:r>
            <w:r w:rsidRPr="004E6572">
              <w:rPr>
                <w:rFonts w:ascii="Calibri" w:hAnsi="Calibri"/>
                <w:bCs/>
                <w:sz w:val="16"/>
                <w:szCs w:val="16"/>
                <w:lang w:eastAsia="zh-TW"/>
              </w:rPr>
              <w:instrText>額外產品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w:t>
            </w:r>
            <w:r w:rsidRPr="004E6572">
              <w:rPr>
                <w:rFonts w:ascii="Calibri" w:hAnsi="Calibri"/>
                <w:bCs/>
                <w:sz w:val="16"/>
                <w:szCs w:val="16"/>
              </w:rPr>
              <w:fldChar w:fldCharType="end"/>
            </w:r>
            <w:r w:rsidRPr="004E6572">
              <w:rPr>
                <w:rFonts w:ascii="Calibri" w:hAnsi="Calibri"/>
                <w:bCs/>
                <w:sz w:val="16"/>
                <w:szCs w:val="16"/>
              </w:rPr>
              <w:fldChar w:fldCharType="begin"/>
            </w:r>
            <w:r w:rsidRPr="004E6572">
              <w:rPr>
                <w:rFonts w:ascii="Calibri" w:hAnsi="Calibri"/>
                <w:bCs/>
                <w:sz w:val="16"/>
                <w:szCs w:val="16"/>
                <w:lang w:eastAsia="zh-TW"/>
              </w:rPr>
              <w:instrText xml:space="preserve"> AutoTextList  \s NoStyle \t “</w:instrText>
            </w:r>
            <w:r w:rsidRPr="004E6572">
              <w:rPr>
                <w:rFonts w:ascii="Calibri" w:hAnsi="Calibri"/>
                <w:bCs/>
                <w:sz w:val="16"/>
                <w:szCs w:val="16"/>
                <w:lang w:eastAsia="zh-TW"/>
              </w:rPr>
              <w:instrText>應用程式平台產品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AP</w:t>
            </w:r>
            <w:r w:rsidRPr="004E6572">
              <w:rPr>
                <w:rFonts w:ascii="Calibri" w:hAnsi="Calibri"/>
                <w:bCs/>
                <w:sz w:val="16"/>
                <w:szCs w:val="16"/>
              </w:rPr>
              <w:fldChar w:fldCharType="end"/>
            </w:r>
          </w:p>
        </w:tc>
        <w:tc>
          <w:tcPr>
            <w:tcW w:w="595" w:type="dxa"/>
            <w:shd w:val="clear" w:color="auto" w:fill="70AD47" w:themeFill="accent6"/>
            <w:vAlign w:val="center"/>
          </w:tcPr>
          <w:p w:rsidR="008F29ED" w:rsidRDefault="008F29ED" w:rsidP="00AC373F">
            <w:pPr>
              <w:jc w:val="center"/>
            </w:pPr>
            <w:r w:rsidRPr="009B3B4A">
              <w:rPr>
                <w:rFonts w:ascii="Calibri" w:hAnsi="Calibri"/>
                <w:bCs/>
                <w:sz w:val="16"/>
                <w:szCs w:val="16"/>
              </w:rPr>
              <w:fldChar w:fldCharType="begin"/>
            </w:r>
            <w:r w:rsidRPr="009B3B4A">
              <w:rPr>
                <w:bCs/>
                <w:sz w:val="16"/>
                <w:szCs w:val="16"/>
                <w:lang w:eastAsia="zh-TW"/>
              </w:rPr>
              <w:instrText xml:space="preserve"> </w:instrText>
            </w:r>
            <w:r w:rsidRPr="009B3B4A">
              <w:rPr>
                <w:rFonts w:ascii="Calibri" w:hAnsi="Calibri"/>
                <w:bCs/>
                <w:sz w:val="16"/>
                <w:szCs w:val="16"/>
                <w:lang w:eastAsia="zh-TW"/>
              </w:rPr>
              <w:instrText>AutoTextList  \s NoStyle \t “</w:instrText>
            </w:r>
            <w:r w:rsidRPr="009B3B4A">
              <w:rPr>
                <w:rFonts w:ascii="Calibri" w:hAnsi="Calibri"/>
                <w:bCs/>
                <w:sz w:val="16"/>
                <w:szCs w:val="16"/>
                <w:lang w:eastAsia="zh-TW"/>
              </w:rPr>
              <w:instrText>額外產品</w:instrText>
            </w:r>
            <w:r w:rsidRPr="009B3B4A">
              <w:rPr>
                <w:rFonts w:ascii="Calibri" w:hAnsi="Calibri"/>
                <w:bCs/>
                <w:sz w:val="16"/>
                <w:szCs w:val="16"/>
                <w:lang w:eastAsia="zh-TW"/>
              </w:rPr>
              <w:instrText xml:space="preserve">” </w:instrText>
            </w:r>
            <w:r w:rsidRPr="009B3B4A">
              <w:rPr>
                <w:rFonts w:ascii="Calibri" w:hAnsi="Calibri"/>
                <w:bCs/>
                <w:sz w:val="16"/>
                <w:szCs w:val="16"/>
              </w:rPr>
              <w:fldChar w:fldCharType="separate"/>
            </w:r>
            <w:r w:rsidRPr="009B3B4A">
              <w:rPr>
                <w:rFonts w:ascii="Calibri" w:hAnsi="Calibri"/>
                <w:bCs/>
                <w:sz w:val="16"/>
                <w:szCs w:val="16"/>
                <w:lang w:eastAsia="zh-TW"/>
              </w:rPr>
              <w:t xml:space="preserve">A </w:t>
            </w:r>
            <w:r w:rsidRPr="009B3B4A">
              <w:rPr>
                <w:rFonts w:ascii="Calibri" w:hAnsi="Calibri"/>
                <w:bCs/>
                <w:sz w:val="16"/>
                <w:szCs w:val="16"/>
              </w:rPr>
              <w:fldChar w:fldCharType="end"/>
            </w:r>
          </w:p>
        </w:tc>
        <w:tc>
          <w:tcPr>
            <w:tcW w:w="59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581757" w:rsidRDefault="008F29ED" w:rsidP="00AC373F">
            <w:pPr>
              <w:pStyle w:val="ProductList-OfferingBody"/>
              <w:ind w:left="-113"/>
              <w:jc w:val="center"/>
              <w:rPr>
                <w:rFonts w:ascii="Calibri" w:hAnsi="Calibri"/>
                <w:bCs/>
              </w:rPr>
            </w:pPr>
            <w:r w:rsidRPr="00581757">
              <w:rPr>
                <w:rFonts w:ascii="Calibri" w:hAnsi="Calibri"/>
                <w:bCs/>
              </w:rPr>
              <w:fldChar w:fldCharType="begin"/>
            </w:r>
            <w:r w:rsidRPr="00581757">
              <w:rPr>
                <w:rFonts w:ascii="Calibri" w:hAnsi="Calibri"/>
                <w:bCs/>
              </w:rPr>
              <w:instrText xml:space="preserve"> AutoTextList  \s NoStyle \t “SA </w:instrText>
            </w:r>
            <w:r w:rsidRPr="00581757">
              <w:rPr>
                <w:rFonts w:ascii="Calibri" w:hAnsi="Calibri"/>
                <w:bCs/>
              </w:rPr>
              <w:instrText>及</w:instrText>
            </w:r>
            <w:r w:rsidRPr="00581757">
              <w:rPr>
                <w:rFonts w:ascii="Calibri" w:hAnsi="Calibri"/>
                <w:bCs/>
              </w:rPr>
              <w:instrText xml:space="preserve"> L/SA </w:instrText>
            </w:r>
            <w:r w:rsidRPr="00581757">
              <w:rPr>
                <w:rFonts w:ascii="Calibri" w:hAnsi="Calibri"/>
                <w:bCs/>
              </w:rPr>
              <w:instrText>之</w:instrText>
            </w:r>
            <w:r w:rsidRPr="00581757">
              <w:rPr>
                <w:rFonts w:ascii="Calibri" w:hAnsi="Calibri"/>
                <w:bCs/>
              </w:rPr>
              <w:instrText xml:space="preserve"> Open License </w:instrText>
            </w:r>
            <w:r w:rsidRPr="00581757">
              <w:rPr>
                <w:rFonts w:ascii="Calibri" w:hAnsi="Calibri"/>
                <w:bCs/>
              </w:rPr>
              <w:instrText>及</w:instrText>
            </w:r>
            <w:r w:rsidRPr="00581757">
              <w:rPr>
                <w:rFonts w:ascii="Calibri" w:hAnsi="Calibri"/>
                <w:bCs/>
              </w:rPr>
              <w:instrText xml:space="preserve"> Open Value” </w:instrText>
            </w:r>
            <w:r w:rsidRPr="00581757">
              <w:rPr>
                <w:rFonts w:ascii="Calibri" w:hAnsi="Calibri"/>
                <w:bCs/>
              </w:rPr>
              <w:fldChar w:fldCharType="separate"/>
            </w:r>
            <w:r w:rsidRPr="00581757">
              <w:rPr>
                <w:rFonts w:ascii="Calibri" w:hAnsi="Calibri"/>
                <w:bCs/>
              </w:rPr>
              <w:t>OS</w:t>
            </w:r>
            <w:r w:rsidRPr="00581757">
              <w:rPr>
                <w:rFonts w:ascii="Calibri" w:hAnsi="Calibri"/>
                <w:bCs/>
              </w:rPr>
              <w:fldChar w:fldCharType="end"/>
            </w: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0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r w:rsidR="008F29ED" w:rsidRPr="00A82A96" w:rsidTr="002854A4">
        <w:tc>
          <w:tcPr>
            <w:tcW w:w="2932" w:type="dxa"/>
            <w:tcBorders>
              <w:top w:val="dashSmallGap" w:sz="4" w:space="0" w:color="BFBFBF" w:themeColor="background1" w:themeShade="BF"/>
              <w:left w:val="nil"/>
              <w:bottom w:val="dashSmallGap" w:sz="4" w:space="0" w:color="BFBFBF" w:themeColor="background1" w:themeShade="BF"/>
              <w:right w:val="nil"/>
            </w:tcBorders>
          </w:tcPr>
          <w:p w:rsidR="008F29ED" w:rsidRPr="00A82A96" w:rsidRDefault="008F29ED" w:rsidP="00166039">
            <w:pPr>
              <w:pStyle w:val="ProductList-Offering2"/>
              <w:rPr>
                <w:rFonts w:asciiTheme="minorHAnsi" w:hAnsiTheme="minorHAnsi"/>
              </w:rPr>
            </w:pPr>
            <w:bookmarkStart w:id="723" w:name="_Toc379797251"/>
            <w:bookmarkStart w:id="724" w:name="_Toc380513276"/>
            <w:bookmarkStart w:id="725" w:name="_Toc380655318"/>
            <w:bookmarkStart w:id="726" w:name="_Toc389059731"/>
            <w:r w:rsidRPr="00A82A96">
              <w:rPr>
                <w:rFonts w:asciiTheme="minorHAnsi" w:hAnsiTheme="minorHAnsi"/>
              </w:rPr>
              <w:t>Visual Studio Professional 2013</w:t>
            </w:r>
            <w:r w:rsidRPr="00A82A96">
              <w:rPr>
                <w:rFonts w:asciiTheme="minorHAnsi" w:hAnsiTheme="minorHAnsi"/>
              </w:rPr>
              <w:fldChar w:fldCharType="begin"/>
            </w:r>
            <w:r w:rsidRPr="00A82A96">
              <w:rPr>
                <w:rFonts w:asciiTheme="minorHAnsi" w:hAnsiTheme="minorHAnsi"/>
              </w:rPr>
              <w:instrText>XE "Visual Studio Professional 2013"</w:instrText>
            </w:r>
            <w:r w:rsidRPr="00A82A96">
              <w:rPr>
                <w:rFonts w:asciiTheme="minorHAnsi" w:hAnsiTheme="minorHAnsi"/>
              </w:rPr>
              <w:fldChar w:fldCharType="end"/>
            </w:r>
            <w:r w:rsidRPr="00A82A96">
              <w:rPr>
                <w:rFonts w:asciiTheme="minorHAnsi" w:hAnsiTheme="minorHAnsi"/>
              </w:rPr>
              <w:t xml:space="preserve"> with MSDN</w:t>
            </w:r>
            <w:bookmarkEnd w:id="723"/>
            <w:bookmarkEnd w:id="724"/>
            <w:bookmarkEnd w:id="725"/>
            <w:bookmarkEnd w:id="726"/>
            <w:r w:rsidRPr="00A82A96">
              <w:rPr>
                <w:rFonts w:asciiTheme="minorHAnsi" w:hAnsiTheme="minorHAnsi"/>
              </w:rPr>
              <w:fldChar w:fldCharType="begin"/>
            </w:r>
            <w:r w:rsidRPr="00A82A96">
              <w:rPr>
                <w:rFonts w:asciiTheme="minorHAnsi" w:hAnsiTheme="minorHAnsi"/>
              </w:rPr>
              <w:instrText>XE "Visual Studio Professional 2013 with MSDN"</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1</w:t>
            </w:r>
          </w:p>
        </w:tc>
        <w:tc>
          <w:tcPr>
            <w:tcW w:w="596" w:type="dxa"/>
            <w:shd w:val="clear" w:color="auto" w:fill="70AD47" w:themeFill="accent6"/>
            <w:vAlign w:val="center"/>
          </w:tcPr>
          <w:p w:rsidR="008F29ED" w:rsidRPr="004E6572" w:rsidRDefault="008F29ED" w:rsidP="00AC373F">
            <w:pPr>
              <w:jc w:val="center"/>
              <w:rPr>
                <w:sz w:val="16"/>
                <w:szCs w:val="16"/>
              </w:rPr>
            </w:pPr>
            <w:r w:rsidRPr="004E6572">
              <w:rPr>
                <w:rFonts w:ascii="Calibri" w:hAnsi="Calibri"/>
                <w:bCs/>
                <w:sz w:val="16"/>
                <w:szCs w:val="16"/>
              </w:rPr>
              <w:fldChar w:fldCharType="begin"/>
            </w:r>
            <w:r w:rsidRPr="004E6572">
              <w:rPr>
                <w:bCs/>
                <w:sz w:val="16"/>
                <w:szCs w:val="16"/>
                <w:lang w:eastAsia="zh-TW"/>
              </w:rPr>
              <w:instrText xml:space="preserve"> </w:instrText>
            </w:r>
            <w:r w:rsidRPr="004E6572">
              <w:rPr>
                <w:rFonts w:ascii="Calibri" w:hAnsi="Calibri"/>
                <w:bCs/>
                <w:sz w:val="16"/>
                <w:szCs w:val="16"/>
                <w:lang w:eastAsia="zh-TW"/>
              </w:rPr>
              <w:instrText>AutoTextList  \s NoStyle \t “</w:instrText>
            </w:r>
            <w:r w:rsidRPr="004E6572">
              <w:rPr>
                <w:rFonts w:ascii="Calibri" w:hAnsi="Calibri"/>
                <w:bCs/>
                <w:sz w:val="16"/>
                <w:szCs w:val="16"/>
                <w:lang w:eastAsia="zh-TW"/>
              </w:rPr>
              <w:instrText>額外產品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w:t>
            </w:r>
            <w:r w:rsidRPr="004E6572">
              <w:rPr>
                <w:rFonts w:ascii="Calibri" w:hAnsi="Calibri"/>
                <w:bCs/>
                <w:sz w:val="16"/>
                <w:szCs w:val="16"/>
              </w:rPr>
              <w:fldChar w:fldCharType="end"/>
            </w:r>
            <w:r w:rsidRPr="004E6572">
              <w:rPr>
                <w:rFonts w:ascii="Calibri" w:hAnsi="Calibri"/>
                <w:bCs/>
                <w:sz w:val="16"/>
                <w:szCs w:val="16"/>
              </w:rPr>
              <w:fldChar w:fldCharType="begin"/>
            </w:r>
            <w:r w:rsidRPr="004E6572">
              <w:rPr>
                <w:rFonts w:ascii="Calibri" w:hAnsi="Calibri"/>
                <w:bCs/>
                <w:sz w:val="16"/>
                <w:szCs w:val="16"/>
                <w:lang w:eastAsia="zh-TW"/>
              </w:rPr>
              <w:instrText xml:space="preserve"> AutoTextList  \s NoStyle \t “</w:instrText>
            </w:r>
            <w:r w:rsidRPr="004E6572">
              <w:rPr>
                <w:rFonts w:ascii="Calibri" w:hAnsi="Calibri"/>
                <w:bCs/>
                <w:sz w:val="16"/>
                <w:szCs w:val="16"/>
                <w:lang w:eastAsia="zh-TW"/>
              </w:rPr>
              <w:instrText>應用程式平台產品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AP</w:t>
            </w:r>
            <w:r w:rsidRPr="004E6572">
              <w:rPr>
                <w:rFonts w:ascii="Calibri" w:hAnsi="Calibri"/>
                <w:bCs/>
                <w:sz w:val="16"/>
                <w:szCs w:val="16"/>
              </w:rPr>
              <w:fldChar w:fldCharType="end"/>
            </w:r>
          </w:p>
        </w:tc>
        <w:tc>
          <w:tcPr>
            <w:tcW w:w="595" w:type="dxa"/>
            <w:shd w:val="clear" w:color="auto" w:fill="70AD47" w:themeFill="accent6"/>
            <w:vAlign w:val="center"/>
          </w:tcPr>
          <w:p w:rsidR="008F29ED" w:rsidRDefault="008F29ED" w:rsidP="00AC373F">
            <w:pPr>
              <w:jc w:val="center"/>
            </w:pPr>
            <w:r w:rsidRPr="009B3B4A">
              <w:rPr>
                <w:rFonts w:ascii="Calibri" w:hAnsi="Calibri"/>
                <w:bCs/>
                <w:sz w:val="16"/>
                <w:szCs w:val="16"/>
              </w:rPr>
              <w:fldChar w:fldCharType="begin"/>
            </w:r>
            <w:r w:rsidRPr="009B3B4A">
              <w:rPr>
                <w:bCs/>
                <w:sz w:val="16"/>
                <w:szCs w:val="16"/>
                <w:lang w:eastAsia="zh-TW"/>
              </w:rPr>
              <w:instrText xml:space="preserve"> </w:instrText>
            </w:r>
            <w:r w:rsidRPr="009B3B4A">
              <w:rPr>
                <w:rFonts w:ascii="Calibri" w:hAnsi="Calibri"/>
                <w:bCs/>
                <w:sz w:val="16"/>
                <w:szCs w:val="16"/>
                <w:lang w:eastAsia="zh-TW"/>
              </w:rPr>
              <w:instrText>AutoTextList  \s NoStyle \t “</w:instrText>
            </w:r>
            <w:r w:rsidRPr="009B3B4A">
              <w:rPr>
                <w:rFonts w:ascii="Calibri" w:hAnsi="Calibri"/>
                <w:bCs/>
                <w:sz w:val="16"/>
                <w:szCs w:val="16"/>
                <w:lang w:eastAsia="zh-TW"/>
              </w:rPr>
              <w:instrText>額外產品</w:instrText>
            </w:r>
            <w:r w:rsidRPr="009B3B4A">
              <w:rPr>
                <w:rFonts w:ascii="Calibri" w:hAnsi="Calibri"/>
                <w:bCs/>
                <w:sz w:val="16"/>
                <w:szCs w:val="16"/>
                <w:lang w:eastAsia="zh-TW"/>
              </w:rPr>
              <w:instrText xml:space="preserve">” </w:instrText>
            </w:r>
            <w:r w:rsidRPr="009B3B4A">
              <w:rPr>
                <w:rFonts w:ascii="Calibri" w:hAnsi="Calibri"/>
                <w:bCs/>
                <w:sz w:val="16"/>
                <w:szCs w:val="16"/>
              </w:rPr>
              <w:fldChar w:fldCharType="separate"/>
            </w:r>
            <w:r w:rsidRPr="009B3B4A">
              <w:rPr>
                <w:rFonts w:ascii="Calibri" w:hAnsi="Calibri"/>
                <w:bCs/>
                <w:sz w:val="16"/>
                <w:szCs w:val="16"/>
                <w:lang w:eastAsia="zh-TW"/>
              </w:rPr>
              <w:t xml:space="preserve">A </w:t>
            </w:r>
            <w:r w:rsidRPr="009B3B4A">
              <w:rPr>
                <w:rFonts w:ascii="Calibri" w:hAnsi="Calibri"/>
                <w:bCs/>
                <w:sz w:val="16"/>
                <w:szCs w:val="16"/>
              </w:rPr>
              <w:fldChar w:fldCharType="end"/>
            </w:r>
          </w:p>
        </w:tc>
        <w:tc>
          <w:tcPr>
            <w:tcW w:w="59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581757" w:rsidRDefault="008F29ED" w:rsidP="00AC373F">
            <w:pPr>
              <w:pStyle w:val="ProductList-OfferingBody"/>
              <w:ind w:left="-113"/>
              <w:jc w:val="center"/>
              <w:rPr>
                <w:rFonts w:ascii="Calibri" w:hAnsi="Calibri"/>
                <w:bCs/>
              </w:rPr>
            </w:pPr>
            <w:r w:rsidRPr="00581757">
              <w:rPr>
                <w:rFonts w:ascii="Calibri" w:hAnsi="Calibri"/>
                <w:bCs/>
              </w:rPr>
              <w:fldChar w:fldCharType="begin"/>
            </w:r>
            <w:r w:rsidRPr="00581757">
              <w:rPr>
                <w:rFonts w:ascii="Calibri" w:hAnsi="Calibri"/>
                <w:bCs/>
              </w:rPr>
              <w:instrText xml:space="preserve"> AutoTextList  \s NoStyle \t “SA </w:instrText>
            </w:r>
            <w:r w:rsidRPr="00581757">
              <w:rPr>
                <w:rFonts w:ascii="Calibri" w:hAnsi="Calibri"/>
                <w:bCs/>
              </w:rPr>
              <w:instrText>及</w:instrText>
            </w:r>
            <w:r w:rsidRPr="00581757">
              <w:rPr>
                <w:rFonts w:ascii="Calibri" w:hAnsi="Calibri"/>
                <w:bCs/>
              </w:rPr>
              <w:instrText xml:space="preserve"> L/SA </w:instrText>
            </w:r>
            <w:r w:rsidRPr="00581757">
              <w:rPr>
                <w:rFonts w:ascii="Calibri" w:hAnsi="Calibri"/>
                <w:bCs/>
              </w:rPr>
              <w:instrText>之</w:instrText>
            </w:r>
            <w:r w:rsidRPr="00581757">
              <w:rPr>
                <w:rFonts w:ascii="Calibri" w:hAnsi="Calibri"/>
                <w:bCs/>
              </w:rPr>
              <w:instrText xml:space="preserve"> Open License </w:instrText>
            </w:r>
            <w:r w:rsidRPr="00581757">
              <w:rPr>
                <w:rFonts w:ascii="Calibri" w:hAnsi="Calibri"/>
                <w:bCs/>
              </w:rPr>
              <w:instrText>及</w:instrText>
            </w:r>
            <w:r w:rsidRPr="00581757">
              <w:rPr>
                <w:rFonts w:ascii="Calibri" w:hAnsi="Calibri"/>
                <w:bCs/>
              </w:rPr>
              <w:instrText xml:space="preserve"> Open Value” </w:instrText>
            </w:r>
            <w:r w:rsidRPr="00581757">
              <w:rPr>
                <w:rFonts w:ascii="Calibri" w:hAnsi="Calibri"/>
                <w:bCs/>
              </w:rPr>
              <w:fldChar w:fldCharType="separate"/>
            </w:r>
            <w:r w:rsidRPr="00581757">
              <w:rPr>
                <w:rFonts w:ascii="Calibri" w:hAnsi="Calibri"/>
                <w:bCs/>
              </w:rPr>
              <w:t>OS</w:t>
            </w:r>
            <w:r w:rsidRPr="00581757">
              <w:rPr>
                <w:rFonts w:ascii="Calibri" w:hAnsi="Calibri"/>
                <w:bCs/>
              </w:rPr>
              <w:fldChar w:fldCharType="end"/>
            </w: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06" w:type="dxa"/>
            <w:shd w:val="clear" w:color="auto" w:fill="70AD47" w:themeFill="accent6"/>
            <w:vAlign w:val="center"/>
          </w:tcPr>
          <w:p w:rsidR="008F29ED" w:rsidRDefault="008F29ED" w:rsidP="00AC373F">
            <w:pPr>
              <w:jc w:val="center"/>
            </w:pPr>
            <w:r w:rsidRPr="009B3B4A">
              <w:rPr>
                <w:rFonts w:ascii="Calibri" w:hAnsi="Calibri"/>
                <w:bCs/>
                <w:sz w:val="16"/>
                <w:szCs w:val="16"/>
              </w:rPr>
              <w:fldChar w:fldCharType="begin"/>
            </w:r>
            <w:r w:rsidRPr="009B3B4A">
              <w:rPr>
                <w:bCs/>
                <w:sz w:val="16"/>
                <w:szCs w:val="16"/>
                <w:lang w:eastAsia="zh-TW"/>
              </w:rPr>
              <w:instrText xml:space="preserve"> </w:instrText>
            </w:r>
            <w:r w:rsidRPr="009B3B4A">
              <w:rPr>
                <w:rFonts w:ascii="Calibri" w:hAnsi="Calibri"/>
                <w:bCs/>
                <w:sz w:val="16"/>
                <w:szCs w:val="16"/>
                <w:lang w:eastAsia="zh-TW"/>
              </w:rPr>
              <w:instrText>AutoTextList  \s NoStyle \t “</w:instrText>
            </w:r>
            <w:r w:rsidRPr="009B3B4A">
              <w:rPr>
                <w:rFonts w:ascii="Calibri" w:hAnsi="Calibri"/>
                <w:bCs/>
                <w:sz w:val="16"/>
                <w:szCs w:val="16"/>
                <w:lang w:eastAsia="zh-TW"/>
              </w:rPr>
              <w:instrText>額外產品</w:instrText>
            </w:r>
            <w:r w:rsidRPr="009B3B4A">
              <w:rPr>
                <w:rFonts w:ascii="Calibri" w:hAnsi="Calibri"/>
                <w:bCs/>
                <w:sz w:val="16"/>
                <w:szCs w:val="16"/>
                <w:lang w:eastAsia="zh-TW"/>
              </w:rPr>
              <w:instrText xml:space="preserve">” </w:instrText>
            </w:r>
            <w:r w:rsidRPr="009B3B4A">
              <w:rPr>
                <w:rFonts w:ascii="Calibri" w:hAnsi="Calibri"/>
                <w:bCs/>
                <w:sz w:val="16"/>
                <w:szCs w:val="16"/>
              </w:rPr>
              <w:fldChar w:fldCharType="separate"/>
            </w:r>
            <w:r w:rsidRPr="009B3B4A">
              <w:rPr>
                <w:rFonts w:ascii="Calibri" w:hAnsi="Calibri"/>
                <w:bCs/>
                <w:sz w:val="16"/>
                <w:szCs w:val="16"/>
                <w:lang w:eastAsia="zh-TW"/>
              </w:rPr>
              <w:t xml:space="preserve">A </w:t>
            </w:r>
            <w:r w:rsidRPr="009B3B4A">
              <w:rPr>
                <w:rFonts w:ascii="Calibri" w:hAnsi="Calibri"/>
                <w:bCs/>
                <w:sz w:val="16"/>
                <w:szCs w:val="16"/>
              </w:rPr>
              <w:fldChar w:fldCharType="end"/>
            </w:r>
          </w:p>
        </w:tc>
      </w:tr>
      <w:tr w:rsidR="008F29ED" w:rsidRPr="00A82A96" w:rsidTr="002854A4">
        <w:tc>
          <w:tcPr>
            <w:tcW w:w="2932" w:type="dxa"/>
            <w:tcBorders>
              <w:top w:val="dashSmallGap" w:sz="4" w:space="0" w:color="BFBFBF" w:themeColor="background1" w:themeShade="BF"/>
              <w:left w:val="nil"/>
              <w:bottom w:val="dashSmallGap" w:sz="4" w:space="0" w:color="BFBFBF" w:themeColor="background1" w:themeShade="BF"/>
              <w:right w:val="nil"/>
            </w:tcBorders>
          </w:tcPr>
          <w:p w:rsidR="008F29ED" w:rsidRPr="00A82A96" w:rsidRDefault="008F29ED" w:rsidP="00166039">
            <w:pPr>
              <w:pStyle w:val="ProductList-Offering2"/>
              <w:rPr>
                <w:rFonts w:asciiTheme="minorHAnsi" w:hAnsiTheme="minorHAnsi"/>
              </w:rPr>
            </w:pPr>
            <w:bookmarkStart w:id="727" w:name="_Toc379797252"/>
            <w:bookmarkStart w:id="728" w:name="_Toc380513277"/>
            <w:bookmarkStart w:id="729" w:name="_Toc380655319"/>
            <w:bookmarkStart w:id="730" w:name="_Toc389059732"/>
            <w:r w:rsidRPr="00A82A96">
              <w:rPr>
                <w:rFonts w:asciiTheme="minorHAnsi" w:hAnsiTheme="minorHAnsi"/>
              </w:rPr>
              <w:t>Visual Studio Test Professional 2013 with MSDN</w:t>
            </w:r>
            <w:bookmarkEnd w:id="727"/>
            <w:bookmarkEnd w:id="728"/>
            <w:bookmarkEnd w:id="729"/>
            <w:bookmarkEnd w:id="730"/>
            <w:r w:rsidRPr="00A82A96">
              <w:rPr>
                <w:rFonts w:asciiTheme="minorHAnsi" w:hAnsiTheme="minorHAnsi"/>
              </w:rPr>
              <w:fldChar w:fldCharType="begin"/>
            </w:r>
            <w:r w:rsidRPr="00A82A96">
              <w:rPr>
                <w:rFonts w:asciiTheme="minorHAnsi" w:hAnsiTheme="minorHAnsi"/>
              </w:rPr>
              <w:instrText>XE "Visual Studio Test Professional 2013 with MSDN"</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1</w:t>
            </w:r>
          </w:p>
        </w:tc>
        <w:tc>
          <w:tcPr>
            <w:tcW w:w="596" w:type="dxa"/>
            <w:shd w:val="clear" w:color="auto" w:fill="70AD47" w:themeFill="accent6"/>
            <w:vAlign w:val="center"/>
          </w:tcPr>
          <w:p w:rsidR="008F29ED" w:rsidRPr="004E6572" w:rsidRDefault="008F29ED" w:rsidP="00AC373F">
            <w:pPr>
              <w:jc w:val="center"/>
              <w:rPr>
                <w:sz w:val="16"/>
                <w:szCs w:val="16"/>
              </w:rPr>
            </w:pPr>
            <w:r w:rsidRPr="004E6572">
              <w:rPr>
                <w:rFonts w:ascii="Calibri" w:hAnsi="Calibri"/>
                <w:bCs/>
                <w:sz w:val="16"/>
                <w:szCs w:val="16"/>
              </w:rPr>
              <w:fldChar w:fldCharType="begin"/>
            </w:r>
            <w:r w:rsidRPr="004E6572">
              <w:rPr>
                <w:bCs/>
                <w:sz w:val="16"/>
                <w:szCs w:val="16"/>
                <w:lang w:eastAsia="zh-TW"/>
              </w:rPr>
              <w:instrText xml:space="preserve"> </w:instrText>
            </w:r>
            <w:r w:rsidRPr="004E6572">
              <w:rPr>
                <w:rFonts w:ascii="Calibri" w:hAnsi="Calibri"/>
                <w:bCs/>
                <w:sz w:val="16"/>
                <w:szCs w:val="16"/>
                <w:lang w:eastAsia="zh-TW"/>
              </w:rPr>
              <w:instrText>AutoTextList  \s NoStyle \t “</w:instrText>
            </w:r>
            <w:r w:rsidRPr="004E6572">
              <w:rPr>
                <w:rFonts w:ascii="Calibri" w:hAnsi="Calibri"/>
                <w:bCs/>
                <w:sz w:val="16"/>
                <w:szCs w:val="16"/>
                <w:lang w:eastAsia="zh-TW"/>
              </w:rPr>
              <w:instrText>額外產品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w:t>
            </w:r>
            <w:r w:rsidRPr="004E6572">
              <w:rPr>
                <w:rFonts w:ascii="Calibri" w:hAnsi="Calibri"/>
                <w:bCs/>
                <w:sz w:val="16"/>
                <w:szCs w:val="16"/>
              </w:rPr>
              <w:fldChar w:fldCharType="end"/>
            </w:r>
            <w:r w:rsidRPr="004E6572">
              <w:rPr>
                <w:rFonts w:ascii="Calibri" w:hAnsi="Calibri"/>
                <w:bCs/>
                <w:sz w:val="16"/>
                <w:szCs w:val="16"/>
              </w:rPr>
              <w:fldChar w:fldCharType="begin"/>
            </w:r>
            <w:r w:rsidRPr="004E6572">
              <w:rPr>
                <w:rFonts w:ascii="Calibri" w:hAnsi="Calibri"/>
                <w:bCs/>
                <w:sz w:val="16"/>
                <w:szCs w:val="16"/>
                <w:lang w:eastAsia="zh-TW"/>
              </w:rPr>
              <w:instrText xml:space="preserve"> AutoTextList  \s NoStyle \t “</w:instrText>
            </w:r>
            <w:r w:rsidRPr="004E6572">
              <w:rPr>
                <w:rFonts w:ascii="Calibri" w:hAnsi="Calibri"/>
                <w:bCs/>
                <w:sz w:val="16"/>
                <w:szCs w:val="16"/>
                <w:lang w:eastAsia="zh-TW"/>
              </w:rPr>
              <w:instrText>應用程式平台產品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AP</w:t>
            </w:r>
            <w:r w:rsidRPr="004E6572">
              <w:rPr>
                <w:rFonts w:ascii="Calibri" w:hAnsi="Calibri"/>
                <w:bCs/>
                <w:sz w:val="16"/>
                <w:szCs w:val="16"/>
              </w:rPr>
              <w:fldChar w:fldCharType="end"/>
            </w:r>
          </w:p>
        </w:tc>
        <w:tc>
          <w:tcPr>
            <w:tcW w:w="595" w:type="dxa"/>
            <w:shd w:val="clear" w:color="auto" w:fill="70AD47" w:themeFill="accent6"/>
            <w:vAlign w:val="center"/>
          </w:tcPr>
          <w:p w:rsidR="008F29ED" w:rsidRDefault="008F29ED" w:rsidP="00AC373F">
            <w:pPr>
              <w:jc w:val="center"/>
            </w:pPr>
            <w:r w:rsidRPr="009B3B4A">
              <w:rPr>
                <w:rFonts w:ascii="Calibri" w:hAnsi="Calibri"/>
                <w:bCs/>
                <w:sz w:val="16"/>
                <w:szCs w:val="16"/>
              </w:rPr>
              <w:fldChar w:fldCharType="begin"/>
            </w:r>
            <w:r w:rsidRPr="009B3B4A">
              <w:rPr>
                <w:bCs/>
                <w:sz w:val="16"/>
                <w:szCs w:val="16"/>
                <w:lang w:eastAsia="zh-TW"/>
              </w:rPr>
              <w:instrText xml:space="preserve"> </w:instrText>
            </w:r>
            <w:r w:rsidRPr="009B3B4A">
              <w:rPr>
                <w:rFonts w:ascii="Calibri" w:hAnsi="Calibri"/>
                <w:bCs/>
                <w:sz w:val="16"/>
                <w:szCs w:val="16"/>
                <w:lang w:eastAsia="zh-TW"/>
              </w:rPr>
              <w:instrText>AutoTextList  \s NoStyle \t “</w:instrText>
            </w:r>
            <w:r w:rsidRPr="009B3B4A">
              <w:rPr>
                <w:rFonts w:ascii="Calibri" w:hAnsi="Calibri"/>
                <w:bCs/>
                <w:sz w:val="16"/>
                <w:szCs w:val="16"/>
                <w:lang w:eastAsia="zh-TW"/>
              </w:rPr>
              <w:instrText>額外產品</w:instrText>
            </w:r>
            <w:r w:rsidRPr="009B3B4A">
              <w:rPr>
                <w:rFonts w:ascii="Calibri" w:hAnsi="Calibri"/>
                <w:bCs/>
                <w:sz w:val="16"/>
                <w:szCs w:val="16"/>
                <w:lang w:eastAsia="zh-TW"/>
              </w:rPr>
              <w:instrText xml:space="preserve">” </w:instrText>
            </w:r>
            <w:r w:rsidRPr="009B3B4A">
              <w:rPr>
                <w:rFonts w:ascii="Calibri" w:hAnsi="Calibri"/>
                <w:bCs/>
                <w:sz w:val="16"/>
                <w:szCs w:val="16"/>
              </w:rPr>
              <w:fldChar w:fldCharType="separate"/>
            </w:r>
            <w:r w:rsidRPr="009B3B4A">
              <w:rPr>
                <w:rFonts w:ascii="Calibri" w:hAnsi="Calibri"/>
                <w:bCs/>
                <w:sz w:val="16"/>
                <w:szCs w:val="16"/>
                <w:lang w:eastAsia="zh-TW"/>
              </w:rPr>
              <w:t xml:space="preserve">A </w:t>
            </w:r>
            <w:r w:rsidRPr="009B3B4A">
              <w:rPr>
                <w:rFonts w:ascii="Calibri" w:hAnsi="Calibri"/>
                <w:bCs/>
                <w:sz w:val="16"/>
                <w:szCs w:val="16"/>
              </w:rPr>
              <w:fldChar w:fldCharType="end"/>
            </w:r>
          </w:p>
        </w:tc>
        <w:tc>
          <w:tcPr>
            <w:tcW w:w="59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581757" w:rsidRDefault="008F29ED" w:rsidP="00AC373F">
            <w:pPr>
              <w:pStyle w:val="ProductList-OfferingBody"/>
              <w:ind w:left="-113"/>
              <w:jc w:val="center"/>
              <w:rPr>
                <w:rFonts w:ascii="Calibri" w:hAnsi="Calibri"/>
                <w:bCs/>
              </w:rPr>
            </w:pPr>
            <w:r w:rsidRPr="00581757">
              <w:rPr>
                <w:rFonts w:ascii="Calibri" w:hAnsi="Calibri"/>
                <w:bCs/>
              </w:rPr>
              <w:fldChar w:fldCharType="begin"/>
            </w:r>
            <w:r w:rsidRPr="00581757">
              <w:rPr>
                <w:rFonts w:ascii="Calibri" w:hAnsi="Calibri"/>
                <w:bCs/>
              </w:rPr>
              <w:instrText xml:space="preserve"> AutoTextList  \s NoStyle \t “SA </w:instrText>
            </w:r>
            <w:r w:rsidRPr="00581757">
              <w:rPr>
                <w:rFonts w:ascii="Calibri" w:hAnsi="Calibri"/>
                <w:bCs/>
              </w:rPr>
              <w:instrText>及</w:instrText>
            </w:r>
            <w:r w:rsidRPr="00581757">
              <w:rPr>
                <w:rFonts w:ascii="Calibri" w:hAnsi="Calibri"/>
                <w:bCs/>
              </w:rPr>
              <w:instrText xml:space="preserve"> L/SA </w:instrText>
            </w:r>
            <w:r w:rsidRPr="00581757">
              <w:rPr>
                <w:rFonts w:ascii="Calibri" w:hAnsi="Calibri"/>
                <w:bCs/>
              </w:rPr>
              <w:instrText>之</w:instrText>
            </w:r>
            <w:r w:rsidRPr="00581757">
              <w:rPr>
                <w:rFonts w:ascii="Calibri" w:hAnsi="Calibri"/>
                <w:bCs/>
              </w:rPr>
              <w:instrText xml:space="preserve"> Open License </w:instrText>
            </w:r>
            <w:r w:rsidRPr="00581757">
              <w:rPr>
                <w:rFonts w:ascii="Calibri" w:hAnsi="Calibri"/>
                <w:bCs/>
              </w:rPr>
              <w:instrText>及</w:instrText>
            </w:r>
            <w:r w:rsidRPr="00581757">
              <w:rPr>
                <w:rFonts w:ascii="Calibri" w:hAnsi="Calibri"/>
                <w:bCs/>
              </w:rPr>
              <w:instrText xml:space="preserve"> Open Value” </w:instrText>
            </w:r>
            <w:r w:rsidRPr="00581757">
              <w:rPr>
                <w:rFonts w:ascii="Calibri" w:hAnsi="Calibri"/>
                <w:bCs/>
              </w:rPr>
              <w:fldChar w:fldCharType="separate"/>
            </w:r>
            <w:r w:rsidRPr="00581757">
              <w:rPr>
                <w:rFonts w:ascii="Calibri" w:hAnsi="Calibri"/>
                <w:bCs/>
              </w:rPr>
              <w:t>OS</w:t>
            </w:r>
            <w:r w:rsidRPr="00581757">
              <w:rPr>
                <w:rFonts w:ascii="Calibri" w:hAnsi="Calibri"/>
                <w:bCs/>
              </w:rPr>
              <w:fldChar w:fldCharType="end"/>
            </w: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0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r w:rsidR="008F29ED" w:rsidRPr="00A82A96" w:rsidTr="002854A4">
        <w:tc>
          <w:tcPr>
            <w:tcW w:w="2932" w:type="dxa"/>
            <w:tcBorders>
              <w:top w:val="dashSmallGap" w:sz="4" w:space="0" w:color="BFBFBF" w:themeColor="background1" w:themeShade="BF"/>
              <w:left w:val="nil"/>
              <w:bottom w:val="nil"/>
              <w:right w:val="nil"/>
            </w:tcBorders>
          </w:tcPr>
          <w:p w:rsidR="008F29ED" w:rsidRPr="00A82A96" w:rsidRDefault="008F29ED" w:rsidP="00166039">
            <w:pPr>
              <w:pStyle w:val="ProductList-Offering2"/>
              <w:rPr>
                <w:rFonts w:asciiTheme="minorHAnsi" w:hAnsiTheme="minorHAnsi"/>
              </w:rPr>
            </w:pPr>
            <w:bookmarkStart w:id="731" w:name="_Toc379797253"/>
            <w:bookmarkStart w:id="732" w:name="_Toc380513278"/>
            <w:bookmarkStart w:id="733" w:name="_Toc380655320"/>
            <w:bookmarkStart w:id="734" w:name="_Toc389059733"/>
            <w:r w:rsidRPr="00A82A96">
              <w:rPr>
                <w:rFonts w:asciiTheme="minorHAnsi" w:hAnsiTheme="minorHAnsi"/>
              </w:rPr>
              <w:t>Visual Studio Ultimate 2013 with MSDN</w:t>
            </w:r>
            <w:bookmarkEnd w:id="731"/>
            <w:bookmarkEnd w:id="732"/>
            <w:bookmarkEnd w:id="733"/>
            <w:bookmarkEnd w:id="734"/>
            <w:r w:rsidRPr="00A82A96">
              <w:rPr>
                <w:rFonts w:asciiTheme="minorHAnsi" w:hAnsiTheme="minorHAnsi"/>
              </w:rPr>
              <w:fldChar w:fldCharType="begin"/>
            </w:r>
            <w:r w:rsidRPr="00A82A96">
              <w:rPr>
                <w:rFonts w:asciiTheme="minorHAnsi" w:hAnsiTheme="minorHAnsi"/>
              </w:rPr>
              <w:instrText>XE "Visual Studio Ultimate 2013 with MSDN"</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r w:rsidRPr="00A82A96">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29ED" w:rsidRPr="00A82A96" w:rsidRDefault="008F29ED" w:rsidP="00C05A53">
            <w:pPr>
              <w:pStyle w:val="ProductList-OfferingBody"/>
              <w:ind w:left="-113"/>
              <w:jc w:val="center"/>
            </w:pPr>
            <w:r w:rsidRPr="00A82A96">
              <w:t>17</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1</w:t>
            </w:r>
          </w:p>
        </w:tc>
        <w:tc>
          <w:tcPr>
            <w:tcW w:w="596" w:type="dxa"/>
            <w:shd w:val="clear" w:color="auto" w:fill="70AD47" w:themeFill="accent6"/>
            <w:vAlign w:val="center"/>
          </w:tcPr>
          <w:p w:rsidR="008F29ED" w:rsidRPr="004E6572" w:rsidRDefault="008F29ED" w:rsidP="00AC373F">
            <w:pPr>
              <w:jc w:val="center"/>
              <w:rPr>
                <w:sz w:val="16"/>
                <w:szCs w:val="16"/>
              </w:rPr>
            </w:pPr>
            <w:r w:rsidRPr="004E6572">
              <w:rPr>
                <w:rFonts w:ascii="Calibri" w:hAnsi="Calibri"/>
                <w:bCs/>
                <w:sz w:val="16"/>
                <w:szCs w:val="16"/>
              </w:rPr>
              <w:fldChar w:fldCharType="begin"/>
            </w:r>
            <w:r w:rsidRPr="004E6572">
              <w:rPr>
                <w:bCs/>
                <w:sz w:val="16"/>
                <w:szCs w:val="16"/>
                <w:lang w:eastAsia="zh-TW"/>
              </w:rPr>
              <w:instrText xml:space="preserve"> </w:instrText>
            </w:r>
            <w:r w:rsidRPr="004E6572">
              <w:rPr>
                <w:rFonts w:ascii="Calibri" w:hAnsi="Calibri"/>
                <w:bCs/>
                <w:sz w:val="16"/>
                <w:szCs w:val="16"/>
                <w:lang w:eastAsia="zh-TW"/>
              </w:rPr>
              <w:instrText>AutoTextList  \s NoStyle \t “</w:instrText>
            </w:r>
            <w:r w:rsidRPr="004E6572">
              <w:rPr>
                <w:rFonts w:ascii="Calibri" w:hAnsi="Calibri"/>
                <w:bCs/>
                <w:sz w:val="16"/>
                <w:szCs w:val="16"/>
                <w:lang w:eastAsia="zh-TW"/>
              </w:rPr>
              <w:instrText>額外產品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w:t>
            </w:r>
            <w:r w:rsidRPr="004E6572">
              <w:rPr>
                <w:rFonts w:ascii="Calibri" w:hAnsi="Calibri"/>
                <w:bCs/>
                <w:sz w:val="16"/>
                <w:szCs w:val="16"/>
              </w:rPr>
              <w:fldChar w:fldCharType="end"/>
            </w:r>
            <w:r w:rsidRPr="004E6572">
              <w:rPr>
                <w:rFonts w:ascii="Calibri" w:hAnsi="Calibri"/>
                <w:bCs/>
                <w:sz w:val="16"/>
                <w:szCs w:val="16"/>
              </w:rPr>
              <w:fldChar w:fldCharType="begin"/>
            </w:r>
            <w:r w:rsidRPr="004E6572">
              <w:rPr>
                <w:rFonts w:ascii="Calibri" w:hAnsi="Calibri"/>
                <w:bCs/>
                <w:sz w:val="16"/>
                <w:szCs w:val="16"/>
                <w:lang w:eastAsia="zh-TW"/>
              </w:rPr>
              <w:instrText xml:space="preserve"> AutoTextList  \s NoStyle \t “</w:instrText>
            </w:r>
            <w:r w:rsidRPr="004E6572">
              <w:rPr>
                <w:rFonts w:ascii="Calibri" w:hAnsi="Calibri"/>
                <w:bCs/>
                <w:sz w:val="16"/>
                <w:szCs w:val="16"/>
                <w:lang w:eastAsia="zh-TW"/>
              </w:rPr>
              <w:instrText>應用程式平台產品</w:instrText>
            </w:r>
            <w:r w:rsidRPr="004E6572">
              <w:rPr>
                <w:rFonts w:ascii="Calibri" w:hAnsi="Calibri"/>
                <w:bCs/>
                <w:sz w:val="16"/>
                <w:szCs w:val="16"/>
                <w:lang w:eastAsia="zh-TW"/>
              </w:rPr>
              <w:instrText xml:space="preserve">” </w:instrText>
            </w:r>
            <w:r w:rsidRPr="004E6572">
              <w:rPr>
                <w:rFonts w:ascii="Calibri" w:hAnsi="Calibri"/>
                <w:bCs/>
                <w:sz w:val="16"/>
                <w:szCs w:val="16"/>
              </w:rPr>
              <w:fldChar w:fldCharType="separate"/>
            </w:r>
            <w:r w:rsidRPr="004E6572">
              <w:rPr>
                <w:rFonts w:ascii="Calibri" w:hAnsi="Calibri"/>
                <w:bCs/>
                <w:sz w:val="16"/>
                <w:szCs w:val="16"/>
                <w:lang w:eastAsia="zh-TW"/>
              </w:rPr>
              <w:t>AP</w:t>
            </w:r>
            <w:r w:rsidRPr="004E6572">
              <w:rPr>
                <w:rFonts w:ascii="Calibri" w:hAnsi="Calibri"/>
                <w:bCs/>
                <w:sz w:val="16"/>
                <w:szCs w:val="16"/>
              </w:rPr>
              <w:fldChar w:fldCharType="end"/>
            </w:r>
          </w:p>
        </w:tc>
        <w:tc>
          <w:tcPr>
            <w:tcW w:w="595" w:type="dxa"/>
            <w:shd w:val="clear" w:color="auto" w:fill="70AD47" w:themeFill="accent6"/>
            <w:vAlign w:val="center"/>
          </w:tcPr>
          <w:p w:rsidR="008F29ED" w:rsidRDefault="008F29ED" w:rsidP="00AC373F">
            <w:pPr>
              <w:jc w:val="center"/>
            </w:pPr>
            <w:r w:rsidRPr="009B3B4A">
              <w:rPr>
                <w:rFonts w:ascii="Calibri" w:hAnsi="Calibri"/>
                <w:bCs/>
                <w:sz w:val="16"/>
                <w:szCs w:val="16"/>
              </w:rPr>
              <w:fldChar w:fldCharType="begin"/>
            </w:r>
            <w:r w:rsidRPr="009B3B4A">
              <w:rPr>
                <w:bCs/>
                <w:sz w:val="16"/>
                <w:szCs w:val="16"/>
                <w:lang w:eastAsia="zh-TW"/>
              </w:rPr>
              <w:instrText xml:space="preserve"> </w:instrText>
            </w:r>
            <w:r w:rsidRPr="009B3B4A">
              <w:rPr>
                <w:rFonts w:ascii="Calibri" w:hAnsi="Calibri"/>
                <w:bCs/>
                <w:sz w:val="16"/>
                <w:szCs w:val="16"/>
                <w:lang w:eastAsia="zh-TW"/>
              </w:rPr>
              <w:instrText>AutoTextList  \s NoStyle \t “</w:instrText>
            </w:r>
            <w:r w:rsidRPr="009B3B4A">
              <w:rPr>
                <w:rFonts w:ascii="Calibri" w:hAnsi="Calibri"/>
                <w:bCs/>
                <w:sz w:val="16"/>
                <w:szCs w:val="16"/>
                <w:lang w:eastAsia="zh-TW"/>
              </w:rPr>
              <w:instrText>額外產品</w:instrText>
            </w:r>
            <w:r w:rsidRPr="009B3B4A">
              <w:rPr>
                <w:rFonts w:ascii="Calibri" w:hAnsi="Calibri"/>
                <w:bCs/>
                <w:sz w:val="16"/>
                <w:szCs w:val="16"/>
                <w:lang w:eastAsia="zh-TW"/>
              </w:rPr>
              <w:instrText xml:space="preserve">” </w:instrText>
            </w:r>
            <w:r w:rsidRPr="009B3B4A">
              <w:rPr>
                <w:rFonts w:ascii="Calibri" w:hAnsi="Calibri"/>
                <w:bCs/>
                <w:sz w:val="16"/>
                <w:szCs w:val="16"/>
              </w:rPr>
              <w:fldChar w:fldCharType="separate"/>
            </w:r>
            <w:r w:rsidRPr="009B3B4A">
              <w:rPr>
                <w:rFonts w:ascii="Calibri" w:hAnsi="Calibri"/>
                <w:bCs/>
                <w:sz w:val="16"/>
                <w:szCs w:val="16"/>
                <w:lang w:eastAsia="zh-TW"/>
              </w:rPr>
              <w:t xml:space="preserve">A </w:t>
            </w:r>
            <w:r w:rsidRPr="009B3B4A">
              <w:rPr>
                <w:rFonts w:ascii="Calibri" w:hAnsi="Calibri"/>
                <w:bCs/>
                <w:sz w:val="16"/>
                <w:szCs w:val="16"/>
              </w:rPr>
              <w:fldChar w:fldCharType="end"/>
            </w:r>
          </w:p>
        </w:tc>
        <w:tc>
          <w:tcPr>
            <w:tcW w:w="596"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581757" w:rsidRDefault="008F29ED" w:rsidP="00AC373F">
            <w:pPr>
              <w:pStyle w:val="ProductList-OfferingBody"/>
              <w:ind w:left="-113"/>
              <w:jc w:val="center"/>
              <w:rPr>
                <w:rFonts w:ascii="Calibri" w:hAnsi="Calibri"/>
                <w:bCs/>
              </w:rPr>
            </w:pPr>
            <w:r w:rsidRPr="00581757">
              <w:rPr>
                <w:rFonts w:ascii="Calibri" w:hAnsi="Calibri"/>
                <w:bCs/>
              </w:rPr>
              <w:fldChar w:fldCharType="begin"/>
            </w:r>
            <w:r w:rsidRPr="00581757">
              <w:rPr>
                <w:rFonts w:ascii="Calibri" w:hAnsi="Calibri"/>
                <w:bCs/>
              </w:rPr>
              <w:instrText xml:space="preserve"> AutoTextList  \s NoStyle \t “SA </w:instrText>
            </w:r>
            <w:r w:rsidRPr="00581757">
              <w:rPr>
                <w:rFonts w:ascii="Calibri" w:hAnsi="Calibri"/>
                <w:bCs/>
              </w:rPr>
              <w:instrText>及</w:instrText>
            </w:r>
            <w:r w:rsidRPr="00581757">
              <w:rPr>
                <w:rFonts w:ascii="Calibri" w:hAnsi="Calibri"/>
                <w:bCs/>
              </w:rPr>
              <w:instrText xml:space="preserve"> L/SA </w:instrText>
            </w:r>
            <w:r w:rsidRPr="00581757">
              <w:rPr>
                <w:rFonts w:ascii="Calibri" w:hAnsi="Calibri"/>
                <w:bCs/>
              </w:rPr>
              <w:instrText>之</w:instrText>
            </w:r>
            <w:r w:rsidRPr="00581757">
              <w:rPr>
                <w:rFonts w:ascii="Calibri" w:hAnsi="Calibri"/>
                <w:bCs/>
              </w:rPr>
              <w:instrText xml:space="preserve"> Open License </w:instrText>
            </w:r>
            <w:r w:rsidRPr="00581757">
              <w:rPr>
                <w:rFonts w:ascii="Calibri" w:hAnsi="Calibri"/>
                <w:bCs/>
              </w:rPr>
              <w:instrText>及</w:instrText>
            </w:r>
            <w:r w:rsidRPr="00581757">
              <w:rPr>
                <w:rFonts w:ascii="Calibri" w:hAnsi="Calibri"/>
                <w:bCs/>
              </w:rPr>
              <w:instrText xml:space="preserve"> Open Value” </w:instrText>
            </w:r>
            <w:r w:rsidRPr="00581757">
              <w:rPr>
                <w:rFonts w:ascii="Calibri" w:hAnsi="Calibri"/>
                <w:bCs/>
              </w:rPr>
              <w:fldChar w:fldCharType="separate"/>
            </w:r>
            <w:r w:rsidRPr="00581757">
              <w:rPr>
                <w:rFonts w:ascii="Calibri" w:hAnsi="Calibri"/>
                <w:bCs/>
              </w:rPr>
              <w:t>OS</w:t>
            </w:r>
            <w:r w:rsidRPr="00581757">
              <w:rPr>
                <w:rFonts w:ascii="Calibri" w:hAnsi="Calibri"/>
                <w:bCs/>
              </w:rPr>
              <w:fldChar w:fldCharType="end"/>
            </w: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0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bl>
    <w:p w:rsidR="00C13DF8" w:rsidRPr="00A82A96" w:rsidRDefault="00C13DF8"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FB1ECC" w:rsidRPr="00A82A96" w:rsidTr="00A84875">
        <w:tc>
          <w:tcPr>
            <w:tcW w:w="3461" w:type="dxa"/>
          </w:tcPr>
          <w:p w:rsidR="00FB1ECC" w:rsidRPr="00A82A96" w:rsidRDefault="00FB1ECC" w:rsidP="00306B0E">
            <w:pPr>
              <w:pStyle w:val="ProductList-Body"/>
              <w:spacing w:before="20" w:after="20"/>
            </w:pPr>
            <w:r w:rsidRPr="00A82A96">
              <w:t>先前版本：</w:t>
            </w:r>
            <w:r w:rsidRPr="00A82A96">
              <w:rPr>
                <w:b/>
              </w:rPr>
              <w:t>Visual Studio 2012</w:t>
            </w:r>
            <w:r w:rsidRPr="00A82A96">
              <w:t xml:space="preserve"> (8/12)</w:t>
            </w:r>
          </w:p>
        </w:tc>
        <w:tc>
          <w:tcPr>
            <w:tcW w:w="3597" w:type="dxa"/>
          </w:tcPr>
          <w:p w:rsidR="00FB1ECC" w:rsidRPr="00A82A96" w:rsidRDefault="00FB1ECC" w:rsidP="00FB1ECC">
            <w:pPr>
              <w:pStyle w:val="ProductList-Body"/>
              <w:spacing w:before="20" w:after="20"/>
            </w:pPr>
            <w:r w:rsidRPr="00A82A96">
              <w:t>產品組合：</w:t>
            </w:r>
            <w:r w:rsidRPr="00A82A96">
              <w:rPr>
                <w:b/>
              </w:rPr>
              <w:t>應用程式</w:t>
            </w:r>
          </w:p>
        </w:tc>
        <w:tc>
          <w:tcPr>
            <w:tcW w:w="3715" w:type="dxa"/>
          </w:tcPr>
          <w:p w:rsidR="00FB1ECC" w:rsidRPr="00A82A96" w:rsidRDefault="00FB1ECC" w:rsidP="00AA69BE">
            <w:pPr>
              <w:pStyle w:val="ProductList-Body"/>
              <w:spacing w:before="20" w:after="20"/>
              <w:ind w:left="-101"/>
              <w:rPr>
                <w:lang w:eastAsia="zh-TW"/>
              </w:rPr>
            </w:pPr>
            <w:r w:rsidRPr="00A82A96">
              <w:rPr>
                <w:lang w:eastAsia="zh-TW"/>
              </w:rPr>
              <w:t>具備減少的資格</w:t>
            </w:r>
            <w:r w:rsidRPr="00A82A96">
              <w:rPr>
                <w:lang w:eastAsia="zh-TW"/>
              </w:rPr>
              <w:t xml:space="preserve"> (SCE)</w:t>
            </w:r>
            <w:r w:rsidRPr="00A82A96">
              <w:rPr>
                <w:lang w:eastAsia="zh-TW"/>
              </w:rPr>
              <w:t>：</w:t>
            </w:r>
            <w:r w:rsidRPr="00A82A96">
              <w:rPr>
                <w:b/>
                <w:lang w:eastAsia="zh-TW"/>
              </w:rPr>
              <w:t>除</w:t>
            </w:r>
            <w:r w:rsidRPr="00A82A96">
              <w:rPr>
                <w:b/>
                <w:lang w:eastAsia="zh-TW"/>
              </w:rPr>
              <w:t xml:space="preserve"> MSDN OS </w:t>
            </w:r>
            <w:r w:rsidRPr="00A82A96">
              <w:rPr>
                <w:b/>
                <w:lang w:eastAsia="zh-TW"/>
              </w:rPr>
              <w:t>外全部</w:t>
            </w:r>
          </w:p>
        </w:tc>
      </w:tr>
      <w:tr w:rsidR="00FB1ECC" w:rsidRPr="00A82A96" w:rsidTr="00A84875">
        <w:tc>
          <w:tcPr>
            <w:tcW w:w="3461" w:type="dxa"/>
          </w:tcPr>
          <w:p w:rsidR="00FB1ECC" w:rsidRPr="00A82A96" w:rsidRDefault="00FB1ECC" w:rsidP="00FB1ECC">
            <w:pPr>
              <w:pStyle w:val="ProductList-Body"/>
              <w:spacing w:before="20" w:after="20"/>
              <w:rPr>
                <w:lang w:eastAsia="zh-TW"/>
              </w:rPr>
            </w:pPr>
          </w:p>
        </w:tc>
        <w:tc>
          <w:tcPr>
            <w:tcW w:w="3597" w:type="dxa"/>
          </w:tcPr>
          <w:p w:rsidR="00FB1ECC" w:rsidRPr="00A82A96" w:rsidRDefault="0048196C" w:rsidP="00FB1ECC">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715" w:type="dxa"/>
          </w:tcPr>
          <w:p w:rsidR="00FB1ECC" w:rsidRPr="00A82A96" w:rsidRDefault="0048196C" w:rsidP="00AA69BE">
            <w:pPr>
              <w:pStyle w:val="ProductList-Body"/>
              <w:spacing w:before="20" w:after="20"/>
              <w:ind w:left="-101"/>
            </w:pPr>
            <w:hyperlink w:anchor="AppendixB" w:history="1">
              <w:r w:rsidR="00BB73DC" w:rsidRPr="00A82A96">
                <w:t>促銷</w:t>
              </w:r>
              <w:r w:rsidR="00BB73DC" w:rsidRPr="00A82A96">
                <w:t xml:space="preserve"> </w:t>
              </w:r>
            </w:hyperlink>
            <w:r w:rsidR="00BB73DC" w:rsidRPr="00A82A96">
              <w:t>：</w:t>
            </w:r>
            <w:r w:rsidR="00BB73DC" w:rsidRPr="00A82A96">
              <w:rPr>
                <w:b/>
              </w:rPr>
              <w:t>Visual Studio Test Pro (</w:t>
            </w:r>
            <w:r w:rsidR="00BB73DC" w:rsidRPr="00A82A96">
              <w:rPr>
                <w:b/>
              </w:rPr>
              <w:t>含</w:t>
            </w:r>
            <w:r w:rsidR="00BB73DC" w:rsidRPr="00A82A96">
              <w:rPr>
                <w:b/>
              </w:rPr>
              <w:t xml:space="preserve"> MSDN)</w:t>
            </w: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FB1ECC" w:rsidRPr="00A82A96" w:rsidRDefault="00FB1ECC" w:rsidP="00FB1ECC">
      <w:pPr>
        <w:pStyle w:val="ProductList-Body"/>
      </w:pPr>
      <w:r w:rsidRPr="00A82A96">
        <w:rPr>
          <w:b/>
          <w:color w:val="00188F"/>
        </w:rPr>
        <w:t>Visual Studio LightSwitch 2011</w:t>
      </w:r>
      <w:r w:rsidRPr="00A82A96">
        <w:fldChar w:fldCharType="begin"/>
      </w:r>
      <w:r w:rsidRPr="00A82A96">
        <w:instrText>XE "Visual Studio LightSwitch 2011"</w:instrText>
      </w:r>
      <w:r w:rsidRPr="00A82A96">
        <w:fldChar w:fldCharType="end"/>
      </w:r>
      <w:r w:rsidRPr="00A82A96">
        <w:rPr>
          <w:b/>
          <w:color w:val="00188F"/>
        </w:rPr>
        <w:t xml:space="preserve"> </w:t>
      </w:r>
      <w:r w:rsidRPr="00A82A96">
        <w:rPr>
          <w:b/>
          <w:color w:val="00188F"/>
        </w:rPr>
        <w:t>及</w:t>
      </w:r>
      <w:r w:rsidRPr="00A82A96">
        <w:rPr>
          <w:b/>
          <w:color w:val="00188F"/>
        </w:rPr>
        <w:t xml:space="preserve"> Expression Studio Ultimate 4</w:t>
      </w:r>
      <w:r w:rsidRPr="00A82A96">
        <w:fldChar w:fldCharType="begin"/>
      </w:r>
      <w:r w:rsidRPr="00A82A96">
        <w:instrText>XE "Expression Studio Ultimate 4"</w:instrText>
      </w:r>
      <w:r w:rsidRPr="00A82A96">
        <w:fldChar w:fldCharType="end"/>
      </w:r>
    </w:p>
    <w:p w:rsidR="00FB1ECC" w:rsidRPr="00A82A96" w:rsidRDefault="00FB1ECC" w:rsidP="00FB1ECC">
      <w:pPr>
        <w:pStyle w:val="ProductList-Body"/>
        <w:rPr>
          <w:lang w:eastAsia="zh-TW"/>
        </w:rPr>
      </w:pPr>
      <w:r w:rsidRPr="00A82A96">
        <w:rPr>
          <w:lang w:eastAsia="zh-TW"/>
        </w:rPr>
        <w:t>在</w:t>
      </w:r>
      <w:r w:rsidRPr="00A82A96">
        <w:rPr>
          <w:lang w:eastAsia="zh-TW"/>
        </w:rPr>
        <w:t xml:space="preserve"> 2012 </w:t>
      </w:r>
      <w:r w:rsidRPr="00A82A96">
        <w:rPr>
          <w:lang w:eastAsia="zh-TW"/>
        </w:rPr>
        <w:t>年</w:t>
      </w:r>
      <w:r w:rsidRPr="00A82A96">
        <w:rPr>
          <w:lang w:eastAsia="zh-TW"/>
        </w:rPr>
        <w:t xml:space="preserve"> 4 </w:t>
      </w:r>
      <w:r w:rsidRPr="00A82A96">
        <w:rPr>
          <w:lang w:eastAsia="zh-TW"/>
        </w:rPr>
        <w:t>月</w:t>
      </w:r>
      <w:r w:rsidRPr="00A82A96">
        <w:rPr>
          <w:lang w:eastAsia="zh-TW"/>
        </w:rPr>
        <w:t xml:space="preserve"> 1 </w:t>
      </w:r>
      <w:r w:rsidRPr="00A82A96">
        <w:rPr>
          <w:lang w:eastAsia="zh-TW"/>
        </w:rPr>
        <w:t>日具備這些產品之</w:t>
      </w:r>
      <w:r w:rsidRPr="00A82A96">
        <w:rPr>
          <w:lang w:eastAsia="zh-TW"/>
        </w:rPr>
        <w:t xml:space="preserve"> SA </w:t>
      </w:r>
      <w:r w:rsidRPr="00A82A96">
        <w:rPr>
          <w:lang w:eastAsia="zh-TW"/>
        </w:rPr>
        <w:t>範圍的客戶，有資格依特別條款升級為</w:t>
      </w:r>
      <w:r w:rsidRPr="00A82A96">
        <w:rPr>
          <w:lang w:eastAsia="zh-TW"/>
        </w:rPr>
        <w:t xml:space="preserve"> Visual Studio Professional 2012</w:t>
      </w:r>
      <w:r w:rsidRPr="00A82A96">
        <w:fldChar w:fldCharType="begin"/>
      </w:r>
      <w:r w:rsidRPr="00A82A96">
        <w:rPr>
          <w:lang w:eastAsia="zh-TW"/>
        </w:rPr>
        <w:instrText>XE "Visual Studio Professional 2012"</w:instrText>
      </w:r>
      <w:r w:rsidRPr="00A82A96">
        <w:fldChar w:fldCharType="end"/>
      </w:r>
      <w:r w:rsidRPr="00A82A96">
        <w:rPr>
          <w:lang w:eastAsia="zh-TW"/>
        </w:rPr>
        <w:t>。如需詳細資訊，請參閱</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月之產品清單</w:t>
      </w:r>
      <w:r w:rsidRPr="00A82A96">
        <w:rPr>
          <w:lang w:eastAsia="zh-TW"/>
        </w:rPr>
        <w:t xml:space="preserve"> </w:t>
      </w:r>
      <w:hyperlink r:id="rId37" w:history="1">
        <w:r w:rsidRPr="00A82A96">
          <w:rPr>
            <w:rStyle w:val="Hyperlink"/>
            <w:lang w:eastAsia="zh-TW"/>
          </w:rPr>
          <w:t>http://go.microsoft.com/?linkid=9839207</w:t>
        </w:r>
      </w:hyperlink>
      <w:r w:rsidRPr="00A82A96">
        <w:rPr>
          <w:lang w:eastAsia="zh-TW"/>
        </w:rPr>
        <w:t>。</w:t>
      </w:r>
    </w:p>
    <w:p w:rsidR="00FB1ECC" w:rsidRPr="00A82A96" w:rsidRDefault="00FB1ECC" w:rsidP="00FB1ECC">
      <w:pPr>
        <w:pStyle w:val="ProductList-Body"/>
        <w:rPr>
          <w:lang w:eastAsia="zh-TW"/>
        </w:rPr>
      </w:pPr>
    </w:p>
    <w:p w:rsidR="00FB1ECC" w:rsidRPr="00A82A96" w:rsidRDefault="00FB1ECC" w:rsidP="00FB1ECC">
      <w:pPr>
        <w:pStyle w:val="ProductList-Body"/>
      </w:pPr>
      <w:r w:rsidRPr="00A82A96">
        <w:rPr>
          <w:b/>
          <w:color w:val="00188F"/>
        </w:rPr>
        <w:t xml:space="preserve">Visual Studio Team Foundation Server 2013 </w:t>
      </w:r>
      <w:r w:rsidRPr="00A82A96">
        <w:rPr>
          <w:b/>
          <w:color w:val="00188F"/>
        </w:rPr>
        <w:t>使用權之授與</w:t>
      </w:r>
    </w:p>
    <w:p w:rsidR="00FB1ECC" w:rsidRPr="00A82A96" w:rsidRDefault="00FB1ECC" w:rsidP="00FB1ECC">
      <w:pPr>
        <w:pStyle w:val="ProductList-Body"/>
      </w:pPr>
      <w:r w:rsidRPr="00A82A96">
        <w:t>依</w:t>
      </w:r>
      <w:r w:rsidRPr="00A82A96">
        <w:t xml:space="preserve"> Visual Studio Professional with MSDN</w:t>
      </w:r>
      <w:r w:rsidRPr="00A82A96">
        <w:t>、</w:t>
      </w:r>
      <w:r w:rsidRPr="00A82A96">
        <w:t>Visual Studio Premium 2013 with MSDN</w:t>
      </w:r>
      <w:r w:rsidRPr="00A82A96">
        <w:fldChar w:fldCharType="begin"/>
      </w:r>
      <w:r w:rsidRPr="00A82A96">
        <w:instrText>XE "Visual Studio Premium 2013 with MSDN"</w:instrText>
      </w:r>
      <w:r w:rsidRPr="00A82A96">
        <w:fldChar w:fldCharType="end"/>
      </w:r>
      <w:r w:rsidRPr="00A82A96">
        <w:t>、</w:t>
      </w:r>
      <w:r w:rsidRPr="00A82A96">
        <w:t>Visual Studio Ultimate 2013 with MSDN</w:t>
      </w:r>
      <w:r w:rsidRPr="00A82A96">
        <w:fldChar w:fldCharType="begin"/>
      </w:r>
      <w:r w:rsidRPr="00A82A96">
        <w:instrText>XE "Visual Studio Ultimate 2013 with MSDN"</w:instrText>
      </w:r>
      <w:r w:rsidRPr="00A82A96">
        <w:fldChar w:fldCharType="end"/>
      </w:r>
      <w:r w:rsidRPr="00A82A96">
        <w:t>、</w:t>
      </w:r>
      <w:r w:rsidRPr="00A82A96">
        <w:t>Visual Studio Test Professional 2013 with MSDN</w:t>
      </w:r>
      <w:r w:rsidRPr="00A82A96">
        <w:fldChar w:fldCharType="begin"/>
      </w:r>
      <w:r w:rsidRPr="00A82A96">
        <w:instrText>XE "Visual Studio Test Professional 2013 with MSDN"</w:instrText>
      </w:r>
      <w:r w:rsidRPr="00A82A96">
        <w:fldChar w:fldCharType="end"/>
      </w:r>
      <w:r w:rsidRPr="00A82A96">
        <w:t xml:space="preserve"> </w:t>
      </w:r>
      <w:r w:rsidRPr="00A82A96">
        <w:t>及</w:t>
      </w:r>
      <w:r w:rsidRPr="00A82A96">
        <w:t xml:space="preserve"> MSDN </w:t>
      </w:r>
      <w:r w:rsidRPr="00A82A96">
        <w:t>平台</w:t>
      </w:r>
      <w:r w:rsidRPr="00A82A96">
        <w:fldChar w:fldCharType="begin"/>
      </w:r>
      <w:r w:rsidRPr="00A82A96">
        <w:instrText xml:space="preserve">XE "MSDN </w:instrText>
      </w:r>
      <w:r w:rsidRPr="00A82A96">
        <w:instrText>平台</w:instrText>
      </w:r>
      <w:r w:rsidRPr="00A82A96">
        <w:instrText>"</w:instrText>
      </w:r>
      <w:r w:rsidRPr="00A82A96">
        <w:fldChar w:fldCharType="end"/>
      </w:r>
      <w:r w:rsidRPr="00A82A96">
        <w:t>的授權使用者，視同擁有一份</w:t>
      </w:r>
      <w:r w:rsidRPr="00A82A96">
        <w:t xml:space="preserve"> Visual Studio Team Foundation Server 2013 </w:t>
      </w:r>
      <w:r w:rsidRPr="00A82A96">
        <w:t>的伺服器使用權，以及一份</w:t>
      </w:r>
      <w:r w:rsidRPr="00A82A96">
        <w:t xml:space="preserve"> Team Foundation Server </w:t>
      </w:r>
      <w:r w:rsidRPr="00A82A96">
        <w:t>使用者</w:t>
      </w:r>
      <w:r w:rsidRPr="00A82A96">
        <w:t xml:space="preserve"> CAL</w:t>
      </w:r>
      <w:r w:rsidRPr="00A82A96">
        <w:t>。</w:t>
      </w:r>
      <w:r w:rsidRPr="00A82A96">
        <w:t xml:space="preserve">CAL </w:t>
      </w:r>
      <w:r w:rsidRPr="00A82A96">
        <w:t>僅供授權使用者使用。</w:t>
      </w:r>
    </w:p>
    <w:p w:rsidR="00FB1ECC" w:rsidRPr="00A82A96" w:rsidRDefault="00FB1ECC" w:rsidP="00FB1ECC">
      <w:pPr>
        <w:pStyle w:val="ProductList-Body"/>
      </w:pPr>
    </w:p>
    <w:p w:rsidR="00FB1ECC" w:rsidRPr="00A82A96" w:rsidRDefault="00FB1ECC" w:rsidP="00FB1ECC">
      <w:pPr>
        <w:pStyle w:val="ProductList-Body"/>
      </w:pPr>
      <w:r w:rsidRPr="00A82A96">
        <w:rPr>
          <w:b/>
          <w:color w:val="00188F"/>
        </w:rPr>
        <w:t xml:space="preserve">SQL Server Parallel Data Warehouse Developer </w:t>
      </w:r>
      <w:r w:rsidRPr="00A82A96">
        <w:rPr>
          <w:b/>
          <w:color w:val="00188F"/>
        </w:rPr>
        <w:t>使用權之授與</w:t>
      </w:r>
    </w:p>
    <w:p w:rsidR="00FB1ECC" w:rsidRPr="00A82A96" w:rsidRDefault="00FB1ECC" w:rsidP="00FB1ECC">
      <w:pPr>
        <w:pStyle w:val="ProductList-Body"/>
      </w:pPr>
      <w:r w:rsidRPr="00A82A96">
        <w:t>依</w:t>
      </w:r>
      <w:r w:rsidRPr="00A82A96">
        <w:t xml:space="preserve"> Visual Studio Professional with MSDN</w:t>
      </w:r>
      <w:r w:rsidRPr="00A82A96">
        <w:t>、</w:t>
      </w:r>
      <w:r w:rsidRPr="00A82A96">
        <w:t>Visual Studio Premium 2013 with MSDN</w:t>
      </w:r>
      <w:r w:rsidRPr="00A82A96">
        <w:fldChar w:fldCharType="begin"/>
      </w:r>
      <w:r w:rsidRPr="00A82A96">
        <w:instrText>XE "Visual Studio Premium 2013 with MSDN"</w:instrText>
      </w:r>
      <w:r w:rsidRPr="00A82A96">
        <w:fldChar w:fldCharType="end"/>
      </w:r>
      <w:r w:rsidRPr="00A82A96">
        <w:t>、</w:t>
      </w:r>
      <w:r w:rsidRPr="00A82A96">
        <w:t>Visual Studio Ultimate 2013 with MSDN</w:t>
      </w:r>
      <w:r w:rsidRPr="00A82A96">
        <w:fldChar w:fldCharType="begin"/>
      </w:r>
      <w:r w:rsidRPr="00A82A96">
        <w:instrText>XE "Visual Studio Ultimate 2013 with MSDN"</w:instrText>
      </w:r>
      <w:r w:rsidRPr="00A82A96">
        <w:fldChar w:fldCharType="end"/>
      </w:r>
      <w:r w:rsidRPr="00A82A96">
        <w:t xml:space="preserve"> </w:t>
      </w:r>
      <w:r w:rsidRPr="00A82A96">
        <w:t>及</w:t>
      </w:r>
      <w:r w:rsidRPr="00A82A96">
        <w:t xml:space="preserve"> Visual Studio Test Professional 2013 with MSDN</w:t>
      </w:r>
      <w:r w:rsidRPr="00A82A96">
        <w:fldChar w:fldCharType="begin"/>
      </w:r>
      <w:r w:rsidRPr="00A82A96">
        <w:instrText>XE "Visual Studio Test Professional 2013 with MSDN"</w:instrText>
      </w:r>
      <w:r w:rsidRPr="00A82A96">
        <w:fldChar w:fldCharType="end"/>
      </w:r>
      <w:r w:rsidRPr="00A82A96">
        <w:t xml:space="preserve"> </w:t>
      </w:r>
      <w:r w:rsidRPr="00A82A96">
        <w:t>的授權使用者，視同擁有一份</w:t>
      </w:r>
      <w:r w:rsidRPr="00A82A96">
        <w:t xml:space="preserve"> SQL Server 2012 Parallel Data Warehouse</w:t>
      </w:r>
      <w:r w:rsidRPr="00A82A96">
        <w:fldChar w:fldCharType="begin"/>
      </w:r>
      <w:r w:rsidRPr="00A82A96">
        <w:instrText>XE "SQL Server 2012 Parallel Data Warehouse"</w:instrText>
      </w:r>
      <w:r w:rsidRPr="00A82A96">
        <w:fldChar w:fldCharType="end"/>
      </w:r>
      <w:r w:rsidRPr="00A82A96">
        <w:t xml:space="preserve"> Developer</w:t>
      </w:r>
      <w:r w:rsidRPr="00A82A96">
        <w:fldChar w:fldCharType="begin"/>
      </w:r>
      <w:r w:rsidRPr="00A82A96">
        <w:instrText>XE "SQL Server 2012 Parallel Data Warehouse Developer"</w:instrText>
      </w:r>
      <w:r w:rsidRPr="00A82A96">
        <w:fldChar w:fldCharType="end"/>
      </w:r>
      <w:r w:rsidRPr="00A82A96">
        <w:t xml:space="preserve"> </w:t>
      </w:r>
      <w:r w:rsidRPr="00A82A96">
        <w:t>的使用權。</w:t>
      </w:r>
    </w:p>
    <w:p w:rsidR="00FB1ECC" w:rsidRPr="00A82A96" w:rsidRDefault="00FB1ECC" w:rsidP="00FB1ECC">
      <w:pPr>
        <w:pStyle w:val="ProductList-Body"/>
      </w:pPr>
    </w:p>
    <w:p w:rsidR="00FB1ECC" w:rsidRPr="00A82A96" w:rsidRDefault="00FB1ECC" w:rsidP="00FB1ECC">
      <w:pPr>
        <w:pStyle w:val="ProductList-Body"/>
      </w:pPr>
      <w:r w:rsidRPr="00A82A96">
        <w:rPr>
          <w:b/>
          <w:color w:val="00188F"/>
        </w:rPr>
        <w:t>軟體保證資格</w:t>
      </w:r>
    </w:p>
    <w:p w:rsidR="00FB1ECC" w:rsidRPr="00A82A96" w:rsidRDefault="00FB1ECC" w:rsidP="00FB1ECC">
      <w:pPr>
        <w:pStyle w:val="ProductList-Body"/>
        <w:rPr>
          <w:lang w:eastAsia="zh-TW"/>
        </w:rPr>
      </w:pPr>
      <w:r w:rsidRPr="00A82A96">
        <w:t>若客戶具備即將到期的任何</w:t>
      </w:r>
      <w:r w:rsidRPr="00A82A96">
        <w:t xml:space="preserve"> Visual Studio with MSDN </w:t>
      </w:r>
      <w:r w:rsidRPr="00A82A96">
        <w:t>使用權之</w:t>
      </w:r>
      <w:r w:rsidRPr="00A82A96">
        <w:t xml:space="preserve"> SA </w:t>
      </w:r>
      <w:r w:rsidRPr="00A82A96">
        <w:t>或即將到期之</w:t>
      </w:r>
      <w:r w:rsidRPr="00A82A96">
        <w:t xml:space="preserve"> MSDN </w:t>
      </w:r>
      <w:r w:rsidRPr="00A82A96">
        <w:t>作業系統</w:t>
      </w:r>
      <w:r w:rsidRPr="00A82A96">
        <w:fldChar w:fldCharType="begin"/>
      </w:r>
      <w:r w:rsidRPr="00A82A96">
        <w:instrText xml:space="preserve">XE "MSDN </w:instrText>
      </w:r>
      <w:r w:rsidRPr="00A82A96">
        <w:instrText>作業系統</w:instrText>
      </w:r>
      <w:r w:rsidRPr="00A82A96">
        <w:instrText>"</w:instrText>
      </w:r>
      <w:r w:rsidRPr="00A82A96">
        <w:fldChar w:fldCharType="end"/>
      </w:r>
      <w:r w:rsidRPr="00A82A96">
        <w:t>訂閱或對應至本產品清單中之</w:t>
      </w:r>
      <w:r w:rsidRPr="00A82A96">
        <w:t xml:space="preserve"> Visual Studio </w:t>
      </w:r>
      <w:r w:rsidRPr="00A82A96">
        <w:t>優惠方案的有效零售訂閱，得依任何</w:t>
      </w:r>
      <w:r w:rsidRPr="00A82A96">
        <w:t xml:space="preserve"> Visual Studio with MSDN </w:t>
      </w:r>
      <w:r w:rsidRPr="00A82A96">
        <w:t>使用權續約範圍。</w:t>
      </w:r>
      <w:r w:rsidRPr="00A82A96">
        <w:rPr>
          <w:lang w:eastAsia="zh-TW"/>
        </w:rPr>
        <w:t>續約為不同的</w:t>
      </w:r>
      <w:r w:rsidRPr="00A82A96">
        <w:rPr>
          <w:lang w:eastAsia="zh-TW"/>
        </w:rPr>
        <w:t xml:space="preserve"> MSDN </w:t>
      </w:r>
      <w:r w:rsidRPr="00A82A96">
        <w:rPr>
          <w:lang w:eastAsia="zh-TW"/>
        </w:rPr>
        <w:t>訂閱等級時，新的使用條款會取代舊的使用條款，而且未包含在新的</w:t>
      </w:r>
      <w:r w:rsidRPr="00A82A96">
        <w:rPr>
          <w:lang w:eastAsia="zh-TW"/>
        </w:rPr>
        <w:t xml:space="preserve"> MSDN </w:t>
      </w:r>
      <w:r w:rsidRPr="00A82A96">
        <w:rPr>
          <w:lang w:eastAsia="zh-TW"/>
        </w:rPr>
        <w:t>訂閱中之任何軟體便不得再使用。若要針對符合較新</w:t>
      </w:r>
      <w:r w:rsidRPr="00A82A96">
        <w:rPr>
          <w:lang w:eastAsia="zh-TW"/>
        </w:rPr>
        <w:t xml:space="preserve"> Visual Studio </w:t>
      </w:r>
      <w:r w:rsidRPr="00A82A96">
        <w:rPr>
          <w:lang w:eastAsia="zh-TW"/>
        </w:rPr>
        <w:t>版本之保證範圍進行續約，必須透過升級使用權進行</w:t>
      </w:r>
      <w:r w:rsidRPr="00A82A96">
        <w:rPr>
          <w:lang w:eastAsia="zh-TW"/>
        </w:rPr>
        <w:t xml:space="preserve"> (</w:t>
      </w:r>
      <w:r w:rsidRPr="00A82A96">
        <w:rPr>
          <w:lang w:eastAsia="zh-TW"/>
        </w:rPr>
        <w:t>請參閱</w:t>
      </w:r>
      <w:hyperlink w:anchor="SoftwareAssurance" w:history="1">
        <w:r w:rsidRPr="00A82A96">
          <w:rPr>
            <w:rStyle w:val="Hyperlink"/>
            <w:lang w:eastAsia="zh-TW"/>
          </w:rPr>
          <w:t>軟體保證</w:t>
        </w:r>
      </w:hyperlink>
      <w:r w:rsidRPr="00A82A96">
        <w:rPr>
          <w:lang w:eastAsia="zh-TW"/>
        </w:rPr>
        <w:t>小節</w:t>
      </w:r>
      <w:proofErr w:type="gramStart"/>
      <w:r w:rsidRPr="00A82A96">
        <w:rPr>
          <w:lang w:eastAsia="zh-TW"/>
        </w:rPr>
        <w:t>)</w:t>
      </w:r>
      <w:r w:rsidRPr="00A82A96">
        <w:rPr>
          <w:lang w:eastAsia="zh-TW"/>
        </w:rPr>
        <w:t>。</w:t>
      </w:r>
      <w:proofErr w:type="gramEnd"/>
    </w:p>
    <w:p w:rsidR="00FB1ECC" w:rsidRPr="00A82A96" w:rsidRDefault="00FB1ECC" w:rsidP="00FB1ECC">
      <w:pPr>
        <w:pStyle w:val="ProductList-Body"/>
        <w:rPr>
          <w:lang w:eastAsia="zh-TW"/>
        </w:rPr>
      </w:pPr>
    </w:p>
    <w:p w:rsidR="00FB1ECC" w:rsidRPr="00A82A96" w:rsidRDefault="00356011" w:rsidP="00FB1ECC">
      <w:pPr>
        <w:pStyle w:val="ProductList-Body"/>
      </w:pPr>
      <w:r w:rsidRPr="00A82A96">
        <w:rPr>
          <w:b/>
          <w:color w:val="00188F"/>
        </w:rPr>
        <w:t xml:space="preserve">Microsoft Azure </w:t>
      </w:r>
      <w:r w:rsidRPr="00A82A96">
        <w:rPr>
          <w:b/>
          <w:color w:val="00188F"/>
        </w:rPr>
        <w:t>平台服務</w:t>
      </w:r>
    </w:p>
    <w:p w:rsidR="00782C7B" w:rsidRPr="00A82A96" w:rsidRDefault="00356011" w:rsidP="00FB1ECC">
      <w:pPr>
        <w:pStyle w:val="ProductList-Body"/>
      </w:pPr>
      <w:r w:rsidRPr="00A82A96">
        <w:t xml:space="preserve">Microsoft Azure </w:t>
      </w:r>
      <w:r w:rsidRPr="00A82A96">
        <w:t>利益無法從多個</w:t>
      </w:r>
      <w:r w:rsidRPr="00A82A96">
        <w:t xml:space="preserve"> MSDN </w:t>
      </w:r>
      <w:r w:rsidRPr="00A82A96">
        <w:t>訂閱合併至單一</w:t>
      </w:r>
      <w:r w:rsidRPr="00A82A96">
        <w:t xml:space="preserve"> Microsoft Azure </w:t>
      </w:r>
      <w:r w:rsidRPr="00A82A96">
        <w:t>帳戶上。</w:t>
      </w:r>
      <w:r w:rsidRPr="00A82A96">
        <w:t xml:space="preserve">Microsoft Azure </w:t>
      </w:r>
      <w:r w:rsidRPr="00A82A96">
        <w:t>之使用應受</w:t>
      </w:r>
      <w:r w:rsidRPr="00A82A96">
        <w:t xml:space="preserve"> Microsoft Azure </w:t>
      </w:r>
      <w:r w:rsidRPr="00A82A96">
        <w:t>使用條</w:t>
      </w:r>
      <w:r w:rsidR="00BB5712">
        <w:br/>
      </w:r>
      <w:r w:rsidRPr="00A82A96">
        <w:t>款之拘束。</w:t>
      </w:r>
    </w:p>
    <w:bookmarkStart w:id="735" w:name="_Toc378147647"/>
    <w:bookmarkStart w:id="736" w:name="_Toc378151549"/>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306B0E" w:rsidRPr="008F29ED" w:rsidRDefault="002502BF" w:rsidP="00306B0E">
      <w:pPr>
        <w:pStyle w:val="ProductList-Offering2Heading"/>
        <w:outlineLvl w:val="2"/>
      </w:pPr>
      <w:r w:rsidRPr="008F29ED">
        <w:tab/>
      </w:r>
      <w:bookmarkStart w:id="737" w:name="_Toc379797254"/>
      <w:bookmarkStart w:id="738" w:name="_Toc380513279"/>
      <w:bookmarkStart w:id="739" w:name="_Toc380655321"/>
      <w:bookmarkStart w:id="740" w:name="_Toc389059734"/>
      <w:r w:rsidRPr="008F29ED">
        <w:t>Visual Studio Deployment</w:t>
      </w:r>
      <w:bookmarkEnd w:id="737"/>
      <w:bookmarkEnd w:id="738"/>
      <w:bookmarkEnd w:id="739"/>
      <w:bookmarkEnd w:id="74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595"/>
        <w:gridCol w:w="595"/>
        <w:gridCol w:w="596"/>
        <w:gridCol w:w="595"/>
        <w:gridCol w:w="595"/>
        <w:gridCol w:w="596"/>
        <w:gridCol w:w="595"/>
        <w:gridCol w:w="596"/>
        <w:gridCol w:w="595"/>
        <w:gridCol w:w="470"/>
        <w:gridCol w:w="721"/>
        <w:gridCol w:w="595"/>
        <w:gridCol w:w="754"/>
      </w:tblGrid>
      <w:tr w:rsidR="008F29ED" w:rsidRPr="00A82A96" w:rsidTr="002854A4">
        <w:trPr>
          <w:tblHeader/>
        </w:trPr>
        <w:tc>
          <w:tcPr>
            <w:tcW w:w="2884" w:type="dxa"/>
            <w:tcBorders>
              <w:bottom w:val="nil"/>
            </w:tcBorders>
            <w:shd w:val="clear" w:color="auto" w:fill="00188F"/>
          </w:tcPr>
          <w:p w:rsidR="008F29ED" w:rsidRPr="00A82A96" w:rsidRDefault="008F29ED" w:rsidP="00897417">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470"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21"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54"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F29ED" w:rsidRPr="00A82A96" w:rsidTr="002854A4">
        <w:tc>
          <w:tcPr>
            <w:tcW w:w="2884" w:type="dxa"/>
            <w:tcBorders>
              <w:top w:val="nil"/>
              <w:left w:val="nil"/>
              <w:bottom w:val="dashSmallGap" w:sz="4" w:space="0" w:color="BFBFBF" w:themeColor="background1" w:themeShade="BF"/>
              <w:right w:val="nil"/>
            </w:tcBorders>
          </w:tcPr>
          <w:p w:rsidR="008F29ED" w:rsidRPr="00A82A96" w:rsidRDefault="008F29ED" w:rsidP="00306B0E">
            <w:pPr>
              <w:pStyle w:val="ProductList-Offering2"/>
              <w:rPr>
                <w:rFonts w:asciiTheme="minorHAnsi" w:hAnsiTheme="minorHAnsi"/>
              </w:rPr>
            </w:pPr>
            <w:bookmarkStart w:id="741" w:name="_Toc379797255"/>
            <w:bookmarkStart w:id="742" w:name="_Toc380513280"/>
            <w:bookmarkStart w:id="743" w:name="_Toc380655322"/>
            <w:bookmarkStart w:id="744" w:name="_Toc389059735"/>
            <w:r w:rsidRPr="00A82A96">
              <w:rPr>
                <w:rFonts w:asciiTheme="minorHAnsi" w:hAnsiTheme="minorHAnsi"/>
              </w:rPr>
              <w:t>Visual Studio Deployment 2013 Datacenter</w:t>
            </w:r>
            <w:bookmarkEnd w:id="741"/>
            <w:bookmarkEnd w:id="742"/>
            <w:bookmarkEnd w:id="743"/>
            <w:bookmarkEnd w:id="744"/>
            <w:r w:rsidRPr="00A82A96">
              <w:rPr>
                <w:rFonts w:asciiTheme="minorHAnsi" w:hAnsiTheme="minorHAnsi"/>
              </w:rPr>
              <w:fldChar w:fldCharType="begin"/>
            </w:r>
            <w:r w:rsidRPr="00A82A96">
              <w:rPr>
                <w:rFonts w:asciiTheme="minorHAnsi" w:hAnsiTheme="minorHAnsi"/>
              </w:rPr>
              <w:instrText>XE "Visual Studio Deployment 2013 Datacenter"</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306B0E">
            <w:pPr>
              <w:pStyle w:val="ProductList-OfferingBody"/>
              <w:ind w:left="-113"/>
              <w:jc w:val="center"/>
            </w:pPr>
            <w:r w:rsidRPr="00A82A96">
              <w:t>11/13</w:t>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306B0E">
            <w:pPr>
              <w:pStyle w:val="ProductList-OfferingBody"/>
              <w:ind w:left="-113"/>
              <w:jc w:val="center"/>
            </w:pPr>
            <w:r w:rsidRPr="00A82A96">
              <w:t>5</w:t>
            </w:r>
          </w:p>
        </w:tc>
        <w:tc>
          <w:tcPr>
            <w:tcW w:w="596" w:type="dxa"/>
            <w:tcBorders>
              <w:top w:val="nil"/>
              <w:left w:val="nil"/>
              <w:bottom w:val="dashSmallGap" w:sz="4" w:space="0" w:color="BFBFBF" w:themeColor="background1" w:themeShade="BF"/>
              <w:right w:val="nil"/>
            </w:tcBorders>
            <w:vAlign w:val="center"/>
          </w:tcPr>
          <w:p w:rsidR="008F29ED" w:rsidRPr="00A82A96" w:rsidRDefault="008F29ED" w:rsidP="00306B0E">
            <w:pPr>
              <w:pStyle w:val="ProductList-OfferingBody"/>
              <w:ind w:left="-113"/>
              <w:jc w:val="center"/>
            </w:pPr>
            <w:r w:rsidRPr="00A82A96">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9ED" w:rsidRPr="00A82A96" w:rsidRDefault="008F29ED" w:rsidP="00306B0E">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8F29ED" w:rsidRPr="00A82A96" w:rsidRDefault="008F29ED" w:rsidP="00306B0E">
            <w:pPr>
              <w:pStyle w:val="ProductList-OfferingBody"/>
              <w:ind w:left="-113"/>
              <w:jc w:val="center"/>
            </w:pPr>
            <w:r w:rsidRPr="00A82A96">
              <w:t>5</w:t>
            </w:r>
          </w:p>
        </w:tc>
        <w:tc>
          <w:tcPr>
            <w:tcW w:w="596"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213978">
              <w:rPr>
                <w:rFonts w:ascii="Calibri" w:hAnsi="Calibri"/>
                <w:bCs/>
              </w:rPr>
              <w:fldChar w:fldCharType="begin"/>
            </w:r>
            <w:r w:rsidRPr="00213978">
              <w:rPr>
                <w:rFonts w:ascii="Calibri" w:hAnsi="Calibri"/>
                <w:bCs/>
                <w:lang w:eastAsia="zh-TW"/>
              </w:rPr>
              <w:instrText xml:space="preserve"> AutoTextList  \s NoStyle \t “</w:instrText>
            </w:r>
            <w:r w:rsidRPr="00213978">
              <w:rPr>
                <w:rFonts w:ascii="Calibri" w:hAnsi="Calibri"/>
                <w:bCs/>
                <w:lang w:eastAsia="zh-TW"/>
              </w:rPr>
              <w:instrText>應用程式平台產品</w:instrText>
            </w:r>
            <w:r w:rsidRPr="00213978">
              <w:rPr>
                <w:rFonts w:ascii="Calibri" w:hAnsi="Calibri"/>
                <w:bCs/>
                <w:lang w:eastAsia="zh-TW"/>
              </w:rPr>
              <w:instrText xml:space="preserve">” </w:instrText>
            </w:r>
            <w:r w:rsidRPr="00213978">
              <w:rPr>
                <w:rFonts w:ascii="Calibri" w:hAnsi="Calibri"/>
                <w:bCs/>
              </w:rPr>
              <w:fldChar w:fldCharType="separate"/>
            </w:r>
            <w:r w:rsidRPr="00213978">
              <w:rPr>
                <w:rFonts w:ascii="Calibri" w:hAnsi="Calibri"/>
                <w:bCs/>
                <w:lang w:eastAsia="zh-TW"/>
              </w:rPr>
              <w:t>AP</w:t>
            </w:r>
            <w:r w:rsidRPr="00213978">
              <w:rPr>
                <w:rFonts w:ascii="Calibri" w:hAnsi="Calibri"/>
                <w:bCs/>
              </w:rPr>
              <w:fldChar w:fldCharType="end"/>
            </w:r>
          </w:p>
        </w:tc>
        <w:tc>
          <w:tcPr>
            <w:tcW w:w="595"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470"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72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54"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r w:rsidR="008F29ED" w:rsidRPr="00A82A96" w:rsidTr="002854A4">
        <w:tc>
          <w:tcPr>
            <w:tcW w:w="2884" w:type="dxa"/>
            <w:tcBorders>
              <w:top w:val="dashSmallGap" w:sz="4" w:space="0" w:color="BFBFBF" w:themeColor="background1" w:themeShade="BF"/>
              <w:left w:val="nil"/>
              <w:bottom w:val="nil"/>
              <w:right w:val="nil"/>
            </w:tcBorders>
          </w:tcPr>
          <w:p w:rsidR="008F29ED" w:rsidRPr="00A82A96" w:rsidRDefault="008F29ED" w:rsidP="00306B0E">
            <w:pPr>
              <w:pStyle w:val="ProductList-Offering2"/>
              <w:rPr>
                <w:rFonts w:asciiTheme="minorHAnsi" w:hAnsiTheme="minorHAnsi"/>
              </w:rPr>
            </w:pPr>
            <w:bookmarkStart w:id="745" w:name="_Toc379797256"/>
            <w:bookmarkStart w:id="746" w:name="_Toc380513281"/>
            <w:bookmarkStart w:id="747" w:name="_Toc380655323"/>
            <w:bookmarkStart w:id="748" w:name="_Toc389059736"/>
            <w:r w:rsidRPr="00A82A96">
              <w:rPr>
                <w:rFonts w:asciiTheme="minorHAnsi" w:hAnsiTheme="minorHAnsi"/>
              </w:rPr>
              <w:t>Visual Studio Deployment 2013 Standard</w:t>
            </w:r>
            <w:bookmarkEnd w:id="745"/>
            <w:bookmarkEnd w:id="746"/>
            <w:bookmarkEnd w:id="747"/>
            <w:bookmarkEnd w:id="748"/>
            <w:r w:rsidRPr="00A82A96">
              <w:rPr>
                <w:rFonts w:asciiTheme="minorHAnsi" w:hAnsiTheme="minorHAnsi"/>
              </w:rPr>
              <w:fldChar w:fldCharType="begin"/>
            </w:r>
            <w:r w:rsidRPr="00A82A96">
              <w:rPr>
                <w:rFonts w:asciiTheme="minorHAnsi" w:hAnsiTheme="minorHAnsi"/>
              </w:rPr>
              <w:instrText>XE "Visual Studio Deployment 2013 Standard"</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306B0E">
            <w:pPr>
              <w:pStyle w:val="ProductList-OfferingBody"/>
              <w:ind w:left="-113"/>
              <w:jc w:val="center"/>
            </w:pPr>
            <w:r w:rsidRPr="00A82A96">
              <w:t>11/13</w:t>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306B0E">
            <w:pPr>
              <w:pStyle w:val="ProductList-OfferingBody"/>
              <w:ind w:left="-113"/>
              <w:jc w:val="center"/>
            </w:pPr>
            <w:r w:rsidRPr="00A82A96">
              <w:t>5</w:t>
            </w:r>
          </w:p>
        </w:tc>
        <w:tc>
          <w:tcPr>
            <w:tcW w:w="596" w:type="dxa"/>
            <w:tcBorders>
              <w:top w:val="dashSmallGap" w:sz="4" w:space="0" w:color="BFBFBF" w:themeColor="background1" w:themeShade="BF"/>
              <w:left w:val="nil"/>
              <w:bottom w:val="nil"/>
              <w:right w:val="nil"/>
            </w:tcBorders>
            <w:vAlign w:val="center"/>
          </w:tcPr>
          <w:p w:rsidR="008F29ED" w:rsidRPr="00A82A96" w:rsidRDefault="008F29ED" w:rsidP="00306B0E">
            <w:pPr>
              <w:pStyle w:val="ProductList-OfferingBody"/>
              <w:ind w:left="-113"/>
              <w:jc w:val="center"/>
            </w:pPr>
            <w:r w:rsidRPr="00A82A96">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29ED" w:rsidRPr="00A82A96" w:rsidRDefault="008F29ED" w:rsidP="00306B0E">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8F29ED" w:rsidRPr="00A82A96" w:rsidRDefault="008F29ED" w:rsidP="00306B0E">
            <w:pPr>
              <w:pStyle w:val="ProductList-OfferingBody"/>
              <w:ind w:left="-113"/>
              <w:jc w:val="center"/>
            </w:pPr>
            <w:r w:rsidRPr="00A82A96">
              <w:t>5</w:t>
            </w:r>
          </w:p>
        </w:tc>
        <w:tc>
          <w:tcPr>
            <w:tcW w:w="596"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213978">
              <w:rPr>
                <w:rFonts w:ascii="Calibri" w:hAnsi="Calibri"/>
                <w:bCs/>
              </w:rPr>
              <w:fldChar w:fldCharType="begin"/>
            </w:r>
            <w:r w:rsidRPr="00213978">
              <w:rPr>
                <w:rFonts w:ascii="Calibri" w:hAnsi="Calibri"/>
                <w:bCs/>
                <w:lang w:eastAsia="zh-TW"/>
              </w:rPr>
              <w:instrText xml:space="preserve"> AutoTextList  \s NoStyle \t “</w:instrText>
            </w:r>
            <w:r w:rsidRPr="00213978">
              <w:rPr>
                <w:rFonts w:ascii="Calibri" w:hAnsi="Calibri"/>
                <w:bCs/>
                <w:lang w:eastAsia="zh-TW"/>
              </w:rPr>
              <w:instrText>應用程式平台產品</w:instrText>
            </w:r>
            <w:r w:rsidRPr="00213978">
              <w:rPr>
                <w:rFonts w:ascii="Calibri" w:hAnsi="Calibri"/>
                <w:bCs/>
                <w:lang w:eastAsia="zh-TW"/>
              </w:rPr>
              <w:instrText xml:space="preserve">” </w:instrText>
            </w:r>
            <w:r w:rsidRPr="00213978">
              <w:rPr>
                <w:rFonts w:ascii="Calibri" w:hAnsi="Calibri"/>
                <w:bCs/>
              </w:rPr>
              <w:fldChar w:fldCharType="separate"/>
            </w:r>
            <w:r w:rsidRPr="00213978">
              <w:rPr>
                <w:rFonts w:ascii="Calibri" w:hAnsi="Calibri"/>
                <w:bCs/>
                <w:lang w:eastAsia="zh-TW"/>
              </w:rPr>
              <w:t>AP</w:t>
            </w:r>
            <w:r w:rsidRPr="00213978">
              <w:rPr>
                <w:rFonts w:ascii="Calibri" w:hAnsi="Calibri"/>
                <w:bCs/>
              </w:rPr>
              <w:fldChar w:fldCharType="end"/>
            </w:r>
          </w:p>
        </w:tc>
        <w:tc>
          <w:tcPr>
            <w:tcW w:w="595"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470"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72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54"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bl>
    <w:p w:rsidR="004D4312" w:rsidRPr="00A82A96" w:rsidRDefault="004D4312" w:rsidP="004D4312">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4D4312" w:rsidRPr="00A82A96" w:rsidTr="00A84875">
        <w:tc>
          <w:tcPr>
            <w:tcW w:w="3470" w:type="dxa"/>
          </w:tcPr>
          <w:p w:rsidR="004D4312" w:rsidRPr="00A82A96" w:rsidRDefault="004D4312" w:rsidP="00897417">
            <w:pPr>
              <w:pStyle w:val="ProductList-Body"/>
              <w:spacing w:before="20" w:after="20"/>
              <w:rPr>
                <w:b/>
              </w:rPr>
            </w:pPr>
          </w:p>
        </w:tc>
        <w:tc>
          <w:tcPr>
            <w:tcW w:w="3597" w:type="dxa"/>
          </w:tcPr>
          <w:p w:rsidR="004D4312" w:rsidRPr="00A82A96" w:rsidRDefault="004D4312" w:rsidP="00897417">
            <w:pPr>
              <w:pStyle w:val="ProductList-Body"/>
              <w:spacing w:before="20" w:after="20"/>
            </w:pPr>
            <w:r w:rsidRPr="00A82A96">
              <w:t>產品組合：</w:t>
            </w:r>
            <w:r w:rsidRPr="00A82A96">
              <w:rPr>
                <w:b/>
              </w:rPr>
              <w:t>伺服器</w:t>
            </w:r>
          </w:p>
        </w:tc>
        <w:tc>
          <w:tcPr>
            <w:tcW w:w="3715" w:type="dxa"/>
          </w:tcPr>
          <w:p w:rsidR="004D4312" w:rsidRPr="00A82A96" w:rsidRDefault="004D4312" w:rsidP="00897417">
            <w:pPr>
              <w:pStyle w:val="ProductList-Body"/>
              <w:spacing w:before="20" w:after="20"/>
              <w:rPr>
                <w:b/>
                <w:lang w:eastAsia="zh-TW"/>
              </w:rPr>
            </w:pPr>
            <w:r w:rsidRPr="00A82A96">
              <w:rPr>
                <w:lang w:eastAsia="zh-TW"/>
              </w:rPr>
              <w:t>具備減少的資格</w:t>
            </w:r>
            <w:r w:rsidRPr="00A82A96">
              <w:rPr>
                <w:lang w:eastAsia="zh-TW"/>
              </w:rPr>
              <w:t xml:space="preserve"> (SCE)</w:t>
            </w:r>
            <w:r w:rsidRPr="00A82A96">
              <w:rPr>
                <w:lang w:eastAsia="zh-TW"/>
              </w:rPr>
              <w:t>：</w:t>
            </w:r>
            <w:r w:rsidRPr="00A82A96">
              <w:rPr>
                <w:b/>
                <w:lang w:eastAsia="zh-TW"/>
              </w:rPr>
              <w:t>所有</w:t>
            </w:r>
          </w:p>
        </w:tc>
      </w:tr>
      <w:tr w:rsidR="004D4312" w:rsidRPr="00A82A96" w:rsidTr="00A84875">
        <w:tc>
          <w:tcPr>
            <w:tcW w:w="3470" w:type="dxa"/>
          </w:tcPr>
          <w:p w:rsidR="004D4312" w:rsidRPr="00A82A96" w:rsidRDefault="004D4312" w:rsidP="00897417">
            <w:pPr>
              <w:pStyle w:val="ProductList-Body"/>
              <w:spacing w:before="20" w:after="20"/>
              <w:rPr>
                <w:lang w:eastAsia="zh-TW"/>
              </w:rPr>
            </w:pPr>
          </w:p>
        </w:tc>
        <w:tc>
          <w:tcPr>
            <w:tcW w:w="3597" w:type="dxa"/>
          </w:tcPr>
          <w:p w:rsidR="004D4312" w:rsidRPr="00A82A96" w:rsidRDefault="0048196C" w:rsidP="00897417">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4D4312" w:rsidRPr="00A82A96" w:rsidRDefault="004D4312" w:rsidP="00897417">
            <w:pPr>
              <w:pStyle w:val="ProductList-Body"/>
              <w:spacing w:before="20" w:after="20"/>
              <w:rPr>
                <w:lang w:eastAsia="zh-TW"/>
              </w:rPr>
            </w:pPr>
          </w:p>
        </w:tc>
      </w:tr>
    </w:tbl>
    <w:p w:rsidR="00306B0E" w:rsidRPr="00A82A96" w:rsidRDefault="0048196C" w:rsidP="00306B0E">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C13DF8" w:rsidRPr="008F29ED" w:rsidRDefault="009708AE" w:rsidP="00B26BEF">
      <w:pPr>
        <w:pStyle w:val="ProductList-Offering2Heading"/>
        <w:outlineLvl w:val="2"/>
      </w:pPr>
      <w:r w:rsidRPr="008F29ED">
        <w:tab/>
      </w:r>
      <w:bookmarkStart w:id="749" w:name="_Toc379797257"/>
      <w:bookmarkStart w:id="750" w:name="_Toc380513282"/>
      <w:bookmarkStart w:id="751" w:name="_Toc380655324"/>
      <w:bookmarkStart w:id="752" w:name="_Toc389059737"/>
      <w:r w:rsidRPr="008F29ED">
        <w:t>Visual Studio Team Foundation Server</w:t>
      </w:r>
      <w:bookmarkEnd w:id="735"/>
      <w:bookmarkEnd w:id="736"/>
      <w:bookmarkEnd w:id="749"/>
      <w:bookmarkEnd w:id="750"/>
      <w:bookmarkEnd w:id="751"/>
      <w:bookmarkEnd w:id="75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30"/>
        <w:gridCol w:w="661"/>
        <w:gridCol w:w="595"/>
        <w:gridCol w:w="724"/>
      </w:tblGrid>
      <w:tr w:rsidR="008F29ED" w:rsidRPr="00A82A96" w:rsidTr="002854A4">
        <w:trPr>
          <w:tblHeader/>
        </w:trPr>
        <w:tc>
          <w:tcPr>
            <w:tcW w:w="2914" w:type="dxa"/>
            <w:tcBorders>
              <w:bottom w:val="nil"/>
            </w:tcBorders>
            <w:shd w:val="clear" w:color="auto" w:fill="00188F"/>
          </w:tcPr>
          <w:p w:rsidR="008F29ED" w:rsidRPr="00A82A96" w:rsidRDefault="008F29ED"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30"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61"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4"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F29ED" w:rsidRPr="00A82A96" w:rsidTr="002854A4">
        <w:tc>
          <w:tcPr>
            <w:tcW w:w="2914" w:type="dxa"/>
            <w:tcBorders>
              <w:top w:val="nil"/>
              <w:left w:val="nil"/>
              <w:bottom w:val="dashSmallGap" w:sz="4" w:space="0" w:color="BFBFBF" w:themeColor="background1" w:themeShade="BF"/>
              <w:right w:val="nil"/>
            </w:tcBorders>
          </w:tcPr>
          <w:p w:rsidR="008F29ED" w:rsidRPr="00A82A96" w:rsidRDefault="008F29ED" w:rsidP="00166039">
            <w:pPr>
              <w:pStyle w:val="ProductList-Offering2"/>
              <w:rPr>
                <w:rFonts w:asciiTheme="minorHAnsi" w:hAnsiTheme="minorHAnsi"/>
              </w:rPr>
            </w:pPr>
            <w:bookmarkStart w:id="753" w:name="_Toc379797258"/>
            <w:bookmarkStart w:id="754" w:name="_Toc380513283"/>
            <w:bookmarkStart w:id="755" w:name="_Toc380655325"/>
            <w:bookmarkStart w:id="756" w:name="_Toc389059738"/>
            <w:r w:rsidRPr="00A82A96">
              <w:rPr>
                <w:rFonts w:asciiTheme="minorHAnsi" w:hAnsiTheme="minorHAnsi"/>
              </w:rPr>
              <w:t xml:space="preserve">Visual Studio Team Foundation Server </w:t>
            </w:r>
            <w:r w:rsidRPr="00A82A96">
              <w:rPr>
                <w:rFonts w:asciiTheme="minorHAnsi" w:hAnsiTheme="minorHAnsi"/>
              </w:rPr>
              <w:lastRenderedPageBreak/>
              <w:t>2013 with SQL Server 2010 Technology</w:t>
            </w:r>
            <w:bookmarkEnd w:id="753"/>
            <w:bookmarkEnd w:id="754"/>
            <w:bookmarkEnd w:id="755"/>
            <w:bookmarkEnd w:id="756"/>
            <w:r w:rsidRPr="00A82A96">
              <w:rPr>
                <w:rFonts w:asciiTheme="minorHAnsi" w:hAnsiTheme="minorHAnsi"/>
              </w:rPr>
              <w:fldChar w:fldCharType="begin"/>
            </w:r>
            <w:r w:rsidRPr="00A82A96">
              <w:rPr>
                <w:rFonts w:asciiTheme="minorHAnsi" w:hAnsiTheme="minorHAnsi"/>
              </w:rPr>
              <w:instrText>XE "Visual Studio Team Foundation Server 2013 with SQL Server 2010 Technology"</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lastRenderedPageBreak/>
              <w:t>10/13</w:t>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5</w:t>
            </w:r>
          </w:p>
        </w:tc>
        <w:tc>
          <w:tcPr>
            <w:tcW w:w="596"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5</w:t>
            </w:r>
          </w:p>
        </w:tc>
        <w:tc>
          <w:tcPr>
            <w:tcW w:w="596"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213978">
              <w:rPr>
                <w:rFonts w:ascii="Calibri" w:hAnsi="Calibri"/>
                <w:bCs/>
              </w:rPr>
              <w:fldChar w:fldCharType="begin"/>
            </w:r>
            <w:r w:rsidRPr="00213978">
              <w:rPr>
                <w:rFonts w:ascii="Calibri" w:hAnsi="Calibri"/>
                <w:bCs/>
                <w:lang w:eastAsia="zh-TW"/>
              </w:rPr>
              <w:instrText xml:space="preserve"> AutoTextList  \s NoStyle \t “</w:instrText>
            </w:r>
            <w:r w:rsidRPr="00213978">
              <w:rPr>
                <w:rFonts w:ascii="Calibri" w:hAnsi="Calibri"/>
                <w:bCs/>
                <w:lang w:eastAsia="zh-TW"/>
              </w:rPr>
              <w:instrText>應用程式平台產品</w:instrText>
            </w:r>
            <w:r w:rsidRPr="00213978">
              <w:rPr>
                <w:rFonts w:ascii="Calibri" w:hAnsi="Calibri"/>
                <w:bCs/>
                <w:lang w:eastAsia="zh-TW"/>
              </w:rPr>
              <w:instrText xml:space="preserve">” </w:instrText>
            </w:r>
            <w:r w:rsidRPr="00213978">
              <w:rPr>
                <w:rFonts w:ascii="Calibri" w:hAnsi="Calibri"/>
                <w:bCs/>
              </w:rPr>
              <w:fldChar w:fldCharType="separate"/>
            </w:r>
            <w:r w:rsidRPr="00213978">
              <w:rPr>
                <w:rFonts w:ascii="Calibri" w:hAnsi="Calibri"/>
                <w:bCs/>
                <w:lang w:eastAsia="zh-TW"/>
              </w:rPr>
              <w:t>AP</w:t>
            </w:r>
            <w:r w:rsidRPr="00213978">
              <w:rPr>
                <w:rFonts w:ascii="Calibri" w:hAnsi="Calibri"/>
                <w:bCs/>
              </w:rPr>
              <w:fldChar w:fldCharType="end"/>
            </w:r>
          </w:p>
        </w:tc>
        <w:tc>
          <w:tcPr>
            <w:tcW w:w="595"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24"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r w:rsidR="008F29ED" w:rsidRPr="00A82A96" w:rsidTr="002854A4">
        <w:tc>
          <w:tcPr>
            <w:tcW w:w="2914" w:type="dxa"/>
            <w:tcBorders>
              <w:top w:val="dashSmallGap" w:sz="4" w:space="0" w:color="BFBFBF" w:themeColor="background1" w:themeShade="BF"/>
              <w:left w:val="nil"/>
              <w:bottom w:val="nil"/>
              <w:right w:val="nil"/>
            </w:tcBorders>
          </w:tcPr>
          <w:p w:rsidR="008F29ED" w:rsidRPr="00A82A96" w:rsidRDefault="008F29ED" w:rsidP="00166039">
            <w:pPr>
              <w:pStyle w:val="ProductList-Offering2"/>
              <w:rPr>
                <w:rFonts w:asciiTheme="minorHAnsi" w:hAnsiTheme="minorHAnsi"/>
              </w:rPr>
            </w:pPr>
            <w:bookmarkStart w:id="757" w:name="_Toc379797259"/>
            <w:bookmarkStart w:id="758" w:name="_Toc380513284"/>
            <w:bookmarkStart w:id="759" w:name="_Toc380655326"/>
            <w:bookmarkStart w:id="760" w:name="_Toc389059739"/>
            <w:r w:rsidRPr="00A82A96">
              <w:rPr>
                <w:rFonts w:asciiTheme="minorHAnsi" w:hAnsiTheme="minorHAnsi"/>
              </w:rPr>
              <w:lastRenderedPageBreak/>
              <w:t>Visual Studio Team Foundation Server 2013 CAL</w:t>
            </w:r>
            <w:bookmarkEnd w:id="757"/>
            <w:bookmarkEnd w:id="758"/>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759"/>
            <w:bookmarkEnd w:id="760"/>
            <w:r w:rsidRPr="00A82A96">
              <w:rPr>
                <w:rFonts w:asciiTheme="minorHAnsi" w:hAnsiTheme="minorHAnsi"/>
              </w:rPr>
              <w:fldChar w:fldCharType="begin"/>
            </w:r>
            <w:r w:rsidRPr="00A82A96">
              <w:rPr>
                <w:rFonts w:asciiTheme="minorHAnsi" w:hAnsiTheme="minorHAnsi"/>
              </w:rPr>
              <w:instrText>XE "Visual Studio Team Foundation Server 2013 CAL"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r w:rsidRPr="00A82A96">
              <w:t>5</w:t>
            </w:r>
          </w:p>
        </w:tc>
        <w:tc>
          <w:tcPr>
            <w:tcW w:w="596"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r w:rsidRPr="00A82A96">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29ED" w:rsidRPr="00A82A96" w:rsidRDefault="008F29ED" w:rsidP="00C05A53">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5</w:t>
            </w:r>
          </w:p>
        </w:tc>
        <w:tc>
          <w:tcPr>
            <w:tcW w:w="596"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213978">
              <w:rPr>
                <w:rFonts w:ascii="Calibri" w:hAnsi="Calibri"/>
                <w:bCs/>
              </w:rPr>
              <w:fldChar w:fldCharType="begin"/>
            </w:r>
            <w:r w:rsidRPr="00213978">
              <w:rPr>
                <w:rFonts w:ascii="Calibri" w:hAnsi="Calibri"/>
                <w:bCs/>
                <w:lang w:eastAsia="zh-TW"/>
              </w:rPr>
              <w:instrText xml:space="preserve"> AutoTextList  \s NoStyle \t “</w:instrText>
            </w:r>
            <w:r w:rsidRPr="00213978">
              <w:rPr>
                <w:rFonts w:ascii="Calibri" w:hAnsi="Calibri"/>
                <w:bCs/>
                <w:lang w:eastAsia="zh-TW"/>
              </w:rPr>
              <w:instrText>應用程式平台產品</w:instrText>
            </w:r>
            <w:r w:rsidRPr="00213978">
              <w:rPr>
                <w:rFonts w:ascii="Calibri" w:hAnsi="Calibri"/>
                <w:bCs/>
                <w:lang w:eastAsia="zh-TW"/>
              </w:rPr>
              <w:instrText xml:space="preserve">” </w:instrText>
            </w:r>
            <w:r w:rsidRPr="00213978">
              <w:rPr>
                <w:rFonts w:ascii="Calibri" w:hAnsi="Calibri"/>
                <w:bCs/>
              </w:rPr>
              <w:fldChar w:fldCharType="separate"/>
            </w:r>
            <w:r w:rsidRPr="00213978">
              <w:rPr>
                <w:rFonts w:ascii="Calibri" w:hAnsi="Calibri"/>
                <w:bCs/>
                <w:lang w:eastAsia="zh-TW"/>
              </w:rPr>
              <w:t>AP</w:t>
            </w:r>
            <w:r w:rsidRPr="00213978">
              <w:rPr>
                <w:rFonts w:ascii="Calibri" w:hAnsi="Calibri"/>
                <w:bCs/>
              </w:rPr>
              <w:fldChar w:fldCharType="end"/>
            </w:r>
          </w:p>
        </w:tc>
        <w:tc>
          <w:tcPr>
            <w:tcW w:w="595"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30"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661" w:type="dxa"/>
            <w:shd w:val="clear" w:color="auto" w:fill="70AD47" w:themeFill="accent6"/>
            <w:vAlign w:val="center"/>
          </w:tcPr>
          <w:p w:rsidR="008F29ED" w:rsidRPr="007F7A12" w:rsidRDefault="008F29ED"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724" w:type="dxa"/>
            <w:shd w:val="clear" w:color="auto" w:fill="70AD47" w:themeFill="accent6"/>
            <w:vAlign w:val="center"/>
          </w:tcPr>
          <w:p w:rsidR="008F29ED" w:rsidRPr="000B61AE" w:rsidRDefault="008F29ED" w:rsidP="00AC373F">
            <w:pPr>
              <w:pStyle w:val="ProductList-OfferingBody"/>
              <w:ind w:left="-113"/>
              <w:jc w:val="center"/>
              <w:rPr>
                <w:rFonts w:ascii="Calibri" w:hAnsi="Calibri"/>
                <w:bCs/>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伺服器及工具產品</w:instrText>
            </w:r>
            <w:r w:rsidRPr="000B61AE">
              <w:rPr>
                <w:rFonts w:ascii="Calibri" w:hAnsi="Calibri"/>
                <w:bCs/>
                <w:lang w:eastAsia="zh-TW"/>
              </w:rPr>
              <w:instrText xml:space="preserve">” </w:instrText>
            </w:r>
            <w:r w:rsidRPr="000B61AE">
              <w:rPr>
                <w:rFonts w:ascii="Calibri" w:hAnsi="Calibri"/>
                <w:bCs/>
              </w:rPr>
              <w:fldChar w:fldCharType="separate"/>
            </w:r>
            <w:r w:rsidRPr="000B61AE">
              <w:rPr>
                <w:rFonts w:ascii="Calibri" w:hAnsi="Calibri"/>
                <w:bCs/>
                <w:lang w:eastAsia="zh-TW"/>
              </w:rPr>
              <w:t>SP</w:t>
            </w:r>
            <w:r w:rsidRPr="000B61AE">
              <w:rPr>
                <w:rFonts w:ascii="Calibri" w:hAnsi="Calibri"/>
                <w:bCs/>
              </w:rPr>
              <w:fldChar w:fldCharType="end"/>
            </w:r>
          </w:p>
        </w:tc>
      </w:tr>
    </w:tbl>
    <w:p w:rsidR="00C13DF8" w:rsidRPr="00A82A96" w:rsidRDefault="00C13DF8" w:rsidP="004F3C6D">
      <w:pPr>
        <w:pStyle w:val="ProductList-Body"/>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33"/>
      </w:tblGrid>
      <w:tr w:rsidR="00992355" w:rsidRPr="00A82A96" w:rsidTr="00A84875">
        <w:tc>
          <w:tcPr>
            <w:tcW w:w="3470" w:type="dxa"/>
          </w:tcPr>
          <w:p w:rsidR="00992355" w:rsidRPr="00A82A96" w:rsidRDefault="00992355" w:rsidP="00992355">
            <w:pPr>
              <w:pStyle w:val="ProductList-Body"/>
              <w:spacing w:before="20" w:after="20"/>
              <w:rPr>
                <w:b/>
              </w:rPr>
            </w:pPr>
            <w:r w:rsidRPr="00A82A96">
              <w:t>先前版本：</w:t>
            </w:r>
            <w:r w:rsidRPr="00A82A96">
              <w:rPr>
                <w:b/>
              </w:rPr>
              <w:t xml:space="preserve">Visual Studio Team Foundation </w:t>
            </w:r>
          </w:p>
        </w:tc>
        <w:tc>
          <w:tcPr>
            <w:tcW w:w="3597" w:type="dxa"/>
          </w:tcPr>
          <w:p w:rsidR="00992355" w:rsidRPr="00A82A96" w:rsidRDefault="00992355" w:rsidP="00992355">
            <w:pPr>
              <w:pStyle w:val="ProductList-Body"/>
              <w:spacing w:before="20" w:after="20"/>
            </w:pPr>
            <w:r w:rsidRPr="00A82A96">
              <w:t>產品組合：</w:t>
            </w:r>
            <w:r w:rsidRPr="00A82A96">
              <w:rPr>
                <w:b/>
              </w:rPr>
              <w:t>伺服器</w:t>
            </w:r>
          </w:p>
        </w:tc>
        <w:tc>
          <w:tcPr>
            <w:tcW w:w="3733" w:type="dxa"/>
          </w:tcPr>
          <w:p w:rsidR="00992355" w:rsidRPr="00A82A96" w:rsidRDefault="00992355" w:rsidP="00992355">
            <w:pPr>
              <w:pStyle w:val="ProductList-Body"/>
              <w:spacing w:before="20" w:after="20"/>
              <w:rPr>
                <w:b/>
                <w:lang w:eastAsia="zh-TW"/>
              </w:rPr>
            </w:pPr>
            <w:r w:rsidRPr="00A82A96">
              <w:rPr>
                <w:lang w:eastAsia="zh-TW"/>
              </w:rPr>
              <w:t>具備減少的資格</w:t>
            </w:r>
            <w:r w:rsidRPr="00A82A96">
              <w:rPr>
                <w:lang w:eastAsia="zh-TW"/>
              </w:rPr>
              <w:t xml:space="preserve"> (SCE)</w:t>
            </w:r>
            <w:r w:rsidRPr="00A82A96">
              <w:rPr>
                <w:lang w:eastAsia="zh-TW"/>
              </w:rPr>
              <w:t>：</w:t>
            </w:r>
            <w:r w:rsidRPr="00A82A96">
              <w:rPr>
                <w:b/>
                <w:lang w:eastAsia="zh-TW"/>
              </w:rPr>
              <w:t>所有</w:t>
            </w:r>
          </w:p>
        </w:tc>
      </w:tr>
      <w:tr w:rsidR="00992355" w:rsidRPr="00A82A96" w:rsidTr="00A84875">
        <w:tc>
          <w:tcPr>
            <w:tcW w:w="3470" w:type="dxa"/>
          </w:tcPr>
          <w:p w:rsidR="00992355" w:rsidRPr="00A82A96" w:rsidRDefault="00992355" w:rsidP="007B34ED">
            <w:pPr>
              <w:pStyle w:val="ProductList-Body"/>
              <w:spacing w:before="20" w:after="20"/>
              <w:ind w:left="162"/>
            </w:pPr>
            <w:r w:rsidRPr="00A82A96">
              <w:rPr>
                <w:b/>
              </w:rPr>
              <w:t>Server 2012</w:t>
            </w:r>
            <w:r w:rsidRPr="00A82A96">
              <w:t xml:space="preserve"> (8/12)</w:t>
            </w:r>
          </w:p>
        </w:tc>
        <w:tc>
          <w:tcPr>
            <w:tcW w:w="3597" w:type="dxa"/>
          </w:tcPr>
          <w:p w:rsidR="00992355" w:rsidRPr="00A82A96" w:rsidRDefault="0048196C" w:rsidP="00992355">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33" w:type="dxa"/>
          </w:tcPr>
          <w:p w:rsidR="00992355" w:rsidRPr="00A82A96" w:rsidRDefault="00992355" w:rsidP="00992355">
            <w:pPr>
              <w:pStyle w:val="ProductList-Body"/>
              <w:spacing w:before="20" w:after="20"/>
              <w:rPr>
                <w:lang w:eastAsia="zh-TW"/>
              </w:rPr>
            </w:pPr>
          </w:p>
        </w:tc>
      </w:tr>
    </w:tbl>
    <w:bookmarkStart w:id="761" w:name="_Toc378147648"/>
    <w:bookmarkStart w:id="762" w:name="_Toc378151550"/>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354D09" w:rsidRPr="008F29ED" w:rsidRDefault="00354D09" w:rsidP="00354D09">
      <w:pPr>
        <w:pStyle w:val="ProductList-OfferingGroupHeading"/>
        <w:outlineLvl w:val="1"/>
      </w:pPr>
      <w:bookmarkStart w:id="763" w:name="_Toc389059740"/>
      <w:bookmarkStart w:id="764" w:name="_Toc379797260"/>
      <w:bookmarkStart w:id="765" w:name="_Toc380513285"/>
      <w:bookmarkStart w:id="766" w:name="_Toc380655327"/>
      <w:r w:rsidRPr="008F29ED">
        <w:t>Windows</w:t>
      </w:r>
      <w:bookmarkEnd w:id="763"/>
    </w:p>
    <w:p w:rsidR="00C13DF8" w:rsidRPr="00A82A96" w:rsidRDefault="00354D09" w:rsidP="00354D09">
      <w:pPr>
        <w:pStyle w:val="ProductList-Offering2Heading"/>
        <w:rPr>
          <w:rFonts w:asciiTheme="minorHAnsi" w:hAnsiTheme="minorHAnsi"/>
        </w:rPr>
      </w:pPr>
      <w:r w:rsidRPr="00A82A96">
        <w:rPr>
          <w:rFonts w:asciiTheme="minorHAnsi" w:hAnsiTheme="minorHAnsi"/>
        </w:rPr>
        <w:tab/>
      </w:r>
      <w:bookmarkStart w:id="767" w:name="_Toc389059741"/>
      <w:r w:rsidRPr="008F29ED">
        <w:t>Windows</w:t>
      </w:r>
      <w:bookmarkEnd w:id="761"/>
      <w:bookmarkEnd w:id="762"/>
      <w:bookmarkEnd w:id="764"/>
      <w:bookmarkEnd w:id="765"/>
      <w:bookmarkEnd w:id="766"/>
      <w:r w:rsidRPr="00A82A96">
        <w:rPr>
          <w:rFonts w:asciiTheme="minorHAnsi" w:hAnsiTheme="minorHAnsi"/>
        </w:rPr>
        <w:t xml:space="preserve"> </w:t>
      </w:r>
      <w:r w:rsidRPr="00A82A96">
        <w:rPr>
          <w:rFonts w:asciiTheme="minorHAnsi" w:hAnsiTheme="minorHAnsi"/>
        </w:rPr>
        <w:t>桌面作業系統</w:t>
      </w:r>
      <w:bookmarkEnd w:id="76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595"/>
        <w:gridCol w:w="595"/>
        <w:gridCol w:w="596"/>
        <w:gridCol w:w="595"/>
        <w:gridCol w:w="595"/>
        <w:gridCol w:w="782"/>
        <w:gridCol w:w="540"/>
        <w:gridCol w:w="540"/>
        <w:gridCol w:w="520"/>
        <w:gridCol w:w="595"/>
        <w:gridCol w:w="685"/>
        <w:gridCol w:w="506"/>
        <w:gridCol w:w="754"/>
      </w:tblGrid>
      <w:tr w:rsidR="008F29ED" w:rsidRPr="00A82A96" w:rsidTr="000F0A9E">
        <w:trPr>
          <w:tblHeader/>
        </w:trPr>
        <w:tc>
          <w:tcPr>
            <w:tcW w:w="2884" w:type="dxa"/>
            <w:tcBorders>
              <w:bottom w:val="nil"/>
            </w:tcBorders>
            <w:shd w:val="clear" w:color="auto" w:fill="00188F"/>
          </w:tcPr>
          <w:p w:rsidR="008F29ED" w:rsidRPr="00A82A96" w:rsidRDefault="008F29ED"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82"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40"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40"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20"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85"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06"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54" w:type="dxa"/>
            <w:shd w:val="clear" w:color="auto" w:fill="00188F"/>
            <w:vAlign w:val="center"/>
          </w:tcPr>
          <w:p w:rsidR="008F29ED" w:rsidRPr="00EC6FA8" w:rsidRDefault="008F29ED"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F29ED" w:rsidRPr="00A82A96" w:rsidTr="000F0A9E">
        <w:tc>
          <w:tcPr>
            <w:tcW w:w="2884" w:type="dxa"/>
            <w:tcBorders>
              <w:top w:val="nil"/>
              <w:left w:val="nil"/>
              <w:bottom w:val="dashSmallGap" w:sz="4" w:space="0" w:color="BFBFBF" w:themeColor="background1" w:themeShade="BF"/>
              <w:right w:val="nil"/>
            </w:tcBorders>
          </w:tcPr>
          <w:p w:rsidR="008F29ED" w:rsidRPr="00A82A96" w:rsidRDefault="008F29ED" w:rsidP="00354D09">
            <w:pPr>
              <w:pStyle w:val="ProductList-Offering2"/>
              <w:rPr>
                <w:rFonts w:asciiTheme="minorHAnsi" w:hAnsiTheme="minorHAnsi"/>
              </w:rPr>
            </w:pPr>
            <w:bookmarkStart w:id="768" w:name="_Toc379797268"/>
            <w:bookmarkStart w:id="769" w:name="_Toc380513293"/>
            <w:bookmarkStart w:id="770" w:name="_Toc380655335"/>
            <w:bookmarkStart w:id="771" w:name="_Toc389059742"/>
            <w:r w:rsidRPr="00A82A96">
              <w:rPr>
                <w:rFonts w:asciiTheme="minorHAnsi" w:hAnsiTheme="minorHAnsi"/>
              </w:rPr>
              <w:t xml:space="preserve">Windows </w:t>
            </w:r>
            <w:r w:rsidRPr="00A82A96">
              <w:rPr>
                <w:rFonts w:asciiTheme="minorHAnsi" w:hAnsiTheme="minorHAnsi"/>
              </w:rPr>
              <w:t>附贈訂閱</w:t>
            </w:r>
            <w:bookmarkEnd w:id="768"/>
            <w:bookmarkEnd w:id="769"/>
            <w:bookmarkEnd w:id="770"/>
            <w:bookmarkEnd w:id="771"/>
            <w:r w:rsidRPr="00A82A96">
              <w:rPr>
                <w:rFonts w:asciiTheme="minorHAnsi" w:hAnsiTheme="minorHAnsi"/>
              </w:rPr>
              <w:fldChar w:fldCharType="begin"/>
            </w:r>
            <w:r w:rsidRPr="00A82A96">
              <w:rPr>
                <w:rFonts w:asciiTheme="minorHAnsi" w:hAnsiTheme="minorHAnsi"/>
              </w:rPr>
              <w:instrText xml:space="preserve">XE "Windows </w:instrText>
            </w:r>
            <w:r w:rsidRPr="00A82A96">
              <w:rPr>
                <w:rFonts w:asciiTheme="minorHAnsi" w:hAnsiTheme="minorHAnsi"/>
              </w:rPr>
              <w:instrText>附贈訂閱</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9B3712">
            <w:pPr>
              <w:pStyle w:val="ProductList-OfferingBody"/>
              <w:ind w:left="-113"/>
              <w:jc w:val="center"/>
            </w:pPr>
            <w:r w:rsidRPr="00A82A96">
              <w:t>10/12</w:t>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9B3712">
            <w:pPr>
              <w:pStyle w:val="ProductList-OfferingBody"/>
              <w:ind w:left="-113"/>
              <w:jc w:val="center"/>
            </w:pPr>
            <w:r w:rsidRPr="00A82A96">
              <w:t>2</w:t>
            </w:r>
          </w:p>
        </w:tc>
        <w:tc>
          <w:tcPr>
            <w:tcW w:w="596" w:type="dxa"/>
            <w:tcBorders>
              <w:top w:val="nil"/>
              <w:left w:val="nil"/>
              <w:bottom w:val="dashSmallGap" w:sz="4" w:space="0" w:color="BFBFBF" w:themeColor="background1" w:themeShade="BF"/>
              <w:right w:val="nil"/>
            </w:tcBorders>
            <w:vAlign w:val="center"/>
          </w:tcPr>
          <w:p w:rsidR="008F29ED" w:rsidRPr="00A82A96" w:rsidRDefault="008F29ED"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9ED" w:rsidRPr="00A82A96" w:rsidRDefault="008F29ED"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F29ED" w:rsidRPr="00A82A96" w:rsidRDefault="008F29ED" w:rsidP="009B3712">
            <w:pPr>
              <w:pStyle w:val="ProductList-OfferingBody"/>
              <w:ind w:left="-113"/>
              <w:jc w:val="center"/>
            </w:pPr>
            <w:r w:rsidRPr="00A82A96">
              <w:t>1</w:t>
            </w:r>
          </w:p>
        </w:tc>
        <w:tc>
          <w:tcPr>
            <w:tcW w:w="782" w:type="dxa"/>
            <w:shd w:val="clear" w:color="auto" w:fill="70AD47" w:themeFill="accent6"/>
            <w:vAlign w:val="center"/>
          </w:tcPr>
          <w:p w:rsidR="008F29ED" w:rsidRPr="007C37C7" w:rsidRDefault="008F29ED" w:rsidP="00AC373F">
            <w:pPr>
              <w:pStyle w:val="ProductList-OfferingBody"/>
              <w:ind w:left="-113"/>
              <w:jc w:val="center"/>
              <w:rPr>
                <w:rFonts w:ascii="Calibri" w:hAnsi="Calibri"/>
              </w:rPr>
            </w:pPr>
            <w:r w:rsidRPr="007C37C7">
              <w:rPr>
                <w:rFonts w:ascii="Calibri" w:hAnsi="Calibri"/>
              </w:rPr>
              <w:fldChar w:fldCharType="begin"/>
            </w:r>
            <w:r w:rsidRPr="007C37C7">
              <w:rPr>
                <w:rFonts w:ascii="Calibri" w:hAnsi="Calibri"/>
                <w:lang w:val="pt-BR"/>
              </w:rPr>
              <w:instrText xml:space="preserve"> AutoTextList  \s NoStyle \t “Enterprise </w:instrText>
            </w:r>
            <w:r w:rsidRPr="007C37C7">
              <w:rPr>
                <w:rFonts w:ascii="Calibri" w:hAnsi="Calibri"/>
              </w:rPr>
              <w:instrText>產品</w:instrText>
            </w:r>
            <w:r w:rsidRPr="007C37C7">
              <w:rPr>
                <w:rFonts w:ascii="Calibri" w:hAnsi="Calibri"/>
                <w:lang w:val="pt-BR"/>
              </w:rPr>
              <w:instrText xml:space="preserve">” </w:instrText>
            </w:r>
            <w:r w:rsidRPr="007C37C7">
              <w:rPr>
                <w:rFonts w:ascii="Calibri" w:hAnsi="Calibri"/>
              </w:rPr>
              <w:fldChar w:fldCharType="separate"/>
            </w:r>
            <w:r w:rsidRPr="007C37C7">
              <w:rPr>
                <w:rFonts w:ascii="Calibri" w:hAnsi="Calibri"/>
                <w:lang w:val="pt-BR"/>
              </w:rPr>
              <w:t xml:space="preserve">E </w:t>
            </w:r>
            <w:r w:rsidRPr="007C37C7">
              <w:rPr>
                <w:rFonts w:ascii="Calibri" w:hAnsi="Calibri"/>
              </w:rPr>
              <w:fldChar w:fldCharType="end"/>
            </w:r>
          </w:p>
        </w:tc>
        <w:tc>
          <w:tcPr>
            <w:tcW w:w="540"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0B61AE">
              <w:rPr>
                <w:rFonts w:ascii="Calibri" w:hAnsi="Calibri"/>
                <w:bCs/>
              </w:rPr>
              <w:fldChar w:fldCharType="begin"/>
            </w:r>
            <w:r w:rsidRPr="000B61AE">
              <w:rPr>
                <w:rFonts w:ascii="Calibri" w:hAnsi="Calibri"/>
                <w:bCs/>
                <w:lang w:eastAsia="zh-TW"/>
              </w:rPr>
              <w:instrText xml:space="preserve"> AutoTextList  \s NoStyle \t “</w:instrText>
            </w:r>
            <w:r w:rsidRPr="000B61AE">
              <w:rPr>
                <w:rFonts w:ascii="Calibri" w:hAnsi="Calibri"/>
                <w:bCs/>
                <w:lang w:eastAsia="zh-TW"/>
              </w:rPr>
              <w:instrText>額外產品</w:instrText>
            </w:r>
            <w:r w:rsidRPr="000B61AE">
              <w:rPr>
                <w:rFonts w:ascii="Calibri" w:hAnsi="Calibri"/>
                <w:bCs/>
                <w:lang w:eastAsia="zh-TW"/>
              </w:rPr>
              <w:instrText xml:space="preserve"> (</w:instrText>
            </w:r>
            <w:r w:rsidRPr="000B61AE">
              <w:rPr>
                <w:rFonts w:ascii="Calibri" w:hAnsi="Calibri"/>
                <w:bCs/>
                <w:lang w:eastAsia="zh-TW"/>
              </w:rPr>
              <w:instrText>僅限</w:instrText>
            </w:r>
            <w:r w:rsidRPr="000B61AE">
              <w:rPr>
                <w:rFonts w:ascii="Calibri" w:hAnsi="Calibri"/>
                <w:bCs/>
                <w:lang w:eastAsia="zh-TW"/>
              </w:rPr>
              <w:instrText xml:space="preserve"> EES)” </w:instrText>
            </w:r>
            <w:r w:rsidRPr="000B61AE">
              <w:rPr>
                <w:rFonts w:ascii="Calibri" w:hAnsi="Calibri"/>
                <w:bCs/>
              </w:rPr>
              <w:fldChar w:fldCharType="separate"/>
            </w:r>
            <w:r w:rsidRPr="000B61AE">
              <w:rPr>
                <w:rFonts w:ascii="Calibri" w:hAnsi="Calibri"/>
                <w:bCs/>
                <w:lang w:eastAsia="zh-TW"/>
              </w:rPr>
              <w:t>AE</w:t>
            </w:r>
            <w:r w:rsidRPr="000B61AE">
              <w:rPr>
                <w:rFonts w:ascii="Calibri" w:hAnsi="Calibri"/>
                <w:bCs/>
              </w:rPr>
              <w:fldChar w:fldCharType="end"/>
            </w:r>
          </w:p>
        </w:tc>
        <w:tc>
          <w:tcPr>
            <w:tcW w:w="540" w:type="dxa"/>
            <w:shd w:val="clear" w:color="auto" w:fill="70AD47" w:themeFill="accent6"/>
            <w:vAlign w:val="center"/>
          </w:tcPr>
          <w:p w:rsidR="008F29ED" w:rsidRPr="00A82A96" w:rsidRDefault="008F29ED" w:rsidP="009B3712">
            <w:pPr>
              <w:pStyle w:val="ProductList-OfferingBody"/>
              <w:ind w:left="-113"/>
              <w:jc w:val="center"/>
            </w:pPr>
          </w:p>
        </w:tc>
        <w:tc>
          <w:tcPr>
            <w:tcW w:w="520" w:type="dxa"/>
            <w:shd w:val="clear" w:color="auto" w:fill="BFBFBF" w:themeFill="background1" w:themeFillShade="BF"/>
            <w:vAlign w:val="center"/>
          </w:tcPr>
          <w:p w:rsidR="008F29ED" w:rsidRPr="00A82A96" w:rsidRDefault="008F29ED" w:rsidP="009B3712">
            <w:pPr>
              <w:pStyle w:val="ProductList-OfferingBody"/>
              <w:ind w:left="-113"/>
              <w:jc w:val="center"/>
            </w:pPr>
          </w:p>
        </w:tc>
        <w:tc>
          <w:tcPr>
            <w:tcW w:w="595" w:type="dxa"/>
            <w:shd w:val="clear" w:color="auto" w:fill="BFBFBF" w:themeFill="background1" w:themeFillShade="BF"/>
            <w:vAlign w:val="center"/>
          </w:tcPr>
          <w:p w:rsidR="008F29ED" w:rsidRPr="00A82A96" w:rsidRDefault="008F29ED" w:rsidP="009B3712">
            <w:pPr>
              <w:pStyle w:val="ProductList-OfferingBody"/>
              <w:ind w:left="-113"/>
              <w:jc w:val="center"/>
            </w:pPr>
          </w:p>
        </w:tc>
        <w:tc>
          <w:tcPr>
            <w:tcW w:w="685" w:type="dxa"/>
            <w:shd w:val="clear" w:color="auto" w:fill="BFBFBF" w:themeFill="background1" w:themeFillShade="BF"/>
            <w:vAlign w:val="center"/>
          </w:tcPr>
          <w:p w:rsidR="008F29ED" w:rsidRPr="00A82A96" w:rsidRDefault="008F29ED" w:rsidP="009B3712">
            <w:pPr>
              <w:pStyle w:val="ProductList-OfferingBody"/>
              <w:ind w:left="-113"/>
              <w:jc w:val="center"/>
            </w:pPr>
          </w:p>
        </w:tc>
        <w:tc>
          <w:tcPr>
            <w:tcW w:w="506" w:type="dxa"/>
            <w:shd w:val="clear" w:color="auto" w:fill="70AD47" w:themeFill="accent6"/>
            <w:vAlign w:val="center"/>
          </w:tcPr>
          <w:p w:rsidR="008F29ED" w:rsidRPr="00A82A96" w:rsidRDefault="008F29ED" w:rsidP="009B3712">
            <w:pPr>
              <w:pStyle w:val="ProductList-OfferingBody"/>
              <w:ind w:left="-113"/>
              <w:jc w:val="center"/>
            </w:pPr>
          </w:p>
        </w:tc>
        <w:tc>
          <w:tcPr>
            <w:tcW w:w="754" w:type="dxa"/>
            <w:shd w:val="clear" w:color="auto" w:fill="BFBFBF" w:themeFill="background1" w:themeFillShade="BF"/>
            <w:vAlign w:val="center"/>
          </w:tcPr>
          <w:p w:rsidR="008F29ED" w:rsidRPr="00A82A96" w:rsidRDefault="008F29ED" w:rsidP="009B3712">
            <w:pPr>
              <w:pStyle w:val="ProductList-OfferingBody"/>
              <w:ind w:left="-113"/>
              <w:jc w:val="center"/>
            </w:pPr>
          </w:p>
        </w:tc>
      </w:tr>
      <w:tr w:rsidR="00992355" w:rsidRPr="00A82A96" w:rsidTr="000F0A9E">
        <w:tc>
          <w:tcPr>
            <w:tcW w:w="2884" w:type="dxa"/>
            <w:tcBorders>
              <w:top w:val="nil"/>
              <w:left w:val="nil"/>
              <w:bottom w:val="dashSmallGap" w:sz="4" w:space="0" w:color="BFBFBF" w:themeColor="background1" w:themeShade="BF"/>
              <w:right w:val="nil"/>
            </w:tcBorders>
          </w:tcPr>
          <w:p w:rsidR="00992355" w:rsidRPr="00A82A96" w:rsidRDefault="00992355" w:rsidP="00354D09">
            <w:pPr>
              <w:pStyle w:val="ProductList-Offering2"/>
              <w:rPr>
                <w:rFonts w:asciiTheme="minorHAnsi" w:hAnsiTheme="minorHAnsi"/>
              </w:rPr>
            </w:pPr>
            <w:bookmarkStart w:id="772" w:name="_Toc379797261"/>
            <w:bookmarkStart w:id="773" w:name="_Toc380513286"/>
            <w:bookmarkStart w:id="774" w:name="_Toc380655328"/>
            <w:bookmarkStart w:id="775" w:name="_Toc389059743"/>
            <w:r w:rsidRPr="00A82A96">
              <w:rPr>
                <w:rFonts w:asciiTheme="minorHAnsi" w:hAnsiTheme="minorHAnsi"/>
              </w:rPr>
              <w:t>適用於</w:t>
            </w:r>
            <w:r w:rsidRPr="00A82A96">
              <w:rPr>
                <w:rFonts w:asciiTheme="minorHAnsi" w:hAnsiTheme="minorHAnsi"/>
              </w:rPr>
              <w:t xml:space="preserve"> Partners in Learning </w:t>
            </w:r>
            <w:r w:rsidRPr="00A82A96">
              <w:rPr>
                <w:rFonts w:asciiTheme="minorHAnsi" w:hAnsiTheme="minorHAnsi"/>
              </w:rPr>
              <w:t>之</w:t>
            </w:r>
            <w:r w:rsidRPr="00A82A96">
              <w:rPr>
                <w:rFonts w:asciiTheme="minorHAnsi" w:hAnsiTheme="minorHAnsi"/>
              </w:rPr>
              <w:t xml:space="preserve"> Windows Enterprise </w:t>
            </w:r>
            <w:r w:rsidRPr="00A82A96">
              <w:rPr>
                <w:rFonts w:asciiTheme="minorHAnsi" w:hAnsiTheme="minorHAnsi"/>
              </w:rPr>
              <w:t>升級及</w:t>
            </w:r>
            <w:r w:rsidRPr="00A82A96">
              <w:rPr>
                <w:rFonts w:asciiTheme="minorHAnsi" w:hAnsiTheme="minorHAnsi"/>
              </w:rPr>
              <w:t xml:space="preserve"> SA</w:t>
            </w:r>
            <w:bookmarkEnd w:id="772"/>
            <w:bookmarkEnd w:id="773"/>
            <w:bookmarkEnd w:id="774"/>
            <w:bookmarkEnd w:id="775"/>
            <w:r w:rsidRPr="00A82A96">
              <w:rPr>
                <w:rFonts w:asciiTheme="minorHAnsi" w:hAnsiTheme="minorHAnsi"/>
              </w:rPr>
              <w:fldChar w:fldCharType="begin"/>
            </w:r>
            <w:r w:rsidRPr="00A82A96">
              <w:rPr>
                <w:rFonts w:asciiTheme="minorHAnsi" w:hAnsiTheme="minorHAnsi"/>
              </w:rPr>
              <w:instrText>XE "</w:instrText>
            </w:r>
            <w:r w:rsidRPr="00A82A96">
              <w:rPr>
                <w:rFonts w:asciiTheme="minorHAnsi" w:hAnsiTheme="minorHAnsi"/>
              </w:rPr>
              <w:instrText>適用於</w:instrText>
            </w:r>
            <w:r w:rsidRPr="00A82A96">
              <w:rPr>
                <w:rFonts w:asciiTheme="minorHAnsi" w:hAnsiTheme="minorHAnsi"/>
              </w:rPr>
              <w:instrText xml:space="preserve"> Partners in Learning </w:instrText>
            </w:r>
            <w:r w:rsidRPr="00A82A96">
              <w:rPr>
                <w:rFonts w:asciiTheme="minorHAnsi" w:hAnsiTheme="minorHAnsi"/>
              </w:rPr>
              <w:instrText>之</w:instrText>
            </w:r>
            <w:r w:rsidRPr="00A82A96">
              <w:rPr>
                <w:rFonts w:asciiTheme="minorHAnsi" w:hAnsiTheme="minorHAnsi"/>
              </w:rPr>
              <w:instrText xml:space="preserve"> Windows Enterprise </w:instrText>
            </w:r>
            <w:r w:rsidRPr="00A82A96">
              <w:rPr>
                <w:rFonts w:asciiTheme="minorHAnsi" w:hAnsiTheme="minorHAnsi"/>
              </w:rPr>
              <w:instrText>升級及</w:instrText>
            </w:r>
            <w:r w:rsidRPr="00A82A96">
              <w:rPr>
                <w:rFonts w:asciiTheme="minorHAnsi" w:hAnsiTheme="minorHAnsi"/>
              </w:rPr>
              <w:instrText xml:space="preserve"> SA"</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992355" w:rsidRPr="00A82A96" w:rsidRDefault="001D0B44" w:rsidP="00C05A53">
            <w:pPr>
              <w:pStyle w:val="ProductList-OfferingBody"/>
              <w:ind w:left="-113"/>
              <w:jc w:val="center"/>
            </w:pPr>
            <w:r w:rsidRPr="00A82A96">
              <w:t>3/14</w:t>
            </w:r>
          </w:p>
        </w:tc>
        <w:tc>
          <w:tcPr>
            <w:tcW w:w="595" w:type="dxa"/>
            <w:tcBorders>
              <w:top w:val="nil"/>
              <w:left w:val="nil"/>
              <w:bottom w:val="dashSmallGap" w:sz="4" w:space="0" w:color="BFBFBF" w:themeColor="background1" w:themeShade="BF"/>
              <w:right w:val="nil"/>
            </w:tcBorders>
            <w:vAlign w:val="center"/>
          </w:tcPr>
          <w:p w:rsidR="00992355" w:rsidRPr="00A82A96"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Pr="00A82A96"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A82A96"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A82A96" w:rsidRDefault="00992355" w:rsidP="00C05A53">
            <w:pPr>
              <w:pStyle w:val="ProductList-OfferingBody"/>
              <w:ind w:left="-113"/>
              <w:jc w:val="center"/>
            </w:pPr>
            <w:r w:rsidRPr="00A82A96">
              <w:t>2,</w:t>
            </w:r>
            <w:r w:rsidR="008F29ED" w:rsidRPr="007C37C7">
              <w:rPr>
                <w:rFonts w:ascii="Calibri" w:hAnsi="Calibri"/>
              </w:rPr>
              <w:t xml:space="preserve"> </w:t>
            </w:r>
            <w:r w:rsidR="008F29ED" w:rsidRPr="007C37C7">
              <w:rPr>
                <w:rFonts w:ascii="Calibri" w:hAnsi="Calibri"/>
              </w:rPr>
              <w:fldChar w:fldCharType="begin"/>
            </w:r>
            <w:r w:rsidR="008F29ED" w:rsidRPr="007C37C7">
              <w:rPr>
                <w:rFonts w:ascii="Calibri" w:hAnsi="Calibri"/>
                <w:lang w:eastAsia="zh-TW"/>
              </w:rPr>
              <w:instrText xml:space="preserve"> AutoTextList  \s NoStyle \t “</w:instrText>
            </w:r>
            <w:r w:rsidR="008F29ED" w:rsidRPr="007C37C7">
              <w:rPr>
                <w:rFonts w:ascii="Calibri" w:hAnsi="Calibri"/>
                <w:lang w:eastAsia="zh-TW"/>
              </w:rPr>
              <w:instrText>應用程式平台產品</w:instrText>
            </w:r>
            <w:r w:rsidR="008F29ED" w:rsidRPr="007C37C7">
              <w:rPr>
                <w:rFonts w:ascii="Calibri" w:hAnsi="Calibri"/>
                <w:lang w:eastAsia="zh-TW"/>
              </w:rPr>
              <w:instrText xml:space="preserve">” </w:instrText>
            </w:r>
            <w:r w:rsidR="008F29ED" w:rsidRPr="007C37C7">
              <w:rPr>
                <w:rFonts w:ascii="Calibri" w:hAnsi="Calibri"/>
              </w:rPr>
              <w:fldChar w:fldCharType="separate"/>
            </w:r>
            <w:r w:rsidR="008F29ED" w:rsidRPr="007C37C7">
              <w:rPr>
                <w:rFonts w:ascii="Calibri" w:hAnsi="Calibri"/>
                <w:lang w:eastAsia="zh-TW"/>
              </w:rPr>
              <w:t>AP</w:t>
            </w:r>
            <w:r w:rsidR="008F29ED" w:rsidRPr="007C37C7">
              <w:rPr>
                <w:rFonts w:ascii="Calibri" w:hAnsi="Calibri"/>
              </w:rPr>
              <w:fldChar w:fldCharType="end"/>
            </w:r>
          </w:p>
        </w:tc>
        <w:tc>
          <w:tcPr>
            <w:tcW w:w="782" w:type="dxa"/>
            <w:shd w:val="clear" w:color="auto" w:fill="BFBFBF" w:themeFill="background1" w:themeFillShade="BF"/>
            <w:vAlign w:val="center"/>
          </w:tcPr>
          <w:p w:rsidR="00992355" w:rsidRPr="00A82A96" w:rsidRDefault="00992355" w:rsidP="00C05A53">
            <w:pPr>
              <w:pStyle w:val="ProductList-OfferingBody"/>
              <w:ind w:left="-113"/>
              <w:jc w:val="center"/>
            </w:pPr>
          </w:p>
        </w:tc>
        <w:tc>
          <w:tcPr>
            <w:tcW w:w="540" w:type="dxa"/>
            <w:shd w:val="clear" w:color="auto" w:fill="BFBFBF" w:themeFill="background1" w:themeFillShade="BF"/>
            <w:vAlign w:val="center"/>
          </w:tcPr>
          <w:p w:rsidR="00992355" w:rsidRPr="00A82A96" w:rsidRDefault="00992355" w:rsidP="00C05A53">
            <w:pPr>
              <w:pStyle w:val="ProductList-OfferingBody"/>
              <w:ind w:left="-113"/>
              <w:jc w:val="center"/>
            </w:pPr>
          </w:p>
        </w:tc>
        <w:tc>
          <w:tcPr>
            <w:tcW w:w="540" w:type="dxa"/>
            <w:shd w:val="clear" w:color="auto" w:fill="BFBFBF" w:themeFill="background1" w:themeFillShade="BF"/>
            <w:vAlign w:val="center"/>
          </w:tcPr>
          <w:p w:rsidR="00992355" w:rsidRPr="00A82A96" w:rsidRDefault="00992355" w:rsidP="00C05A53">
            <w:pPr>
              <w:pStyle w:val="ProductList-OfferingBody"/>
              <w:ind w:left="-113"/>
              <w:jc w:val="center"/>
            </w:pPr>
          </w:p>
        </w:tc>
        <w:tc>
          <w:tcPr>
            <w:tcW w:w="520" w:type="dxa"/>
            <w:shd w:val="clear" w:color="auto" w:fill="BFBFBF" w:themeFill="background1" w:themeFillShade="BF"/>
            <w:vAlign w:val="center"/>
          </w:tcPr>
          <w:p w:rsidR="00992355" w:rsidRPr="00A82A96"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A82A96" w:rsidRDefault="00992355" w:rsidP="00C05A53">
            <w:pPr>
              <w:pStyle w:val="ProductList-OfferingBody"/>
              <w:ind w:left="-113"/>
              <w:jc w:val="center"/>
            </w:pPr>
          </w:p>
        </w:tc>
        <w:tc>
          <w:tcPr>
            <w:tcW w:w="685" w:type="dxa"/>
            <w:shd w:val="clear" w:color="auto" w:fill="BFBFBF" w:themeFill="background1" w:themeFillShade="BF"/>
            <w:vAlign w:val="center"/>
          </w:tcPr>
          <w:p w:rsidR="00992355" w:rsidRPr="00A82A96" w:rsidRDefault="00992355" w:rsidP="00C05A53">
            <w:pPr>
              <w:pStyle w:val="ProductList-OfferingBody"/>
              <w:ind w:left="-113"/>
              <w:jc w:val="center"/>
            </w:pPr>
          </w:p>
        </w:tc>
        <w:tc>
          <w:tcPr>
            <w:tcW w:w="506" w:type="dxa"/>
            <w:shd w:val="clear" w:color="auto" w:fill="BFBFBF" w:themeFill="background1" w:themeFillShade="BF"/>
            <w:vAlign w:val="center"/>
          </w:tcPr>
          <w:p w:rsidR="00992355" w:rsidRPr="00A82A96" w:rsidRDefault="00992355" w:rsidP="00C05A53">
            <w:pPr>
              <w:pStyle w:val="ProductList-OfferingBody"/>
              <w:ind w:left="-113"/>
              <w:jc w:val="center"/>
            </w:pPr>
          </w:p>
        </w:tc>
        <w:tc>
          <w:tcPr>
            <w:tcW w:w="754" w:type="dxa"/>
            <w:shd w:val="clear" w:color="auto" w:fill="BFBFBF" w:themeFill="background1" w:themeFillShade="BF"/>
            <w:vAlign w:val="center"/>
          </w:tcPr>
          <w:p w:rsidR="00992355" w:rsidRPr="00A82A96" w:rsidRDefault="00992355" w:rsidP="00C05A53">
            <w:pPr>
              <w:pStyle w:val="ProductList-OfferingBody"/>
              <w:ind w:left="-113"/>
              <w:jc w:val="center"/>
            </w:pPr>
          </w:p>
        </w:tc>
      </w:tr>
      <w:tr w:rsidR="008F29ED" w:rsidRPr="00A82A96" w:rsidTr="000F0A9E">
        <w:tc>
          <w:tcPr>
            <w:tcW w:w="2884" w:type="dxa"/>
            <w:tcBorders>
              <w:top w:val="nil"/>
              <w:left w:val="nil"/>
              <w:bottom w:val="dashSmallGap" w:sz="4" w:space="0" w:color="BFBFBF" w:themeColor="background1" w:themeShade="BF"/>
              <w:right w:val="nil"/>
            </w:tcBorders>
          </w:tcPr>
          <w:p w:rsidR="008F29ED" w:rsidRPr="00A82A96" w:rsidRDefault="008F29ED" w:rsidP="009130AF">
            <w:pPr>
              <w:pStyle w:val="ProductList-Offering2"/>
              <w:rPr>
                <w:rFonts w:asciiTheme="minorHAnsi" w:hAnsiTheme="minorHAnsi"/>
              </w:rPr>
            </w:pPr>
            <w:bookmarkStart w:id="776" w:name="_Toc389059744"/>
            <w:bookmarkStart w:id="777" w:name="_Toc379797263"/>
            <w:bookmarkStart w:id="778" w:name="_Toc380513288"/>
            <w:bookmarkStart w:id="779" w:name="_Toc380655330"/>
            <w:r w:rsidRPr="00A82A96">
              <w:rPr>
                <w:rFonts w:asciiTheme="minorHAnsi" w:hAnsiTheme="minorHAnsi"/>
              </w:rPr>
              <w:t xml:space="preserve">Windows 8.1 </w:t>
            </w:r>
            <w:r w:rsidRPr="00A82A96">
              <w:rPr>
                <w:rFonts w:asciiTheme="minorHAnsi" w:hAnsiTheme="minorHAnsi"/>
              </w:rPr>
              <w:t>企業版</w:t>
            </w:r>
            <w:r w:rsidRPr="00A82A96">
              <w:rPr>
                <w:rFonts w:asciiTheme="minorHAnsi" w:hAnsiTheme="minorHAnsi"/>
              </w:rPr>
              <w:t xml:space="preserve"> Sideloading</w:t>
            </w:r>
            <w:bookmarkEnd w:id="776"/>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企業版</w:instrText>
            </w:r>
            <w:r w:rsidRPr="00A82A96">
              <w:rPr>
                <w:rFonts w:asciiTheme="minorHAnsi" w:hAnsiTheme="minorHAnsi"/>
              </w:rPr>
              <w:instrText xml:space="preserve"> Sideloading"</w:instrText>
            </w:r>
            <w:r w:rsidRPr="00A82A96">
              <w:rPr>
                <w:rFonts w:asciiTheme="minorHAnsi" w:hAnsiTheme="minorHAnsi"/>
              </w:rP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11/13</w:t>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1B351E">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F29ED" w:rsidRPr="00A82A96" w:rsidRDefault="008F29ED" w:rsidP="00C05A53">
            <w:pPr>
              <w:pStyle w:val="ProductList-OfferingBody"/>
              <w:ind w:left="-113"/>
              <w:jc w:val="center"/>
            </w:pPr>
          </w:p>
        </w:tc>
        <w:tc>
          <w:tcPr>
            <w:tcW w:w="782" w:type="dxa"/>
            <w:shd w:val="clear" w:color="auto" w:fill="BFBFBF" w:themeFill="background1" w:themeFillShade="BF"/>
            <w:vAlign w:val="center"/>
          </w:tcPr>
          <w:p w:rsidR="008F29ED" w:rsidRPr="00A82A96" w:rsidRDefault="008F29ED" w:rsidP="00C05A53">
            <w:pPr>
              <w:pStyle w:val="ProductList-OfferingBody"/>
              <w:ind w:left="-113"/>
              <w:jc w:val="center"/>
            </w:pPr>
          </w:p>
        </w:tc>
        <w:tc>
          <w:tcPr>
            <w:tcW w:w="540" w:type="dxa"/>
            <w:shd w:val="clear" w:color="auto" w:fill="BFBFBF" w:themeFill="background1" w:themeFillShade="BF"/>
            <w:vAlign w:val="center"/>
          </w:tcPr>
          <w:p w:rsidR="008F29ED" w:rsidRPr="00A82A96" w:rsidRDefault="008F29ED" w:rsidP="00C05A53">
            <w:pPr>
              <w:pStyle w:val="ProductList-OfferingBody"/>
              <w:ind w:left="-113"/>
              <w:jc w:val="center"/>
            </w:pPr>
          </w:p>
        </w:tc>
        <w:tc>
          <w:tcPr>
            <w:tcW w:w="540" w:type="dxa"/>
            <w:shd w:val="clear" w:color="auto" w:fill="70AD47" w:themeFill="accent6"/>
            <w:vAlign w:val="center"/>
          </w:tcPr>
          <w:p w:rsidR="008F29ED" w:rsidRPr="00A82A96" w:rsidRDefault="008F29ED" w:rsidP="00C05A53">
            <w:pPr>
              <w:pStyle w:val="ProductList-OfferingBody"/>
              <w:ind w:left="-113"/>
              <w:jc w:val="center"/>
            </w:pPr>
          </w:p>
        </w:tc>
        <w:tc>
          <w:tcPr>
            <w:tcW w:w="520" w:type="dxa"/>
            <w:shd w:val="clear" w:color="auto" w:fill="70AD47" w:themeFill="accent6"/>
            <w:vAlign w:val="center"/>
          </w:tcPr>
          <w:p w:rsidR="008F29ED" w:rsidRPr="00A82A96" w:rsidRDefault="008F29ED" w:rsidP="00C05A53">
            <w:pPr>
              <w:pStyle w:val="ProductList-OfferingBody"/>
              <w:ind w:left="-113"/>
              <w:jc w:val="center"/>
            </w:pPr>
          </w:p>
        </w:tc>
        <w:tc>
          <w:tcPr>
            <w:tcW w:w="59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795AA0">
              <w:rPr>
                <w:rFonts w:ascii="Calibri" w:hAnsi="Calibri"/>
                <w:color w:val="000000" w:themeColor="text1"/>
              </w:rPr>
              <w:fldChar w:fldCharType="begin"/>
            </w:r>
            <w:r w:rsidRPr="00795AA0">
              <w:rPr>
                <w:rFonts w:ascii="Calibri" w:hAnsi="Calibri"/>
                <w:color w:val="000000" w:themeColor="text1"/>
              </w:rPr>
              <w:instrText xml:space="preserve"> AutoTextList  \sNoStyle\t “Open License” </w:instrText>
            </w:r>
            <w:r w:rsidRPr="00795AA0">
              <w:rPr>
                <w:rFonts w:ascii="Calibri" w:hAnsi="Calibri"/>
                <w:color w:val="000000" w:themeColor="text1"/>
              </w:rPr>
              <w:fldChar w:fldCharType="separate"/>
            </w:r>
            <w:r w:rsidRPr="00795AA0">
              <w:rPr>
                <w:rFonts w:ascii="Calibri" w:hAnsi="Calibri"/>
                <w:color w:val="000000" w:themeColor="text1"/>
              </w:rPr>
              <w:t>OL</w:t>
            </w:r>
            <w:r w:rsidRPr="00795AA0">
              <w:rPr>
                <w:rFonts w:ascii="Calibri" w:hAnsi="Calibri"/>
              </w:rPr>
              <w:fldChar w:fldCharType="end"/>
            </w:r>
          </w:p>
        </w:tc>
        <w:tc>
          <w:tcPr>
            <w:tcW w:w="685" w:type="dxa"/>
            <w:shd w:val="clear" w:color="auto" w:fill="BFBFBF" w:themeFill="background1" w:themeFillShade="BF"/>
            <w:vAlign w:val="center"/>
          </w:tcPr>
          <w:p w:rsidR="008F29ED" w:rsidRPr="00A82A96" w:rsidRDefault="008F29ED" w:rsidP="00C05A53">
            <w:pPr>
              <w:pStyle w:val="ProductList-OfferingBody"/>
              <w:ind w:left="-113"/>
              <w:jc w:val="center"/>
            </w:pPr>
          </w:p>
        </w:tc>
        <w:tc>
          <w:tcPr>
            <w:tcW w:w="506" w:type="dxa"/>
            <w:shd w:val="clear" w:color="auto" w:fill="70AD47" w:themeFill="accent6"/>
            <w:vAlign w:val="center"/>
          </w:tcPr>
          <w:p w:rsidR="008F29ED" w:rsidRPr="00A82A96" w:rsidRDefault="008F29ED" w:rsidP="00C05A53">
            <w:pPr>
              <w:pStyle w:val="ProductList-OfferingBody"/>
              <w:ind w:left="-113"/>
              <w:jc w:val="center"/>
            </w:pPr>
          </w:p>
        </w:tc>
        <w:tc>
          <w:tcPr>
            <w:tcW w:w="754" w:type="dxa"/>
            <w:shd w:val="clear" w:color="auto" w:fill="BFBFBF" w:themeFill="background1" w:themeFillShade="BF"/>
            <w:vAlign w:val="center"/>
          </w:tcPr>
          <w:p w:rsidR="008F29ED" w:rsidRPr="00A82A96" w:rsidRDefault="008F29ED" w:rsidP="00C05A53">
            <w:pPr>
              <w:pStyle w:val="ProductList-OfferingBody"/>
              <w:ind w:left="-113"/>
              <w:jc w:val="center"/>
            </w:pPr>
          </w:p>
        </w:tc>
      </w:tr>
      <w:tr w:rsidR="00E553C4" w:rsidRPr="00A82A96" w:rsidTr="000F0A9E">
        <w:tc>
          <w:tcPr>
            <w:tcW w:w="2884" w:type="dxa"/>
            <w:tcBorders>
              <w:top w:val="nil"/>
              <w:left w:val="nil"/>
              <w:bottom w:val="dashSmallGap" w:sz="4" w:space="0" w:color="BFBFBF" w:themeColor="background1" w:themeShade="BF"/>
              <w:right w:val="nil"/>
            </w:tcBorders>
          </w:tcPr>
          <w:p w:rsidR="00E553C4" w:rsidRPr="00A82A96" w:rsidRDefault="00E553C4" w:rsidP="00354D09">
            <w:pPr>
              <w:pStyle w:val="ProductList-Offering2"/>
              <w:rPr>
                <w:rFonts w:asciiTheme="minorHAnsi" w:hAnsiTheme="minorHAnsi"/>
              </w:rPr>
            </w:pPr>
            <w:bookmarkStart w:id="780" w:name="_Toc379797264"/>
            <w:bookmarkStart w:id="781" w:name="_Toc380513289"/>
            <w:bookmarkStart w:id="782" w:name="_Toc380655331"/>
            <w:bookmarkStart w:id="783" w:name="_Toc389059745"/>
            <w:r w:rsidRPr="00A82A96">
              <w:rPr>
                <w:rFonts w:asciiTheme="minorHAnsi" w:hAnsiTheme="minorHAnsi"/>
              </w:rPr>
              <w:t xml:space="preserve">Windows 8.1 </w:t>
            </w:r>
            <w:r w:rsidRPr="00A82A96">
              <w:rPr>
                <w:rFonts w:asciiTheme="minorHAnsi" w:hAnsiTheme="minorHAnsi"/>
              </w:rPr>
              <w:t>企業版升級</w:t>
            </w:r>
            <w:bookmarkEnd w:id="780"/>
            <w:bookmarkEnd w:id="781"/>
            <w:bookmarkEnd w:id="782"/>
            <w:bookmarkEnd w:id="783"/>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企業版升級</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E553C4" w:rsidRPr="00A82A96" w:rsidRDefault="00E553C4" w:rsidP="00C05A53">
            <w:pPr>
              <w:pStyle w:val="ProductList-OfferingBody"/>
              <w:ind w:left="-113"/>
              <w:jc w:val="center"/>
            </w:pPr>
            <w:r w:rsidRPr="00A82A96">
              <w:t>3/14</w:t>
            </w:r>
          </w:p>
        </w:tc>
        <w:tc>
          <w:tcPr>
            <w:tcW w:w="595" w:type="dxa"/>
            <w:tcBorders>
              <w:top w:val="nil"/>
              <w:left w:val="nil"/>
              <w:bottom w:val="dashSmallGap" w:sz="4" w:space="0" w:color="BFBFBF" w:themeColor="background1" w:themeShade="BF"/>
              <w:right w:val="nil"/>
            </w:tcBorders>
            <w:vAlign w:val="center"/>
          </w:tcPr>
          <w:p w:rsidR="00E553C4" w:rsidRPr="00A82A96" w:rsidRDefault="00E553C4" w:rsidP="00C05A53">
            <w:pPr>
              <w:pStyle w:val="ProductList-OfferingBody"/>
              <w:ind w:left="-113"/>
              <w:jc w:val="center"/>
            </w:pPr>
            <w:r w:rsidRPr="00A82A96">
              <w:t>2</w:t>
            </w:r>
          </w:p>
        </w:tc>
        <w:tc>
          <w:tcPr>
            <w:tcW w:w="596" w:type="dxa"/>
            <w:tcBorders>
              <w:top w:val="nil"/>
              <w:left w:val="nil"/>
              <w:bottom w:val="dashSmallGap" w:sz="4" w:space="0" w:color="BFBFBF" w:themeColor="background1" w:themeShade="BF"/>
              <w:right w:val="nil"/>
            </w:tcBorders>
            <w:vAlign w:val="center"/>
          </w:tcPr>
          <w:p w:rsidR="00E553C4" w:rsidRPr="00A82A96"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A82A96"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Pr="00A82A96" w:rsidRDefault="00E553C4" w:rsidP="00CF012D">
            <w:pPr>
              <w:pStyle w:val="ProductList-OfferingBody"/>
              <w:ind w:left="-113"/>
              <w:jc w:val="center"/>
            </w:pPr>
          </w:p>
        </w:tc>
        <w:tc>
          <w:tcPr>
            <w:tcW w:w="782"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540"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540" w:type="dxa"/>
            <w:shd w:val="clear" w:color="auto" w:fill="70AD47" w:themeFill="accent6"/>
            <w:vAlign w:val="center"/>
          </w:tcPr>
          <w:p w:rsidR="00E553C4" w:rsidRPr="00A82A96" w:rsidRDefault="00E553C4" w:rsidP="00C05A53">
            <w:pPr>
              <w:pStyle w:val="ProductList-OfferingBody"/>
              <w:ind w:left="-113"/>
              <w:jc w:val="center"/>
            </w:pPr>
          </w:p>
        </w:tc>
        <w:tc>
          <w:tcPr>
            <w:tcW w:w="520" w:type="dxa"/>
            <w:shd w:val="clear" w:color="auto" w:fill="70AD47" w:themeFill="accent6"/>
            <w:vAlign w:val="center"/>
          </w:tcPr>
          <w:p w:rsidR="00E553C4" w:rsidRPr="00A82A96"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685"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506" w:type="dxa"/>
            <w:shd w:val="clear" w:color="auto" w:fill="70AD47" w:themeFill="accent6"/>
            <w:vAlign w:val="center"/>
          </w:tcPr>
          <w:p w:rsidR="00E553C4" w:rsidRPr="00A82A96" w:rsidRDefault="00E553C4" w:rsidP="00C05A53">
            <w:pPr>
              <w:pStyle w:val="ProductList-OfferingBody"/>
              <w:ind w:left="-113"/>
              <w:jc w:val="center"/>
            </w:pPr>
          </w:p>
        </w:tc>
        <w:tc>
          <w:tcPr>
            <w:tcW w:w="754" w:type="dxa"/>
            <w:shd w:val="clear" w:color="auto" w:fill="BFBFBF" w:themeFill="background1" w:themeFillShade="BF"/>
            <w:vAlign w:val="center"/>
          </w:tcPr>
          <w:p w:rsidR="00E553C4" w:rsidRPr="00A82A96" w:rsidRDefault="00E553C4" w:rsidP="00C05A53">
            <w:pPr>
              <w:pStyle w:val="ProductList-OfferingBody"/>
              <w:ind w:left="-113"/>
              <w:jc w:val="center"/>
            </w:pPr>
          </w:p>
        </w:tc>
      </w:tr>
      <w:tr w:rsidR="008F29ED" w:rsidRPr="00A82A96" w:rsidTr="000F0A9E">
        <w:tc>
          <w:tcPr>
            <w:tcW w:w="2884" w:type="dxa"/>
            <w:tcBorders>
              <w:top w:val="nil"/>
              <w:left w:val="nil"/>
              <w:bottom w:val="dashSmallGap" w:sz="4" w:space="0" w:color="BFBFBF" w:themeColor="background1" w:themeShade="BF"/>
              <w:right w:val="nil"/>
            </w:tcBorders>
          </w:tcPr>
          <w:p w:rsidR="008F29ED" w:rsidRPr="00A82A96" w:rsidRDefault="008F29ED" w:rsidP="00354D09">
            <w:pPr>
              <w:pStyle w:val="ProductList-Offering2"/>
              <w:rPr>
                <w:rFonts w:asciiTheme="minorHAnsi" w:hAnsiTheme="minorHAnsi"/>
              </w:rPr>
            </w:pPr>
            <w:bookmarkStart w:id="784" w:name="_Toc379797265"/>
            <w:bookmarkStart w:id="785" w:name="_Toc380513290"/>
            <w:bookmarkStart w:id="786" w:name="_Toc380655332"/>
            <w:bookmarkStart w:id="787" w:name="_Toc389059746"/>
            <w:r w:rsidRPr="00A82A96">
              <w:rPr>
                <w:rFonts w:asciiTheme="minorHAnsi" w:hAnsiTheme="minorHAnsi"/>
              </w:rPr>
              <w:t xml:space="preserve">Windows 8.1 </w:t>
            </w:r>
            <w:r w:rsidRPr="00A82A96">
              <w:rPr>
                <w:rFonts w:asciiTheme="minorHAnsi" w:hAnsiTheme="minorHAnsi"/>
              </w:rPr>
              <w:t>企業版升級</w:t>
            </w:r>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企業版升級</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及</w:t>
            </w:r>
            <w:r w:rsidRPr="00A82A96">
              <w:rPr>
                <w:rFonts w:asciiTheme="minorHAnsi" w:hAnsiTheme="minorHAnsi"/>
              </w:rPr>
              <w:t xml:space="preserve"> SA</w:t>
            </w:r>
            <w:bookmarkEnd w:id="784"/>
            <w:bookmarkEnd w:id="785"/>
            <w:bookmarkEnd w:id="786"/>
            <w:bookmarkEnd w:id="787"/>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企業版升級及</w:instrText>
            </w:r>
            <w:r w:rsidRPr="00A82A96">
              <w:rPr>
                <w:rFonts w:asciiTheme="minorHAnsi" w:hAnsiTheme="minorHAnsi"/>
              </w:rPr>
              <w:instrText xml:space="preserve"> SA"</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3/14</w:t>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8F29ED" w:rsidRPr="007C37C7" w:rsidRDefault="008F29ED" w:rsidP="00AC373F">
            <w:pPr>
              <w:pStyle w:val="ProductList-OfferingBody"/>
              <w:ind w:left="-113"/>
              <w:jc w:val="center"/>
              <w:rPr>
                <w:rFonts w:ascii="Calibri" w:hAnsi="Calibri"/>
              </w:rPr>
            </w:pPr>
            <w:r w:rsidRPr="007C37C7">
              <w:rPr>
                <w:rFonts w:ascii="Calibri" w:hAnsi="Calibri"/>
              </w:rPr>
              <w:t>1,</w:t>
            </w:r>
            <w:r w:rsidRPr="007C37C7">
              <w:rPr>
                <w:rFonts w:ascii="Calibri" w:hAnsi="Calibri"/>
              </w:rPr>
              <w:fldChar w:fldCharType="begin"/>
            </w:r>
            <w:r w:rsidRPr="007C37C7">
              <w:rPr>
                <w:rFonts w:ascii="Calibri" w:hAnsi="Calibri"/>
              </w:rPr>
              <w:instrText xml:space="preserve"> AutoTextList  \s NoStyle \t “School </w:instrText>
            </w:r>
            <w:r w:rsidRPr="007C37C7">
              <w:rPr>
                <w:rFonts w:ascii="Calibri" w:hAnsi="Calibri"/>
              </w:rPr>
              <w:instrText>桌面平台產品</w:instrText>
            </w:r>
            <w:r w:rsidRPr="007C37C7">
              <w:rPr>
                <w:rFonts w:ascii="Calibri" w:hAnsi="Calibri"/>
              </w:rPr>
              <w:instrText xml:space="preserve">” </w:instrText>
            </w:r>
            <w:r w:rsidRPr="007C37C7">
              <w:rPr>
                <w:rFonts w:ascii="Calibri" w:hAnsi="Calibri"/>
              </w:rPr>
              <w:fldChar w:fldCharType="separate"/>
            </w:r>
            <w:r w:rsidRPr="007C37C7">
              <w:rPr>
                <w:rFonts w:ascii="Calibri" w:hAnsi="Calibri"/>
              </w:rPr>
              <w:t>SD</w:t>
            </w:r>
            <w:r w:rsidRPr="007C37C7">
              <w:rPr>
                <w:rFonts w:ascii="Calibri" w:hAnsi="Calibri"/>
              </w:rPr>
              <w:fldChar w:fldCharType="end"/>
            </w:r>
          </w:p>
        </w:tc>
        <w:tc>
          <w:tcPr>
            <w:tcW w:w="782" w:type="dxa"/>
            <w:shd w:val="clear" w:color="auto" w:fill="70AD47" w:themeFill="accent6"/>
            <w:vAlign w:val="center"/>
          </w:tcPr>
          <w:p w:rsidR="008F29ED" w:rsidRPr="007C37C7" w:rsidRDefault="008F29ED" w:rsidP="00AC373F">
            <w:pPr>
              <w:pStyle w:val="ProductList-OfferingBody"/>
              <w:ind w:left="-113"/>
              <w:jc w:val="center"/>
              <w:rPr>
                <w:rFonts w:ascii="Calibri" w:hAnsi="Calibri"/>
              </w:rPr>
            </w:pPr>
            <w:r w:rsidRPr="007C37C7">
              <w:rPr>
                <w:rFonts w:ascii="Calibri" w:hAnsi="Calibri"/>
              </w:rPr>
              <w:fldChar w:fldCharType="begin"/>
            </w:r>
            <w:r w:rsidRPr="007C37C7">
              <w:rPr>
                <w:rFonts w:ascii="Calibri" w:hAnsi="Calibri"/>
              </w:rPr>
              <w:instrText xml:space="preserve"> AutoTextList  \s NoStyle \t “</w:instrText>
            </w:r>
            <w:r w:rsidRPr="007C37C7">
              <w:rPr>
                <w:rFonts w:ascii="Calibri" w:hAnsi="Calibri"/>
              </w:rPr>
              <w:instrText>企業桌面</w:instrText>
            </w:r>
            <w:r w:rsidRPr="007C37C7">
              <w:rPr>
                <w:rFonts w:ascii="Calibri" w:hAnsi="Calibri"/>
              </w:rPr>
              <w:instrText xml:space="preserve"> (Enterprise Desktop) </w:instrText>
            </w:r>
            <w:r w:rsidRPr="007C37C7">
              <w:rPr>
                <w:rFonts w:ascii="Calibri" w:hAnsi="Calibri"/>
              </w:rPr>
              <w:instrText>平台產品</w:instrText>
            </w:r>
            <w:r w:rsidRPr="007C37C7">
              <w:rPr>
                <w:rFonts w:ascii="Calibri" w:hAnsi="Calibri"/>
              </w:rPr>
              <w:instrText xml:space="preserve">” </w:instrText>
            </w:r>
            <w:r w:rsidRPr="007C37C7">
              <w:rPr>
                <w:rFonts w:ascii="Calibri" w:hAnsi="Calibri"/>
              </w:rPr>
              <w:fldChar w:fldCharType="separate"/>
            </w:r>
            <w:r w:rsidRPr="007C37C7">
              <w:rPr>
                <w:rFonts w:ascii="Calibri" w:hAnsi="Calibri"/>
              </w:rPr>
              <w:t>EP</w:t>
            </w:r>
            <w:r w:rsidRPr="007C37C7">
              <w:rPr>
                <w:rFonts w:ascii="Calibri" w:hAnsi="Calibri"/>
              </w:rPr>
              <w:fldChar w:fldCharType="end"/>
            </w:r>
            <w:r w:rsidRPr="007C37C7">
              <w:rPr>
                <w:rFonts w:ascii="Calibri" w:hAnsi="Calibri"/>
              </w:rPr>
              <w:t>,</w:t>
            </w:r>
            <w:r w:rsidRPr="007C37C7">
              <w:rPr>
                <w:rFonts w:ascii="Calibri" w:hAnsi="Calibri"/>
              </w:rPr>
              <w:fldChar w:fldCharType="begin"/>
            </w:r>
            <w:r w:rsidRPr="007C37C7">
              <w:rPr>
                <w:rFonts w:ascii="Calibri" w:hAnsi="Calibri"/>
              </w:rPr>
              <w:instrText xml:space="preserve"> AutoTextList  \s NoStyle \t “</w:instrText>
            </w:r>
            <w:r w:rsidRPr="007C37C7">
              <w:rPr>
                <w:rFonts w:ascii="Calibri" w:hAnsi="Calibri"/>
              </w:rPr>
              <w:instrText>專業桌面平台產品</w:instrText>
            </w:r>
            <w:r w:rsidRPr="007C37C7">
              <w:rPr>
                <w:rFonts w:ascii="Calibri" w:hAnsi="Calibri"/>
              </w:rPr>
              <w:instrText xml:space="preserve">” </w:instrText>
            </w:r>
            <w:r w:rsidRPr="007C37C7">
              <w:rPr>
                <w:rFonts w:ascii="Calibri" w:hAnsi="Calibri"/>
              </w:rPr>
              <w:fldChar w:fldCharType="separate"/>
            </w:r>
            <w:r w:rsidRPr="007C37C7">
              <w:rPr>
                <w:rFonts w:ascii="Calibri" w:hAnsi="Calibri"/>
              </w:rPr>
              <w:t>PP</w:t>
            </w:r>
            <w:r w:rsidRPr="007C37C7">
              <w:rPr>
                <w:rFonts w:ascii="Calibri" w:hAnsi="Calibri"/>
              </w:rPr>
              <w:fldChar w:fldCharType="end"/>
            </w:r>
          </w:p>
        </w:tc>
        <w:tc>
          <w:tcPr>
            <w:tcW w:w="540" w:type="dxa"/>
            <w:shd w:val="clear" w:color="auto" w:fill="70AD47" w:themeFill="accent6"/>
            <w:vAlign w:val="center"/>
          </w:tcPr>
          <w:p w:rsidR="008F29ED" w:rsidRPr="007C37C7" w:rsidRDefault="008F29ED" w:rsidP="00AC373F">
            <w:pPr>
              <w:pStyle w:val="ProductList-OfferingBody"/>
              <w:ind w:left="-113"/>
              <w:jc w:val="center"/>
              <w:rPr>
                <w:rFonts w:ascii="Calibri" w:hAnsi="Calibri"/>
                <w:bCs/>
              </w:rPr>
            </w:pPr>
            <w:r w:rsidRPr="007C37C7">
              <w:rPr>
                <w:rFonts w:ascii="Calibri" w:hAnsi="Calibri"/>
                <w:bCs/>
                <w:lang w:val="pt-BR"/>
              </w:rPr>
              <w:fldChar w:fldCharType="begin"/>
            </w:r>
            <w:r w:rsidRPr="007C37C7">
              <w:rPr>
                <w:rFonts w:ascii="Calibri" w:hAnsi="Calibri"/>
                <w:bCs/>
                <w:lang w:val="en-IN"/>
              </w:rPr>
              <w:instrText xml:space="preserve"> </w:instrText>
            </w:r>
            <w:r w:rsidRPr="007C37C7">
              <w:rPr>
                <w:bCs/>
                <w:color w:val="1F497D"/>
              </w:rPr>
              <w:instrText>AutoTextList  \s NoStyle \t “</w:instrText>
            </w:r>
            <w:r w:rsidRPr="007C37C7">
              <w:rPr>
                <w:rFonts w:ascii="Calibri" w:hAnsi="Calibri"/>
                <w:bCs/>
              </w:rPr>
              <w:instrText xml:space="preserve">Education </w:instrText>
            </w:r>
            <w:r w:rsidRPr="007C37C7">
              <w:rPr>
                <w:rFonts w:ascii="Calibri" w:hAnsi="Calibri"/>
                <w:bCs/>
              </w:rPr>
              <w:instrText>桌面</w:instrText>
            </w:r>
            <w:r w:rsidRPr="007C37C7">
              <w:rPr>
                <w:bCs/>
                <w:color w:val="1F497D"/>
              </w:rPr>
              <w:instrText>”</w:instrText>
            </w:r>
            <w:r w:rsidRPr="007C37C7">
              <w:rPr>
                <w:rFonts w:ascii="Calibri" w:hAnsi="Calibri"/>
                <w:bCs/>
                <w:lang w:val="en-IN"/>
              </w:rPr>
              <w:instrText xml:space="preserve"> </w:instrText>
            </w:r>
            <w:r w:rsidRPr="007C37C7">
              <w:rPr>
                <w:rFonts w:ascii="Calibri" w:hAnsi="Calibri"/>
                <w:bCs/>
                <w:lang w:val="pt-BR"/>
              </w:rPr>
              <w:fldChar w:fldCharType="separate"/>
            </w:r>
            <w:r w:rsidRPr="007C37C7">
              <w:rPr>
                <w:bCs/>
                <w:color w:val="000000" w:themeColor="text1"/>
              </w:rPr>
              <w:t>ED</w:t>
            </w:r>
            <w:r w:rsidRPr="007C37C7">
              <w:rPr>
                <w:rFonts w:ascii="Calibri" w:hAnsi="Calibri"/>
                <w:bCs/>
                <w:lang w:val="pt-BR"/>
              </w:rPr>
              <w:fldChar w:fldCharType="end"/>
            </w:r>
            <w:r w:rsidRPr="007C37C7">
              <w:rPr>
                <w:rFonts w:ascii="Calibri" w:hAnsi="Calibri"/>
                <w:bCs/>
              </w:rPr>
              <w:t>,</w:t>
            </w:r>
            <w:r w:rsidRPr="007C37C7">
              <w:rPr>
                <w:rFonts w:ascii="Calibri" w:hAnsi="Calibri"/>
                <w:bCs/>
                <w:szCs w:val="16"/>
              </w:rPr>
              <w:fldChar w:fldCharType="begin"/>
            </w:r>
            <w:r w:rsidRPr="007C37C7">
              <w:rPr>
                <w:rFonts w:ascii="Calibri" w:hAnsi="Calibri"/>
                <w:bCs/>
                <w:szCs w:val="16"/>
                <w:lang w:eastAsia="zh-TW"/>
              </w:rPr>
              <w:instrText xml:space="preserve"> AutoTextList  \s NoStyle \t “</w:instrText>
            </w:r>
            <w:r w:rsidRPr="007C37C7">
              <w:rPr>
                <w:rFonts w:ascii="Calibri" w:hAnsi="Calibri"/>
                <w:bCs/>
                <w:szCs w:val="16"/>
                <w:lang w:eastAsia="zh-TW"/>
              </w:rPr>
              <w:instrText>學生方案</w:instrText>
            </w:r>
            <w:r w:rsidRPr="007C37C7">
              <w:rPr>
                <w:rFonts w:ascii="Calibri" w:hAnsi="Calibri"/>
                <w:bCs/>
                <w:szCs w:val="16"/>
                <w:lang w:eastAsia="zh-TW"/>
              </w:rPr>
              <w:instrText xml:space="preserve">” </w:instrText>
            </w:r>
            <w:r w:rsidRPr="007C37C7">
              <w:rPr>
                <w:rFonts w:ascii="Calibri" w:hAnsi="Calibri"/>
                <w:bCs/>
                <w:szCs w:val="16"/>
              </w:rPr>
              <w:fldChar w:fldCharType="separate"/>
            </w:r>
            <w:r w:rsidRPr="007C37C7">
              <w:rPr>
                <w:rFonts w:ascii="Calibri" w:hAnsi="Calibri"/>
                <w:bCs/>
                <w:szCs w:val="16"/>
                <w:lang w:eastAsia="zh-TW"/>
              </w:rPr>
              <w:t>ST</w:t>
            </w:r>
            <w:r w:rsidRPr="007C37C7">
              <w:rPr>
                <w:rFonts w:ascii="Calibri" w:hAnsi="Calibri"/>
                <w:bCs/>
                <w:szCs w:val="16"/>
              </w:rPr>
              <w:fldChar w:fldCharType="end"/>
            </w:r>
          </w:p>
        </w:tc>
        <w:tc>
          <w:tcPr>
            <w:tcW w:w="540"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20"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685" w:type="dxa"/>
            <w:shd w:val="clear" w:color="auto" w:fill="70AD47" w:themeFill="accent6"/>
            <w:vAlign w:val="center"/>
          </w:tcPr>
          <w:p w:rsidR="008F29ED" w:rsidRPr="00A11E77" w:rsidRDefault="008F29ED" w:rsidP="00AC373F">
            <w:pPr>
              <w:pStyle w:val="ProductList-OfferingBody"/>
              <w:ind w:left="-113"/>
              <w:jc w:val="center"/>
              <w:rPr>
                <w:rFonts w:ascii="Calibri" w:hAnsi="Calibri"/>
              </w:rPr>
            </w:pPr>
            <w:r w:rsidRPr="00A11E77">
              <w:rPr>
                <w:rFonts w:ascii="Calibri" w:hAnsi="Calibri"/>
              </w:rPr>
              <w:fldChar w:fldCharType="begin"/>
            </w:r>
            <w:r w:rsidRPr="00A11E77">
              <w:rPr>
                <w:rFonts w:ascii="Calibri" w:hAnsi="Calibri"/>
              </w:rPr>
              <w:instrText xml:space="preserve"> AutoTextList  \s NoStyle \t “</w:instrText>
            </w:r>
            <w:r w:rsidRPr="00A11E77">
              <w:rPr>
                <w:rFonts w:ascii="Calibri" w:hAnsi="Calibri"/>
              </w:rPr>
              <w:instrText>自訂的桌面平台</w:instrText>
            </w:r>
            <w:r w:rsidRPr="00A11E77">
              <w:rPr>
                <w:rFonts w:ascii="Calibri" w:hAnsi="Calibri"/>
              </w:rPr>
              <w:instrText xml:space="preserve">” </w:instrText>
            </w:r>
            <w:r w:rsidRPr="00A11E77">
              <w:rPr>
                <w:rFonts w:ascii="Calibri" w:hAnsi="Calibri"/>
              </w:rPr>
              <w:fldChar w:fldCharType="separate"/>
            </w:r>
            <w:r w:rsidRPr="00A11E77">
              <w:rPr>
                <w:rFonts w:ascii="Calibri" w:hAnsi="Calibri"/>
              </w:rPr>
              <w:t>CP</w:t>
            </w:r>
            <w:r w:rsidRPr="00A11E77">
              <w:rPr>
                <w:rFonts w:ascii="Calibri" w:hAnsi="Calibri"/>
              </w:rPr>
              <w:fldChar w:fldCharType="end"/>
            </w:r>
            <w:r w:rsidRPr="00A11E77">
              <w:rPr>
                <w:rFonts w:ascii="Calibri" w:hAnsi="Calibri"/>
              </w:rPr>
              <w:t>,</w:t>
            </w:r>
            <w:r w:rsidRPr="00A11E77">
              <w:rPr>
                <w:rFonts w:ascii="Calibri" w:hAnsi="Calibri"/>
              </w:rPr>
              <w:fldChar w:fldCharType="begin"/>
            </w:r>
            <w:r w:rsidRPr="00A11E77">
              <w:rPr>
                <w:rFonts w:ascii="Calibri" w:hAnsi="Calibri"/>
              </w:rPr>
              <w:instrText xml:space="preserve"> AutoTextList  \sNoStyle\t "Non-Company Wide in Open Value"</w:instrText>
            </w:r>
            <w:r w:rsidRPr="00A11E77">
              <w:rPr>
                <w:rFonts w:ascii="Calibri" w:hAnsi="Calibri"/>
              </w:rPr>
              <w:fldChar w:fldCharType="separate"/>
            </w:r>
            <w:r w:rsidRPr="00A11E77">
              <w:rPr>
                <w:rFonts w:ascii="Calibri" w:hAnsi="Calibri"/>
                <w:bCs/>
                <w:szCs w:val="16"/>
              </w:rPr>
              <w:fldChar w:fldCharType="begin"/>
            </w:r>
            <w:r w:rsidRPr="00A11E77">
              <w:rPr>
                <w:rFonts w:ascii="Calibri" w:hAnsi="Calibri"/>
                <w:bCs/>
                <w:szCs w:val="16"/>
                <w:lang w:eastAsia="zh-TW"/>
              </w:rPr>
              <w:instrText xml:space="preserve"> AutoTextList  \s NoStyle \t “Open Value </w:instrText>
            </w:r>
            <w:r w:rsidRPr="00A11E77">
              <w:rPr>
                <w:rFonts w:ascii="Calibri" w:hAnsi="Calibri"/>
                <w:bCs/>
                <w:szCs w:val="16"/>
                <w:lang w:eastAsia="zh-TW"/>
              </w:rPr>
              <w:instrText>中之非全組織</w:instrText>
            </w:r>
            <w:r w:rsidRPr="00A11E77">
              <w:rPr>
                <w:rFonts w:ascii="Calibri" w:hAnsi="Calibri"/>
                <w:bCs/>
                <w:szCs w:val="16"/>
                <w:lang w:eastAsia="zh-TW"/>
              </w:rPr>
              <w:instrText xml:space="preserve">” </w:instrText>
            </w:r>
            <w:r w:rsidRPr="00A11E77">
              <w:rPr>
                <w:rFonts w:ascii="Calibri" w:hAnsi="Calibri"/>
                <w:bCs/>
                <w:szCs w:val="16"/>
              </w:rPr>
              <w:fldChar w:fldCharType="separate"/>
            </w:r>
            <w:r w:rsidRPr="00A11E77">
              <w:rPr>
                <w:rFonts w:ascii="Calibri" w:hAnsi="Calibri"/>
                <w:bCs/>
                <w:szCs w:val="16"/>
              </w:rPr>
              <w:t xml:space="preserve">P </w:t>
            </w:r>
            <w:r w:rsidRPr="00A11E77">
              <w:rPr>
                <w:rFonts w:ascii="Calibri" w:hAnsi="Calibri"/>
                <w:bCs/>
                <w:szCs w:val="16"/>
              </w:rPr>
              <w:fldChar w:fldCharType="end"/>
            </w:r>
            <w:r w:rsidRPr="00A11E77">
              <w:rPr>
                <w:rFonts w:ascii="Calibri" w:hAnsi="Calibri"/>
              </w:rPr>
              <w:t xml:space="preserve"> </w:t>
            </w:r>
            <w:r w:rsidRPr="00A11E77">
              <w:rPr>
                <w:rFonts w:ascii="Calibri" w:hAnsi="Calibri"/>
              </w:rPr>
              <w:fldChar w:fldCharType="end"/>
            </w:r>
          </w:p>
        </w:tc>
        <w:tc>
          <w:tcPr>
            <w:tcW w:w="506" w:type="dxa"/>
            <w:shd w:val="clear" w:color="auto" w:fill="70AD47" w:themeFill="accent6"/>
            <w:vAlign w:val="center"/>
          </w:tcPr>
          <w:p w:rsidR="008F29ED" w:rsidRPr="00A82A96" w:rsidRDefault="008F29ED" w:rsidP="00C05A53">
            <w:pPr>
              <w:pStyle w:val="ProductList-OfferingBody"/>
              <w:ind w:left="-113"/>
              <w:jc w:val="center"/>
            </w:pPr>
          </w:p>
        </w:tc>
        <w:tc>
          <w:tcPr>
            <w:tcW w:w="754" w:type="dxa"/>
            <w:shd w:val="clear" w:color="auto" w:fill="BFBFBF" w:themeFill="background1" w:themeFillShade="BF"/>
            <w:vAlign w:val="center"/>
          </w:tcPr>
          <w:p w:rsidR="008F29ED" w:rsidRPr="00A82A96" w:rsidRDefault="008F29ED" w:rsidP="00C05A53">
            <w:pPr>
              <w:pStyle w:val="ProductList-OfferingBody"/>
              <w:ind w:left="-113"/>
              <w:jc w:val="center"/>
            </w:pPr>
          </w:p>
        </w:tc>
      </w:tr>
      <w:tr w:rsidR="008F29ED" w:rsidRPr="00A82A96" w:rsidTr="000F0A9E">
        <w:tc>
          <w:tcPr>
            <w:tcW w:w="2884" w:type="dxa"/>
            <w:tcBorders>
              <w:top w:val="nil"/>
              <w:left w:val="nil"/>
              <w:bottom w:val="dashSmallGap" w:sz="4" w:space="0" w:color="BFBFBF" w:themeColor="background1" w:themeShade="BF"/>
              <w:right w:val="nil"/>
            </w:tcBorders>
          </w:tcPr>
          <w:p w:rsidR="008F29ED" w:rsidRPr="00A82A96" w:rsidRDefault="008F29ED" w:rsidP="00354D09">
            <w:pPr>
              <w:pStyle w:val="ProductList-Offering2"/>
              <w:rPr>
                <w:rFonts w:asciiTheme="minorHAnsi" w:hAnsiTheme="minorHAnsi"/>
              </w:rPr>
            </w:pPr>
            <w:bookmarkStart w:id="788" w:name="_Toc379797266"/>
            <w:bookmarkStart w:id="789" w:name="_Toc380513291"/>
            <w:bookmarkStart w:id="790" w:name="_Toc380655333"/>
            <w:bookmarkStart w:id="791" w:name="_Toc389059747"/>
            <w:r w:rsidRPr="00A82A96">
              <w:rPr>
                <w:rFonts w:asciiTheme="minorHAnsi" w:hAnsiTheme="minorHAnsi"/>
              </w:rPr>
              <w:t xml:space="preserve">Windows 8.1 </w:t>
            </w:r>
            <w:r w:rsidRPr="00A82A96">
              <w:rPr>
                <w:rFonts w:asciiTheme="minorHAnsi" w:hAnsiTheme="minorHAnsi"/>
              </w:rPr>
              <w:t>企業版升級</w:t>
            </w:r>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企業版升級</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及</w:t>
            </w:r>
            <w:r w:rsidRPr="00A82A96">
              <w:rPr>
                <w:rFonts w:asciiTheme="minorHAnsi" w:hAnsiTheme="minorHAnsi"/>
              </w:rPr>
              <w:t xml:space="preserve"> SA</w:t>
            </w:r>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企業版升級及</w:instrText>
            </w:r>
            <w:r w:rsidRPr="00A82A96">
              <w:rPr>
                <w:rFonts w:asciiTheme="minorHAnsi" w:hAnsiTheme="minorHAnsi"/>
              </w:rPr>
              <w:instrText xml:space="preserve"> SA"</w:instrText>
            </w:r>
            <w:r w:rsidRPr="00A82A96">
              <w:rPr>
                <w:rFonts w:asciiTheme="minorHAnsi" w:hAnsiTheme="minorHAnsi"/>
              </w:rPr>
              <w:fldChar w:fldCharType="end"/>
            </w:r>
            <w:r w:rsidRPr="00A82A96">
              <w:rPr>
                <w:rFonts w:asciiTheme="minorHAnsi" w:hAnsiTheme="minorHAnsi"/>
              </w:rPr>
              <w:t xml:space="preserve"> </w:t>
            </w:r>
            <w:r w:rsidR="000F0A9E">
              <w:rPr>
                <w:rFonts w:asciiTheme="minorHAnsi" w:hAnsiTheme="minorHAnsi"/>
              </w:rPr>
              <w:br/>
            </w:r>
            <w:r w:rsidRPr="00A82A96">
              <w:rPr>
                <w:rFonts w:asciiTheme="minorHAnsi" w:hAnsiTheme="minorHAnsi"/>
              </w:rPr>
              <w:t>(</w:t>
            </w:r>
            <w:r w:rsidRPr="00A82A96">
              <w:rPr>
                <w:rFonts w:asciiTheme="minorHAnsi" w:hAnsiTheme="minorHAnsi"/>
              </w:rPr>
              <w:t>含</w:t>
            </w:r>
            <w:r w:rsidRPr="00A82A96">
              <w:rPr>
                <w:rFonts w:asciiTheme="minorHAnsi" w:hAnsiTheme="minorHAnsi"/>
              </w:rPr>
              <w:t xml:space="preserve"> MDOP)</w:t>
            </w:r>
            <w:bookmarkEnd w:id="788"/>
            <w:bookmarkEnd w:id="789"/>
            <w:bookmarkEnd w:id="790"/>
            <w:bookmarkEnd w:id="791"/>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企業版升級及</w:instrText>
            </w:r>
            <w:r w:rsidRPr="00A82A96">
              <w:rPr>
                <w:rFonts w:asciiTheme="minorHAnsi" w:hAnsiTheme="minorHAnsi"/>
              </w:rPr>
              <w:instrText xml:space="preserve"> SA (</w:instrText>
            </w:r>
            <w:r w:rsidRPr="00A82A96">
              <w:rPr>
                <w:rFonts w:asciiTheme="minorHAnsi" w:hAnsiTheme="minorHAnsi"/>
              </w:rPr>
              <w:instrText>含</w:instrText>
            </w:r>
            <w:r w:rsidRPr="00A82A96">
              <w:rPr>
                <w:rFonts w:asciiTheme="minorHAnsi" w:hAnsiTheme="minorHAnsi"/>
              </w:rPr>
              <w:instrText xml:space="preserve"> MDOP) "</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fldChar w:fldCharType="begin"/>
            </w:r>
            <w:r w:rsidRPr="00A82A96">
              <w:rPr>
                <w:rFonts w:asciiTheme="minorHAnsi" w:hAnsiTheme="minorHAnsi"/>
              </w:rPr>
              <w:instrText>XE "MDOP"</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3/14</w:t>
            </w:r>
          </w:p>
        </w:tc>
        <w:tc>
          <w:tcPr>
            <w:tcW w:w="595"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F29ED" w:rsidRPr="00A82A96" w:rsidRDefault="008F29ED" w:rsidP="00C05A53">
            <w:pPr>
              <w:pStyle w:val="ProductList-OfferingBody"/>
              <w:ind w:left="-113"/>
              <w:jc w:val="center"/>
            </w:pPr>
            <w:r w:rsidRPr="00A82A96">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F29ED" w:rsidRPr="00A82A96" w:rsidRDefault="008F29ED"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2</w:t>
            </w:r>
          </w:p>
        </w:tc>
        <w:tc>
          <w:tcPr>
            <w:tcW w:w="782" w:type="dxa"/>
            <w:shd w:val="clear" w:color="auto" w:fill="70AD47" w:themeFill="accent6"/>
            <w:vAlign w:val="center"/>
          </w:tcPr>
          <w:p w:rsidR="008F29ED" w:rsidRPr="007C37C7" w:rsidRDefault="008F29ED" w:rsidP="00AC373F">
            <w:pPr>
              <w:pStyle w:val="ProductList-OfferingBody"/>
              <w:ind w:left="-113"/>
              <w:jc w:val="center"/>
              <w:rPr>
                <w:rFonts w:ascii="Calibri" w:hAnsi="Calibri"/>
              </w:rPr>
            </w:pPr>
            <w:r w:rsidRPr="007C37C7">
              <w:rPr>
                <w:rFonts w:ascii="Calibri" w:hAnsi="Calibri"/>
              </w:rPr>
              <w:fldChar w:fldCharType="begin"/>
            </w:r>
            <w:r w:rsidRPr="007C37C7">
              <w:rPr>
                <w:rFonts w:ascii="Calibri" w:hAnsi="Calibri"/>
                <w:lang w:val="pt-BR"/>
              </w:rPr>
              <w:instrText xml:space="preserve"> AutoTextList  \s NoStyle \t “Enterprise </w:instrText>
            </w:r>
            <w:r w:rsidRPr="007C37C7">
              <w:rPr>
                <w:rFonts w:ascii="Calibri" w:hAnsi="Calibri"/>
              </w:rPr>
              <w:instrText>產品</w:instrText>
            </w:r>
            <w:r w:rsidRPr="007C37C7">
              <w:rPr>
                <w:rFonts w:ascii="Calibri" w:hAnsi="Calibri"/>
                <w:lang w:val="pt-BR"/>
              </w:rPr>
              <w:instrText xml:space="preserve">” </w:instrText>
            </w:r>
            <w:r w:rsidRPr="007C37C7">
              <w:rPr>
                <w:rFonts w:ascii="Calibri" w:hAnsi="Calibri"/>
              </w:rPr>
              <w:fldChar w:fldCharType="separate"/>
            </w:r>
            <w:r w:rsidRPr="007C37C7">
              <w:rPr>
                <w:rFonts w:ascii="Calibri" w:hAnsi="Calibri"/>
                <w:lang w:val="pt-BR"/>
              </w:rPr>
              <w:t xml:space="preserve">E </w:t>
            </w:r>
            <w:r w:rsidRPr="007C37C7">
              <w:rPr>
                <w:rFonts w:ascii="Calibri" w:hAnsi="Calibri"/>
              </w:rPr>
              <w:fldChar w:fldCharType="end"/>
            </w:r>
          </w:p>
        </w:tc>
        <w:tc>
          <w:tcPr>
            <w:tcW w:w="540" w:type="dxa"/>
            <w:shd w:val="clear" w:color="auto" w:fill="70AD47" w:themeFill="accent6"/>
            <w:vAlign w:val="center"/>
          </w:tcPr>
          <w:p w:rsidR="008F29ED" w:rsidRPr="007C37C7" w:rsidRDefault="008F29ED" w:rsidP="00AC373F">
            <w:pPr>
              <w:pStyle w:val="ProductList-OfferingBody"/>
              <w:ind w:left="-113"/>
              <w:jc w:val="center"/>
              <w:rPr>
                <w:rFonts w:ascii="Calibri" w:hAnsi="Calibri"/>
                <w:bCs/>
              </w:rPr>
            </w:pPr>
            <w:r w:rsidRPr="007C37C7">
              <w:rPr>
                <w:rFonts w:ascii="Calibri" w:hAnsi="Calibri"/>
                <w:bCs/>
              </w:rPr>
              <w:fldChar w:fldCharType="begin"/>
            </w:r>
            <w:r w:rsidRPr="007C37C7">
              <w:rPr>
                <w:rFonts w:ascii="Calibri" w:hAnsi="Calibri"/>
                <w:bCs/>
                <w:lang w:val="pt-BR"/>
              </w:rPr>
              <w:instrText xml:space="preserve"> AutoTextList  \s NoStyle \t “Enterprise </w:instrText>
            </w:r>
            <w:r w:rsidRPr="007C37C7">
              <w:rPr>
                <w:rFonts w:ascii="Calibri" w:hAnsi="Calibri"/>
                <w:bCs/>
              </w:rPr>
              <w:instrText>產品</w:instrText>
            </w:r>
            <w:r w:rsidRPr="007C37C7">
              <w:rPr>
                <w:rFonts w:ascii="Calibri" w:hAnsi="Calibri"/>
                <w:bCs/>
                <w:lang w:val="pt-BR"/>
              </w:rPr>
              <w:instrText xml:space="preserve">” </w:instrText>
            </w:r>
            <w:r w:rsidRPr="007C37C7">
              <w:rPr>
                <w:rFonts w:ascii="Calibri" w:hAnsi="Calibri"/>
                <w:bCs/>
              </w:rPr>
              <w:fldChar w:fldCharType="separate"/>
            </w:r>
            <w:r w:rsidRPr="007C37C7">
              <w:rPr>
                <w:rFonts w:ascii="Calibri" w:hAnsi="Calibri"/>
                <w:bCs/>
                <w:lang w:val="pt-BR"/>
              </w:rPr>
              <w:t>E,</w:t>
            </w:r>
            <w:r w:rsidRPr="007C37C7">
              <w:rPr>
                <w:rFonts w:ascii="Calibri" w:hAnsi="Calibri"/>
                <w:bCs/>
              </w:rPr>
              <w:fldChar w:fldCharType="end"/>
            </w:r>
            <w:r w:rsidRPr="007C37C7">
              <w:rPr>
                <w:rFonts w:ascii="Calibri" w:hAnsi="Calibri"/>
                <w:bCs/>
                <w:szCs w:val="16"/>
              </w:rPr>
              <w:fldChar w:fldCharType="begin"/>
            </w:r>
            <w:r w:rsidRPr="007C37C7">
              <w:rPr>
                <w:rFonts w:ascii="Calibri" w:hAnsi="Calibri"/>
                <w:bCs/>
                <w:szCs w:val="16"/>
                <w:lang w:eastAsia="zh-TW"/>
              </w:rPr>
              <w:instrText xml:space="preserve"> AutoTextList  \s NoStyle \t “</w:instrText>
            </w:r>
            <w:r w:rsidRPr="007C37C7">
              <w:rPr>
                <w:rFonts w:ascii="Calibri" w:hAnsi="Calibri"/>
                <w:bCs/>
                <w:szCs w:val="16"/>
                <w:lang w:eastAsia="zh-TW"/>
              </w:rPr>
              <w:instrText>學生方案</w:instrText>
            </w:r>
            <w:r w:rsidRPr="007C37C7">
              <w:rPr>
                <w:rFonts w:ascii="Calibri" w:hAnsi="Calibri"/>
                <w:bCs/>
                <w:szCs w:val="16"/>
                <w:lang w:eastAsia="zh-TW"/>
              </w:rPr>
              <w:instrText xml:space="preserve">” </w:instrText>
            </w:r>
            <w:r w:rsidRPr="007C37C7">
              <w:rPr>
                <w:rFonts w:ascii="Calibri" w:hAnsi="Calibri"/>
                <w:bCs/>
                <w:szCs w:val="16"/>
              </w:rPr>
              <w:fldChar w:fldCharType="separate"/>
            </w:r>
            <w:r w:rsidRPr="007C37C7">
              <w:rPr>
                <w:rFonts w:ascii="Calibri" w:hAnsi="Calibri"/>
                <w:bCs/>
                <w:szCs w:val="16"/>
                <w:lang w:eastAsia="zh-TW"/>
              </w:rPr>
              <w:t>ST</w:t>
            </w:r>
            <w:r w:rsidRPr="007C37C7">
              <w:rPr>
                <w:rFonts w:ascii="Calibri" w:hAnsi="Calibri"/>
                <w:bCs/>
                <w:szCs w:val="16"/>
              </w:rPr>
              <w:fldChar w:fldCharType="end"/>
            </w:r>
          </w:p>
        </w:tc>
        <w:tc>
          <w:tcPr>
            <w:tcW w:w="540"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20"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68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7C37C7">
              <w:rPr>
                <w:rFonts w:ascii="Calibri" w:hAnsi="Calibri"/>
                <w:bCs/>
              </w:rPr>
              <w:fldChar w:fldCharType="begin"/>
            </w:r>
            <w:r w:rsidRPr="007C37C7">
              <w:rPr>
                <w:rFonts w:ascii="Calibri" w:hAnsi="Calibri"/>
                <w:bCs/>
                <w:lang w:val="pt-BR"/>
              </w:rPr>
              <w:instrText xml:space="preserve"> AutoTextList  \s NoStyle \t “Enterprise </w:instrText>
            </w:r>
            <w:r w:rsidRPr="007C37C7">
              <w:rPr>
                <w:rFonts w:ascii="Calibri" w:hAnsi="Calibri"/>
                <w:bCs/>
              </w:rPr>
              <w:instrText>產品</w:instrText>
            </w:r>
            <w:r w:rsidRPr="007C37C7">
              <w:rPr>
                <w:rFonts w:ascii="Calibri" w:hAnsi="Calibri"/>
                <w:bCs/>
                <w:lang w:val="pt-BR"/>
              </w:rPr>
              <w:instrText xml:space="preserve">” </w:instrText>
            </w:r>
            <w:r w:rsidRPr="007C37C7">
              <w:rPr>
                <w:rFonts w:ascii="Calibri" w:hAnsi="Calibri"/>
                <w:bCs/>
              </w:rPr>
              <w:fldChar w:fldCharType="separate"/>
            </w:r>
            <w:r w:rsidRPr="007C37C7">
              <w:rPr>
                <w:rFonts w:ascii="Calibri" w:hAnsi="Calibri"/>
                <w:bCs/>
                <w:lang w:val="pt-BR"/>
              </w:rPr>
              <w:t>E,</w:t>
            </w:r>
            <w:r w:rsidRPr="007C37C7">
              <w:rPr>
                <w:rFonts w:ascii="Calibri" w:hAnsi="Calibri"/>
                <w:bCs/>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506" w:type="dxa"/>
            <w:shd w:val="clear" w:color="auto" w:fill="70AD47" w:themeFill="accent6"/>
            <w:vAlign w:val="center"/>
          </w:tcPr>
          <w:p w:rsidR="008F29ED" w:rsidRPr="00A82A96" w:rsidRDefault="008F29ED" w:rsidP="00C05A53">
            <w:pPr>
              <w:pStyle w:val="ProductList-OfferingBody"/>
              <w:ind w:left="-113"/>
              <w:jc w:val="center"/>
            </w:pPr>
          </w:p>
        </w:tc>
        <w:tc>
          <w:tcPr>
            <w:tcW w:w="754" w:type="dxa"/>
            <w:shd w:val="clear" w:color="auto" w:fill="BFBFBF" w:themeFill="background1" w:themeFillShade="BF"/>
            <w:vAlign w:val="center"/>
          </w:tcPr>
          <w:p w:rsidR="008F29ED" w:rsidRPr="00A82A96" w:rsidRDefault="008F29ED" w:rsidP="00C05A53">
            <w:pPr>
              <w:pStyle w:val="ProductList-OfferingBody"/>
              <w:ind w:left="-113"/>
              <w:jc w:val="center"/>
            </w:pPr>
          </w:p>
        </w:tc>
      </w:tr>
      <w:tr w:rsidR="00E553C4" w:rsidRPr="00A82A96" w:rsidTr="000F0A9E">
        <w:tc>
          <w:tcPr>
            <w:tcW w:w="2884" w:type="dxa"/>
            <w:tcBorders>
              <w:top w:val="dashSmallGap" w:sz="4" w:space="0" w:color="BFBFBF" w:themeColor="background1" w:themeShade="BF"/>
              <w:left w:val="nil"/>
              <w:bottom w:val="dashSmallGap" w:sz="4" w:space="0" w:color="BFBFBF" w:themeColor="background1" w:themeShade="BF"/>
              <w:right w:val="nil"/>
            </w:tcBorders>
          </w:tcPr>
          <w:p w:rsidR="00E553C4" w:rsidRPr="00A82A96" w:rsidRDefault="00E553C4" w:rsidP="00354D09">
            <w:pPr>
              <w:pStyle w:val="ProductList-Offering2"/>
              <w:rPr>
                <w:rFonts w:asciiTheme="minorHAnsi" w:hAnsiTheme="minorHAnsi"/>
              </w:rPr>
            </w:pPr>
            <w:bookmarkStart w:id="792" w:name="_Toc379797267"/>
            <w:bookmarkStart w:id="793" w:name="_Toc380513292"/>
            <w:bookmarkStart w:id="794" w:name="_Toc380655334"/>
            <w:bookmarkStart w:id="795" w:name="_Toc389059748"/>
            <w:r w:rsidRPr="00A82A96">
              <w:rPr>
                <w:rFonts w:asciiTheme="minorHAnsi" w:hAnsiTheme="minorHAnsi"/>
              </w:rPr>
              <w:t xml:space="preserve">Windows 8.1 </w:t>
            </w:r>
            <w:r w:rsidRPr="00A82A96">
              <w:rPr>
                <w:rFonts w:asciiTheme="minorHAnsi" w:hAnsiTheme="minorHAnsi"/>
              </w:rPr>
              <w:t>專業版升級</w:t>
            </w:r>
            <w:bookmarkEnd w:id="792"/>
            <w:bookmarkEnd w:id="793"/>
            <w:bookmarkEnd w:id="794"/>
            <w:bookmarkEnd w:id="795"/>
            <w:r w:rsidRPr="00A82A96">
              <w:rPr>
                <w:rFonts w:asciiTheme="minorHAnsi" w:hAnsiTheme="minorHAnsi"/>
              </w:rPr>
              <w:fldChar w:fldCharType="begin"/>
            </w:r>
            <w:r w:rsidRPr="00A82A96">
              <w:rPr>
                <w:rFonts w:asciiTheme="minorHAnsi" w:hAnsiTheme="minorHAnsi"/>
              </w:rPr>
              <w:instrText xml:space="preserve">XE "Windows 8.1 </w:instrText>
            </w:r>
            <w:r w:rsidRPr="00A82A96">
              <w:rPr>
                <w:rFonts w:asciiTheme="minorHAnsi" w:hAnsiTheme="minorHAnsi"/>
              </w:rPr>
              <w:instrText>專業版升級</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A82A96" w:rsidRDefault="0028263A" w:rsidP="0028263A">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A82A96" w:rsidRDefault="00E553C4"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A82A96"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Pr="00A82A96"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Pr="00A82A96" w:rsidRDefault="00E553C4" w:rsidP="00C05A53">
            <w:pPr>
              <w:pStyle w:val="ProductList-OfferingBody"/>
              <w:ind w:left="-113"/>
              <w:jc w:val="center"/>
            </w:pPr>
          </w:p>
        </w:tc>
        <w:tc>
          <w:tcPr>
            <w:tcW w:w="782"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540"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540" w:type="dxa"/>
            <w:shd w:val="clear" w:color="auto" w:fill="70AD47" w:themeFill="accent6"/>
            <w:vAlign w:val="center"/>
          </w:tcPr>
          <w:p w:rsidR="00E553C4" w:rsidRPr="00A82A96" w:rsidRDefault="00E553C4" w:rsidP="00C05A53">
            <w:pPr>
              <w:pStyle w:val="ProductList-OfferingBody"/>
              <w:ind w:left="-113"/>
              <w:jc w:val="center"/>
            </w:pPr>
          </w:p>
        </w:tc>
        <w:tc>
          <w:tcPr>
            <w:tcW w:w="520" w:type="dxa"/>
            <w:shd w:val="clear" w:color="auto" w:fill="70AD47" w:themeFill="accent6"/>
            <w:vAlign w:val="center"/>
          </w:tcPr>
          <w:p w:rsidR="00E553C4" w:rsidRPr="00A82A96" w:rsidRDefault="00E553C4" w:rsidP="00C05A53">
            <w:pPr>
              <w:pStyle w:val="ProductList-OfferingBody"/>
              <w:ind w:left="-113"/>
              <w:jc w:val="center"/>
            </w:pPr>
          </w:p>
        </w:tc>
        <w:tc>
          <w:tcPr>
            <w:tcW w:w="595"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685" w:type="dxa"/>
            <w:shd w:val="clear" w:color="auto" w:fill="BFBFBF" w:themeFill="background1" w:themeFillShade="BF"/>
            <w:vAlign w:val="center"/>
          </w:tcPr>
          <w:p w:rsidR="00E553C4" w:rsidRPr="00A82A96" w:rsidRDefault="00E553C4" w:rsidP="00C05A53">
            <w:pPr>
              <w:pStyle w:val="ProductList-OfferingBody"/>
              <w:ind w:left="-113"/>
              <w:jc w:val="center"/>
            </w:pPr>
          </w:p>
        </w:tc>
        <w:tc>
          <w:tcPr>
            <w:tcW w:w="506" w:type="dxa"/>
            <w:shd w:val="clear" w:color="auto" w:fill="70AD47" w:themeFill="accent6"/>
            <w:vAlign w:val="center"/>
          </w:tcPr>
          <w:p w:rsidR="00E553C4" w:rsidRPr="00A82A96" w:rsidRDefault="00E553C4" w:rsidP="00C05A53">
            <w:pPr>
              <w:pStyle w:val="ProductList-OfferingBody"/>
              <w:ind w:left="-113"/>
              <w:jc w:val="center"/>
            </w:pPr>
          </w:p>
        </w:tc>
        <w:tc>
          <w:tcPr>
            <w:tcW w:w="754" w:type="dxa"/>
            <w:shd w:val="clear" w:color="auto" w:fill="BFBFBF" w:themeFill="background1" w:themeFillShade="BF"/>
            <w:vAlign w:val="center"/>
          </w:tcPr>
          <w:p w:rsidR="00E553C4" w:rsidRPr="00A82A96" w:rsidRDefault="00E553C4" w:rsidP="00C05A53">
            <w:pPr>
              <w:pStyle w:val="ProductList-OfferingBody"/>
              <w:ind w:left="-113"/>
              <w:jc w:val="center"/>
            </w:pPr>
          </w:p>
        </w:tc>
      </w:tr>
      <w:tr w:rsidR="008F29ED" w:rsidRPr="00A82A96" w:rsidTr="000F0A9E">
        <w:tc>
          <w:tcPr>
            <w:tcW w:w="2884" w:type="dxa"/>
            <w:tcBorders>
              <w:top w:val="dashSmallGap" w:sz="4" w:space="0" w:color="BFBFBF" w:themeColor="background1" w:themeShade="BF"/>
              <w:left w:val="nil"/>
              <w:bottom w:val="nil"/>
              <w:right w:val="nil"/>
            </w:tcBorders>
          </w:tcPr>
          <w:p w:rsidR="008F29ED" w:rsidRPr="00A82A96" w:rsidRDefault="008F29ED" w:rsidP="00354D09">
            <w:pPr>
              <w:pStyle w:val="ProductList-Offering2"/>
              <w:rPr>
                <w:rFonts w:asciiTheme="minorHAnsi" w:hAnsiTheme="minorHAnsi"/>
              </w:rPr>
            </w:pPr>
            <w:bookmarkStart w:id="796" w:name="_Toc379797269"/>
            <w:bookmarkStart w:id="797" w:name="_Toc380513294"/>
            <w:bookmarkStart w:id="798" w:name="_Toc380655336"/>
            <w:bookmarkStart w:id="799" w:name="_Toc389059749"/>
            <w:r w:rsidRPr="00A82A96">
              <w:rPr>
                <w:rFonts w:asciiTheme="minorHAnsi" w:hAnsiTheme="minorHAnsi"/>
              </w:rPr>
              <w:t xml:space="preserve">Windows </w:t>
            </w:r>
            <w:r w:rsidRPr="00A82A96">
              <w:rPr>
                <w:rFonts w:asciiTheme="minorHAnsi" w:hAnsiTheme="minorHAnsi"/>
              </w:rPr>
              <w:t>虛擬桌面存取</w:t>
            </w:r>
            <w:bookmarkEnd w:id="796"/>
            <w:bookmarkEnd w:id="797"/>
            <w:bookmarkEnd w:id="798"/>
            <w:bookmarkEnd w:id="799"/>
            <w:r w:rsidRPr="00A82A96">
              <w:rPr>
                <w:rFonts w:asciiTheme="minorHAnsi" w:hAnsiTheme="minorHAnsi"/>
              </w:rPr>
              <w:fldChar w:fldCharType="begin"/>
            </w:r>
            <w:r w:rsidRPr="00A82A96">
              <w:rPr>
                <w:rFonts w:asciiTheme="minorHAnsi" w:hAnsiTheme="minorHAnsi"/>
              </w:rPr>
              <w:instrText xml:space="preserve">XE "Windows </w:instrText>
            </w:r>
            <w:r w:rsidRPr="00A82A96">
              <w:rPr>
                <w:rFonts w:asciiTheme="minorHAnsi" w:hAnsiTheme="minorHAnsi"/>
              </w:rPr>
              <w:instrText>虛擬桌面存取</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8414C4">
            <w:pPr>
              <w:pStyle w:val="ProductList-OfferingBody"/>
              <w:ind w:left="-113"/>
              <w:jc w:val="center"/>
            </w:pPr>
            <w:r w:rsidRPr="00A82A96">
              <w:t>7/07</w:t>
            </w:r>
          </w:p>
        </w:tc>
        <w:tc>
          <w:tcPr>
            <w:tcW w:w="595"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r w:rsidRPr="00A82A96">
              <w:t>2</w:t>
            </w:r>
          </w:p>
        </w:tc>
        <w:tc>
          <w:tcPr>
            <w:tcW w:w="596" w:type="dxa"/>
            <w:tcBorders>
              <w:top w:val="dashSmallGap" w:sz="4" w:space="0" w:color="BFBFBF" w:themeColor="background1" w:themeShade="BF"/>
              <w:left w:val="nil"/>
              <w:bottom w:val="nil"/>
              <w:right w:val="nil"/>
            </w:tcBorders>
            <w:vAlign w:val="center"/>
          </w:tcPr>
          <w:p w:rsidR="008F29ED" w:rsidRPr="00A82A96" w:rsidRDefault="008F29E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F29ED" w:rsidRPr="00A82A96" w:rsidRDefault="008F29E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F29ED" w:rsidRPr="00A82A96" w:rsidRDefault="008F29ED" w:rsidP="00C05A53">
            <w:pPr>
              <w:pStyle w:val="ProductList-OfferingBody"/>
              <w:ind w:left="-113"/>
              <w:jc w:val="center"/>
            </w:pPr>
            <w:r w:rsidRPr="00A82A96">
              <w:t>1</w:t>
            </w:r>
          </w:p>
        </w:tc>
        <w:tc>
          <w:tcPr>
            <w:tcW w:w="782" w:type="dxa"/>
            <w:shd w:val="clear" w:color="auto" w:fill="70AD47" w:themeFill="accent6"/>
            <w:vAlign w:val="center"/>
          </w:tcPr>
          <w:p w:rsidR="008F29ED" w:rsidRPr="007C37C7" w:rsidRDefault="008F29ED" w:rsidP="00AC373F">
            <w:pPr>
              <w:pStyle w:val="ProductList-Body"/>
              <w:ind w:right="-18"/>
              <w:rPr>
                <w:sz w:val="16"/>
                <w:szCs w:val="16"/>
              </w:rPr>
            </w:pPr>
            <w:r w:rsidRPr="007C37C7">
              <w:rPr>
                <w:rFonts w:ascii="Calibri" w:hAnsi="Calibri"/>
                <w:sz w:val="16"/>
                <w:szCs w:val="16"/>
              </w:rPr>
              <w:fldChar w:fldCharType="begin"/>
            </w:r>
            <w:r w:rsidRPr="007C37C7">
              <w:rPr>
                <w:sz w:val="16"/>
                <w:szCs w:val="16"/>
                <w:lang w:eastAsia="zh-TW"/>
              </w:rPr>
              <w:instrText xml:space="preserve"> </w:instrText>
            </w:r>
            <w:r w:rsidRPr="007C37C7">
              <w:rPr>
                <w:rFonts w:ascii="Calibri" w:hAnsi="Calibri"/>
                <w:sz w:val="16"/>
                <w:szCs w:val="16"/>
                <w:lang w:eastAsia="zh-TW"/>
              </w:rPr>
              <w:instrText>AutoTextList  \s NoStyle \t “</w:instrText>
            </w:r>
            <w:r w:rsidRPr="007C37C7">
              <w:rPr>
                <w:rFonts w:ascii="Calibri" w:hAnsi="Calibri"/>
                <w:sz w:val="16"/>
                <w:szCs w:val="16"/>
                <w:lang w:eastAsia="zh-TW"/>
              </w:rPr>
              <w:instrText>額外產品</w:instrText>
            </w:r>
            <w:r w:rsidRPr="007C37C7">
              <w:rPr>
                <w:rFonts w:ascii="Calibri" w:hAnsi="Calibri"/>
                <w:sz w:val="16"/>
                <w:szCs w:val="16"/>
                <w:lang w:eastAsia="zh-TW"/>
              </w:rPr>
              <w:instrText xml:space="preserve">” </w:instrText>
            </w:r>
            <w:r w:rsidRPr="007C37C7">
              <w:rPr>
                <w:rFonts w:ascii="Calibri" w:hAnsi="Calibri"/>
                <w:sz w:val="16"/>
                <w:szCs w:val="16"/>
              </w:rPr>
              <w:fldChar w:fldCharType="separate"/>
            </w:r>
            <w:r w:rsidRPr="007C37C7">
              <w:rPr>
                <w:rFonts w:ascii="Calibri" w:hAnsi="Calibri"/>
                <w:sz w:val="16"/>
                <w:szCs w:val="16"/>
                <w:lang w:eastAsia="zh-TW"/>
              </w:rPr>
              <w:t>A,</w:t>
            </w:r>
            <w:r w:rsidRPr="007C37C7">
              <w:rPr>
                <w:rFonts w:ascii="Calibri" w:hAnsi="Calibri"/>
                <w:sz w:val="16"/>
                <w:szCs w:val="16"/>
              </w:rPr>
              <w:fldChar w:fldCharType="end"/>
            </w:r>
            <w:r w:rsidRPr="007C37C7">
              <w:rPr>
                <w:rFonts w:ascii="Calibri" w:hAnsi="Calibri"/>
                <w:sz w:val="16"/>
                <w:szCs w:val="16"/>
              </w:rPr>
              <w:fldChar w:fldCharType="begin"/>
            </w:r>
            <w:r w:rsidRPr="007C37C7">
              <w:rPr>
                <w:rFonts w:ascii="Calibri" w:hAnsi="Calibri"/>
                <w:sz w:val="16"/>
                <w:szCs w:val="16"/>
              </w:rPr>
              <w:instrText xml:space="preserve"> AutoTextList  \s NoStyle \t “</w:instrText>
            </w:r>
            <w:r w:rsidRPr="007C37C7">
              <w:rPr>
                <w:rFonts w:ascii="Calibri" w:hAnsi="Calibri"/>
                <w:sz w:val="16"/>
                <w:szCs w:val="16"/>
              </w:rPr>
              <w:instrText>企業桌面</w:instrText>
            </w:r>
            <w:r w:rsidRPr="007C37C7">
              <w:rPr>
                <w:rFonts w:ascii="Calibri" w:hAnsi="Calibri"/>
                <w:sz w:val="16"/>
                <w:szCs w:val="16"/>
              </w:rPr>
              <w:instrText xml:space="preserve"> (Enterprise Desktop) </w:instrText>
            </w:r>
            <w:r w:rsidRPr="007C37C7">
              <w:rPr>
                <w:rFonts w:ascii="Calibri" w:hAnsi="Calibri"/>
                <w:sz w:val="16"/>
                <w:szCs w:val="16"/>
              </w:rPr>
              <w:instrText>平台產品</w:instrText>
            </w:r>
            <w:r w:rsidRPr="007C37C7">
              <w:rPr>
                <w:rFonts w:ascii="Calibri" w:hAnsi="Calibri"/>
                <w:sz w:val="16"/>
                <w:szCs w:val="16"/>
              </w:rPr>
              <w:instrText xml:space="preserve">” </w:instrText>
            </w:r>
            <w:r w:rsidRPr="007C37C7">
              <w:rPr>
                <w:rFonts w:ascii="Calibri" w:hAnsi="Calibri"/>
                <w:sz w:val="16"/>
                <w:szCs w:val="16"/>
              </w:rPr>
              <w:fldChar w:fldCharType="separate"/>
            </w:r>
            <w:r w:rsidRPr="007C37C7">
              <w:rPr>
                <w:rFonts w:ascii="Calibri" w:hAnsi="Calibri"/>
                <w:sz w:val="16"/>
                <w:szCs w:val="16"/>
              </w:rPr>
              <w:t>EP</w:t>
            </w:r>
            <w:r w:rsidRPr="007C37C7">
              <w:rPr>
                <w:rFonts w:ascii="Calibri" w:hAnsi="Calibri"/>
                <w:sz w:val="16"/>
                <w:szCs w:val="16"/>
              </w:rPr>
              <w:fldChar w:fldCharType="end"/>
            </w:r>
            <w:r w:rsidRPr="007C37C7">
              <w:rPr>
                <w:rFonts w:ascii="Calibri" w:hAnsi="Calibri"/>
                <w:sz w:val="16"/>
                <w:szCs w:val="16"/>
              </w:rPr>
              <w:t>,</w:t>
            </w:r>
            <w:r w:rsidRPr="007C37C7">
              <w:rPr>
                <w:rFonts w:ascii="Calibri" w:hAnsi="Calibri"/>
                <w:sz w:val="16"/>
                <w:szCs w:val="16"/>
              </w:rPr>
              <w:fldChar w:fldCharType="begin"/>
            </w:r>
            <w:r w:rsidRPr="007C37C7">
              <w:rPr>
                <w:rFonts w:ascii="Calibri" w:hAnsi="Calibri"/>
                <w:sz w:val="16"/>
                <w:szCs w:val="16"/>
              </w:rPr>
              <w:instrText xml:space="preserve"> AutoTextList  \s NoStyle \t “</w:instrText>
            </w:r>
            <w:r w:rsidRPr="007C37C7">
              <w:rPr>
                <w:rFonts w:ascii="Calibri" w:hAnsi="Calibri"/>
                <w:sz w:val="16"/>
                <w:szCs w:val="16"/>
              </w:rPr>
              <w:instrText>專業桌面平台產品</w:instrText>
            </w:r>
            <w:r w:rsidRPr="007C37C7">
              <w:rPr>
                <w:rFonts w:ascii="Calibri" w:hAnsi="Calibri"/>
                <w:sz w:val="16"/>
                <w:szCs w:val="16"/>
              </w:rPr>
              <w:instrText xml:space="preserve">” </w:instrText>
            </w:r>
            <w:r w:rsidRPr="007C37C7">
              <w:rPr>
                <w:rFonts w:ascii="Calibri" w:hAnsi="Calibri"/>
                <w:sz w:val="16"/>
                <w:szCs w:val="16"/>
              </w:rPr>
              <w:fldChar w:fldCharType="separate"/>
            </w:r>
            <w:r w:rsidRPr="007C37C7">
              <w:rPr>
                <w:rFonts w:ascii="Calibri" w:hAnsi="Calibri"/>
                <w:sz w:val="16"/>
                <w:szCs w:val="16"/>
              </w:rPr>
              <w:t>PP</w:t>
            </w:r>
            <w:r w:rsidRPr="007C37C7">
              <w:rPr>
                <w:rFonts w:ascii="Calibri" w:hAnsi="Calibri"/>
                <w:sz w:val="16"/>
                <w:szCs w:val="16"/>
              </w:rPr>
              <w:fldChar w:fldCharType="end"/>
            </w:r>
          </w:p>
        </w:tc>
        <w:tc>
          <w:tcPr>
            <w:tcW w:w="540"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40"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p>
        </w:tc>
        <w:tc>
          <w:tcPr>
            <w:tcW w:w="520"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8F29ED" w:rsidRPr="00795AA0" w:rsidRDefault="008F29ED" w:rsidP="00AC373F">
            <w:pPr>
              <w:pStyle w:val="ProductList-OfferingBody"/>
              <w:ind w:left="-113"/>
              <w:jc w:val="center"/>
              <w:rPr>
                <w:rFonts w:ascii="Calibri" w:hAnsi="Calibri"/>
              </w:rPr>
            </w:pPr>
          </w:p>
        </w:tc>
        <w:tc>
          <w:tcPr>
            <w:tcW w:w="685" w:type="dxa"/>
            <w:shd w:val="clear" w:color="auto" w:fill="70AD47" w:themeFill="accent6"/>
            <w:vAlign w:val="center"/>
          </w:tcPr>
          <w:p w:rsidR="008F29ED" w:rsidRPr="00795AA0" w:rsidRDefault="008F29ED" w:rsidP="00AC373F">
            <w:pPr>
              <w:pStyle w:val="ProductList-OfferingBody"/>
              <w:ind w:left="-113"/>
              <w:jc w:val="center"/>
              <w:rPr>
                <w:rFonts w:ascii="Calibri" w:hAnsi="Calibri"/>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506" w:type="dxa"/>
            <w:shd w:val="clear" w:color="auto" w:fill="70AD47" w:themeFill="accent6"/>
            <w:vAlign w:val="center"/>
          </w:tcPr>
          <w:p w:rsidR="008F29ED" w:rsidRPr="00A82A96" w:rsidRDefault="008F29ED" w:rsidP="00C05A53">
            <w:pPr>
              <w:pStyle w:val="ProductList-OfferingBody"/>
              <w:ind w:left="-113"/>
              <w:jc w:val="center"/>
            </w:pPr>
          </w:p>
        </w:tc>
        <w:tc>
          <w:tcPr>
            <w:tcW w:w="754" w:type="dxa"/>
            <w:shd w:val="clear" w:color="auto" w:fill="BFBFBF" w:themeFill="background1" w:themeFillShade="BF"/>
            <w:vAlign w:val="center"/>
          </w:tcPr>
          <w:p w:rsidR="008F29ED" w:rsidRPr="00A82A96" w:rsidRDefault="008F29ED" w:rsidP="00C05A53">
            <w:pPr>
              <w:pStyle w:val="ProductList-OfferingBody"/>
              <w:ind w:left="-113"/>
              <w:jc w:val="center"/>
            </w:pPr>
          </w:p>
        </w:tc>
      </w:tr>
    </w:tbl>
    <w:p w:rsidR="00C13DF8" w:rsidRPr="00A82A96"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352"/>
        <w:gridCol w:w="3960"/>
      </w:tblGrid>
      <w:tr w:rsidR="00031223" w:rsidRPr="00A82A96" w:rsidTr="000F0A9E">
        <w:tc>
          <w:tcPr>
            <w:tcW w:w="3470" w:type="dxa"/>
          </w:tcPr>
          <w:p w:rsidR="00031223" w:rsidRPr="00A82A96" w:rsidRDefault="00031223" w:rsidP="00031223">
            <w:pPr>
              <w:pStyle w:val="ProductList-Body"/>
              <w:spacing w:before="20" w:after="20"/>
            </w:pPr>
            <w:r w:rsidRPr="00A82A96">
              <w:t>先前版本：</w:t>
            </w:r>
            <w:r w:rsidRPr="00A82A96">
              <w:rPr>
                <w:b/>
              </w:rPr>
              <w:t>Windows 8</w:t>
            </w:r>
            <w:r w:rsidRPr="00A82A96">
              <w:t xml:space="preserve"> (8/12)</w:t>
            </w:r>
          </w:p>
        </w:tc>
        <w:tc>
          <w:tcPr>
            <w:tcW w:w="3352" w:type="dxa"/>
          </w:tcPr>
          <w:p w:rsidR="00031223" w:rsidRPr="00A82A96" w:rsidRDefault="00031223" w:rsidP="009F282C">
            <w:pPr>
              <w:pStyle w:val="ProductList-Body"/>
              <w:spacing w:before="20" w:after="20"/>
            </w:pPr>
            <w:r w:rsidRPr="00A82A96">
              <w:t>產品組合：</w:t>
            </w:r>
            <w:r w:rsidRPr="00A82A96">
              <w:rPr>
                <w:b/>
              </w:rPr>
              <w:t>系統</w:t>
            </w:r>
          </w:p>
        </w:tc>
        <w:tc>
          <w:tcPr>
            <w:tcW w:w="3960" w:type="dxa"/>
          </w:tcPr>
          <w:p w:rsidR="00031223" w:rsidRPr="00A82A96" w:rsidRDefault="00031223" w:rsidP="001B351E">
            <w:pPr>
              <w:pStyle w:val="ProductList-Body"/>
              <w:spacing w:before="20" w:after="20"/>
              <w:rPr>
                <w:b/>
              </w:rPr>
            </w:pPr>
            <w:r w:rsidRPr="00A82A96">
              <w:t>最新折扣：</w:t>
            </w:r>
            <w:r w:rsidRPr="00A82A96">
              <w:rPr>
                <w:b/>
              </w:rPr>
              <w:t xml:space="preserve">Windows 8.1 </w:t>
            </w:r>
            <w:r w:rsidRPr="00A82A96">
              <w:rPr>
                <w:b/>
              </w:rPr>
              <w:t>專業版</w:t>
            </w:r>
          </w:p>
        </w:tc>
      </w:tr>
      <w:tr w:rsidR="00031223" w:rsidRPr="00A82A96" w:rsidTr="000F0A9E">
        <w:tc>
          <w:tcPr>
            <w:tcW w:w="3470" w:type="dxa"/>
          </w:tcPr>
          <w:p w:rsidR="00031223" w:rsidRPr="00A82A96" w:rsidRDefault="00031223" w:rsidP="00031223">
            <w:pPr>
              <w:pStyle w:val="ProductList-Body"/>
              <w:spacing w:before="20" w:after="20"/>
            </w:pPr>
          </w:p>
        </w:tc>
        <w:tc>
          <w:tcPr>
            <w:tcW w:w="3352" w:type="dxa"/>
          </w:tcPr>
          <w:p w:rsidR="00031223" w:rsidRPr="00A82A96" w:rsidRDefault="0048196C" w:rsidP="00031223">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960" w:type="dxa"/>
          </w:tcPr>
          <w:p w:rsidR="00031223" w:rsidRPr="00A82A96" w:rsidRDefault="00031223" w:rsidP="00642513">
            <w:pPr>
              <w:pStyle w:val="ProductList-Body"/>
              <w:spacing w:before="20" w:after="20"/>
              <w:ind w:left="169" w:hanging="169"/>
              <w:rPr>
                <w:b/>
              </w:rPr>
            </w:pPr>
            <w:r w:rsidRPr="00A82A96">
              <w:t>具備轉換的資格：</w:t>
            </w:r>
            <w:r w:rsidRPr="00A82A96">
              <w:rPr>
                <w:b/>
              </w:rPr>
              <w:t>Windows Pro (</w:t>
            </w:r>
            <w:r w:rsidRPr="00A82A96">
              <w:rPr>
                <w:b/>
              </w:rPr>
              <w:t>虛擬桌面存取</w:t>
            </w:r>
            <w:r w:rsidRPr="00A82A96">
              <w:rPr>
                <w:b/>
              </w:rPr>
              <w:t>)</w:t>
            </w: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9B3712" w:rsidRPr="00A82A96" w:rsidRDefault="009B3712" w:rsidP="009B3712">
      <w:pPr>
        <w:pStyle w:val="ProductList-Body"/>
      </w:pPr>
      <w:bookmarkStart w:id="800" w:name="WindowsCompanionSubscription"/>
      <w:r w:rsidRPr="00A82A96">
        <w:rPr>
          <w:b/>
          <w:color w:val="00188F"/>
        </w:rPr>
        <w:t xml:space="preserve">Windows </w:t>
      </w:r>
      <w:r w:rsidRPr="00A82A96">
        <w:rPr>
          <w:b/>
          <w:color w:val="00188F"/>
        </w:rPr>
        <w:t>附贈訂閱</w:t>
      </w:r>
      <w:bookmarkEnd w:id="800"/>
    </w:p>
    <w:p w:rsidR="009B3712" w:rsidRPr="00A82A96" w:rsidRDefault="009B3712" w:rsidP="009B3712">
      <w:pPr>
        <w:pStyle w:val="ProductList-Body"/>
        <w:tabs>
          <w:tab w:val="clear" w:pos="158"/>
          <w:tab w:val="left" w:pos="180"/>
        </w:tabs>
        <w:ind w:left="180"/>
      </w:pPr>
      <w:r w:rsidRPr="00A82A96">
        <w:rPr>
          <w:b/>
          <w:color w:val="00188F"/>
        </w:rPr>
        <w:t>具備</w:t>
      </w:r>
      <w:r w:rsidRPr="00A82A96">
        <w:rPr>
          <w:b/>
          <w:color w:val="00188F"/>
        </w:rPr>
        <w:t xml:space="preserve"> Campus </w:t>
      </w:r>
      <w:r w:rsidRPr="00A82A96">
        <w:rPr>
          <w:b/>
          <w:color w:val="00188F"/>
        </w:rPr>
        <w:t>和</w:t>
      </w:r>
      <w:r w:rsidRPr="00A82A96">
        <w:rPr>
          <w:b/>
          <w:color w:val="00188F"/>
        </w:rPr>
        <w:t xml:space="preserve"> School Agreement </w:t>
      </w:r>
      <w:r w:rsidRPr="00A82A96">
        <w:rPr>
          <w:b/>
          <w:color w:val="00188F"/>
        </w:rPr>
        <w:t>之機構</w:t>
      </w:r>
    </w:p>
    <w:p w:rsidR="009B3712" w:rsidRPr="00A82A96" w:rsidRDefault="009B3712" w:rsidP="009B3712">
      <w:pPr>
        <w:pStyle w:val="ProductList-Body"/>
        <w:tabs>
          <w:tab w:val="clear" w:pos="158"/>
          <w:tab w:val="left" w:pos="180"/>
        </w:tabs>
        <w:ind w:left="180"/>
        <w:rPr>
          <w:lang w:eastAsia="zh-TW"/>
        </w:rPr>
      </w:pPr>
      <w:r w:rsidRPr="00A82A96">
        <w:rPr>
          <w:lang w:eastAsia="zh-TW"/>
        </w:rPr>
        <w:t>如果機構具備合格之產品的範圍，則其得訂購</w:t>
      </w:r>
      <w:r w:rsidRPr="00A82A96">
        <w:rPr>
          <w:lang w:eastAsia="zh-TW"/>
        </w:rPr>
        <w:t xml:space="preserve"> Windows </w:t>
      </w:r>
      <w:r w:rsidRPr="00A82A96">
        <w:rPr>
          <w:lang w:eastAsia="zh-TW"/>
        </w:rPr>
        <w:t>附贈訂閱</w:t>
      </w:r>
      <w:r w:rsidRPr="00A82A96">
        <w:rPr>
          <w:lang w:eastAsia="zh-TW"/>
        </w:rPr>
        <w:t xml:space="preserve"> (CSL)</w:t>
      </w:r>
      <w:r w:rsidRPr="00A82A96">
        <w:rPr>
          <w:lang w:eastAsia="zh-TW"/>
        </w:rPr>
        <w:t>。允許購買的</w:t>
      </w:r>
      <w:r w:rsidRPr="00A82A96">
        <w:rPr>
          <w:lang w:eastAsia="zh-TW"/>
        </w:rPr>
        <w:t xml:space="preserve"> CSL </w:t>
      </w:r>
      <w:r w:rsidRPr="00A82A96">
        <w:rPr>
          <w:lang w:eastAsia="zh-TW"/>
        </w:rPr>
        <w:t>數量上限等於機構之合格產品的合格</w:t>
      </w:r>
      <w:r w:rsidRPr="00A82A96">
        <w:rPr>
          <w:lang w:eastAsia="zh-TW"/>
        </w:rPr>
        <w:t xml:space="preserve"> PC </w:t>
      </w:r>
      <w:r w:rsidRPr="00A82A96">
        <w:rPr>
          <w:lang w:eastAsia="zh-TW"/>
        </w:rPr>
        <w:t>數量。</w:t>
      </w:r>
    </w:p>
    <w:p w:rsidR="009B3712" w:rsidRPr="00A82A96" w:rsidRDefault="009B3712" w:rsidP="009B3712">
      <w:pPr>
        <w:pStyle w:val="ProductList-Body"/>
        <w:tabs>
          <w:tab w:val="clear" w:pos="158"/>
          <w:tab w:val="left" w:pos="180"/>
        </w:tabs>
        <w:ind w:left="180"/>
        <w:rPr>
          <w:lang w:eastAsia="zh-TW"/>
        </w:rPr>
      </w:pPr>
    </w:p>
    <w:p w:rsidR="009B3712" w:rsidRPr="00A82A96" w:rsidRDefault="009B3712" w:rsidP="009B3712">
      <w:pPr>
        <w:pStyle w:val="ProductList-Body"/>
        <w:tabs>
          <w:tab w:val="clear" w:pos="158"/>
          <w:tab w:val="left" w:pos="180"/>
        </w:tabs>
        <w:ind w:left="180"/>
        <w:rPr>
          <w:lang w:eastAsia="zh-TW"/>
        </w:rPr>
      </w:pPr>
      <w:r w:rsidRPr="00A82A96">
        <w:rPr>
          <w:b/>
          <w:color w:val="00188F"/>
          <w:lang w:eastAsia="zh-TW"/>
        </w:rPr>
        <w:t>附贈裝置和合格裝置</w:t>
      </w:r>
    </w:p>
    <w:p w:rsidR="009B3712" w:rsidRPr="00A82A96" w:rsidRDefault="009B3712" w:rsidP="009B3712">
      <w:pPr>
        <w:pStyle w:val="ProductList-Body"/>
        <w:tabs>
          <w:tab w:val="clear" w:pos="158"/>
          <w:tab w:val="left" w:pos="180"/>
        </w:tabs>
        <w:ind w:left="180"/>
        <w:rPr>
          <w:highlight w:val="yellow"/>
          <w:lang w:eastAsia="zh-TW"/>
        </w:rPr>
      </w:pPr>
      <w:r w:rsidRPr="00A82A96">
        <w:rPr>
          <w:lang w:eastAsia="zh-TW"/>
        </w:rPr>
        <w:t>合格裝置係指使用</w:t>
      </w:r>
      <w:r w:rsidRPr="00A82A96">
        <w:rPr>
          <w:lang w:eastAsia="zh-TW"/>
        </w:rPr>
        <w:t xml:space="preserve"> CSL </w:t>
      </w:r>
      <w:r w:rsidRPr="00A82A96">
        <w:rPr>
          <w:lang w:eastAsia="zh-TW"/>
        </w:rPr>
        <w:t>提供的使用權利之附贈裝置。</w:t>
      </w:r>
      <w:r w:rsidRPr="00A82A96">
        <w:rPr>
          <w:lang w:eastAsia="zh-TW"/>
        </w:rPr>
        <w:t xml:space="preserve">CSL </w:t>
      </w:r>
      <w:r w:rsidRPr="00A82A96">
        <w:rPr>
          <w:lang w:eastAsia="zh-TW"/>
        </w:rPr>
        <w:t>為</w:t>
      </w:r>
      <w:r w:rsidRPr="00A82A96">
        <w:rPr>
          <w:lang w:eastAsia="zh-TW"/>
        </w:rPr>
        <w:t xml:space="preserve"> Enterprise </w:t>
      </w:r>
      <w:r w:rsidRPr="00A82A96">
        <w:rPr>
          <w:lang w:eastAsia="zh-TW"/>
        </w:rPr>
        <w:t>產品，因此在部分合約</w:t>
      </w:r>
      <w:r w:rsidRPr="00A82A96">
        <w:rPr>
          <w:lang w:eastAsia="zh-TW"/>
        </w:rPr>
        <w:t xml:space="preserve"> (</w:t>
      </w:r>
      <w:r w:rsidRPr="00A82A96">
        <w:rPr>
          <w:lang w:eastAsia="zh-TW"/>
        </w:rPr>
        <w:t>包括</w:t>
      </w:r>
      <w:r w:rsidRPr="00A82A96">
        <w:rPr>
          <w:lang w:eastAsia="zh-TW"/>
        </w:rPr>
        <w:t xml:space="preserve"> Enterprise </w:t>
      </w:r>
      <w:r w:rsidRPr="00A82A96">
        <w:rPr>
          <w:lang w:eastAsia="zh-TW"/>
        </w:rPr>
        <w:t>合約</w:t>
      </w:r>
      <w:r w:rsidRPr="00A82A96">
        <w:rPr>
          <w:lang w:eastAsia="zh-TW"/>
        </w:rPr>
        <w:t xml:space="preserve">) </w:t>
      </w:r>
      <w:r w:rsidRPr="00A82A96">
        <w:rPr>
          <w:lang w:eastAsia="zh-TW"/>
        </w:rPr>
        <w:t>中滿足任何合格裝置訂購承諾的系統部分。　貴用戶得購買任何數量的</w:t>
      </w:r>
      <w:r w:rsidRPr="00A82A96">
        <w:rPr>
          <w:lang w:eastAsia="zh-TW"/>
        </w:rPr>
        <w:t xml:space="preserve"> CSL</w:t>
      </w:r>
      <w:r w:rsidRPr="00A82A96">
        <w:rPr>
          <w:lang w:eastAsia="zh-TW"/>
        </w:rPr>
        <w:t>，且不需要為所有組織的合格裝置購買，但是</w:t>
      </w:r>
      <w:r w:rsidRPr="00A82A96">
        <w:rPr>
          <w:lang w:eastAsia="zh-TW"/>
        </w:rPr>
        <w:t xml:space="preserve"> CSL </w:t>
      </w:r>
      <w:r w:rsidRPr="00A82A96">
        <w:rPr>
          <w:lang w:eastAsia="zh-TW"/>
        </w:rPr>
        <w:t>的數量絕對不可超過所有</w:t>
      </w:r>
      <w:r w:rsidRPr="00A82A96">
        <w:rPr>
          <w:lang w:eastAsia="zh-TW"/>
        </w:rPr>
        <w:t xml:space="preserve"> Windows </w:t>
      </w:r>
      <w:r w:rsidRPr="00A82A96">
        <w:rPr>
          <w:lang w:eastAsia="zh-TW"/>
        </w:rPr>
        <w:t>升級、</w:t>
      </w:r>
      <w:r w:rsidRPr="00A82A96">
        <w:rPr>
          <w:lang w:eastAsia="zh-TW"/>
        </w:rPr>
        <w:t xml:space="preserve">Windows Industry </w:t>
      </w:r>
      <w:r w:rsidRPr="00A82A96">
        <w:rPr>
          <w:lang w:eastAsia="zh-TW"/>
        </w:rPr>
        <w:t>升級和</w:t>
      </w:r>
      <w:r w:rsidRPr="00A82A96">
        <w:rPr>
          <w:lang w:eastAsia="zh-TW"/>
        </w:rPr>
        <w:t xml:space="preserve"> VDA </w:t>
      </w:r>
      <w:r w:rsidRPr="00A82A96">
        <w:rPr>
          <w:lang w:eastAsia="zh-TW"/>
        </w:rPr>
        <w:t>使用權數目。請注意，雖然可以為正在執行</w:t>
      </w:r>
      <w:r w:rsidRPr="00A82A96">
        <w:rPr>
          <w:lang w:eastAsia="zh-TW"/>
        </w:rPr>
        <w:t xml:space="preserve"> Windows Industry </w:t>
      </w:r>
      <w:r w:rsidRPr="00A82A96">
        <w:rPr>
          <w:lang w:eastAsia="zh-TW"/>
        </w:rPr>
        <w:t>的裝置訂購</w:t>
      </w:r>
      <w:r w:rsidRPr="00A82A96">
        <w:rPr>
          <w:lang w:eastAsia="zh-TW"/>
        </w:rPr>
        <w:t xml:space="preserve"> CSL</w:t>
      </w:r>
      <w:r w:rsidRPr="00A82A96">
        <w:rPr>
          <w:lang w:eastAsia="zh-TW"/>
        </w:rPr>
        <w:t>，但這種使用情形很少見。請洽詢</w:t>
      </w:r>
      <w:r w:rsidRPr="00A82A96">
        <w:rPr>
          <w:lang w:eastAsia="zh-TW"/>
        </w:rPr>
        <w:t xml:space="preserve"> Microsoft </w:t>
      </w:r>
      <w:r w:rsidRPr="00A82A96">
        <w:rPr>
          <w:lang w:eastAsia="zh-TW"/>
        </w:rPr>
        <w:t>授權專家確保其符合適當法規。</w:t>
      </w:r>
    </w:p>
    <w:p w:rsidR="009B3712" w:rsidRPr="00A82A96" w:rsidRDefault="009B3712" w:rsidP="00A157E7">
      <w:pPr>
        <w:pStyle w:val="ProductList-Body"/>
        <w:rPr>
          <w:lang w:eastAsia="zh-TW"/>
        </w:rPr>
      </w:pPr>
    </w:p>
    <w:p w:rsidR="00AB48DD" w:rsidRPr="00A82A96" w:rsidRDefault="00AB48DD" w:rsidP="00A157E7">
      <w:pPr>
        <w:pStyle w:val="ProductList-Body"/>
      </w:pPr>
      <w:r w:rsidRPr="00A82A96">
        <w:rPr>
          <w:b/>
          <w:color w:val="00188F"/>
        </w:rPr>
        <w:t>適用於</w:t>
      </w:r>
      <w:r w:rsidRPr="00A82A96">
        <w:rPr>
          <w:b/>
          <w:color w:val="00188F"/>
        </w:rPr>
        <w:t xml:space="preserve"> Partners in Learning </w:t>
      </w:r>
      <w:r w:rsidRPr="00A82A96">
        <w:rPr>
          <w:b/>
          <w:color w:val="00188F"/>
        </w:rPr>
        <w:t>之</w:t>
      </w:r>
      <w:r w:rsidRPr="00A82A96">
        <w:rPr>
          <w:b/>
          <w:color w:val="00188F"/>
        </w:rPr>
        <w:t xml:space="preserve"> Windows Enterprise </w:t>
      </w:r>
      <w:r w:rsidRPr="00A82A96">
        <w:rPr>
          <w:b/>
          <w:color w:val="00188F"/>
        </w:rPr>
        <w:t>升級及</w:t>
      </w:r>
      <w:r w:rsidRPr="00A82A96">
        <w:rPr>
          <w:b/>
          <w:color w:val="00188F"/>
        </w:rPr>
        <w:t xml:space="preserve"> SA</w:t>
      </w:r>
    </w:p>
    <w:p w:rsidR="00AB48DD" w:rsidRPr="00A82A96" w:rsidRDefault="00AB48DD" w:rsidP="00AB48DD">
      <w:pPr>
        <w:pStyle w:val="ProductList-Body"/>
      </w:pPr>
      <w:r w:rsidRPr="00A82A96">
        <w:t>如需使用權資格及合作夥伴註冊，請參閱</w:t>
      </w:r>
      <w:r w:rsidRPr="00A82A96">
        <w:t xml:space="preserve"> </w:t>
      </w:r>
      <w:hyperlink r:id="rId38" w:history="1">
        <w:r w:rsidRPr="00A82A96">
          <w:rPr>
            <w:rStyle w:val="Hyperlink"/>
          </w:rPr>
          <w:t>http://www.microsoft.com/education/pil/partnersinlearning.aspx</w:t>
        </w:r>
      </w:hyperlink>
      <w:r w:rsidRPr="00A82A96">
        <w:t>。</w:t>
      </w:r>
    </w:p>
    <w:p w:rsidR="00AB48DD" w:rsidRPr="00A82A96" w:rsidRDefault="00AB48DD" w:rsidP="00AB48DD">
      <w:pPr>
        <w:pStyle w:val="ProductList-Body"/>
      </w:pPr>
    </w:p>
    <w:p w:rsidR="00C9711E" w:rsidRPr="00A82A96" w:rsidRDefault="00C9711E" w:rsidP="00C9711E">
      <w:pPr>
        <w:pStyle w:val="ProductList-Body"/>
      </w:pPr>
      <w:bookmarkStart w:id="801" w:name="WindowsSideloadingRights"/>
      <w:r w:rsidRPr="00A82A96">
        <w:rPr>
          <w:b/>
          <w:color w:val="00188F"/>
        </w:rPr>
        <w:t xml:space="preserve">Windows Sideloading </w:t>
      </w:r>
      <w:r w:rsidRPr="00A82A96">
        <w:rPr>
          <w:b/>
          <w:color w:val="00188F"/>
        </w:rPr>
        <w:t>權利</w:t>
      </w:r>
      <w:bookmarkEnd w:id="801"/>
    </w:p>
    <w:p w:rsidR="00C9711E" w:rsidRPr="00A82A96" w:rsidRDefault="00C9711E" w:rsidP="00781084">
      <w:pPr>
        <w:pStyle w:val="ProductList-Body"/>
        <w:tabs>
          <w:tab w:val="clear" w:pos="158"/>
          <w:tab w:val="left" w:pos="180"/>
        </w:tabs>
      </w:pPr>
      <w:r w:rsidRPr="00A82A96">
        <w:t xml:space="preserve">Windows Enterprise Sideloading </w:t>
      </w:r>
      <w:r w:rsidRPr="00A82A96">
        <w:t>係指未透過</w:t>
      </w:r>
      <w:r w:rsidRPr="00A82A96">
        <w:t xml:space="preserve"> Windows </w:t>
      </w:r>
      <w:r w:rsidRPr="00A82A96">
        <w:t>市集，直接將要用於客戶之利益的新</w:t>
      </w:r>
      <w:r w:rsidRPr="00A82A96">
        <w:t xml:space="preserve"> Windows 8.1 </w:t>
      </w:r>
      <w:r w:rsidRPr="00A82A96">
        <w:t>應用程式安裝至裝置的程序。任何</w:t>
      </w:r>
      <w:r w:rsidRPr="00A82A96">
        <w:t xml:space="preserve"> VL </w:t>
      </w:r>
      <w:r w:rsidRPr="00A82A96">
        <w:t>方案中，已加入執行</w:t>
      </w:r>
      <w:r w:rsidRPr="00A82A96">
        <w:t xml:space="preserve"> Windows 8.1 </w:t>
      </w:r>
      <w:r w:rsidRPr="00A82A96">
        <w:t>專業版或企業版</w:t>
      </w:r>
      <w:r w:rsidRPr="00A82A96">
        <w:t xml:space="preserve"> (</w:t>
      </w:r>
      <w:r w:rsidRPr="00A82A96">
        <w:t>包括</w:t>
      </w:r>
      <w:r w:rsidRPr="00A82A96">
        <w:t xml:space="preserve"> Industry </w:t>
      </w:r>
      <w:r w:rsidRPr="00A82A96">
        <w:t>版本</w:t>
      </w:r>
      <w:r w:rsidRPr="00A82A96">
        <w:t xml:space="preserve">) </w:t>
      </w:r>
      <w:r w:rsidRPr="00A82A96">
        <w:t>之裝置的網域會啟用</w:t>
      </w:r>
      <w:r w:rsidRPr="00A82A96">
        <w:t xml:space="preserve"> Windows Enterprise Sideloading </w:t>
      </w:r>
      <w:r w:rsidRPr="00A82A96">
        <w:t>的功能。</w:t>
      </w:r>
      <w:r w:rsidRPr="00A82A96">
        <w:t xml:space="preserve">Windows Enterprise Sideloading </w:t>
      </w:r>
      <w:r w:rsidRPr="00A82A96">
        <w:t>也可以在執行</w:t>
      </w:r>
      <w:r w:rsidRPr="00A82A96">
        <w:t xml:space="preserve"> Windows 8.1 </w:t>
      </w:r>
      <w:r w:rsidRPr="00A82A96">
        <w:t>專業版或企業版</w:t>
      </w:r>
      <w:r w:rsidRPr="00A82A96">
        <w:t xml:space="preserve"> (</w:t>
      </w:r>
      <w:r w:rsidRPr="00A82A96">
        <w:t>包括</w:t>
      </w:r>
      <w:r w:rsidRPr="00A82A96">
        <w:t xml:space="preserve"> Industry </w:t>
      </w:r>
      <w:r w:rsidRPr="00A82A96">
        <w:t>版本</w:t>
      </w:r>
      <w:r w:rsidRPr="00A82A96">
        <w:t xml:space="preserve">) </w:t>
      </w:r>
      <w:r w:rsidRPr="00A82A96">
        <w:t>之不屬於所加入之網域的裝置上啟用，以及在經由使用產品金鑰執行</w:t>
      </w:r>
      <w:r w:rsidRPr="00A82A96">
        <w:t xml:space="preserve"> Windows RT </w:t>
      </w:r>
      <w:r w:rsidRPr="00A82A96">
        <w:t>或</w:t>
      </w:r>
      <w:r w:rsidRPr="00A82A96">
        <w:t xml:space="preserve"> Windows RT 8.1 </w:t>
      </w:r>
      <w:r w:rsidRPr="00A82A96">
        <w:t>的裝置上啟用。任何情況下，</w:t>
      </w:r>
      <w:r w:rsidRPr="00A82A96">
        <w:t xml:space="preserve">Windows Enterprise Sideloading </w:t>
      </w:r>
      <w:r w:rsidRPr="00A82A96">
        <w:t>僅得用來部署供大量授權客戶之利益使用的應用程式。</w:t>
      </w:r>
      <w:r w:rsidRPr="00A82A96">
        <w:t xml:space="preserve">Windows Enterprise Sideloading </w:t>
      </w:r>
      <w:r w:rsidRPr="00A82A96">
        <w:t>功能是</w:t>
      </w:r>
      <w:r w:rsidRPr="00A82A96">
        <w:t xml:space="preserve"> Windows </w:t>
      </w:r>
      <w:r w:rsidRPr="00A82A96">
        <w:t>桌面作業系統的增補軟體，且依此處所補述，</w:t>
      </w:r>
      <w:r w:rsidRPr="00A82A96">
        <w:t xml:space="preserve">Windows </w:t>
      </w:r>
      <w:r w:rsidRPr="00A82A96">
        <w:t>桌面作業系統的適用授權條款適用於客戶對它的使用。在具備桌面平台產品之</w:t>
      </w:r>
      <w:r w:rsidRPr="00A82A96">
        <w:t xml:space="preserve"> Academic </w:t>
      </w:r>
      <w:r w:rsidRPr="00A82A96">
        <w:t>方案中，學生選擇權允許在</w:t>
      </w:r>
      <w:r w:rsidRPr="00A82A96">
        <w:t xml:space="preserve"> Windows Pro </w:t>
      </w:r>
      <w:r w:rsidRPr="00A82A96">
        <w:t>或</w:t>
      </w:r>
      <w:r w:rsidRPr="00A82A96">
        <w:t xml:space="preserve"> Windows RT </w:t>
      </w:r>
      <w:r w:rsidRPr="00A82A96">
        <w:t>裝置上使用</w:t>
      </w:r>
      <w:r w:rsidRPr="00A82A96">
        <w:t xml:space="preserve"> Sideloading </w:t>
      </w:r>
      <w:r w:rsidRPr="00A82A96">
        <w:t>金鑰。</w:t>
      </w:r>
    </w:p>
    <w:p w:rsidR="006434A0" w:rsidRPr="00A82A96" w:rsidRDefault="006434A0" w:rsidP="00781084">
      <w:pPr>
        <w:pStyle w:val="ProductList-Body"/>
        <w:tabs>
          <w:tab w:val="clear" w:pos="158"/>
          <w:tab w:val="left" w:pos="180"/>
        </w:tabs>
      </w:pPr>
    </w:p>
    <w:p w:rsidR="006434A0" w:rsidRPr="00A82A96" w:rsidRDefault="006434A0" w:rsidP="00781084">
      <w:pPr>
        <w:pStyle w:val="ProductList-Body"/>
        <w:tabs>
          <w:tab w:val="clear" w:pos="158"/>
          <w:tab w:val="left" w:pos="180"/>
        </w:tabs>
      </w:pPr>
      <w:r w:rsidRPr="00A82A96">
        <w:lastRenderedPageBreak/>
        <w:t>在下列大量授權方案中，將授與客戶</w:t>
      </w:r>
      <w:r w:rsidRPr="00A82A96">
        <w:t xml:space="preserve"> (</w:t>
      </w:r>
      <w:r w:rsidRPr="00A82A96">
        <w:t>無論他們的訂購內容為何</w:t>
      </w:r>
      <w:r w:rsidRPr="00A82A96">
        <w:t xml:space="preserve">) Enterprise Sideloading </w:t>
      </w:r>
      <w:r w:rsidRPr="00A82A96">
        <w:t>權利：</w:t>
      </w:r>
    </w:p>
    <w:p w:rsidR="006434A0" w:rsidRPr="00A82A96" w:rsidRDefault="006434A0" w:rsidP="00781084">
      <w:pPr>
        <w:pStyle w:val="ProductList-Body"/>
        <w:numPr>
          <w:ilvl w:val="0"/>
          <w:numId w:val="55"/>
        </w:numPr>
        <w:ind w:left="450" w:hanging="270"/>
      </w:pPr>
      <w:r w:rsidRPr="00A82A96">
        <w:t xml:space="preserve">Enterprise </w:t>
      </w:r>
      <w:r w:rsidRPr="00A82A96">
        <w:t>合約</w:t>
      </w:r>
    </w:p>
    <w:p w:rsidR="006434A0" w:rsidRPr="00A82A96" w:rsidRDefault="006434A0" w:rsidP="00781084">
      <w:pPr>
        <w:pStyle w:val="ProductList-Body"/>
        <w:numPr>
          <w:ilvl w:val="0"/>
          <w:numId w:val="55"/>
        </w:numPr>
        <w:ind w:left="450" w:hanging="270"/>
      </w:pPr>
      <w:r w:rsidRPr="00A82A96">
        <w:t xml:space="preserve">Enterprise Subscription </w:t>
      </w:r>
      <w:r w:rsidRPr="00A82A96">
        <w:t>合約</w:t>
      </w:r>
    </w:p>
    <w:p w:rsidR="006434A0" w:rsidRPr="00A82A96" w:rsidRDefault="006434A0" w:rsidP="00781084">
      <w:pPr>
        <w:pStyle w:val="ProductList-Body"/>
        <w:numPr>
          <w:ilvl w:val="0"/>
          <w:numId w:val="55"/>
        </w:numPr>
        <w:ind w:left="450" w:hanging="270"/>
      </w:pPr>
      <w:r w:rsidRPr="00A82A96">
        <w:t>Enrollment for Education Solutions</w:t>
      </w:r>
    </w:p>
    <w:p w:rsidR="006434A0" w:rsidRPr="00A82A96" w:rsidRDefault="006434A0" w:rsidP="00781084">
      <w:pPr>
        <w:pStyle w:val="ProductList-Body"/>
        <w:numPr>
          <w:ilvl w:val="0"/>
          <w:numId w:val="55"/>
        </w:numPr>
        <w:ind w:left="450" w:hanging="270"/>
      </w:pPr>
      <w:r w:rsidRPr="00A82A96">
        <w:t xml:space="preserve">School </w:t>
      </w:r>
      <w:r w:rsidRPr="00A82A96">
        <w:t>註冊</w:t>
      </w:r>
    </w:p>
    <w:p w:rsidR="006434A0" w:rsidRPr="00A82A96" w:rsidRDefault="006434A0" w:rsidP="00781084">
      <w:pPr>
        <w:pStyle w:val="ProductList-Body"/>
        <w:numPr>
          <w:ilvl w:val="0"/>
          <w:numId w:val="55"/>
        </w:numPr>
        <w:ind w:left="450" w:hanging="270"/>
      </w:pPr>
      <w:r w:rsidRPr="00A82A96">
        <w:t xml:space="preserve">Select </w:t>
      </w:r>
      <w:r w:rsidRPr="00A82A96">
        <w:t>及</w:t>
      </w:r>
      <w:r w:rsidRPr="00A82A96">
        <w:t xml:space="preserve"> Select Plus</w:t>
      </w:r>
    </w:p>
    <w:p w:rsidR="006434A0" w:rsidRPr="00A82A96" w:rsidRDefault="006434A0" w:rsidP="00781084">
      <w:pPr>
        <w:pStyle w:val="ProductList-Body"/>
        <w:tabs>
          <w:tab w:val="clear" w:pos="158"/>
          <w:tab w:val="left" w:pos="360"/>
        </w:tabs>
      </w:pPr>
    </w:p>
    <w:p w:rsidR="006434A0" w:rsidRPr="00A82A96" w:rsidRDefault="006434A0" w:rsidP="00781084">
      <w:pPr>
        <w:pStyle w:val="ProductList-Body"/>
        <w:tabs>
          <w:tab w:val="clear" w:pos="158"/>
          <w:tab w:val="left" w:pos="360"/>
        </w:tabs>
      </w:pPr>
      <w:r w:rsidRPr="00A82A96">
        <w:t xml:space="preserve">Enterprise Sideloading </w:t>
      </w:r>
      <w:r w:rsidRPr="00A82A96">
        <w:t>使用權可供在</w:t>
      </w:r>
      <w:r w:rsidRPr="00A82A96">
        <w:t xml:space="preserve"> Open License </w:t>
      </w:r>
      <w:r w:rsidRPr="00A82A96">
        <w:t>方案中訂購。</w:t>
      </w:r>
      <w:r w:rsidRPr="00A82A96">
        <w:t xml:space="preserve">Enterprise Sideloading </w:t>
      </w:r>
      <w:r w:rsidRPr="00A82A96">
        <w:t>權利的訂購可涵蓋供大量授權客戶之利益使用的所有裝置。</w:t>
      </w:r>
    </w:p>
    <w:p w:rsidR="00AB48DD" w:rsidRPr="00A82A96" w:rsidRDefault="00AB48DD" w:rsidP="00781084">
      <w:pPr>
        <w:pStyle w:val="ProductList-Body"/>
        <w:tabs>
          <w:tab w:val="clear" w:pos="158"/>
          <w:tab w:val="left" w:pos="360"/>
        </w:tabs>
      </w:pPr>
    </w:p>
    <w:p w:rsidR="00A157E7" w:rsidRPr="00A82A96" w:rsidRDefault="00A157E7" w:rsidP="00A157E7">
      <w:pPr>
        <w:pStyle w:val="ProductList-Body"/>
      </w:pPr>
      <w:r w:rsidRPr="00A82A96">
        <w:rPr>
          <w:b/>
          <w:color w:val="00188F"/>
        </w:rPr>
        <w:t xml:space="preserve">Windows 8.1 </w:t>
      </w:r>
      <w:r w:rsidRPr="00A82A96">
        <w:rPr>
          <w:b/>
          <w:color w:val="00188F"/>
        </w:rPr>
        <w:t>專業版及企業版升級</w:t>
      </w:r>
    </w:p>
    <w:p w:rsidR="00A157E7" w:rsidRPr="00A82A96" w:rsidRDefault="00A157E7" w:rsidP="00C35601">
      <w:pPr>
        <w:pStyle w:val="ProductList-Body"/>
        <w:tabs>
          <w:tab w:val="clear" w:pos="158"/>
        </w:tabs>
      </w:pPr>
      <w:r w:rsidRPr="00A82A96">
        <w:t xml:space="preserve">Microsoft </w:t>
      </w:r>
      <w:r w:rsidRPr="00A82A96">
        <w:t>於</w:t>
      </w:r>
      <w:r w:rsidRPr="00A82A96">
        <w:t xml:space="preserve"> 2014 </w:t>
      </w:r>
      <w:r w:rsidRPr="00A82A96">
        <w:t>年</w:t>
      </w:r>
      <w:r w:rsidRPr="00A82A96">
        <w:t xml:space="preserve"> 3 </w:t>
      </w:r>
      <w:r w:rsidRPr="00A82A96">
        <w:t>月</w:t>
      </w:r>
      <w:r w:rsidRPr="00A82A96">
        <w:t xml:space="preserve"> 1 </w:t>
      </w:r>
      <w:r w:rsidRPr="00A82A96">
        <w:t>日開始在大量授權中提供</w:t>
      </w:r>
      <w:r w:rsidRPr="00A82A96">
        <w:t xml:space="preserve"> Windows Enterprise </w:t>
      </w:r>
      <w:r w:rsidRPr="00A82A96">
        <w:t>升級。下列是與此項優惠相關之變更：</w:t>
      </w:r>
    </w:p>
    <w:p w:rsidR="00A157E7" w:rsidRPr="00A82A96" w:rsidRDefault="00A157E7" w:rsidP="00C35601">
      <w:pPr>
        <w:pStyle w:val="ProductList-Body"/>
        <w:numPr>
          <w:ilvl w:val="0"/>
          <w:numId w:val="43"/>
        </w:numPr>
        <w:ind w:left="450" w:hanging="270"/>
      </w:pPr>
      <w:r w:rsidRPr="00A82A96">
        <w:rPr>
          <w:b/>
        </w:rPr>
        <w:t xml:space="preserve">Windows Pro </w:t>
      </w:r>
      <w:r w:rsidRPr="00A82A96">
        <w:rPr>
          <w:b/>
        </w:rPr>
        <w:t>升級</w:t>
      </w:r>
      <w:r w:rsidRPr="00BB5712">
        <w:rPr>
          <w:b/>
        </w:rPr>
        <w:t>：</w:t>
      </w:r>
      <w:r w:rsidRPr="00A82A96">
        <w:t xml:space="preserve">Windows </w:t>
      </w:r>
      <w:r w:rsidRPr="00A82A96">
        <w:t>專業版升級仍可供以不含</w:t>
      </w:r>
      <w:r w:rsidRPr="00A82A96">
        <w:t xml:space="preserve"> SA </w:t>
      </w:r>
      <w:r w:rsidRPr="00A82A96">
        <w:t>之形式訂購。</w:t>
      </w:r>
    </w:p>
    <w:p w:rsidR="00A157E7" w:rsidRPr="00BB5712" w:rsidRDefault="00A157E7" w:rsidP="00C35601">
      <w:pPr>
        <w:pStyle w:val="ProductList-Body"/>
        <w:numPr>
          <w:ilvl w:val="0"/>
          <w:numId w:val="43"/>
        </w:numPr>
        <w:ind w:left="450" w:hanging="270"/>
        <w:rPr>
          <w:spacing w:val="-2"/>
        </w:rPr>
      </w:pPr>
      <w:r w:rsidRPr="00BB5712">
        <w:rPr>
          <w:b/>
          <w:spacing w:val="-2"/>
        </w:rPr>
        <w:t xml:space="preserve">Windows Enterprise </w:t>
      </w:r>
      <w:r w:rsidRPr="00BB5712">
        <w:rPr>
          <w:b/>
          <w:spacing w:val="-2"/>
        </w:rPr>
        <w:t>升級：</w:t>
      </w:r>
      <w:r w:rsidRPr="00BB5712">
        <w:rPr>
          <w:spacing w:val="-2"/>
        </w:rPr>
        <w:t xml:space="preserve">Windows Enterprise </w:t>
      </w:r>
      <w:r w:rsidRPr="00BB5712">
        <w:rPr>
          <w:spacing w:val="-2"/>
        </w:rPr>
        <w:t>升級自</w:t>
      </w:r>
      <w:r w:rsidRPr="00BB5712">
        <w:rPr>
          <w:spacing w:val="-2"/>
        </w:rPr>
        <w:t xml:space="preserve"> 2014 </w:t>
      </w:r>
      <w:r w:rsidRPr="00BB5712">
        <w:rPr>
          <w:spacing w:val="-2"/>
        </w:rPr>
        <w:t>年</w:t>
      </w:r>
      <w:r w:rsidRPr="00BB5712">
        <w:rPr>
          <w:spacing w:val="-2"/>
        </w:rPr>
        <w:t xml:space="preserve"> 3 </w:t>
      </w:r>
      <w:r w:rsidRPr="00BB5712">
        <w:rPr>
          <w:spacing w:val="-2"/>
        </w:rPr>
        <w:t>月</w:t>
      </w:r>
      <w:r w:rsidRPr="00BB5712">
        <w:rPr>
          <w:spacing w:val="-2"/>
        </w:rPr>
        <w:t xml:space="preserve"> 1 </w:t>
      </w:r>
      <w:r w:rsidRPr="00BB5712">
        <w:rPr>
          <w:spacing w:val="-2"/>
        </w:rPr>
        <w:t>日起提供，並允許具備合格</w:t>
      </w:r>
      <w:r w:rsidRPr="00BB5712">
        <w:rPr>
          <w:spacing w:val="-2"/>
        </w:rPr>
        <w:t xml:space="preserve"> OS </w:t>
      </w:r>
      <w:r w:rsidRPr="00BB5712">
        <w:rPr>
          <w:spacing w:val="-2"/>
        </w:rPr>
        <w:t>之客戶升級為</w:t>
      </w:r>
      <w:r w:rsidRPr="00BB5712">
        <w:rPr>
          <w:spacing w:val="-2"/>
        </w:rPr>
        <w:t xml:space="preserve"> Windows Enterprise</w:t>
      </w:r>
      <w:r w:rsidRPr="00BB5712">
        <w:rPr>
          <w:spacing w:val="-2"/>
        </w:rPr>
        <w:t>。</w:t>
      </w:r>
    </w:p>
    <w:p w:rsidR="006434A0" w:rsidRPr="00A82A96" w:rsidRDefault="006434A0" w:rsidP="00C35601">
      <w:pPr>
        <w:pStyle w:val="ProductList-Body"/>
        <w:numPr>
          <w:ilvl w:val="1"/>
          <w:numId w:val="43"/>
        </w:numPr>
        <w:ind w:left="720" w:hanging="270"/>
      </w:pPr>
      <w:r w:rsidRPr="00A82A96">
        <w:rPr>
          <w:b/>
        </w:rPr>
        <w:t>降級權利</w:t>
      </w:r>
      <w:r w:rsidRPr="00BB5712">
        <w:rPr>
          <w:b/>
        </w:rPr>
        <w:t>：</w:t>
      </w:r>
      <w:r w:rsidRPr="00A82A96">
        <w:t>除了與</w:t>
      </w:r>
      <w:r w:rsidRPr="00A82A96">
        <w:t xml:space="preserve"> Windows Pro </w:t>
      </w:r>
      <w:r w:rsidRPr="00A82A96">
        <w:t>相同的降級權利外，</w:t>
      </w:r>
      <w:r w:rsidRPr="00A82A96">
        <w:t xml:space="preserve">Windows Enterprise </w:t>
      </w:r>
      <w:r w:rsidRPr="00A82A96">
        <w:t>版本具備降級為先前</w:t>
      </w:r>
      <w:r w:rsidRPr="00A82A96">
        <w:t xml:space="preserve"> Windows Enterprise </w:t>
      </w:r>
      <w:r w:rsidRPr="00A82A96">
        <w:t>版本的權利。</w:t>
      </w:r>
    </w:p>
    <w:p w:rsidR="006434A0" w:rsidRPr="00A82A96" w:rsidRDefault="006434A0" w:rsidP="00C35601">
      <w:pPr>
        <w:pStyle w:val="ProductList-Body"/>
        <w:numPr>
          <w:ilvl w:val="1"/>
          <w:numId w:val="43"/>
        </w:numPr>
        <w:ind w:left="720" w:hanging="270"/>
      </w:pPr>
      <w:r w:rsidRPr="00A82A96">
        <w:rPr>
          <w:b/>
        </w:rPr>
        <w:t>Open Value</w:t>
      </w:r>
      <w:r w:rsidRPr="00BB5712">
        <w:rPr>
          <w:b/>
        </w:rPr>
        <w:t>：</w:t>
      </w:r>
      <w:r w:rsidRPr="00A82A96">
        <w:t>客戶得有資格根據現有</w:t>
      </w:r>
      <w:r w:rsidRPr="00A82A96">
        <w:t xml:space="preserve"> Windows 8.1 </w:t>
      </w:r>
      <w:r w:rsidRPr="00A82A96">
        <w:t>專業版、</w:t>
      </w:r>
      <w:r w:rsidRPr="00A82A96">
        <w:t xml:space="preserve">Windows 8 </w:t>
      </w:r>
      <w:r w:rsidRPr="00A82A96">
        <w:t>專業版及</w:t>
      </w:r>
      <w:r w:rsidRPr="00A82A96">
        <w:t xml:space="preserve"> Windows 7 Professional </w:t>
      </w:r>
      <w:r w:rsidRPr="00A82A96">
        <w:t>使用權享有最新折扣。</w:t>
      </w:r>
    </w:p>
    <w:p w:rsidR="00A157E7" w:rsidRPr="00A82A96" w:rsidRDefault="00A157E7" w:rsidP="00C35601">
      <w:pPr>
        <w:pStyle w:val="ProductList-Body"/>
        <w:numPr>
          <w:ilvl w:val="0"/>
          <w:numId w:val="43"/>
        </w:numPr>
        <w:ind w:left="450" w:hanging="270"/>
      </w:pPr>
      <w:r w:rsidRPr="00A82A96">
        <w:rPr>
          <w:b/>
        </w:rPr>
        <w:t>軟體保證</w:t>
      </w:r>
      <w:r w:rsidRPr="00BB5712">
        <w:rPr>
          <w:b/>
        </w:rPr>
        <w:t>：</w:t>
      </w:r>
      <w:r w:rsidRPr="00A82A96">
        <w:t>除以下所述外，</w:t>
      </w:r>
      <w:r w:rsidRPr="00A82A96">
        <w:t xml:space="preserve">SA </w:t>
      </w:r>
      <w:r w:rsidRPr="00A82A96">
        <w:t>僅得供</w:t>
      </w:r>
      <w:r w:rsidRPr="00A82A96">
        <w:t xml:space="preserve"> Windows Enterprise </w:t>
      </w:r>
      <w:r w:rsidRPr="00A82A96">
        <w:t>升級使用權訂購。</w:t>
      </w:r>
    </w:p>
    <w:p w:rsidR="00A157E7" w:rsidRPr="00A82A96" w:rsidRDefault="00A157E7" w:rsidP="00C35601">
      <w:pPr>
        <w:pStyle w:val="ProductList-Body"/>
        <w:numPr>
          <w:ilvl w:val="1"/>
          <w:numId w:val="43"/>
        </w:numPr>
        <w:ind w:left="720" w:hanging="270"/>
      </w:pPr>
      <w:r w:rsidRPr="00A82A96">
        <w:rPr>
          <w:b/>
        </w:rPr>
        <w:t>Select Plus</w:t>
      </w:r>
      <w:r w:rsidRPr="00A82A96">
        <w:rPr>
          <w:b/>
        </w:rPr>
        <w:t>、</w:t>
      </w:r>
      <w:r w:rsidRPr="00A82A96">
        <w:rPr>
          <w:b/>
        </w:rPr>
        <w:t xml:space="preserve">Open Value </w:t>
      </w:r>
      <w:r w:rsidRPr="00A82A96">
        <w:rPr>
          <w:b/>
        </w:rPr>
        <w:t>及</w:t>
      </w:r>
      <w:r w:rsidRPr="00A82A96">
        <w:rPr>
          <w:b/>
        </w:rPr>
        <w:t xml:space="preserve"> Open License </w:t>
      </w:r>
      <w:r w:rsidRPr="00A82A96">
        <w:rPr>
          <w:b/>
        </w:rPr>
        <w:t>方案</w:t>
      </w:r>
      <w:r w:rsidRPr="00BB5712">
        <w:rPr>
          <w:b/>
        </w:rPr>
        <w:t>：</w:t>
      </w:r>
      <w:r w:rsidRPr="00A82A96">
        <w:t>客戶得在訂購後</w:t>
      </w:r>
      <w:r w:rsidRPr="00A82A96">
        <w:t xml:space="preserve"> 90 </w:t>
      </w:r>
      <w:r w:rsidRPr="00A82A96">
        <w:t>天內繼續為</w:t>
      </w:r>
      <w:r w:rsidRPr="00A82A96">
        <w:t xml:space="preserve"> Windows 8.1 </w:t>
      </w:r>
      <w:r w:rsidRPr="00A82A96">
        <w:t>或</w:t>
      </w:r>
      <w:r w:rsidRPr="00A82A96">
        <w:t xml:space="preserve"> 8 </w:t>
      </w:r>
      <w:r w:rsidRPr="00A82A96">
        <w:t>專業版或</w:t>
      </w:r>
      <w:r w:rsidRPr="00A82A96">
        <w:t xml:space="preserve"> Windows 7 </w:t>
      </w:r>
      <w:r w:rsidRPr="00A82A96">
        <w:t>專業版</w:t>
      </w:r>
      <w:r w:rsidRPr="00A82A96">
        <w:t xml:space="preserve"> OEM </w:t>
      </w:r>
      <w:r w:rsidRPr="00A82A96">
        <w:t>或</w:t>
      </w:r>
      <w:r w:rsidRPr="00A82A96">
        <w:t xml:space="preserve"> FPP </w:t>
      </w:r>
      <w:r w:rsidRPr="00A82A96">
        <w:t>之授權新裝置取得</w:t>
      </w:r>
      <w:r w:rsidRPr="00A82A96">
        <w:t xml:space="preserve"> SA</w:t>
      </w:r>
      <w:r w:rsidRPr="00A82A96">
        <w:t>，直至</w:t>
      </w:r>
      <w:r w:rsidRPr="00A82A96">
        <w:t xml:space="preserve"> 2014 </w:t>
      </w:r>
      <w:r w:rsidRPr="00A82A96">
        <w:t>年</w:t>
      </w:r>
      <w:r w:rsidRPr="00A82A96">
        <w:t xml:space="preserve"> 7 </w:t>
      </w:r>
      <w:r w:rsidRPr="00A82A96">
        <w:t>月</w:t>
      </w:r>
      <w:r w:rsidRPr="00A82A96">
        <w:t xml:space="preserve"> 1 </w:t>
      </w:r>
      <w:r w:rsidRPr="00A82A96">
        <w:t>日為止。</w:t>
      </w:r>
    </w:p>
    <w:p w:rsidR="00A157E7" w:rsidRPr="00A82A96" w:rsidRDefault="00A157E7" w:rsidP="00C35601">
      <w:pPr>
        <w:pStyle w:val="ProductList-Body"/>
        <w:numPr>
          <w:ilvl w:val="1"/>
          <w:numId w:val="43"/>
        </w:numPr>
        <w:ind w:left="720" w:hanging="270"/>
      </w:pPr>
      <w:r w:rsidRPr="00A82A96">
        <w:rPr>
          <w:b/>
        </w:rPr>
        <w:t>續約</w:t>
      </w:r>
      <w:r w:rsidRPr="00BB5712">
        <w:rPr>
          <w:b/>
        </w:rPr>
        <w:t>：</w:t>
      </w:r>
      <w:r w:rsidRPr="00A82A96">
        <w:t>購買</w:t>
      </w:r>
      <w:r w:rsidRPr="00A82A96">
        <w:t xml:space="preserve"> Windows Pro </w:t>
      </w:r>
      <w:r w:rsidRPr="00A82A96">
        <w:t>之</w:t>
      </w:r>
      <w:r w:rsidRPr="00A82A96">
        <w:t xml:space="preserve"> SA </w:t>
      </w:r>
      <w:r w:rsidRPr="00A82A96">
        <w:t>的客戶不需要購買</w:t>
      </w:r>
      <w:r w:rsidRPr="00A82A96">
        <w:t xml:space="preserve"> Windows Enterprise </w:t>
      </w:r>
      <w:r w:rsidRPr="00A82A96">
        <w:t>升級使用權，便能續約其涵蓋之裝置上的</w:t>
      </w:r>
      <w:r w:rsidRPr="00A82A96">
        <w:t xml:space="preserve"> SA</w:t>
      </w:r>
      <w:r w:rsidRPr="00A82A96">
        <w:t>。</w:t>
      </w:r>
    </w:p>
    <w:p w:rsidR="00A157E7" w:rsidRPr="00A82A96" w:rsidRDefault="00A157E7" w:rsidP="00C35601">
      <w:pPr>
        <w:pStyle w:val="ProductList-Body"/>
        <w:numPr>
          <w:ilvl w:val="1"/>
          <w:numId w:val="43"/>
        </w:numPr>
        <w:ind w:left="720" w:hanging="270"/>
      </w:pPr>
      <w:r w:rsidRPr="00A82A96">
        <w:rPr>
          <w:b/>
        </w:rPr>
        <w:t>訂購</w:t>
      </w:r>
      <w:r w:rsidRPr="00A82A96">
        <w:rPr>
          <w:b/>
        </w:rPr>
        <w:t xml:space="preserve"> Windows </w:t>
      </w:r>
      <w:r w:rsidRPr="00A82A96">
        <w:rPr>
          <w:b/>
        </w:rPr>
        <w:t>升級</w:t>
      </w:r>
      <w:r w:rsidRPr="00A82A96">
        <w:rPr>
          <w:b/>
        </w:rPr>
        <w:t xml:space="preserve"> + SA</w:t>
      </w:r>
      <w:r w:rsidRPr="00BB5712">
        <w:rPr>
          <w:b/>
        </w:rPr>
        <w:t>：</w:t>
      </w:r>
      <w:r w:rsidRPr="00A82A96">
        <w:t>取得</w:t>
      </w:r>
      <w:r w:rsidRPr="00A82A96">
        <w:t xml:space="preserve"> SA </w:t>
      </w:r>
      <w:r w:rsidRPr="00A82A96">
        <w:t>之大量授權方案中之任何客戶及先前訂購過</w:t>
      </w:r>
      <w:r w:rsidRPr="00A82A96">
        <w:t xml:space="preserve"> Windows Pro </w:t>
      </w:r>
      <w:r w:rsidRPr="00A82A96">
        <w:t>升級</w:t>
      </w:r>
      <w:r w:rsidRPr="00A82A96">
        <w:t xml:space="preserve"> + SA </w:t>
      </w:r>
      <w:r w:rsidRPr="00A82A96">
        <w:t>的客戶均得繼續訂購</w:t>
      </w:r>
      <w:r w:rsidRPr="00A82A96">
        <w:t xml:space="preserve"> Pro </w:t>
      </w:r>
      <w:r w:rsidRPr="00A82A96">
        <w:t>升級</w:t>
      </w:r>
      <w:r w:rsidRPr="00A82A96">
        <w:t xml:space="preserve"> + SA</w:t>
      </w:r>
      <w:r w:rsidRPr="00A82A96">
        <w:t>，直至其</w:t>
      </w:r>
      <w:r w:rsidRPr="00A82A96">
        <w:t xml:space="preserve"> Enrollment </w:t>
      </w:r>
      <w:r w:rsidRPr="00A82A96">
        <w:t>或合約屆滿為止。一旦進入新的</w:t>
      </w:r>
      <w:r w:rsidRPr="00A82A96">
        <w:t xml:space="preserve"> Enrollment </w:t>
      </w:r>
      <w:r w:rsidRPr="00A82A96">
        <w:t>或合約，客戶將訂購</w:t>
      </w:r>
      <w:r w:rsidRPr="00A82A96">
        <w:t xml:space="preserve"> Enterprise </w:t>
      </w:r>
      <w:r w:rsidRPr="00A82A96">
        <w:t>升級</w:t>
      </w:r>
      <w:r w:rsidRPr="00A82A96">
        <w:t xml:space="preserve"> + SA</w:t>
      </w:r>
      <w:r w:rsidRPr="00A82A96">
        <w:t>。</w:t>
      </w:r>
    </w:p>
    <w:p w:rsidR="006434A0" w:rsidRPr="00A82A96" w:rsidRDefault="006434A0" w:rsidP="006434A0">
      <w:pPr>
        <w:pStyle w:val="ProductList-Body"/>
        <w:ind w:left="180"/>
      </w:pPr>
    </w:p>
    <w:p w:rsidR="006434A0" w:rsidRPr="00A82A96" w:rsidRDefault="006434A0" w:rsidP="006434A0">
      <w:pPr>
        <w:pStyle w:val="ProductList-Body"/>
        <w:ind w:left="180"/>
      </w:pPr>
      <w:r w:rsidRPr="00A82A96">
        <w:rPr>
          <w:b/>
          <w:color w:val="00188F"/>
        </w:rPr>
        <w:t xml:space="preserve">Windows Enterprise </w:t>
      </w:r>
      <w:r w:rsidRPr="00A82A96">
        <w:rPr>
          <w:b/>
          <w:color w:val="00188F"/>
        </w:rPr>
        <w:t>升級</w:t>
      </w:r>
      <w:r w:rsidRPr="00A82A96">
        <w:rPr>
          <w:b/>
          <w:color w:val="00188F"/>
        </w:rPr>
        <w:t xml:space="preserve"> (</w:t>
      </w:r>
      <w:r w:rsidRPr="00A82A96">
        <w:rPr>
          <w:b/>
          <w:color w:val="00188F"/>
        </w:rPr>
        <w:t>沒有版本</w:t>
      </w:r>
      <w:r w:rsidRPr="00A82A96">
        <w:rPr>
          <w:b/>
          <w:color w:val="00188F"/>
        </w:rPr>
        <w:t xml:space="preserve">) </w:t>
      </w:r>
      <w:r w:rsidRPr="00A82A96">
        <w:rPr>
          <w:b/>
          <w:color w:val="00188F"/>
        </w:rPr>
        <w:t>及</w:t>
      </w:r>
      <w:r w:rsidRPr="00A82A96">
        <w:rPr>
          <w:b/>
          <w:color w:val="00188F"/>
        </w:rPr>
        <w:t xml:space="preserve"> Windows Professional </w:t>
      </w:r>
      <w:r w:rsidRPr="00A82A96">
        <w:rPr>
          <w:b/>
          <w:color w:val="00188F"/>
        </w:rPr>
        <w:t>升級</w:t>
      </w:r>
      <w:r w:rsidRPr="00A82A96">
        <w:rPr>
          <w:b/>
          <w:color w:val="00188F"/>
        </w:rPr>
        <w:t xml:space="preserve"> (</w:t>
      </w:r>
      <w:r w:rsidRPr="00A82A96">
        <w:rPr>
          <w:b/>
          <w:color w:val="00188F"/>
        </w:rPr>
        <w:t>沒有版本</w:t>
      </w:r>
      <w:r w:rsidRPr="00A82A96">
        <w:rPr>
          <w:b/>
          <w:color w:val="00188F"/>
        </w:rPr>
        <w:t>)</w:t>
      </w:r>
    </w:p>
    <w:p w:rsidR="00A157E7" w:rsidRPr="00A82A96" w:rsidRDefault="006434A0" w:rsidP="006434A0">
      <w:pPr>
        <w:pStyle w:val="ProductList-Body"/>
        <w:ind w:left="180"/>
        <w:rPr>
          <w:lang w:eastAsia="zh-TW"/>
        </w:rPr>
      </w:pPr>
      <w:r w:rsidRPr="00A82A96">
        <w:t xml:space="preserve">Windows Enterprise </w:t>
      </w:r>
      <w:r w:rsidRPr="00A82A96">
        <w:t>升級及</w:t>
      </w:r>
      <w:r w:rsidRPr="00A82A96">
        <w:t xml:space="preserve"> Windows Professional </w:t>
      </w:r>
      <w:r w:rsidRPr="00A82A96">
        <w:t>升級之沒有版本的使用權僅能在中華人民共和國依</w:t>
      </w:r>
      <w:r w:rsidRPr="00A82A96">
        <w:t xml:space="preserve"> Select Plus</w:t>
      </w:r>
      <w:r w:rsidRPr="00A82A96">
        <w:t>、</w:t>
      </w:r>
      <w:r w:rsidRPr="00A82A96">
        <w:t xml:space="preserve">Select </w:t>
      </w:r>
      <w:r w:rsidRPr="00A82A96">
        <w:t>及</w:t>
      </w:r>
      <w:r w:rsidRPr="00A82A96">
        <w:t xml:space="preserve"> Open License </w:t>
      </w:r>
      <w:r w:rsidRPr="00A82A96">
        <w:t>方案</w:t>
      </w:r>
      <w:r w:rsidRPr="00A82A96">
        <w:t xml:space="preserve"> (</w:t>
      </w:r>
      <w:r w:rsidRPr="00A82A96">
        <w:t>二點</w:t>
      </w:r>
      <w:r w:rsidRPr="00A82A96">
        <w:t xml:space="preserve">) </w:t>
      </w:r>
      <w:r w:rsidRPr="00A82A96">
        <w:t>取得。當客戶取得使用權</w:t>
      </w:r>
      <w:r w:rsidRPr="00A82A96">
        <w:t xml:space="preserve"> (</w:t>
      </w:r>
      <w:r w:rsidRPr="00A82A96">
        <w:t>以下稱「客戶的使用權取得日期」</w:t>
      </w:r>
      <w:r w:rsidRPr="00A82A96">
        <w:t xml:space="preserve">) </w:t>
      </w:r>
      <w:r w:rsidRPr="00A82A96">
        <w:t>或軟體之相同版本的任何較早版本時，這些使用權會提供使用目前可取得之</w:t>
      </w:r>
      <w:r w:rsidRPr="00A82A96">
        <w:t xml:space="preserve"> Windows </w:t>
      </w:r>
      <w:r w:rsidRPr="00A82A96">
        <w:t>版本的權利。</w:t>
      </w:r>
      <w:r w:rsidRPr="00A82A96">
        <w:rPr>
          <w:lang w:eastAsia="zh-TW"/>
        </w:rPr>
        <w:t>自客戶的使用權取得日期起，產品使用權利中所公佈之</w:t>
      </w:r>
      <w:r w:rsidRPr="00A82A96">
        <w:rPr>
          <w:lang w:eastAsia="zh-TW"/>
        </w:rPr>
        <w:t xml:space="preserve"> Windows Pro </w:t>
      </w:r>
      <w:r w:rsidRPr="00A82A96">
        <w:rPr>
          <w:lang w:eastAsia="zh-TW"/>
        </w:rPr>
        <w:t>及</w:t>
      </w:r>
      <w:r w:rsidRPr="00A82A96">
        <w:rPr>
          <w:lang w:eastAsia="zh-TW"/>
        </w:rPr>
        <w:t>/</w:t>
      </w:r>
      <w:r w:rsidRPr="00A82A96">
        <w:rPr>
          <w:lang w:eastAsia="zh-TW"/>
        </w:rPr>
        <w:t>或</w:t>
      </w:r>
      <w:r w:rsidRPr="00A82A96">
        <w:rPr>
          <w:lang w:eastAsia="zh-TW"/>
        </w:rPr>
        <w:t xml:space="preserve"> Windows Enterprise </w:t>
      </w:r>
      <w:r w:rsidRPr="00A82A96">
        <w:rPr>
          <w:lang w:eastAsia="zh-TW"/>
        </w:rPr>
        <w:t>的授權條款，也適用於客戶對軟體之使用</w:t>
      </w:r>
      <w:r w:rsidRPr="00A82A96">
        <w:rPr>
          <w:lang w:eastAsia="zh-TW"/>
        </w:rPr>
        <w:t xml:space="preserve"> (</w:t>
      </w:r>
      <w:r w:rsidRPr="00A82A96">
        <w:rPr>
          <w:lang w:eastAsia="zh-TW"/>
        </w:rPr>
        <w:t>無論客戶選擇使用的版本為目前可提供之版本或任何較早版本</w:t>
      </w:r>
      <w:r w:rsidRPr="00A82A96">
        <w:rPr>
          <w:lang w:eastAsia="zh-TW"/>
        </w:rPr>
        <w:t>)</w:t>
      </w:r>
      <w:r w:rsidRPr="00A82A96">
        <w:rPr>
          <w:lang w:eastAsia="zh-TW"/>
        </w:rPr>
        <w:t>。使用權會因版本而有所不同，所以客戶必須使用所取得軟體之發行版本。</w:t>
      </w:r>
      <w:r w:rsidRPr="00A82A96">
        <w:rPr>
          <w:lang w:eastAsia="zh-TW"/>
        </w:rPr>
        <w:t xml:space="preserve">Windows 8 </w:t>
      </w:r>
      <w:r w:rsidRPr="00A82A96">
        <w:rPr>
          <w:lang w:eastAsia="zh-TW"/>
        </w:rPr>
        <w:t>及</w:t>
      </w:r>
      <w:r w:rsidRPr="00A82A96">
        <w:rPr>
          <w:lang w:eastAsia="zh-TW"/>
        </w:rPr>
        <w:t xml:space="preserve"> 8.1 </w:t>
      </w:r>
      <w:r w:rsidRPr="00A82A96">
        <w:rPr>
          <w:lang w:eastAsia="zh-TW"/>
        </w:rPr>
        <w:t>企業版及專業版的合格作業系統，適用於</w:t>
      </w:r>
      <w:r w:rsidRPr="00A82A96">
        <w:rPr>
          <w:lang w:eastAsia="zh-TW"/>
        </w:rPr>
        <w:t xml:space="preserve"> Windows Enterprise </w:t>
      </w:r>
      <w:r w:rsidRPr="00A82A96">
        <w:rPr>
          <w:lang w:eastAsia="zh-TW"/>
        </w:rPr>
        <w:t>升級和</w:t>
      </w:r>
      <w:r w:rsidRPr="00A82A96">
        <w:rPr>
          <w:lang w:eastAsia="zh-TW"/>
        </w:rPr>
        <w:t xml:space="preserve"> Windows Professional </w:t>
      </w:r>
      <w:r w:rsidRPr="00A82A96">
        <w:rPr>
          <w:lang w:eastAsia="zh-TW"/>
        </w:rPr>
        <w:t>升級之沒有版本的使用權。</w:t>
      </w:r>
    </w:p>
    <w:p w:rsidR="006434A0" w:rsidRPr="00A82A96" w:rsidRDefault="006434A0" w:rsidP="00AB48DD">
      <w:pPr>
        <w:pStyle w:val="ProductList-Body"/>
        <w:tabs>
          <w:tab w:val="clear" w:pos="158"/>
          <w:tab w:val="left" w:pos="180"/>
        </w:tabs>
        <w:ind w:left="180"/>
        <w:rPr>
          <w:lang w:eastAsia="zh-TW"/>
        </w:rPr>
      </w:pPr>
    </w:p>
    <w:p w:rsidR="00A157E7" w:rsidRPr="00A82A96" w:rsidRDefault="00A157E7" w:rsidP="00AB48DD">
      <w:pPr>
        <w:pStyle w:val="ProductList-Body"/>
        <w:tabs>
          <w:tab w:val="clear" w:pos="158"/>
          <w:tab w:val="left" w:pos="180"/>
        </w:tabs>
        <w:ind w:left="180"/>
        <w:rPr>
          <w:lang w:eastAsia="zh-TW"/>
        </w:rPr>
      </w:pPr>
      <w:r w:rsidRPr="00A82A96">
        <w:rPr>
          <w:b/>
          <w:color w:val="00188F"/>
          <w:lang w:eastAsia="zh-TW"/>
        </w:rPr>
        <w:t>授與使用</w:t>
      </w:r>
      <w:r w:rsidRPr="00A82A96">
        <w:rPr>
          <w:b/>
          <w:color w:val="00188F"/>
          <w:lang w:eastAsia="zh-TW"/>
        </w:rPr>
        <w:t xml:space="preserve"> Windows 8.1 </w:t>
      </w:r>
      <w:r w:rsidRPr="00A82A96">
        <w:rPr>
          <w:b/>
          <w:color w:val="00188F"/>
          <w:lang w:eastAsia="zh-TW"/>
        </w:rPr>
        <w:t>專業版替代</w:t>
      </w:r>
      <w:r w:rsidRPr="00A82A96">
        <w:rPr>
          <w:b/>
          <w:color w:val="00188F"/>
          <w:lang w:eastAsia="zh-TW"/>
        </w:rPr>
        <w:t xml:space="preserve"> Windows 8 </w:t>
      </w:r>
      <w:r w:rsidRPr="00A82A96">
        <w:rPr>
          <w:b/>
          <w:color w:val="00188F"/>
          <w:lang w:eastAsia="zh-TW"/>
        </w:rPr>
        <w:t>專業版</w:t>
      </w:r>
    </w:p>
    <w:p w:rsidR="00A157E7" w:rsidRPr="00A82A96" w:rsidRDefault="00A157E7" w:rsidP="00A157E7">
      <w:pPr>
        <w:pStyle w:val="ProductList-Body"/>
        <w:ind w:left="180"/>
        <w:rPr>
          <w:lang w:eastAsia="zh-TW"/>
        </w:rPr>
      </w:pPr>
      <w:r w:rsidRPr="00A82A96">
        <w:rPr>
          <w:lang w:eastAsia="zh-TW"/>
        </w:rPr>
        <w:t>具備</w:t>
      </w:r>
      <w:r w:rsidRPr="00A82A96">
        <w:rPr>
          <w:lang w:eastAsia="zh-TW"/>
        </w:rPr>
        <w:t xml:space="preserve"> Windows 8 </w:t>
      </w:r>
      <w:r w:rsidRPr="00A82A96">
        <w:rPr>
          <w:lang w:eastAsia="zh-TW"/>
        </w:rPr>
        <w:t>專業版授權之大量授權客戶可享有</w:t>
      </w:r>
      <w:r w:rsidRPr="00A82A96">
        <w:rPr>
          <w:lang w:eastAsia="zh-TW"/>
        </w:rPr>
        <w:t xml:space="preserve"> Windows 8.1 </w:t>
      </w:r>
      <w:r w:rsidRPr="00A82A96">
        <w:rPr>
          <w:lang w:eastAsia="zh-TW"/>
        </w:rPr>
        <w:t>專業版授權，即使</w:t>
      </w:r>
      <w:r w:rsidRPr="00A82A96">
        <w:rPr>
          <w:lang w:eastAsia="zh-TW"/>
        </w:rPr>
        <w:t xml:space="preserve"> Windows </w:t>
      </w:r>
      <w:r w:rsidRPr="00A82A96">
        <w:rPr>
          <w:lang w:eastAsia="zh-TW"/>
        </w:rPr>
        <w:t>桌面作業系統之</w:t>
      </w:r>
      <w:r w:rsidRPr="00A82A96">
        <w:rPr>
          <w:lang w:eastAsia="zh-TW"/>
        </w:rPr>
        <w:t xml:space="preserve"> SA </w:t>
      </w:r>
      <w:r w:rsidRPr="00A82A96">
        <w:rPr>
          <w:lang w:eastAsia="zh-TW"/>
        </w:rPr>
        <w:t>在</w:t>
      </w:r>
      <w:r w:rsidRPr="00A82A96">
        <w:rPr>
          <w:lang w:eastAsia="zh-TW"/>
        </w:rPr>
        <w:t xml:space="preserve"> Windows 8.1 </w:t>
      </w:r>
      <w:r w:rsidRPr="00A82A96">
        <w:rPr>
          <w:lang w:eastAsia="zh-TW"/>
        </w:rPr>
        <w:t>專業版發行之前便已屆滿亦同。這並不適用於</w:t>
      </w:r>
      <w:r w:rsidRPr="00A82A96">
        <w:rPr>
          <w:lang w:eastAsia="zh-TW"/>
        </w:rPr>
        <w:t xml:space="preserve"> Windows 8 </w:t>
      </w:r>
      <w:r w:rsidRPr="00A82A96">
        <w:rPr>
          <w:lang w:eastAsia="zh-TW"/>
        </w:rPr>
        <w:t>企業版；　貴用戶必須具備有效之</w:t>
      </w:r>
      <w:r w:rsidRPr="00A82A96">
        <w:rPr>
          <w:lang w:eastAsia="zh-TW"/>
        </w:rPr>
        <w:t xml:space="preserve"> Windows </w:t>
      </w:r>
      <w:r w:rsidRPr="00A82A96">
        <w:rPr>
          <w:lang w:eastAsia="zh-TW"/>
        </w:rPr>
        <w:t>桌面作業系統</w:t>
      </w:r>
      <w:r w:rsidRPr="00A82A96">
        <w:rPr>
          <w:lang w:eastAsia="zh-TW"/>
        </w:rPr>
        <w:t xml:space="preserve"> SA </w:t>
      </w:r>
      <w:r w:rsidRPr="00A82A96">
        <w:rPr>
          <w:lang w:eastAsia="zh-TW"/>
        </w:rPr>
        <w:t>才有權利使用</w:t>
      </w:r>
      <w:r w:rsidRPr="00A82A96">
        <w:rPr>
          <w:lang w:eastAsia="zh-TW"/>
        </w:rPr>
        <w:t xml:space="preserve"> Windows 8.1 </w:t>
      </w:r>
      <w:r w:rsidRPr="00A82A96">
        <w:rPr>
          <w:lang w:eastAsia="zh-TW"/>
        </w:rPr>
        <w:t>企業版。</w:t>
      </w:r>
    </w:p>
    <w:p w:rsidR="00A157E7" w:rsidRPr="00A82A96" w:rsidRDefault="00A157E7" w:rsidP="00A157E7">
      <w:pPr>
        <w:pStyle w:val="ProductList-Body"/>
        <w:ind w:left="180"/>
        <w:rPr>
          <w:lang w:eastAsia="zh-TW"/>
        </w:rPr>
      </w:pPr>
    </w:p>
    <w:p w:rsidR="00A157E7" w:rsidRPr="00A82A96" w:rsidRDefault="00A157E7" w:rsidP="00A157E7">
      <w:pPr>
        <w:pStyle w:val="ProductList-Body"/>
        <w:ind w:left="180"/>
        <w:rPr>
          <w:lang w:eastAsia="zh-TW"/>
        </w:rPr>
      </w:pPr>
      <w:r w:rsidRPr="00A82A96">
        <w:rPr>
          <w:b/>
          <w:color w:val="00188F"/>
          <w:lang w:eastAsia="zh-TW"/>
        </w:rPr>
        <w:t>合格作業系統</w:t>
      </w:r>
      <w:r w:rsidRPr="00A82A96">
        <w:rPr>
          <w:b/>
          <w:color w:val="00188F"/>
          <w:lang w:eastAsia="zh-TW"/>
        </w:rPr>
        <w:t xml:space="preserve"> (OS)</w:t>
      </w:r>
    </w:p>
    <w:p w:rsidR="00A157E7" w:rsidRPr="00A82A96" w:rsidRDefault="00A157E7" w:rsidP="00A157E7">
      <w:pPr>
        <w:pStyle w:val="ProductList-Body"/>
        <w:ind w:left="180"/>
        <w:rPr>
          <w:highlight w:val="yellow"/>
        </w:rPr>
      </w:pPr>
      <w:r w:rsidRPr="00A82A96">
        <w:rPr>
          <w:lang w:eastAsia="zh-TW"/>
        </w:rPr>
        <w:t>具備大量授權合約之客戶得訂購</w:t>
      </w:r>
      <w:r w:rsidRPr="00A82A96">
        <w:rPr>
          <w:lang w:eastAsia="zh-TW"/>
        </w:rPr>
        <w:t xml:space="preserve"> Windows 8.1 </w:t>
      </w:r>
      <w:r w:rsidRPr="00A82A96">
        <w:rPr>
          <w:lang w:eastAsia="zh-TW"/>
        </w:rPr>
        <w:t>專業版及</w:t>
      </w:r>
      <w:r w:rsidRPr="00A82A96">
        <w:rPr>
          <w:lang w:eastAsia="zh-TW"/>
        </w:rPr>
        <w:t>/</w:t>
      </w:r>
      <w:r w:rsidRPr="00A82A96">
        <w:rPr>
          <w:lang w:eastAsia="zh-TW"/>
        </w:rPr>
        <w:t>或</w:t>
      </w:r>
      <w:r w:rsidRPr="00A82A96">
        <w:rPr>
          <w:lang w:eastAsia="zh-TW"/>
        </w:rPr>
        <w:t xml:space="preserve"> Windows 8.1 </w:t>
      </w:r>
      <w:r w:rsidRPr="00A82A96">
        <w:rPr>
          <w:lang w:eastAsia="zh-TW"/>
        </w:rPr>
        <w:t>企業版之桌面作業系統升級使用權。授與之桌面作業系統使用權僅為升級使用權。不提供完整的桌面作業系統使用權。因此，客戶取得並用它來執行</w:t>
      </w:r>
      <w:r w:rsidRPr="00A82A96">
        <w:rPr>
          <w:lang w:eastAsia="zh-TW"/>
        </w:rPr>
        <w:t xml:space="preserve"> Windows 8.1 </w:t>
      </w:r>
      <w:r w:rsidRPr="00A82A96">
        <w:rPr>
          <w:lang w:eastAsia="zh-TW"/>
        </w:rPr>
        <w:t>專業版升級</w:t>
      </w:r>
      <w:r w:rsidRPr="00A82A96">
        <w:rPr>
          <w:lang w:eastAsia="zh-TW"/>
        </w:rPr>
        <w:t xml:space="preserve"> (</w:t>
      </w:r>
      <w:r w:rsidRPr="00A82A96">
        <w:rPr>
          <w:lang w:eastAsia="zh-TW"/>
        </w:rPr>
        <w:t>若依客戶之方案可取得的話</w:t>
      </w:r>
      <w:r w:rsidRPr="00A82A96">
        <w:rPr>
          <w:lang w:eastAsia="zh-TW"/>
        </w:rPr>
        <w:t xml:space="preserve">) </w:t>
      </w:r>
      <w:r w:rsidRPr="00A82A96">
        <w:rPr>
          <w:lang w:eastAsia="zh-TW"/>
        </w:rPr>
        <w:t>或</w:t>
      </w:r>
      <w:r w:rsidRPr="00A82A96">
        <w:rPr>
          <w:lang w:eastAsia="zh-TW"/>
        </w:rPr>
        <w:t xml:space="preserve"> Windows 8.1 </w:t>
      </w:r>
      <w:r w:rsidRPr="00A82A96">
        <w:rPr>
          <w:lang w:eastAsia="zh-TW"/>
        </w:rPr>
        <w:t>企業版升級之每個裝置，皆須經授權始得執行以下所載明之其中一項合格</w:t>
      </w:r>
      <w:r w:rsidRPr="00A82A96">
        <w:rPr>
          <w:lang w:eastAsia="zh-TW"/>
        </w:rPr>
        <w:t xml:space="preserve"> OS</w:t>
      </w:r>
      <w:r w:rsidRPr="00A82A96">
        <w:rPr>
          <w:lang w:eastAsia="zh-TW"/>
        </w:rPr>
        <w:t>。</w:t>
      </w:r>
      <w:r w:rsidRPr="00A82A96">
        <w:t>依方案類型區分之合格</w:t>
      </w:r>
      <w:r w:rsidRPr="00A82A96">
        <w:t xml:space="preserve"> OS</w:t>
      </w:r>
      <w:r w:rsidRPr="00A82A96">
        <w:t>：</w:t>
      </w:r>
    </w:p>
    <w:p w:rsidR="00A157E7" w:rsidRPr="00A82A96" w:rsidRDefault="00A157E7" w:rsidP="00A157E7">
      <w:pPr>
        <w:pStyle w:val="ProductList-Body"/>
        <w:shd w:val="clear" w:color="auto" w:fill="FFFFFF" w:themeFill="background1"/>
        <w:rPr>
          <w:highlight w:val="yellow"/>
        </w:rPr>
      </w:pPr>
    </w:p>
    <w:tbl>
      <w:tblPr>
        <w:tblW w:w="10773" w:type="dxa"/>
        <w:tblInd w:w="37" w:type="dxa"/>
        <w:tblLayout w:type="fixed"/>
        <w:tblCellMar>
          <w:left w:w="0" w:type="dxa"/>
          <w:right w:w="0" w:type="dxa"/>
        </w:tblCellMar>
        <w:tblLook w:val="04A0" w:firstRow="1" w:lastRow="0" w:firstColumn="1" w:lastColumn="0" w:noHBand="0" w:noVBand="1"/>
      </w:tblPr>
      <w:tblGrid>
        <w:gridCol w:w="3999"/>
        <w:gridCol w:w="1332"/>
        <w:gridCol w:w="1333"/>
        <w:gridCol w:w="1333"/>
        <w:gridCol w:w="1333"/>
        <w:gridCol w:w="1443"/>
      </w:tblGrid>
      <w:tr w:rsidR="00A157E7" w:rsidRPr="00A82A96" w:rsidTr="00A84875">
        <w:trPr>
          <w:trHeight w:val="592"/>
          <w:tblHeader/>
        </w:trPr>
        <w:tc>
          <w:tcPr>
            <w:tcW w:w="399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A82A96" w:rsidRDefault="00A157E7" w:rsidP="00A23FD9">
            <w:pPr>
              <w:pStyle w:val="ProductList-Body"/>
              <w:spacing w:before="20" w:after="20"/>
              <w:ind w:left="90"/>
              <w:rPr>
                <w:color w:val="FFFFFF" w:themeColor="background1"/>
              </w:rPr>
            </w:pPr>
            <w:r w:rsidRPr="00A82A96">
              <w:rPr>
                <w:color w:val="FFFFFF" w:themeColor="background1"/>
              </w:rPr>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82A96" w:rsidRDefault="00A157E7" w:rsidP="00A23FD9">
            <w:pPr>
              <w:pStyle w:val="ProductList-Body"/>
              <w:spacing w:before="20" w:after="20"/>
              <w:rPr>
                <w:color w:val="FFFFFF" w:themeColor="background1"/>
                <w:sz w:val="16"/>
              </w:rPr>
            </w:pPr>
            <w:r w:rsidRPr="00A82A96">
              <w:rPr>
                <w:color w:val="FFFFFF" w:themeColor="background1"/>
                <w:sz w:val="16"/>
              </w:rPr>
              <w:t>新</w:t>
            </w:r>
            <w:r w:rsidRPr="00A82A96">
              <w:rPr>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82A96" w:rsidRDefault="00A157E7" w:rsidP="00A23FD9">
            <w:pPr>
              <w:pStyle w:val="ProductList-Body"/>
              <w:spacing w:before="20" w:after="20"/>
              <w:rPr>
                <w:color w:val="FFFFFF" w:themeColor="background1"/>
                <w:sz w:val="16"/>
              </w:rPr>
            </w:pPr>
            <w:r w:rsidRPr="00A82A96">
              <w:rPr>
                <w:color w:val="FFFFFF" w:themeColor="background1"/>
                <w:sz w:val="16"/>
              </w:rPr>
              <w:t>現有</w:t>
            </w:r>
            <w:r w:rsidRPr="00A82A96">
              <w:rPr>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82A96" w:rsidRDefault="00A157E7" w:rsidP="00A23FD9">
            <w:pPr>
              <w:pStyle w:val="ProductList-Body"/>
              <w:spacing w:before="20" w:after="20"/>
              <w:ind w:left="-69" w:right="-74"/>
              <w:rPr>
                <w:color w:val="FFFFFF" w:themeColor="background1"/>
                <w:sz w:val="16"/>
              </w:rPr>
            </w:pPr>
            <w:r w:rsidRPr="00A82A96">
              <w:rPr>
                <w:color w:val="FFFFFF" w:themeColor="background1"/>
                <w:sz w:val="16"/>
              </w:rPr>
              <w:t xml:space="preserve">Select </w:t>
            </w:r>
            <w:r w:rsidRPr="00A82A96">
              <w:rPr>
                <w:color w:val="FFFFFF" w:themeColor="background1"/>
                <w:sz w:val="16"/>
              </w:rPr>
              <w:br/>
              <w:t>(</w:t>
            </w:r>
            <w:r w:rsidRPr="00A82A96">
              <w:rPr>
                <w:color w:val="FFFFFF" w:themeColor="background1"/>
                <w:sz w:val="16"/>
              </w:rPr>
              <w:t>除</w:t>
            </w:r>
            <w:r w:rsidRPr="00A82A96">
              <w:rPr>
                <w:color w:val="FFFFFF" w:themeColor="background1"/>
                <w:sz w:val="16"/>
              </w:rPr>
              <w:t xml:space="preserve"> Academic </w:t>
            </w:r>
            <w:r w:rsidRPr="00A82A96">
              <w:rPr>
                <w:color w:val="FFFFFF" w:themeColor="background1"/>
                <w:sz w:val="16"/>
              </w:rPr>
              <w:t>外之所有客戶</w:t>
            </w:r>
            <w:r w:rsidRPr="00A82A96">
              <w:rPr>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82A96" w:rsidRDefault="00A157E7" w:rsidP="00A23FD9">
            <w:pPr>
              <w:pStyle w:val="ProductList-Body"/>
              <w:spacing w:before="20" w:after="20"/>
              <w:ind w:left="-69" w:right="-74"/>
              <w:rPr>
                <w:color w:val="FFFFFF" w:themeColor="background1"/>
                <w:sz w:val="16"/>
              </w:rPr>
            </w:pPr>
            <w:r w:rsidRPr="00A82A96">
              <w:rPr>
                <w:color w:val="FFFFFF" w:themeColor="background1"/>
                <w:sz w:val="16"/>
              </w:rPr>
              <w:t>Open (</w:t>
            </w:r>
            <w:r w:rsidRPr="00A82A96">
              <w:rPr>
                <w:color w:val="FFFFFF" w:themeColor="background1"/>
                <w:sz w:val="16"/>
              </w:rPr>
              <w:t>除</w:t>
            </w:r>
            <w:r w:rsidRPr="00A82A96">
              <w:rPr>
                <w:color w:val="FFFFFF" w:themeColor="background1"/>
                <w:sz w:val="16"/>
              </w:rPr>
              <w:t xml:space="preserve"> Academic &amp; Charity &amp; OV-WW </w:t>
            </w:r>
            <w:r w:rsidRPr="00A82A96">
              <w:rPr>
                <w:color w:val="FFFFFF" w:themeColor="background1"/>
                <w:sz w:val="16"/>
              </w:rPr>
              <w:t>外之所有客戶</w:t>
            </w:r>
            <w:r w:rsidRPr="00A82A96">
              <w:rPr>
                <w:color w:val="FFFFFF" w:themeColor="background1"/>
                <w:sz w:val="16"/>
              </w:rPr>
              <w:t>)</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A82A96" w:rsidRDefault="00A157E7" w:rsidP="00A23FD9">
            <w:pPr>
              <w:pStyle w:val="ProductList-Body"/>
              <w:spacing w:before="20" w:after="20"/>
              <w:rPr>
                <w:color w:val="FFFFFF" w:themeColor="background1"/>
                <w:sz w:val="16"/>
              </w:rPr>
            </w:pPr>
            <w:r w:rsidRPr="00A82A96">
              <w:rPr>
                <w:color w:val="FFFFFF" w:themeColor="background1"/>
                <w:sz w:val="16"/>
              </w:rPr>
              <w:t>Academic &amp; Charity</w:t>
            </w:r>
          </w:p>
        </w:tc>
      </w:tr>
      <w:tr w:rsidR="00A157E7" w:rsidRPr="00A82A96" w:rsidTr="00A84875">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A82A96" w:rsidRDefault="00A157E7" w:rsidP="00A23FD9">
            <w:pPr>
              <w:pStyle w:val="ProductList-Body"/>
              <w:rPr>
                <w:b/>
              </w:rPr>
            </w:pPr>
            <w:r w:rsidRPr="00A82A96">
              <w:rPr>
                <w:b/>
              </w:rPr>
              <w:t xml:space="preserve">Windows 8 </w:t>
            </w:r>
            <w:r w:rsidRPr="00A82A96">
              <w:rPr>
                <w:b/>
              </w:rPr>
              <w:t>和</w:t>
            </w:r>
            <w:r w:rsidRPr="00A82A96">
              <w:rPr>
                <w:b/>
              </w:rPr>
              <w:t xml:space="preserve"> Windows 8.1 (32 </w:t>
            </w:r>
            <w:r w:rsidRPr="00A82A96">
              <w:rPr>
                <w:b/>
              </w:rPr>
              <w:t>位元或</w:t>
            </w:r>
            <w:r w:rsidRPr="00A82A96">
              <w:rPr>
                <w:b/>
              </w:rPr>
              <w:t xml:space="preserve"> 64 </w:t>
            </w:r>
            <w:r w:rsidRPr="00A82A96">
              <w:rPr>
                <w:b/>
              </w:rPr>
              <w:t>位元</w:t>
            </w:r>
            <w:r w:rsidRPr="00A82A96">
              <w:rPr>
                <w:b/>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ind w:left="162"/>
            </w:pPr>
            <w:r w:rsidRPr="00A82A96">
              <w:t>Enterprise (N</w:t>
            </w:r>
            <w:r w:rsidRPr="00A82A96">
              <w:t>、</w:t>
            </w:r>
            <w:r w:rsidRPr="00A82A96">
              <w:t>K</w:t>
            </w:r>
            <w:r w:rsidRPr="00A82A96">
              <w:t>、</w:t>
            </w:r>
            <w:r w:rsidRPr="00A82A96">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ind w:left="162"/>
              <w:rPr>
                <w:lang w:eastAsia="zh-TW"/>
              </w:rPr>
            </w:pPr>
            <w:r w:rsidRPr="00A82A96">
              <w:rPr>
                <w:lang w:eastAsia="zh-TW"/>
              </w:rPr>
              <w:t>專業版</w:t>
            </w:r>
            <w:r w:rsidRPr="00A82A96">
              <w:rPr>
                <w:lang w:eastAsia="zh-TW"/>
              </w:rPr>
              <w:t xml:space="preserve"> (N</w:t>
            </w:r>
            <w:r w:rsidRPr="00A82A96">
              <w:rPr>
                <w:lang w:eastAsia="zh-TW"/>
              </w:rPr>
              <w:t>、</w:t>
            </w:r>
            <w:r w:rsidRPr="00A82A96">
              <w:rPr>
                <w:lang w:eastAsia="zh-TW"/>
              </w:rPr>
              <w:t>K</w:t>
            </w:r>
            <w:r w:rsidRPr="00A82A96">
              <w:rPr>
                <w:lang w:eastAsia="zh-TW"/>
              </w:rPr>
              <w:t>、</w:t>
            </w:r>
            <w:r w:rsidRPr="00A82A96">
              <w:rPr>
                <w:lang w:eastAsia="zh-TW"/>
              </w:rPr>
              <w:t>KN</w:t>
            </w:r>
            <w:r w:rsidRPr="00A82A96">
              <w:rPr>
                <w:lang w:eastAsia="zh-TW"/>
              </w:rPr>
              <w:t>、無磁碟</w:t>
            </w:r>
            <w:r w:rsidRPr="00A82A96">
              <w:rPr>
                <w:lang w:eastAsia="zh-TW"/>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ind w:left="162"/>
            </w:pPr>
            <w:r w:rsidRPr="00A82A96">
              <w:t xml:space="preserve">Windows 8 </w:t>
            </w:r>
            <w:r w:rsidRPr="00A82A96">
              <w:t>和</w:t>
            </w:r>
            <w:r w:rsidRPr="00A82A96">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ind w:left="162"/>
            </w:pPr>
            <w:r w:rsidRPr="00A82A96">
              <w:t xml:space="preserve">Windows 8 </w:t>
            </w:r>
            <w:r w:rsidRPr="00A82A96">
              <w:t>和</w:t>
            </w:r>
            <w:r w:rsidRPr="00A82A96">
              <w:t xml:space="preserve"> Windows 8.1 </w:t>
            </w:r>
            <w:r w:rsidRPr="00A82A96">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ind w:left="162"/>
            </w:pPr>
            <w:r w:rsidRPr="00A82A96">
              <w:t xml:space="preserve">Windows 8.1 </w:t>
            </w:r>
            <w:r w:rsidRPr="00A82A96">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ind w:left="162"/>
            </w:pPr>
            <w:r w:rsidRPr="00A82A96">
              <w:t>Windows 8.1 (</w:t>
            </w:r>
            <w:r w:rsidRPr="00A82A96">
              <w:t>含</w:t>
            </w:r>
            <w:r w:rsidRPr="00A82A96">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A157E7" w:rsidRPr="00A82A96" w:rsidTr="00A84875">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A82A96" w:rsidRDefault="00A157E7" w:rsidP="00A23FD9">
            <w:pPr>
              <w:pStyle w:val="ProductList-Body"/>
              <w:rPr>
                <w:b/>
                <w:caps/>
              </w:rPr>
            </w:pPr>
            <w:r w:rsidRPr="00A82A96">
              <w:rPr>
                <w:b/>
              </w:rPr>
              <w:t xml:space="preserve">Windows 7 (32 </w:t>
            </w:r>
            <w:r w:rsidRPr="00A82A96">
              <w:rPr>
                <w:b/>
              </w:rPr>
              <w:t>位元或</w:t>
            </w:r>
            <w:r w:rsidRPr="00A82A96">
              <w:rPr>
                <w:b/>
              </w:rPr>
              <w:t xml:space="preserve"> 64 </w:t>
            </w:r>
            <w:r w:rsidRPr="00A82A96">
              <w:rPr>
                <w:b/>
              </w:rPr>
              <w:t>位元</w:t>
            </w:r>
            <w:r w:rsidRPr="00A82A96">
              <w:rPr>
                <w:b/>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Enterprise (N</w:t>
            </w:r>
            <w:r w:rsidRPr="00A82A96">
              <w:t>、</w:t>
            </w:r>
            <w:r w:rsidRPr="00A82A96">
              <w:t>K</w:t>
            </w:r>
            <w:r w:rsidRPr="00A82A96">
              <w:t>、</w:t>
            </w:r>
            <w:r w:rsidRPr="00A82A96">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lastRenderedPageBreak/>
              <w:t>Professional (N</w:t>
            </w:r>
            <w:r w:rsidRPr="00A82A96">
              <w:t>、</w:t>
            </w:r>
            <w:r w:rsidRPr="00A82A96">
              <w:t>K</w:t>
            </w:r>
            <w:r w:rsidRPr="00A82A96">
              <w:t>、</w:t>
            </w:r>
            <w:r w:rsidRPr="00A82A96">
              <w:t>KN</w:t>
            </w:r>
            <w:r w:rsidRPr="00A82A96">
              <w:t>、無磁碟</w:t>
            </w:r>
            <w:r w:rsidRPr="00A82A96">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A157E7" w:rsidRPr="00A82A96" w:rsidTr="00BB2807">
        <w:trPr>
          <w:trHeight w:val="340"/>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A82A96" w:rsidRDefault="00A157E7" w:rsidP="00A23FD9">
            <w:pPr>
              <w:pStyle w:val="ProductList-Body"/>
              <w:rPr>
                <w:b/>
                <w:caps/>
              </w:rPr>
            </w:pPr>
            <w:r w:rsidRPr="00A82A96">
              <w:rPr>
                <w:b/>
              </w:rPr>
              <w:t xml:space="preserve">Windows Vista (32 </w:t>
            </w:r>
            <w:r w:rsidRPr="00A82A96">
              <w:rPr>
                <w:b/>
              </w:rPr>
              <w:t>位元或</w:t>
            </w:r>
            <w:r w:rsidRPr="00A82A96">
              <w:rPr>
                <w:b/>
              </w:rPr>
              <w:t xml:space="preserve"> 64 </w:t>
            </w:r>
            <w:r w:rsidRPr="00A82A96">
              <w:rPr>
                <w:b/>
              </w:rPr>
              <w:t>位元</w:t>
            </w:r>
            <w:r w:rsidRPr="00A82A96">
              <w:rPr>
                <w:b/>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Enterprise (N</w:t>
            </w:r>
            <w:r w:rsidRPr="00A82A96">
              <w:t>、</w:t>
            </w:r>
            <w:r w:rsidRPr="00A82A96">
              <w:t>K</w:t>
            </w:r>
            <w:r w:rsidRPr="00A82A96">
              <w:t>、</w:t>
            </w:r>
            <w:r w:rsidRPr="00A82A96">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Business (N</w:t>
            </w:r>
            <w:r w:rsidRPr="00A82A96">
              <w:t>、</w:t>
            </w:r>
            <w:r w:rsidRPr="00A82A96">
              <w:t>K</w:t>
            </w:r>
            <w:r w:rsidRPr="00A82A96">
              <w:t>、</w:t>
            </w:r>
            <w:r w:rsidRPr="00A82A96">
              <w:t>KN</w:t>
            </w:r>
            <w:r w:rsidRPr="00A82A96">
              <w:t>、</w:t>
            </w:r>
            <w:r w:rsidRPr="00A82A96">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BB2807" w:rsidRDefault="008E76EF" w:rsidP="008E76EF">
            <w:pPr>
              <w:pStyle w:val="ProductList-Body"/>
              <w:jc w:val="center"/>
              <w:rPr>
                <w:rFonts w:ascii="Wingdings"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BB2807" w:rsidRDefault="008E76EF" w:rsidP="008E76EF">
            <w:pPr>
              <w:pStyle w:val="ProductList-Body"/>
              <w:jc w:val="center"/>
              <w:rPr>
                <w:rFonts w:ascii="Wingdings" w:hAnsi="Wingdings"/>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A157E7" w:rsidRPr="00A82A96" w:rsidTr="00A84875">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A82A96" w:rsidRDefault="00A157E7" w:rsidP="00A23FD9">
            <w:pPr>
              <w:pStyle w:val="ProductList-Body"/>
              <w:rPr>
                <w:b/>
                <w:caps/>
              </w:rPr>
            </w:pPr>
            <w:r w:rsidRPr="00A82A96">
              <w:rPr>
                <w:b/>
              </w:rPr>
              <w:t xml:space="preserve">Windows XP (32 </w:t>
            </w:r>
            <w:r w:rsidRPr="00A82A96">
              <w:rPr>
                <w:b/>
              </w:rPr>
              <w:t>位元或</w:t>
            </w:r>
            <w:r w:rsidRPr="00A82A96">
              <w:rPr>
                <w:b/>
              </w:rPr>
              <w:t xml:space="preserve"> 64 </w:t>
            </w:r>
            <w:r w:rsidRPr="00A82A96">
              <w:rPr>
                <w:b/>
              </w:rPr>
              <w:t>位元</w:t>
            </w:r>
            <w:r w:rsidRPr="00A82A96">
              <w:rPr>
                <w:b/>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rPr>
                <w:lang w:val="pt-BR"/>
              </w:rPr>
            </w:pPr>
            <w:r w:rsidRPr="00A82A96">
              <w:t>Professional (N</w:t>
            </w:r>
            <w:r w:rsidRPr="00A82A96">
              <w:t>、</w:t>
            </w:r>
            <w:r w:rsidRPr="00A82A96">
              <w:t>K</w:t>
            </w:r>
            <w:r w:rsidRPr="00A82A96">
              <w:t>、</w:t>
            </w:r>
            <w:r w:rsidRPr="00A82A96">
              <w:t>KN</w:t>
            </w:r>
            <w:r w:rsidRPr="00A82A96">
              <w:t>、</w:t>
            </w:r>
            <w:r w:rsidRPr="00A82A96">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Tablet Edition (N</w:t>
            </w:r>
            <w:r w:rsidRPr="00A82A96">
              <w:t>、</w:t>
            </w:r>
            <w:r w:rsidRPr="00A82A96">
              <w:t>K</w:t>
            </w:r>
            <w:r w:rsidRPr="00A82A96">
              <w:t>、</w:t>
            </w:r>
            <w:r w:rsidRPr="00A82A96">
              <w:t>KN</w:t>
            </w:r>
            <w:r w:rsidRPr="00A82A96">
              <w:t>、</w:t>
            </w:r>
            <w:r w:rsidRPr="00A82A96">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ind w:left="162"/>
            </w:pPr>
            <w:r w:rsidRPr="00A82A96">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A157E7"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A82A96" w:rsidRDefault="00A157E7" w:rsidP="00A23FD9">
            <w:pPr>
              <w:pStyle w:val="ProductList-Body"/>
              <w:ind w:left="162"/>
            </w:pPr>
            <w:r w:rsidRPr="00A82A96">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82A96"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82A96"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82A96"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82A96" w:rsidRDefault="00A157E7" w:rsidP="00A23FD9">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A82A96" w:rsidRDefault="00F33957" w:rsidP="00A23FD9">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A82A96" w:rsidRDefault="008E76EF" w:rsidP="008E76EF">
            <w:pPr>
              <w:pStyle w:val="ProductList-Body"/>
              <w:rPr>
                <w:b/>
              </w:rPr>
            </w:pPr>
            <w:r w:rsidRPr="00A82A96">
              <w:rPr>
                <w:b/>
              </w:rPr>
              <w:t xml:space="preserve">Windows 2000 </w:t>
            </w:r>
            <w:r w:rsidRPr="00A82A96">
              <w:rPr>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A82A96" w:rsidRDefault="008E76EF" w:rsidP="008E76EF">
            <w:pPr>
              <w:pStyle w:val="ProductList-Body"/>
              <w:rPr>
                <w:b/>
              </w:rPr>
            </w:pPr>
            <w:r w:rsidRPr="00A82A96">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A82A96" w:rsidRDefault="008E76EF" w:rsidP="008E76EF">
            <w:pPr>
              <w:pStyle w:val="ProductList-Body"/>
              <w:rPr>
                <w:b/>
              </w:rPr>
            </w:pPr>
            <w:r w:rsidRPr="00A82A96">
              <w:rPr>
                <w:b/>
              </w:rPr>
              <w:t>Windows 98 (</w:t>
            </w:r>
            <w:r w:rsidRPr="00A82A96">
              <w:rPr>
                <w:b/>
              </w:rPr>
              <w:t>包括第</w:t>
            </w:r>
            <w:r w:rsidRPr="00A82A96">
              <w:rPr>
                <w:b/>
              </w:rPr>
              <w:t xml:space="preserve"> 2 </w:t>
            </w:r>
            <w:r w:rsidRPr="00A82A96">
              <w:rPr>
                <w:b/>
              </w:rPr>
              <w:t>版</w:t>
            </w:r>
            <w:r w:rsidRPr="00A82A96">
              <w:rPr>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r w:rsidR="008E76EF" w:rsidRPr="00A82A96" w:rsidTr="00A84875">
        <w:trPr>
          <w:trHeight w:val="255"/>
        </w:trPr>
        <w:tc>
          <w:tcPr>
            <w:tcW w:w="399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A82A96" w:rsidRDefault="008E76EF" w:rsidP="008E76EF">
            <w:pPr>
              <w:pStyle w:val="ProductList-Body"/>
              <w:rPr>
                <w:b/>
              </w:rPr>
            </w:pPr>
            <w:r w:rsidRPr="00A82A96">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A82A96"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A82A96" w:rsidRDefault="00F33957" w:rsidP="008E76EF">
            <w:pPr>
              <w:pStyle w:val="ProductList-Body"/>
              <w:jc w:val="center"/>
              <w:rPr>
                <w:caps/>
              </w:rPr>
            </w:pPr>
            <w:r w:rsidRPr="00BB2807">
              <w:rPr>
                <w:rFonts w:ascii="Wingdings" w:hAnsi="Wingdings" w:cs="Wingdings"/>
                <w:sz w:val="20"/>
                <w:szCs w:val="20"/>
              </w:rPr>
              <w:t></w:t>
            </w:r>
          </w:p>
        </w:tc>
      </w:tr>
    </w:tbl>
    <w:p w:rsidR="00A157E7" w:rsidRPr="00A82A96" w:rsidRDefault="00A157E7" w:rsidP="00A157E7">
      <w:pPr>
        <w:pStyle w:val="ProductList-Body"/>
        <w:shd w:val="clear" w:color="auto" w:fill="FFFFFF" w:themeFill="background1"/>
      </w:pPr>
    </w:p>
    <w:p w:rsidR="00A157E7" w:rsidRPr="00A82A96" w:rsidRDefault="00A157E7" w:rsidP="00A157E7">
      <w:pPr>
        <w:pStyle w:val="ProductList-Body"/>
        <w:ind w:left="180"/>
        <w:rPr>
          <w:lang w:eastAsia="zh-TW"/>
        </w:rPr>
      </w:pPr>
      <w:r w:rsidRPr="00A82A96">
        <w:rPr>
          <w:lang w:eastAsia="zh-TW"/>
        </w:rPr>
        <w:t>以上未列出的任何作業系統都不是合格</w:t>
      </w:r>
      <w:r w:rsidRPr="00A82A96">
        <w:rPr>
          <w:lang w:eastAsia="zh-TW"/>
        </w:rPr>
        <w:t xml:space="preserve"> OS</w:t>
      </w:r>
      <w:r w:rsidRPr="00A82A96">
        <w:rPr>
          <w:lang w:eastAsia="zh-TW"/>
        </w:rPr>
        <w:t>，例如：</w:t>
      </w:r>
    </w:p>
    <w:p w:rsidR="00A157E7" w:rsidRPr="00A82A96" w:rsidRDefault="00A157E7" w:rsidP="00343417">
      <w:pPr>
        <w:pStyle w:val="ProductList-Body"/>
        <w:numPr>
          <w:ilvl w:val="0"/>
          <w:numId w:val="44"/>
        </w:numPr>
        <w:ind w:left="720" w:hanging="270"/>
      </w:pPr>
      <w:r w:rsidRPr="00A82A96">
        <w:t>內嵌式系統</w:t>
      </w:r>
      <w:r w:rsidRPr="00A82A96">
        <w:t xml:space="preserve"> (</w:t>
      </w:r>
      <w:r w:rsidRPr="00A82A96">
        <w:t>例如</w:t>
      </w:r>
      <w:r w:rsidRPr="00A82A96">
        <w:t xml:space="preserve"> Windows Embedded 8.1 Industry Pro</w:t>
      </w:r>
      <w:r w:rsidRPr="00A82A96">
        <w:t>、</w:t>
      </w:r>
      <w:r w:rsidRPr="00A82A96">
        <w:t xml:space="preserve">Windows XP Embedded) </w:t>
      </w:r>
      <w:r w:rsidRPr="00A82A96">
        <w:t>不具備取得</w:t>
      </w:r>
      <w:r w:rsidRPr="00A82A96">
        <w:t xml:space="preserve"> Windows 8.1 </w:t>
      </w:r>
      <w:r w:rsidRPr="00A82A96">
        <w:t>專業版或企業版升級</w:t>
      </w:r>
      <w:r w:rsidR="000F0A9E">
        <w:br/>
      </w:r>
      <w:r w:rsidRPr="00A82A96">
        <w:t>之資格。</w:t>
      </w:r>
    </w:p>
    <w:p w:rsidR="00A157E7" w:rsidRPr="00A82A96" w:rsidRDefault="00A157E7" w:rsidP="00343417">
      <w:pPr>
        <w:pStyle w:val="ProductList-Body"/>
        <w:numPr>
          <w:ilvl w:val="0"/>
          <w:numId w:val="44"/>
        </w:numPr>
        <w:ind w:left="720" w:hanging="270"/>
      </w:pPr>
      <w:r w:rsidRPr="00A82A96">
        <w:t xml:space="preserve">Linux </w:t>
      </w:r>
      <w:r w:rsidRPr="00A82A96">
        <w:t>或</w:t>
      </w:r>
      <w:r w:rsidRPr="00A82A96">
        <w:t xml:space="preserve"> OS/2 </w:t>
      </w:r>
      <w:r w:rsidRPr="00A82A96">
        <w:t>也不具備取得</w:t>
      </w:r>
      <w:r w:rsidRPr="00A82A96">
        <w:t xml:space="preserve"> Windows 8.1 </w:t>
      </w:r>
      <w:r w:rsidRPr="00A82A96">
        <w:t>專業版或企業版升級的資格。</w:t>
      </w:r>
    </w:p>
    <w:p w:rsidR="00A157E7" w:rsidRPr="00A82A96" w:rsidRDefault="00A157E7" w:rsidP="00343417">
      <w:pPr>
        <w:pStyle w:val="ProductList-Body"/>
        <w:numPr>
          <w:ilvl w:val="0"/>
          <w:numId w:val="44"/>
        </w:numPr>
        <w:ind w:left="720" w:hanging="270"/>
        <w:rPr>
          <w:lang w:eastAsia="zh-TW"/>
        </w:rPr>
      </w:pPr>
      <w:r w:rsidRPr="00A82A96">
        <w:rPr>
          <w:lang w:eastAsia="zh-TW"/>
        </w:rPr>
        <w:t xml:space="preserve">RDS </w:t>
      </w:r>
      <w:r w:rsidRPr="00A82A96">
        <w:rPr>
          <w:lang w:eastAsia="zh-TW"/>
        </w:rPr>
        <w:t>用戶端存取使用權沒有資格取得</w:t>
      </w:r>
      <w:r w:rsidRPr="00A82A96">
        <w:rPr>
          <w:lang w:eastAsia="zh-TW"/>
        </w:rPr>
        <w:t xml:space="preserve"> Windows 8.1 </w:t>
      </w:r>
      <w:r w:rsidRPr="00A82A96">
        <w:rPr>
          <w:lang w:eastAsia="zh-TW"/>
        </w:rPr>
        <w:t>專業版或企業版升級。</w:t>
      </w:r>
    </w:p>
    <w:p w:rsidR="00A157E7" w:rsidRPr="00A82A96" w:rsidRDefault="00A157E7" w:rsidP="00A157E7">
      <w:pPr>
        <w:pStyle w:val="ProductList-Body"/>
        <w:ind w:left="180"/>
        <w:rPr>
          <w:lang w:eastAsia="zh-TW"/>
        </w:rPr>
      </w:pPr>
    </w:p>
    <w:p w:rsidR="00A157E7" w:rsidRPr="00A82A96" w:rsidRDefault="00A157E7" w:rsidP="00A157E7">
      <w:pPr>
        <w:pStyle w:val="ProductList-Body"/>
        <w:ind w:left="180"/>
      </w:pPr>
      <w:r w:rsidRPr="00A82A96">
        <w:rPr>
          <w:b/>
          <w:color w:val="00188F"/>
        </w:rPr>
        <w:t>合格</w:t>
      </w:r>
      <w:r w:rsidRPr="00A82A96">
        <w:rPr>
          <w:b/>
          <w:color w:val="00188F"/>
        </w:rPr>
        <w:t xml:space="preserve"> OS </w:t>
      </w:r>
      <w:r w:rsidRPr="00A82A96">
        <w:rPr>
          <w:b/>
          <w:color w:val="00188F"/>
        </w:rPr>
        <w:t>規則</w:t>
      </w:r>
    </w:p>
    <w:p w:rsidR="00A157E7" w:rsidRPr="00A82A96" w:rsidRDefault="00A157E7" w:rsidP="00343417">
      <w:pPr>
        <w:pStyle w:val="ProductList-Body"/>
        <w:numPr>
          <w:ilvl w:val="0"/>
          <w:numId w:val="45"/>
        </w:numPr>
        <w:ind w:left="720" w:hanging="270"/>
        <w:rPr>
          <w:lang w:eastAsia="zh-TW"/>
        </w:rPr>
      </w:pPr>
      <w:r w:rsidRPr="00A82A96">
        <w:rPr>
          <w:lang w:eastAsia="zh-TW"/>
        </w:rPr>
        <w:t>合格</w:t>
      </w:r>
      <w:r w:rsidRPr="00A82A96">
        <w:rPr>
          <w:lang w:eastAsia="zh-TW"/>
        </w:rPr>
        <w:t xml:space="preserve"> OS </w:t>
      </w:r>
      <w:r w:rsidRPr="00A82A96">
        <w:rPr>
          <w:lang w:eastAsia="zh-TW"/>
        </w:rPr>
        <w:t>必須安裝在已指派</w:t>
      </w:r>
      <w:r w:rsidRPr="00A82A96">
        <w:rPr>
          <w:lang w:eastAsia="zh-TW"/>
        </w:rPr>
        <w:t xml:space="preserve"> VL </w:t>
      </w:r>
      <w:r w:rsidRPr="00A82A96">
        <w:rPr>
          <w:lang w:eastAsia="zh-TW"/>
        </w:rPr>
        <w:t>升級使用權之裝置。</w:t>
      </w:r>
    </w:p>
    <w:p w:rsidR="00A157E7" w:rsidRPr="00A82A96" w:rsidRDefault="00A157E7" w:rsidP="00343417">
      <w:pPr>
        <w:pStyle w:val="ProductList-Body"/>
        <w:numPr>
          <w:ilvl w:val="1"/>
          <w:numId w:val="45"/>
        </w:numPr>
        <w:ind w:left="990" w:hanging="270"/>
      </w:pPr>
      <w:r w:rsidRPr="00A82A96">
        <w:t>若在裝置初次銷售之前已由授權製造商預先安裝</w:t>
      </w:r>
      <w:r w:rsidRPr="00A82A96">
        <w:t xml:space="preserve"> Apple Macintosh</w:t>
      </w:r>
      <w:r w:rsidRPr="00A82A96">
        <w:t>，則它是唯一合格的</w:t>
      </w:r>
      <w:r w:rsidRPr="00A82A96">
        <w:t xml:space="preserve"> OS</w:t>
      </w:r>
      <w:r w:rsidRPr="00A82A96">
        <w:t>。</w:t>
      </w:r>
    </w:p>
    <w:p w:rsidR="00A157E7" w:rsidRPr="00A82A96" w:rsidRDefault="00A157E7" w:rsidP="00343417">
      <w:pPr>
        <w:pStyle w:val="ProductList-Body"/>
        <w:numPr>
          <w:ilvl w:val="0"/>
          <w:numId w:val="45"/>
        </w:numPr>
        <w:ind w:left="720" w:hanging="270"/>
      </w:pPr>
      <w:r w:rsidRPr="00A82A96">
        <w:rPr>
          <w:lang w:eastAsia="zh-TW"/>
        </w:rPr>
        <w:t>客戶必須從裝置移除合格</w:t>
      </w:r>
      <w:r w:rsidRPr="00A82A96">
        <w:rPr>
          <w:lang w:eastAsia="zh-TW"/>
        </w:rPr>
        <w:t xml:space="preserve"> OS</w:t>
      </w:r>
      <w:r w:rsidRPr="00A82A96">
        <w:rPr>
          <w:lang w:eastAsia="zh-TW"/>
        </w:rPr>
        <w:t>，才能部署</w:t>
      </w:r>
      <w:r w:rsidRPr="00A82A96">
        <w:rPr>
          <w:lang w:eastAsia="zh-TW"/>
        </w:rPr>
        <w:t xml:space="preserve"> VL </w:t>
      </w:r>
      <w:r w:rsidRPr="00A82A96">
        <w:rPr>
          <w:lang w:eastAsia="zh-TW"/>
        </w:rPr>
        <w:t>升級使用權。</w:t>
      </w:r>
      <w:r w:rsidRPr="00A82A96">
        <w:t>唯一的例外如下：</w:t>
      </w:r>
    </w:p>
    <w:p w:rsidR="00A157E7" w:rsidRPr="00A82A96" w:rsidRDefault="00A157E7" w:rsidP="00343417">
      <w:pPr>
        <w:pStyle w:val="ProductList-Body"/>
        <w:numPr>
          <w:ilvl w:val="1"/>
          <w:numId w:val="45"/>
        </w:numPr>
        <w:ind w:left="990" w:hanging="270"/>
        <w:rPr>
          <w:lang w:eastAsia="zh-TW"/>
        </w:rPr>
      </w:pPr>
      <w:r w:rsidRPr="00A82A96">
        <w:rPr>
          <w:lang w:eastAsia="zh-TW"/>
        </w:rPr>
        <w:t>想要一次安裝或執行一份以上之授權</w:t>
      </w:r>
      <w:r w:rsidRPr="00A82A96">
        <w:rPr>
          <w:lang w:eastAsia="zh-TW"/>
        </w:rPr>
        <w:t xml:space="preserve"> OS (</w:t>
      </w:r>
      <w:r w:rsidRPr="00A82A96">
        <w:rPr>
          <w:lang w:eastAsia="zh-TW"/>
        </w:rPr>
        <w:t>包括合格</w:t>
      </w:r>
      <w:r w:rsidRPr="00A82A96">
        <w:rPr>
          <w:lang w:eastAsia="zh-TW"/>
        </w:rPr>
        <w:t xml:space="preserve"> OS) </w:t>
      </w:r>
      <w:r w:rsidRPr="00A82A96">
        <w:rPr>
          <w:lang w:eastAsia="zh-TW"/>
        </w:rPr>
        <w:t>的客戶，必須為</w:t>
      </w:r>
      <w:r w:rsidRPr="00A82A96">
        <w:rPr>
          <w:lang w:eastAsia="zh-TW"/>
        </w:rPr>
        <w:t xml:space="preserve"> Windows </w:t>
      </w:r>
      <w:r w:rsidRPr="00A82A96">
        <w:rPr>
          <w:lang w:eastAsia="zh-TW"/>
        </w:rPr>
        <w:t>桌面作業系統取得</w:t>
      </w:r>
      <w:r w:rsidRPr="00A82A96">
        <w:rPr>
          <w:lang w:eastAsia="zh-TW"/>
        </w:rPr>
        <w:t xml:space="preserve"> SA</w:t>
      </w:r>
      <w:r w:rsidRPr="00A82A96">
        <w:rPr>
          <w:lang w:eastAsia="zh-TW"/>
        </w:rPr>
        <w:t>。</w:t>
      </w:r>
    </w:p>
    <w:p w:rsidR="00A157E7" w:rsidRPr="00A82A96" w:rsidRDefault="00A157E7" w:rsidP="00343417">
      <w:pPr>
        <w:pStyle w:val="ProductList-Body"/>
        <w:numPr>
          <w:ilvl w:val="1"/>
          <w:numId w:val="45"/>
        </w:numPr>
        <w:ind w:left="990" w:hanging="270"/>
        <w:rPr>
          <w:lang w:eastAsia="zh-TW"/>
        </w:rPr>
      </w:pPr>
      <w:r w:rsidRPr="00A82A96">
        <w:rPr>
          <w:lang w:eastAsia="zh-TW"/>
        </w:rPr>
        <w:t>具備有效的</w:t>
      </w:r>
      <w:r w:rsidRPr="00A82A96">
        <w:rPr>
          <w:lang w:eastAsia="zh-TW"/>
        </w:rPr>
        <w:t xml:space="preserve"> SA </w:t>
      </w:r>
      <w:r w:rsidRPr="00A82A96">
        <w:rPr>
          <w:lang w:eastAsia="zh-TW"/>
        </w:rPr>
        <w:t>範圍之客戶不需要解除安裝合格</w:t>
      </w:r>
      <w:r w:rsidRPr="00A82A96">
        <w:rPr>
          <w:lang w:eastAsia="zh-TW"/>
        </w:rPr>
        <w:t xml:space="preserve"> OS</w:t>
      </w:r>
      <w:r w:rsidRPr="00A82A96">
        <w:rPr>
          <w:lang w:eastAsia="zh-TW"/>
        </w:rPr>
        <w:t>，而且可以同時安裝及執行合格</w:t>
      </w:r>
      <w:r w:rsidRPr="00A82A96">
        <w:rPr>
          <w:lang w:eastAsia="zh-TW"/>
        </w:rPr>
        <w:t xml:space="preserve"> OS </w:t>
      </w:r>
      <w:r w:rsidRPr="00A82A96">
        <w:rPr>
          <w:lang w:eastAsia="zh-TW"/>
        </w:rPr>
        <w:t>及</w:t>
      </w:r>
      <w:r w:rsidRPr="00A82A96">
        <w:rPr>
          <w:lang w:eastAsia="zh-TW"/>
        </w:rPr>
        <w:t xml:space="preserve"> VL </w:t>
      </w:r>
      <w:r w:rsidRPr="00A82A96">
        <w:rPr>
          <w:lang w:eastAsia="zh-TW"/>
        </w:rPr>
        <w:t>授權的</w:t>
      </w:r>
      <w:r w:rsidRPr="00A82A96">
        <w:rPr>
          <w:lang w:eastAsia="zh-TW"/>
        </w:rPr>
        <w:t xml:space="preserve"> Windows </w:t>
      </w:r>
      <w:r w:rsidRPr="00A82A96">
        <w:rPr>
          <w:lang w:eastAsia="zh-TW"/>
        </w:rPr>
        <w:t>桌面作業系統。</w:t>
      </w:r>
    </w:p>
    <w:p w:rsidR="00A157E7" w:rsidRPr="00A82A96" w:rsidRDefault="00A157E7" w:rsidP="00343417">
      <w:pPr>
        <w:pStyle w:val="ProductList-Body"/>
        <w:numPr>
          <w:ilvl w:val="0"/>
          <w:numId w:val="45"/>
        </w:numPr>
        <w:ind w:left="720" w:hanging="270"/>
      </w:pPr>
      <w:r w:rsidRPr="00A82A96">
        <w:t>教育機構客戶</w:t>
      </w:r>
    </w:p>
    <w:p w:rsidR="00A157E7" w:rsidRPr="00A82A96" w:rsidRDefault="00A157E7" w:rsidP="00343417">
      <w:pPr>
        <w:pStyle w:val="ProductList-Body"/>
        <w:numPr>
          <w:ilvl w:val="1"/>
          <w:numId w:val="45"/>
        </w:numPr>
        <w:ind w:left="990" w:hanging="270"/>
      </w:pPr>
      <w:r w:rsidRPr="000F0A9E">
        <w:rPr>
          <w:spacing w:val="-2"/>
        </w:rPr>
        <w:t>Academic Select</w:t>
      </w:r>
      <w:r w:rsidRPr="000F0A9E">
        <w:rPr>
          <w:spacing w:val="-2"/>
        </w:rPr>
        <w:t>、</w:t>
      </w:r>
      <w:r w:rsidRPr="000F0A9E">
        <w:rPr>
          <w:spacing w:val="-2"/>
        </w:rPr>
        <w:t>Academic Open</w:t>
      </w:r>
      <w:r w:rsidRPr="000F0A9E">
        <w:rPr>
          <w:spacing w:val="-2"/>
        </w:rPr>
        <w:t>、</w:t>
      </w:r>
      <w:r w:rsidRPr="000F0A9E">
        <w:rPr>
          <w:spacing w:val="-2"/>
        </w:rPr>
        <w:t xml:space="preserve">CASA </w:t>
      </w:r>
      <w:r w:rsidRPr="000F0A9E">
        <w:rPr>
          <w:spacing w:val="-2"/>
        </w:rPr>
        <w:t>和</w:t>
      </w:r>
      <w:r w:rsidRPr="000F0A9E">
        <w:rPr>
          <w:spacing w:val="-2"/>
        </w:rPr>
        <w:t xml:space="preserve"> Open Value Subscription – </w:t>
      </w:r>
      <w:r w:rsidRPr="000F0A9E">
        <w:rPr>
          <w:spacing w:val="-2"/>
        </w:rPr>
        <w:t>教育解決方案客戶係透過使用</w:t>
      </w:r>
      <w:r w:rsidRPr="000F0A9E">
        <w:rPr>
          <w:spacing w:val="-2"/>
        </w:rPr>
        <w:t xml:space="preserve"> Windows XP Starter Edition</w:t>
      </w:r>
      <w:r w:rsidRPr="000F0A9E">
        <w:rPr>
          <w:spacing w:val="-2"/>
        </w:rPr>
        <w:t>、</w:t>
      </w:r>
      <w:r w:rsidRPr="00A82A96">
        <w:t xml:space="preserve">Windows Vista Starter Edition </w:t>
      </w:r>
      <w:r w:rsidRPr="00A82A96">
        <w:t>或</w:t>
      </w:r>
      <w:r w:rsidRPr="00A82A96">
        <w:t xml:space="preserve"> Windows 7 </w:t>
      </w:r>
      <w:r w:rsidRPr="00A82A96">
        <w:t>簡易版視為合格</w:t>
      </w:r>
      <w:r w:rsidRPr="00A82A96">
        <w:t xml:space="preserve"> OS </w:t>
      </w:r>
      <w:r w:rsidRPr="00A82A96">
        <w:t>使用的方式取得升級使用權，其放棄將該使用權移轉至訂購國家</w:t>
      </w:r>
      <w:r w:rsidRPr="00A82A96">
        <w:t>/</w:t>
      </w:r>
      <w:r w:rsidRPr="00A82A96">
        <w:t>地區以外的地區之任何權利。</w:t>
      </w:r>
    </w:p>
    <w:p w:rsidR="00A157E7" w:rsidRDefault="00A157E7" w:rsidP="00A157E7">
      <w:pPr>
        <w:pStyle w:val="ProductList-Body"/>
        <w:rPr>
          <w:highlight w:val="yellow"/>
        </w:rPr>
      </w:pPr>
    </w:p>
    <w:p w:rsidR="000F0A9E" w:rsidRDefault="000F0A9E" w:rsidP="00A157E7">
      <w:pPr>
        <w:pStyle w:val="ProductList-Body"/>
        <w:rPr>
          <w:highlight w:val="yellow"/>
        </w:rPr>
      </w:pPr>
    </w:p>
    <w:p w:rsidR="000F0A9E" w:rsidRDefault="000F0A9E" w:rsidP="00A157E7">
      <w:pPr>
        <w:pStyle w:val="ProductList-Body"/>
        <w:rPr>
          <w:highlight w:val="yellow"/>
        </w:rPr>
      </w:pPr>
    </w:p>
    <w:p w:rsidR="00BB5712" w:rsidRDefault="00BB5712" w:rsidP="00A157E7">
      <w:pPr>
        <w:pStyle w:val="ProductList-Body"/>
        <w:rPr>
          <w:highlight w:val="yellow"/>
        </w:rPr>
      </w:pPr>
    </w:p>
    <w:p w:rsidR="000F0A9E" w:rsidRPr="00A82A96" w:rsidRDefault="000F0A9E" w:rsidP="00A157E7">
      <w:pPr>
        <w:pStyle w:val="ProductList-Body"/>
        <w:rPr>
          <w:highlight w:val="yellow"/>
        </w:rPr>
      </w:pPr>
    </w:p>
    <w:p w:rsidR="00A157E7" w:rsidRPr="00A82A96" w:rsidRDefault="00A157E7" w:rsidP="00A157E7">
      <w:pPr>
        <w:pStyle w:val="ProductList-Body"/>
        <w:tabs>
          <w:tab w:val="clear" w:pos="158"/>
          <w:tab w:val="left" w:pos="180"/>
        </w:tabs>
        <w:ind w:left="180"/>
        <w:rPr>
          <w:lang w:eastAsia="zh-TW"/>
        </w:rPr>
      </w:pPr>
      <w:r w:rsidRPr="00A82A96">
        <w:rPr>
          <w:b/>
          <w:color w:val="00188F"/>
          <w:lang w:eastAsia="zh-TW"/>
        </w:rPr>
        <w:t>軟體保證範圍</w:t>
      </w:r>
      <w:r w:rsidRPr="00A82A96">
        <w:rPr>
          <w:b/>
          <w:lang w:eastAsia="zh-TW"/>
        </w:rPr>
        <w:t xml:space="preserve"> </w:t>
      </w:r>
    </w:p>
    <w:p w:rsidR="00A157E7" w:rsidRPr="00A82A96" w:rsidRDefault="00A157E7" w:rsidP="00A157E7">
      <w:pPr>
        <w:pStyle w:val="ProductList-Body"/>
        <w:tabs>
          <w:tab w:val="clear" w:pos="158"/>
          <w:tab w:val="left" w:pos="180"/>
        </w:tabs>
        <w:ind w:left="180"/>
        <w:rPr>
          <w:lang w:eastAsia="zh-TW"/>
        </w:rPr>
      </w:pPr>
      <w:r w:rsidRPr="00A82A96">
        <w:rPr>
          <w:lang w:eastAsia="zh-TW"/>
        </w:rPr>
        <w:t>想要參加</w:t>
      </w:r>
      <w:r w:rsidRPr="00A82A96">
        <w:rPr>
          <w:lang w:eastAsia="zh-TW"/>
        </w:rPr>
        <w:t xml:space="preserve"> Windows </w:t>
      </w:r>
      <w:r w:rsidRPr="00A82A96">
        <w:rPr>
          <w:lang w:eastAsia="zh-TW"/>
        </w:rPr>
        <w:t>桌面作業系統</w:t>
      </w:r>
      <w:r w:rsidRPr="00A82A96">
        <w:rPr>
          <w:lang w:eastAsia="zh-TW"/>
        </w:rPr>
        <w:t xml:space="preserve"> SA </w:t>
      </w:r>
      <w:r w:rsidRPr="00A82A96">
        <w:rPr>
          <w:lang w:eastAsia="zh-TW"/>
        </w:rPr>
        <w:t>之客戶擁有下列選擇方案。以下所列選項僅可供所列之特定計劃使用，且僅在所述之條件下使用。</w:t>
      </w:r>
    </w:p>
    <w:p w:rsidR="00A157E7" w:rsidRPr="00A82A96" w:rsidRDefault="00A157E7" w:rsidP="00343417">
      <w:pPr>
        <w:pStyle w:val="ProductList-Body"/>
        <w:numPr>
          <w:ilvl w:val="0"/>
          <w:numId w:val="46"/>
        </w:numPr>
        <w:tabs>
          <w:tab w:val="clear" w:pos="158"/>
          <w:tab w:val="left" w:pos="180"/>
        </w:tabs>
        <w:ind w:left="720" w:hanging="270"/>
      </w:pPr>
      <w:r w:rsidRPr="00A82A96">
        <w:t>Select Plus</w:t>
      </w:r>
      <w:r w:rsidRPr="00A82A96">
        <w:t>、</w:t>
      </w:r>
      <w:r w:rsidRPr="00A82A96">
        <w:t>Open Value (</w:t>
      </w:r>
      <w:r w:rsidRPr="00A82A96">
        <w:t>非全公司選擇方案</w:t>
      </w:r>
      <w:r w:rsidRPr="00A82A96">
        <w:t xml:space="preserve">) </w:t>
      </w:r>
      <w:r w:rsidRPr="00A82A96">
        <w:t>及</w:t>
      </w:r>
      <w:r w:rsidRPr="00A82A96">
        <w:t xml:space="preserve"> Open License </w:t>
      </w:r>
      <w:r w:rsidRPr="00A82A96">
        <w:t>方案</w:t>
      </w:r>
    </w:p>
    <w:p w:rsidR="00A157E7" w:rsidRPr="00A82A96" w:rsidRDefault="00A157E7" w:rsidP="00343417">
      <w:pPr>
        <w:pStyle w:val="ProductList-Body"/>
        <w:numPr>
          <w:ilvl w:val="1"/>
          <w:numId w:val="46"/>
        </w:numPr>
        <w:tabs>
          <w:tab w:val="clear" w:pos="158"/>
          <w:tab w:val="left" w:pos="180"/>
        </w:tabs>
        <w:ind w:left="990" w:hanging="270"/>
        <w:rPr>
          <w:lang w:eastAsia="zh-TW"/>
        </w:rPr>
      </w:pPr>
      <w:r w:rsidRPr="00A82A96">
        <w:rPr>
          <w:lang w:eastAsia="zh-TW"/>
        </w:rPr>
        <w:lastRenderedPageBreak/>
        <w:t>取得授權桌面裝置的</w:t>
      </w:r>
      <w:r w:rsidRPr="00A82A96">
        <w:rPr>
          <w:lang w:eastAsia="zh-TW"/>
        </w:rPr>
        <w:t xml:space="preserve"> Windows 8.1 </w:t>
      </w:r>
      <w:r w:rsidRPr="00A82A96">
        <w:rPr>
          <w:lang w:eastAsia="zh-TW"/>
        </w:rPr>
        <w:t>企業版升級及軟體保證，客戶已在該裝置上取得授權並安裝以上</w:t>
      </w:r>
      <w:r w:rsidRPr="00A82A96">
        <w:rPr>
          <w:lang w:eastAsia="zh-TW"/>
        </w:rPr>
        <w:t xml:space="preserve"> Windows </w:t>
      </w:r>
      <w:r w:rsidRPr="00A82A96">
        <w:rPr>
          <w:lang w:eastAsia="zh-TW"/>
        </w:rPr>
        <w:t>升級表中所列的其中一個合格</w:t>
      </w:r>
      <w:r w:rsidRPr="00A82A96">
        <w:rPr>
          <w:lang w:eastAsia="zh-TW"/>
        </w:rPr>
        <w:t xml:space="preserve"> OS</w:t>
      </w:r>
      <w:r w:rsidRPr="00A82A96">
        <w:rPr>
          <w:lang w:eastAsia="zh-TW"/>
        </w:rPr>
        <w:t>。</w:t>
      </w:r>
    </w:p>
    <w:p w:rsidR="00A157E7" w:rsidRPr="00A82A96" w:rsidRDefault="00A157E7" w:rsidP="00343417">
      <w:pPr>
        <w:pStyle w:val="ProductList-Body"/>
        <w:numPr>
          <w:ilvl w:val="0"/>
          <w:numId w:val="46"/>
        </w:numPr>
        <w:tabs>
          <w:tab w:val="clear" w:pos="158"/>
          <w:tab w:val="left" w:pos="180"/>
        </w:tabs>
        <w:ind w:left="720" w:hanging="270"/>
      </w:pPr>
      <w:r w:rsidRPr="00A82A96">
        <w:t xml:space="preserve">Enterprise </w:t>
      </w:r>
      <w:r w:rsidRPr="00A82A96">
        <w:t>註冊及全公司</w:t>
      </w:r>
      <w:r w:rsidRPr="00A82A96">
        <w:t xml:space="preserve"> Open Value </w:t>
      </w:r>
      <w:r w:rsidRPr="00A82A96">
        <w:t>合約</w:t>
      </w:r>
      <w:r w:rsidRPr="00A82A96">
        <w:t xml:space="preserve"> (</w:t>
      </w:r>
      <w:r w:rsidRPr="00A82A96">
        <w:t>永久及訂閱</w:t>
      </w:r>
      <w:r w:rsidRPr="00A82A96">
        <w:t>)</w:t>
      </w:r>
      <w:r w:rsidRPr="00A82A96">
        <w:t>：</w:t>
      </w:r>
    </w:p>
    <w:p w:rsidR="00A157E7" w:rsidRPr="00A82A96" w:rsidRDefault="00A157E7" w:rsidP="00343417">
      <w:pPr>
        <w:pStyle w:val="ProductList-Body"/>
        <w:numPr>
          <w:ilvl w:val="1"/>
          <w:numId w:val="46"/>
        </w:numPr>
        <w:tabs>
          <w:tab w:val="clear" w:pos="158"/>
          <w:tab w:val="left" w:pos="180"/>
        </w:tabs>
        <w:ind w:left="990" w:hanging="270"/>
      </w:pPr>
      <w:r w:rsidRPr="00A82A96">
        <w:t>最初</w:t>
      </w:r>
      <w:r w:rsidRPr="00A82A96">
        <w:t xml:space="preserve"> Enterprise </w:t>
      </w:r>
      <w:r w:rsidRPr="00A82A96">
        <w:t>註冊或</w:t>
      </w:r>
      <w:r w:rsidRPr="00A82A96">
        <w:t xml:space="preserve"> Open Value </w:t>
      </w:r>
      <w:r w:rsidRPr="00A82A96">
        <w:t>合約</w:t>
      </w:r>
    </w:p>
    <w:p w:rsidR="00A157E7" w:rsidRPr="00A82A96" w:rsidRDefault="00A157E7" w:rsidP="00343417">
      <w:pPr>
        <w:pStyle w:val="ProductList-Body"/>
        <w:numPr>
          <w:ilvl w:val="2"/>
          <w:numId w:val="46"/>
        </w:numPr>
        <w:tabs>
          <w:tab w:val="clear" w:pos="158"/>
          <w:tab w:val="left" w:pos="180"/>
        </w:tabs>
        <w:ind w:left="1260" w:hanging="270"/>
        <w:rPr>
          <w:lang w:eastAsia="zh-TW"/>
        </w:rPr>
      </w:pPr>
      <w:r w:rsidRPr="00A82A96">
        <w:rPr>
          <w:lang w:eastAsia="zh-TW"/>
        </w:rPr>
        <w:t>為所有合格裝置取得</w:t>
      </w:r>
      <w:r w:rsidRPr="00A82A96">
        <w:rPr>
          <w:lang w:eastAsia="zh-TW"/>
        </w:rPr>
        <w:t xml:space="preserve"> Windows 8.1 </w:t>
      </w:r>
      <w:r w:rsidRPr="00A82A96">
        <w:rPr>
          <w:lang w:eastAsia="zh-TW"/>
        </w:rPr>
        <w:t>企業版升級及軟體保證。客戶必須在所有合格裝置上獲授權並安裝以上</w:t>
      </w:r>
      <w:r w:rsidRPr="00A82A96">
        <w:rPr>
          <w:lang w:eastAsia="zh-TW"/>
        </w:rPr>
        <w:t xml:space="preserve"> Windows </w:t>
      </w:r>
      <w:r w:rsidRPr="00A82A96">
        <w:rPr>
          <w:lang w:eastAsia="zh-TW"/>
        </w:rPr>
        <w:t>升級表中「新</w:t>
      </w:r>
      <w:r w:rsidRPr="00A82A96">
        <w:rPr>
          <w:lang w:eastAsia="zh-TW"/>
        </w:rPr>
        <w:t xml:space="preserve"> EA/OV-CW</w:t>
      </w:r>
      <w:r w:rsidRPr="00A82A96">
        <w:rPr>
          <w:lang w:eastAsia="zh-TW"/>
        </w:rPr>
        <w:t>」欄底下所列的其中一個合格</w:t>
      </w:r>
      <w:r w:rsidRPr="00A82A96">
        <w:rPr>
          <w:lang w:eastAsia="zh-TW"/>
        </w:rPr>
        <w:t xml:space="preserve"> OS</w:t>
      </w:r>
      <w:r w:rsidRPr="00A82A96">
        <w:rPr>
          <w:lang w:eastAsia="zh-TW"/>
        </w:rPr>
        <w:t>。</w:t>
      </w:r>
    </w:p>
    <w:p w:rsidR="00A157E7" w:rsidRPr="00A82A96" w:rsidRDefault="00A157E7" w:rsidP="00343417">
      <w:pPr>
        <w:pStyle w:val="ProductList-Body"/>
        <w:numPr>
          <w:ilvl w:val="1"/>
          <w:numId w:val="46"/>
        </w:numPr>
        <w:tabs>
          <w:tab w:val="clear" w:pos="158"/>
          <w:tab w:val="left" w:pos="180"/>
        </w:tabs>
        <w:ind w:left="990" w:hanging="270"/>
      </w:pPr>
      <w:r w:rsidRPr="00A82A96">
        <w:t>現有</w:t>
      </w:r>
      <w:r w:rsidRPr="00A82A96">
        <w:t xml:space="preserve"> Enterprise </w:t>
      </w:r>
      <w:r w:rsidRPr="00A82A96">
        <w:t>註冊或</w:t>
      </w:r>
      <w:r w:rsidRPr="00A82A96">
        <w:t xml:space="preserve"> Open Value </w:t>
      </w:r>
      <w:r w:rsidRPr="00A82A96">
        <w:t>合約</w:t>
      </w:r>
      <w:r w:rsidRPr="00A82A96">
        <w:t xml:space="preserve"> (</w:t>
      </w:r>
      <w:r w:rsidRPr="00A82A96">
        <w:t>校正及替代</w:t>
      </w:r>
      <w:r w:rsidRPr="00A82A96">
        <w:t>)</w:t>
      </w:r>
    </w:p>
    <w:p w:rsidR="00A157E7" w:rsidRPr="00A82A96" w:rsidRDefault="00A157E7" w:rsidP="00343417">
      <w:pPr>
        <w:pStyle w:val="ProductList-Body"/>
        <w:numPr>
          <w:ilvl w:val="2"/>
          <w:numId w:val="46"/>
        </w:numPr>
        <w:tabs>
          <w:tab w:val="clear" w:pos="158"/>
          <w:tab w:val="left" w:pos="180"/>
        </w:tabs>
        <w:ind w:left="1260" w:hanging="270"/>
        <w:rPr>
          <w:lang w:eastAsia="zh-TW"/>
        </w:rPr>
      </w:pPr>
      <w:r w:rsidRPr="00A82A96">
        <w:rPr>
          <w:lang w:eastAsia="zh-TW"/>
        </w:rPr>
        <w:t>為所有其他合格裝置取得</w:t>
      </w:r>
      <w:r w:rsidRPr="00A82A96">
        <w:rPr>
          <w:lang w:eastAsia="zh-TW"/>
        </w:rPr>
        <w:t xml:space="preserve"> Windows 8.1 </w:t>
      </w:r>
      <w:r w:rsidRPr="00A82A96">
        <w:rPr>
          <w:lang w:eastAsia="zh-TW"/>
        </w:rPr>
        <w:t>企業版升級及軟體保證。客戶必須透過合併或收購以外的任何來源取得授權，並在所有其他合格裝置上安裝</w:t>
      </w:r>
      <w:r w:rsidRPr="00A82A96">
        <w:rPr>
          <w:lang w:eastAsia="zh-TW"/>
        </w:rPr>
        <w:t xml:space="preserve"> Windows </w:t>
      </w:r>
      <w:r w:rsidRPr="00A82A96">
        <w:rPr>
          <w:lang w:eastAsia="zh-TW"/>
        </w:rPr>
        <w:t>升級表中「現有</w:t>
      </w:r>
      <w:r w:rsidRPr="00A82A96">
        <w:rPr>
          <w:lang w:eastAsia="zh-TW"/>
        </w:rPr>
        <w:t xml:space="preserve"> EA/OV-CW</w:t>
      </w:r>
      <w:r w:rsidRPr="00A82A96">
        <w:rPr>
          <w:lang w:eastAsia="zh-TW"/>
        </w:rPr>
        <w:t>」欄底下所列的其中一個合格</w:t>
      </w:r>
      <w:r w:rsidRPr="00A82A96">
        <w:rPr>
          <w:lang w:eastAsia="zh-TW"/>
        </w:rPr>
        <w:t xml:space="preserve"> OS</w:t>
      </w:r>
      <w:r w:rsidRPr="00A82A96">
        <w:rPr>
          <w:lang w:eastAsia="zh-TW"/>
        </w:rPr>
        <w:t>。</w:t>
      </w:r>
    </w:p>
    <w:p w:rsidR="00A157E7" w:rsidRPr="00A82A96" w:rsidRDefault="00A157E7" w:rsidP="00343417">
      <w:pPr>
        <w:pStyle w:val="ProductList-Body"/>
        <w:numPr>
          <w:ilvl w:val="2"/>
          <w:numId w:val="46"/>
        </w:numPr>
        <w:tabs>
          <w:tab w:val="clear" w:pos="158"/>
          <w:tab w:val="left" w:pos="180"/>
        </w:tabs>
        <w:ind w:left="1260" w:hanging="270"/>
        <w:rPr>
          <w:lang w:eastAsia="zh-TW"/>
        </w:rPr>
      </w:pPr>
      <w:r w:rsidRPr="00A82A96">
        <w:rPr>
          <w:lang w:eastAsia="zh-TW"/>
        </w:rPr>
        <w:t>若為合併或收購，客戶必須透過合併或收購取得授權，並在所有合格裝置上安裝以上</w:t>
      </w:r>
      <w:r w:rsidRPr="00A82A96">
        <w:rPr>
          <w:lang w:eastAsia="zh-TW"/>
        </w:rPr>
        <w:t xml:space="preserve"> Windows </w:t>
      </w:r>
      <w:r w:rsidRPr="00A82A96">
        <w:rPr>
          <w:lang w:eastAsia="zh-TW"/>
        </w:rPr>
        <w:t>升級表中「新</w:t>
      </w:r>
      <w:r w:rsidRPr="00A82A96">
        <w:rPr>
          <w:lang w:eastAsia="zh-TW"/>
        </w:rPr>
        <w:t xml:space="preserve"> EA/OV-CW</w:t>
      </w:r>
      <w:r w:rsidRPr="00A82A96">
        <w:rPr>
          <w:lang w:eastAsia="zh-TW"/>
        </w:rPr>
        <w:t>」欄底下所列的其中一個合格</w:t>
      </w:r>
      <w:r w:rsidRPr="00A82A96">
        <w:rPr>
          <w:lang w:eastAsia="zh-TW"/>
        </w:rPr>
        <w:t xml:space="preserve"> OS</w:t>
      </w:r>
      <w:r w:rsidRPr="00A82A96">
        <w:rPr>
          <w:lang w:eastAsia="zh-TW"/>
        </w:rPr>
        <w:t>。</w:t>
      </w:r>
    </w:p>
    <w:p w:rsidR="00A157E7" w:rsidRPr="00A82A96" w:rsidRDefault="00A157E7" w:rsidP="00343417">
      <w:pPr>
        <w:pStyle w:val="ProductList-Body"/>
        <w:numPr>
          <w:ilvl w:val="1"/>
          <w:numId w:val="46"/>
        </w:numPr>
        <w:tabs>
          <w:tab w:val="clear" w:pos="158"/>
          <w:tab w:val="left" w:pos="180"/>
        </w:tabs>
        <w:ind w:left="990" w:hanging="270"/>
      </w:pPr>
      <w:r w:rsidRPr="00A82A96">
        <w:t>續約</w:t>
      </w:r>
      <w:r w:rsidRPr="00A82A96">
        <w:t xml:space="preserve"> Enterprise </w:t>
      </w:r>
      <w:r w:rsidRPr="00A82A96">
        <w:t>註冊</w:t>
      </w:r>
    </w:p>
    <w:p w:rsidR="00A157E7" w:rsidRPr="00A82A96" w:rsidRDefault="00A157E7" w:rsidP="00343417">
      <w:pPr>
        <w:pStyle w:val="ProductList-Body"/>
        <w:numPr>
          <w:ilvl w:val="2"/>
          <w:numId w:val="46"/>
        </w:numPr>
        <w:tabs>
          <w:tab w:val="clear" w:pos="158"/>
          <w:tab w:val="left" w:pos="180"/>
        </w:tabs>
        <w:ind w:left="1260" w:hanging="270"/>
      </w:pPr>
      <w:r w:rsidRPr="00A82A96">
        <w:t>涵蓋</w:t>
      </w:r>
      <w:r w:rsidRPr="00A82A96">
        <w:t xml:space="preserve"> Windows </w:t>
      </w:r>
      <w:r w:rsidRPr="00A82A96">
        <w:t>桌面作業系統之現有</w:t>
      </w:r>
      <w:r w:rsidRPr="00A82A96">
        <w:t xml:space="preserve"> Enterprise </w:t>
      </w:r>
      <w:r w:rsidRPr="00A82A96">
        <w:t>註冊屆滿後，請依</w:t>
      </w:r>
      <w:r w:rsidRPr="00A82A96">
        <w:t xml:space="preserve"> Windows </w:t>
      </w:r>
      <w:r w:rsidRPr="00A82A96">
        <w:t>桌面作業系統的新</w:t>
      </w:r>
      <w:r w:rsidRPr="00A82A96">
        <w:t xml:space="preserve"> Enterprise </w:t>
      </w:r>
      <w:r w:rsidRPr="00A82A96">
        <w:t>註冊續約該範圍。</w:t>
      </w:r>
    </w:p>
    <w:p w:rsidR="00A157E7" w:rsidRPr="00A82A96" w:rsidRDefault="00A157E7" w:rsidP="00343417">
      <w:pPr>
        <w:pStyle w:val="ProductList-Body"/>
        <w:numPr>
          <w:ilvl w:val="0"/>
          <w:numId w:val="46"/>
        </w:numPr>
        <w:tabs>
          <w:tab w:val="clear" w:pos="158"/>
          <w:tab w:val="left" w:pos="180"/>
        </w:tabs>
        <w:ind w:left="720" w:hanging="270"/>
      </w:pPr>
      <w:r w:rsidRPr="00A82A96">
        <w:t xml:space="preserve">Campus </w:t>
      </w:r>
      <w:r w:rsidRPr="00A82A96">
        <w:t>和</w:t>
      </w:r>
      <w:r w:rsidRPr="00A82A96">
        <w:t xml:space="preserve"> School </w:t>
      </w:r>
      <w:r w:rsidRPr="00A82A96">
        <w:t>合約及</w:t>
      </w:r>
      <w:r w:rsidRPr="00A82A96">
        <w:t xml:space="preserve"> Open Value Subscription – </w:t>
      </w:r>
      <w:r w:rsidRPr="00A82A96">
        <w:t>教育解決方案之機構：</w:t>
      </w:r>
    </w:p>
    <w:p w:rsidR="00A157E7" w:rsidRPr="00A82A96" w:rsidRDefault="00A157E7" w:rsidP="00343417">
      <w:pPr>
        <w:pStyle w:val="ProductList-Body"/>
        <w:numPr>
          <w:ilvl w:val="1"/>
          <w:numId w:val="46"/>
        </w:numPr>
        <w:tabs>
          <w:tab w:val="clear" w:pos="158"/>
          <w:tab w:val="left" w:pos="180"/>
        </w:tabs>
        <w:ind w:left="990" w:hanging="270"/>
        <w:rPr>
          <w:lang w:eastAsia="zh-TW"/>
        </w:rPr>
      </w:pPr>
      <w:r w:rsidRPr="00A82A96">
        <w:rPr>
          <w:lang w:eastAsia="zh-TW"/>
        </w:rPr>
        <w:t>機構必須在其裝置上獲授權並安裝以上</w:t>
      </w:r>
      <w:r w:rsidRPr="00A82A96">
        <w:rPr>
          <w:lang w:eastAsia="zh-TW"/>
        </w:rPr>
        <w:t xml:space="preserve"> Windows </w:t>
      </w:r>
      <w:r w:rsidRPr="00A82A96">
        <w:rPr>
          <w:lang w:eastAsia="zh-TW"/>
        </w:rPr>
        <w:t>升級表中「</w:t>
      </w:r>
      <w:r w:rsidRPr="00A82A96">
        <w:rPr>
          <w:lang w:eastAsia="zh-TW"/>
        </w:rPr>
        <w:t>Academic</w:t>
      </w:r>
      <w:r w:rsidRPr="00A82A96">
        <w:rPr>
          <w:lang w:eastAsia="zh-TW"/>
        </w:rPr>
        <w:t>」欄底下所列的其中一個合格</w:t>
      </w:r>
      <w:r w:rsidRPr="00A82A96">
        <w:rPr>
          <w:lang w:eastAsia="zh-TW"/>
        </w:rPr>
        <w:t xml:space="preserve"> OS</w:t>
      </w:r>
      <w:r w:rsidRPr="00A82A96">
        <w:rPr>
          <w:lang w:eastAsia="zh-TW"/>
        </w:rPr>
        <w:t>。</w:t>
      </w:r>
    </w:p>
    <w:p w:rsidR="00A157E7" w:rsidRPr="00A82A96" w:rsidRDefault="00A157E7" w:rsidP="00A157E7">
      <w:pPr>
        <w:pStyle w:val="ProductList-Body"/>
        <w:tabs>
          <w:tab w:val="clear" w:pos="158"/>
          <w:tab w:val="left" w:pos="180"/>
        </w:tabs>
        <w:ind w:left="180"/>
        <w:rPr>
          <w:lang w:eastAsia="zh-TW"/>
        </w:rPr>
      </w:pPr>
    </w:p>
    <w:p w:rsidR="00A157E7" w:rsidRPr="00A82A96" w:rsidRDefault="00A157E7" w:rsidP="00A157E7">
      <w:pPr>
        <w:pStyle w:val="ProductList-Body"/>
        <w:tabs>
          <w:tab w:val="clear" w:pos="158"/>
          <w:tab w:val="left" w:pos="180"/>
        </w:tabs>
        <w:ind w:left="180"/>
      </w:pPr>
      <w:r w:rsidRPr="00A82A96">
        <w:rPr>
          <w:b/>
          <w:color w:val="00188F"/>
        </w:rPr>
        <w:t xml:space="preserve">Windows </w:t>
      </w:r>
      <w:proofErr w:type="gramStart"/>
      <w:r w:rsidRPr="00A82A96">
        <w:rPr>
          <w:b/>
          <w:color w:val="00188F"/>
        </w:rPr>
        <w:t>To</w:t>
      </w:r>
      <w:proofErr w:type="gramEnd"/>
      <w:r w:rsidRPr="00A82A96">
        <w:rPr>
          <w:b/>
          <w:color w:val="00188F"/>
        </w:rPr>
        <w:t xml:space="preserve"> Go </w:t>
      </w:r>
      <w:r w:rsidRPr="00A82A96">
        <w:rPr>
          <w:b/>
          <w:color w:val="00188F"/>
        </w:rPr>
        <w:t>學生選項</w:t>
      </w:r>
    </w:p>
    <w:p w:rsidR="0028263A" w:rsidRPr="00A82A96" w:rsidRDefault="00A157E7" w:rsidP="00A157E7">
      <w:pPr>
        <w:pStyle w:val="ProductList-Body"/>
        <w:tabs>
          <w:tab w:val="clear" w:pos="158"/>
          <w:tab w:val="left" w:pos="180"/>
        </w:tabs>
        <w:ind w:left="180"/>
      </w:pPr>
      <w:r w:rsidRPr="00A82A96">
        <w:t>即使與產品使用權利</w:t>
      </w:r>
      <w:r w:rsidRPr="00A82A96">
        <w:t xml:space="preserve"> (PUR) </w:t>
      </w:r>
      <w:r w:rsidRPr="00A82A96">
        <w:t>相牴觸，選擇學生選項的機構可允許每一授權的學生裝置最多一個</w:t>
      </w:r>
      <w:r w:rsidRPr="00A82A96">
        <w:t xml:space="preserve"> Windows </w:t>
      </w:r>
      <w:proofErr w:type="gramStart"/>
      <w:r w:rsidRPr="00A82A96">
        <w:t>To</w:t>
      </w:r>
      <w:proofErr w:type="gramEnd"/>
      <w:r w:rsidRPr="00A82A96">
        <w:t xml:space="preserve"> Go </w:t>
      </w:r>
      <w:r w:rsidRPr="00A82A96">
        <w:t>執行個體。機構必須確保在機構停止使用</w:t>
      </w:r>
      <w:r w:rsidRPr="00A82A96">
        <w:t xml:space="preserve"> Windows </w:t>
      </w:r>
      <w:proofErr w:type="gramStart"/>
      <w:r w:rsidRPr="00A82A96">
        <w:t>To</w:t>
      </w:r>
      <w:proofErr w:type="gramEnd"/>
      <w:r w:rsidRPr="00A82A96">
        <w:t xml:space="preserve"> Go </w:t>
      </w:r>
      <w:r w:rsidRPr="00A82A96">
        <w:t>時學生不會再參加授權，並將具有</w:t>
      </w:r>
      <w:r w:rsidRPr="00A82A96">
        <w:t xml:space="preserve"> Windows To Go </w:t>
      </w:r>
      <w:r w:rsidRPr="00A82A96">
        <w:t>執行個體的任何</w:t>
      </w:r>
      <w:r w:rsidRPr="00A82A96">
        <w:t xml:space="preserve"> USB </w:t>
      </w:r>
      <w:r w:rsidRPr="00A82A96">
        <w:t>裝置交還給機構。</w:t>
      </w:r>
    </w:p>
    <w:p w:rsidR="0028263A" w:rsidRPr="00A82A96" w:rsidRDefault="0028263A" w:rsidP="00A157E7">
      <w:pPr>
        <w:pStyle w:val="ProductList-Body"/>
        <w:tabs>
          <w:tab w:val="clear" w:pos="158"/>
          <w:tab w:val="left" w:pos="180"/>
        </w:tabs>
        <w:ind w:left="180"/>
      </w:pPr>
    </w:p>
    <w:p w:rsidR="00A157E7" w:rsidRPr="00A82A96" w:rsidRDefault="00A157E7" w:rsidP="00A157E7">
      <w:pPr>
        <w:pStyle w:val="ProductList-Body"/>
        <w:tabs>
          <w:tab w:val="clear" w:pos="158"/>
          <w:tab w:val="left" w:pos="180"/>
        </w:tabs>
        <w:ind w:left="180"/>
      </w:pPr>
      <w:r w:rsidRPr="00A82A96">
        <w:t>選擇學生選項的機構不得在任何學生擁有的裝置上安裝</w:t>
      </w:r>
      <w:r w:rsidRPr="00A82A96">
        <w:t xml:space="preserve"> Windows Pro </w:t>
      </w:r>
      <w:r w:rsidRPr="00A82A96">
        <w:t>或</w:t>
      </w:r>
      <w:r w:rsidRPr="00A82A96">
        <w:t xml:space="preserve"> Windows Enterprise</w:t>
      </w:r>
      <w:r w:rsidRPr="00A82A96">
        <w:t>。</w:t>
      </w:r>
    </w:p>
    <w:p w:rsidR="00A157E7" w:rsidRPr="00A82A96" w:rsidRDefault="00A157E7" w:rsidP="00A157E7">
      <w:pPr>
        <w:pStyle w:val="ProductList-Body"/>
        <w:tabs>
          <w:tab w:val="clear" w:pos="158"/>
          <w:tab w:val="left" w:pos="180"/>
        </w:tabs>
        <w:ind w:left="180"/>
      </w:pPr>
    </w:p>
    <w:p w:rsidR="00A157E7" w:rsidRPr="00A82A96" w:rsidRDefault="00A157E7" w:rsidP="00A157E7">
      <w:pPr>
        <w:pStyle w:val="ProductList-Body"/>
        <w:tabs>
          <w:tab w:val="clear" w:pos="158"/>
          <w:tab w:val="left" w:pos="180"/>
        </w:tabs>
        <w:ind w:left="180"/>
      </w:pPr>
      <w:r w:rsidRPr="00A82A96">
        <w:rPr>
          <w:b/>
          <w:color w:val="00188F"/>
        </w:rPr>
        <w:t>多語言使用者介面</w:t>
      </w:r>
      <w:r w:rsidRPr="00A82A96">
        <w:rPr>
          <w:b/>
          <w:color w:val="00188F"/>
        </w:rPr>
        <w:t xml:space="preserve"> (Multi-Lingual User Interface</w:t>
      </w:r>
      <w:r w:rsidRPr="00A82A96">
        <w:rPr>
          <w:b/>
          <w:color w:val="00188F"/>
        </w:rPr>
        <w:t>，</w:t>
      </w:r>
      <w:r w:rsidRPr="00A82A96">
        <w:rPr>
          <w:b/>
          <w:color w:val="00188F"/>
        </w:rPr>
        <w:t>MUI)</w:t>
      </w:r>
    </w:p>
    <w:p w:rsidR="00A157E7" w:rsidRPr="00A82A96" w:rsidRDefault="00A157E7" w:rsidP="00A157E7">
      <w:pPr>
        <w:pStyle w:val="ProductList-Body"/>
        <w:tabs>
          <w:tab w:val="clear" w:pos="158"/>
          <w:tab w:val="left" w:pos="180"/>
        </w:tabs>
        <w:ind w:left="180"/>
      </w:pPr>
      <w:r w:rsidRPr="003E04A4">
        <w:rPr>
          <w:spacing w:val="-2"/>
        </w:rPr>
        <w:t>對</w:t>
      </w:r>
      <w:r w:rsidRPr="003E04A4">
        <w:rPr>
          <w:spacing w:val="-2"/>
        </w:rPr>
        <w:t xml:space="preserve"> Windows 8.1 </w:t>
      </w:r>
      <w:r w:rsidRPr="003E04A4">
        <w:rPr>
          <w:spacing w:val="-2"/>
        </w:rPr>
        <w:t>企業版具備權利之客戶獲允許得使用較早版本之</w:t>
      </w:r>
      <w:r w:rsidRPr="003E04A4">
        <w:rPr>
          <w:spacing w:val="-2"/>
        </w:rPr>
        <w:t xml:space="preserve"> Windows Enterprise </w:t>
      </w:r>
      <w:r w:rsidRPr="003E04A4">
        <w:rPr>
          <w:spacing w:val="-2"/>
        </w:rPr>
        <w:t>桌面作業系統內含之</w:t>
      </w:r>
      <w:r w:rsidRPr="003E04A4">
        <w:rPr>
          <w:spacing w:val="-2"/>
        </w:rPr>
        <w:t xml:space="preserve"> MUI </w:t>
      </w:r>
      <w:r w:rsidRPr="003E04A4">
        <w:rPr>
          <w:spacing w:val="-2"/>
        </w:rPr>
        <w:t>替代</w:t>
      </w:r>
      <w:r w:rsidRPr="003E04A4">
        <w:rPr>
          <w:spacing w:val="-2"/>
        </w:rPr>
        <w:t xml:space="preserve"> Windows 8.1 </w:t>
      </w:r>
      <w:r w:rsidRPr="003E04A4">
        <w:rPr>
          <w:spacing w:val="-2"/>
        </w:rPr>
        <w:t>企業版，</w:t>
      </w:r>
      <w:r w:rsidRPr="00A82A96">
        <w:t>但他們不得自</w:t>
      </w:r>
      <w:r w:rsidRPr="00A82A96">
        <w:t xml:space="preserve"> Windows 8.1 </w:t>
      </w:r>
      <w:r w:rsidRPr="00A82A96">
        <w:t>專業版取得</w:t>
      </w:r>
      <w:r w:rsidRPr="00A82A96">
        <w:t xml:space="preserve"> MUI </w:t>
      </w:r>
      <w:r w:rsidRPr="00A82A96">
        <w:t>權利並將此權利搭配</w:t>
      </w:r>
      <w:r w:rsidRPr="00A82A96">
        <w:t xml:space="preserve"> Windows 7 </w:t>
      </w:r>
      <w:r w:rsidRPr="00A82A96">
        <w:t>專業版使用。</w:t>
      </w:r>
      <w:r w:rsidRPr="00A82A96">
        <w:t xml:space="preserve">Windows 7 </w:t>
      </w:r>
      <w:r w:rsidRPr="00A82A96">
        <w:t>適用之</w:t>
      </w:r>
      <w:r w:rsidRPr="00A82A96">
        <w:t xml:space="preserve"> MUI </w:t>
      </w:r>
      <w:r w:rsidRPr="00A82A96">
        <w:t>權利僅得經由</w:t>
      </w:r>
      <w:r w:rsidRPr="00A82A96">
        <w:t xml:space="preserve"> Windows</w:t>
      </w:r>
      <w:r w:rsidR="003E04A4">
        <w:t> </w:t>
      </w:r>
      <w:r w:rsidRPr="00A82A96">
        <w:t xml:space="preserve">7 </w:t>
      </w:r>
      <w:r w:rsidRPr="00A82A96">
        <w:t>企業版取得。</w:t>
      </w:r>
    </w:p>
    <w:p w:rsidR="00A157E7" w:rsidRPr="00A82A96" w:rsidRDefault="00A157E7" w:rsidP="00A157E7">
      <w:pPr>
        <w:pStyle w:val="ProductList-Body"/>
        <w:tabs>
          <w:tab w:val="clear" w:pos="158"/>
          <w:tab w:val="left" w:pos="180"/>
        </w:tabs>
        <w:ind w:left="180"/>
      </w:pPr>
    </w:p>
    <w:p w:rsidR="00A157E7" w:rsidRPr="00A82A96" w:rsidRDefault="00A157E7" w:rsidP="00A157E7">
      <w:pPr>
        <w:pStyle w:val="ProductList-Body"/>
        <w:tabs>
          <w:tab w:val="clear" w:pos="158"/>
          <w:tab w:val="left" w:pos="180"/>
        </w:tabs>
        <w:ind w:left="180"/>
      </w:pPr>
      <w:r w:rsidRPr="00A82A96">
        <w:rPr>
          <w:b/>
          <w:color w:val="00188F"/>
        </w:rPr>
        <w:t>使用</w:t>
      </w:r>
      <w:r w:rsidRPr="00A82A96">
        <w:rPr>
          <w:b/>
          <w:color w:val="00188F"/>
        </w:rPr>
        <w:t xml:space="preserve"> Windows 8 </w:t>
      </w:r>
      <w:r w:rsidRPr="00A82A96">
        <w:rPr>
          <w:b/>
          <w:color w:val="00188F"/>
        </w:rPr>
        <w:t>及</w:t>
      </w:r>
      <w:r w:rsidRPr="00A82A96">
        <w:rPr>
          <w:b/>
          <w:color w:val="00188F"/>
        </w:rPr>
        <w:t xml:space="preserve"> Windows 8.1 </w:t>
      </w:r>
      <w:r w:rsidRPr="00A82A96">
        <w:rPr>
          <w:b/>
          <w:color w:val="00188F"/>
        </w:rPr>
        <w:t>重新製作映像</w:t>
      </w:r>
    </w:p>
    <w:p w:rsidR="00A157E7" w:rsidRPr="00A82A96" w:rsidRDefault="00A157E7" w:rsidP="00A157E7">
      <w:pPr>
        <w:pStyle w:val="ProductList-Body"/>
        <w:tabs>
          <w:tab w:val="clear" w:pos="158"/>
          <w:tab w:val="left" w:pos="180"/>
        </w:tabs>
        <w:ind w:left="180"/>
      </w:pPr>
      <w:r w:rsidRPr="00A82A96">
        <w:t>下列要件適用於</w:t>
      </w:r>
      <w:r w:rsidRPr="00A82A96">
        <w:t xml:space="preserve"> Windows </w:t>
      </w:r>
      <w:r w:rsidRPr="00A82A96">
        <w:t>的重新影複：</w:t>
      </w:r>
    </w:p>
    <w:p w:rsidR="00A157E7" w:rsidRPr="00A82A96" w:rsidRDefault="00A157E7" w:rsidP="00F32AEC">
      <w:pPr>
        <w:pStyle w:val="ProductList-Body"/>
        <w:numPr>
          <w:ilvl w:val="0"/>
          <w:numId w:val="47"/>
        </w:numPr>
        <w:tabs>
          <w:tab w:val="clear" w:pos="158"/>
          <w:tab w:val="left" w:pos="180"/>
        </w:tabs>
        <w:ind w:left="720" w:hanging="270"/>
        <w:rPr>
          <w:lang w:eastAsia="zh-TW"/>
        </w:rPr>
      </w:pPr>
      <w:r w:rsidRPr="00A82A96">
        <w:rPr>
          <w:lang w:eastAsia="zh-TW"/>
        </w:rPr>
        <w:t>如果第三人將在客戶的個人電腦上重新製作</w:t>
      </w:r>
      <w:r w:rsidRPr="00A82A96">
        <w:rPr>
          <w:lang w:eastAsia="zh-TW"/>
        </w:rPr>
        <w:t xml:space="preserve"> Windows </w:t>
      </w:r>
      <w:r w:rsidRPr="00A82A96">
        <w:rPr>
          <w:lang w:eastAsia="zh-TW"/>
        </w:rPr>
        <w:t>映像，客戶必須先提供書面文件給該第三人，在其中提供客戶已具備第三人將安裝之軟體的使用權。例如，要安裝之</w:t>
      </w:r>
      <w:r w:rsidRPr="00A82A96">
        <w:rPr>
          <w:lang w:eastAsia="zh-TW"/>
        </w:rPr>
        <w:t xml:space="preserve"> Microsoft </w:t>
      </w:r>
      <w:r w:rsidRPr="00A82A96">
        <w:rPr>
          <w:lang w:eastAsia="zh-TW"/>
        </w:rPr>
        <w:t>作業系統升級軟體所適用之由</w:t>
      </w:r>
      <w:r w:rsidRPr="00A82A96">
        <w:rPr>
          <w:lang w:eastAsia="zh-TW"/>
        </w:rPr>
        <w:t xml:space="preserve"> Microsoft </w:t>
      </w:r>
      <w:r w:rsidRPr="00A82A96">
        <w:rPr>
          <w:lang w:eastAsia="zh-TW"/>
        </w:rPr>
        <w:t>大量授權合約所提供之簽名表單的拷貝，或「第三人提供之</w:t>
      </w:r>
      <w:r w:rsidRPr="00A82A96">
        <w:rPr>
          <w:lang w:eastAsia="zh-TW"/>
        </w:rPr>
        <w:t xml:space="preserve"> Microsoft Windows </w:t>
      </w:r>
      <w:r w:rsidRPr="00A82A96">
        <w:rPr>
          <w:lang w:eastAsia="zh-TW"/>
        </w:rPr>
        <w:t>作業系統軟體升級安裝服務所適用的</w:t>
      </w:r>
      <w:r w:rsidRPr="00A82A96">
        <w:rPr>
          <w:lang w:eastAsia="zh-TW"/>
        </w:rPr>
        <w:t xml:space="preserve"> Microsoft </w:t>
      </w:r>
      <w:r w:rsidRPr="00A82A96">
        <w:rPr>
          <w:lang w:eastAsia="zh-TW"/>
        </w:rPr>
        <w:t>客戶授權驗證」</w:t>
      </w:r>
      <w:r w:rsidRPr="00A82A96">
        <w:rPr>
          <w:lang w:eastAsia="zh-TW"/>
        </w:rPr>
        <w:t>(</w:t>
      </w:r>
      <w:r w:rsidRPr="00A82A96">
        <w:rPr>
          <w:lang w:eastAsia="zh-TW"/>
        </w:rPr>
        <w:t>可於</w:t>
      </w:r>
      <w:r w:rsidRPr="00A82A96">
        <w:rPr>
          <w:lang w:eastAsia="zh-TW"/>
        </w:rPr>
        <w:t xml:space="preserve"> </w:t>
      </w:r>
      <w:hyperlink r:id="rId39" w:history="1">
        <w:r w:rsidRPr="00A82A96">
          <w:rPr>
            <w:rStyle w:val="Hyperlink"/>
            <w:lang w:eastAsia="zh-TW"/>
          </w:rPr>
          <w:t>http://www.microsoftvolumelicensing.com/DocumentSearch.aspx</w:t>
        </w:r>
      </w:hyperlink>
      <w:r w:rsidRPr="00A82A96">
        <w:rPr>
          <w:lang w:eastAsia="zh-TW"/>
        </w:rPr>
        <w:t xml:space="preserve"> </w:t>
      </w:r>
      <w:r w:rsidRPr="00A82A96">
        <w:rPr>
          <w:lang w:eastAsia="zh-TW"/>
        </w:rPr>
        <w:t>取得</w:t>
      </w:r>
      <w:r w:rsidRPr="00A82A96">
        <w:rPr>
          <w:lang w:eastAsia="zh-TW"/>
        </w:rPr>
        <w:t xml:space="preserve">) </w:t>
      </w:r>
      <w:r w:rsidRPr="00A82A96">
        <w:rPr>
          <w:lang w:eastAsia="zh-TW"/>
        </w:rPr>
        <w:t>均可以當做文件使用。</w:t>
      </w:r>
    </w:p>
    <w:p w:rsidR="0028263A" w:rsidRPr="00A82A96" w:rsidRDefault="0028263A" w:rsidP="00F32AEC">
      <w:pPr>
        <w:pStyle w:val="ProductList-Body"/>
        <w:numPr>
          <w:ilvl w:val="0"/>
          <w:numId w:val="47"/>
        </w:numPr>
        <w:tabs>
          <w:tab w:val="clear" w:pos="158"/>
          <w:tab w:val="left" w:pos="180"/>
        </w:tabs>
        <w:ind w:left="720" w:hanging="270"/>
      </w:pPr>
      <w:r w:rsidRPr="00A82A96">
        <w:t>經授權使用</w:t>
      </w:r>
      <w:r w:rsidRPr="00A82A96">
        <w:t xml:space="preserve"> Windows Pro 8.1 for Education </w:t>
      </w:r>
      <w:r w:rsidRPr="00A82A96">
        <w:t>之客戶允許使用</w:t>
      </w:r>
      <w:r w:rsidRPr="00A82A96">
        <w:t xml:space="preserve"> Window Pro 8.1 </w:t>
      </w:r>
      <w:r w:rsidRPr="00A82A96">
        <w:t>大量授權媒體來重新安裝客戶擁有之裝置的映像，不論其大量授權合約當中是否有任何相反之聲明皆同。</w:t>
      </w:r>
    </w:p>
    <w:p w:rsidR="00A157E7" w:rsidRPr="00A82A96" w:rsidRDefault="00A157E7" w:rsidP="00A157E7">
      <w:pPr>
        <w:pStyle w:val="ProductList-Body"/>
        <w:tabs>
          <w:tab w:val="clear" w:pos="158"/>
          <w:tab w:val="left" w:pos="180"/>
        </w:tabs>
        <w:ind w:left="180"/>
      </w:pPr>
    </w:p>
    <w:p w:rsidR="00A157E7" w:rsidRPr="00A82A96" w:rsidRDefault="00A157E7" w:rsidP="00A157E7">
      <w:pPr>
        <w:pStyle w:val="ProductList-Body"/>
        <w:tabs>
          <w:tab w:val="clear" w:pos="158"/>
          <w:tab w:val="left" w:pos="180"/>
        </w:tabs>
        <w:ind w:left="180"/>
      </w:pPr>
      <w:r w:rsidRPr="00A82A96">
        <w:rPr>
          <w:b/>
          <w:color w:val="00188F"/>
        </w:rPr>
        <w:t>N (</w:t>
      </w:r>
      <w:r w:rsidRPr="00A82A96">
        <w:rPr>
          <w:b/>
          <w:color w:val="00188F"/>
        </w:rPr>
        <w:t>未含</w:t>
      </w:r>
      <w:r w:rsidRPr="00A82A96">
        <w:rPr>
          <w:b/>
          <w:color w:val="00188F"/>
        </w:rPr>
        <w:t xml:space="preserve"> Windows Media Player) </w:t>
      </w:r>
      <w:r w:rsidRPr="00A82A96">
        <w:rPr>
          <w:b/>
          <w:color w:val="00188F"/>
        </w:rPr>
        <w:t>版之</w:t>
      </w:r>
      <w:r w:rsidRPr="00A82A96">
        <w:rPr>
          <w:b/>
          <w:color w:val="00188F"/>
        </w:rPr>
        <w:t xml:space="preserve"> Microsoft Windows XP Professional</w:t>
      </w:r>
      <w:r w:rsidRPr="00A82A96">
        <w:rPr>
          <w:b/>
          <w:color w:val="00188F"/>
        </w:rPr>
        <w:t>、</w:t>
      </w:r>
      <w:r w:rsidRPr="00A82A96">
        <w:rPr>
          <w:b/>
          <w:color w:val="00188F"/>
        </w:rPr>
        <w:t xml:space="preserve">Vista Business </w:t>
      </w:r>
      <w:r w:rsidRPr="00A82A96">
        <w:rPr>
          <w:b/>
          <w:color w:val="00188F"/>
        </w:rPr>
        <w:t>及</w:t>
      </w:r>
      <w:r w:rsidRPr="00A82A96">
        <w:rPr>
          <w:b/>
          <w:color w:val="00188F"/>
        </w:rPr>
        <w:t xml:space="preserve"> 7 Professional</w:t>
      </w:r>
    </w:p>
    <w:p w:rsidR="00A157E7" w:rsidRPr="00A82A96" w:rsidRDefault="00A157E7" w:rsidP="00A157E7">
      <w:pPr>
        <w:pStyle w:val="ProductList-Body"/>
        <w:tabs>
          <w:tab w:val="clear" w:pos="158"/>
          <w:tab w:val="left" w:pos="180"/>
        </w:tabs>
        <w:ind w:left="180"/>
        <w:rPr>
          <w:highlight w:val="yellow"/>
          <w:lang w:eastAsia="zh-TW"/>
        </w:rPr>
      </w:pPr>
      <w:r w:rsidRPr="00A82A96">
        <w:t>若客戶的所在地位於參加</w:t>
      </w:r>
      <w:r w:rsidRPr="00A82A96">
        <w:t xml:space="preserve"> a) </w:t>
      </w:r>
      <w:r w:rsidRPr="00A82A96">
        <w:t>歐洲聯盟</w:t>
      </w:r>
      <w:r w:rsidRPr="00A82A96">
        <w:t xml:space="preserve"> (EU</w:t>
      </w:r>
      <w:proofErr w:type="gramStart"/>
      <w:r w:rsidRPr="00A82A96">
        <w:t>)</w:t>
      </w:r>
      <w:r w:rsidRPr="00A82A96">
        <w:t>，</w:t>
      </w:r>
      <w:proofErr w:type="gramEnd"/>
      <w:r w:rsidRPr="00A82A96">
        <w:t xml:space="preserve">b) </w:t>
      </w:r>
      <w:r w:rsidRPr="00A82A96">
        <w:t>歐洲自由貿易聯盟</w:t>
      </w:r>
      <w:r w:rsidRPr="00A82A96">
        <w:t xml:space="preserve"> (EFTA) </w:t>
      </w:r>
      <w:r w:rsidRPr="00A82A96">
        <w:t>之任一國家</w:t>
      </w:r>
      <w:r w:rsidRPr="00A82A96">
        <w:t>/</w:t>
      </w:r>
      <w:r w:rsidRPr="00A82A96">
        <w:t>地區，</w:t>
      </w:r>
      <w:r w:rsidRPr="00A82A96">
        <w:t xml:space="preserve">c) </w:t>
      </w:r>
      <w:r w:rsidRPr="00A82A96">
        <w:t>保加利亞、克羅埃西亞、羅馬尼亞或瑞士地區內，則有資格取得</w:t>
      </w:r>
      <w:r w:rsidRPr="00A82A96">
        <w:t xml:space="preserve"> N </w:t>
      </w:r>
      <w:r w:rsidRPr="00A82A96">
        <w:t>版之</w:t>
      </w:r>
      <w:r w:rsidRPr="00A82A96">
        <w:t xml:space="preserve"> Windows XP Professional</w:t>
      </w:r>
      <w:r w:rsidRPr="00A82A96">
        <w:t>、</w:t>
      </w:r>
      <w:r w:rsidRPr="00A82A96">
        <w:t xml:space="preserve">Vista Business </w:t>
      </w:r>
      <w:r w:rsidRPr="00A82A96">
        <w:t>及</w:t>
      </w:r>
      <w:r w:rsidRPr="00A82A96">
        <w:t xml:space="preserve"> 7 Professional </w:t>
      </w:r>
      <w:r w:rsidRPr="00A82A96">
        <w:t>的媒體或進行下載。</w:t>
      </w:r>
      <w:r w:rsidRPr="00A82A96">
        <w:rPr>
          <w:lang w:eastAsia="zh-TW"/>
        </w:rPr>
        <w:t>如需資格準則及提供之詳細資訊，請參閱</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月之產品清單</w:t>
      </w:r>
      <w:r w:rsidRPr="00A82A96">
        <w:rPr>
          <w:lang w:eastAsia="zh-TW"/>
        </w:rPr>
        <w:t xml:space="preserve"> </w:t>
      </w:r>
      <w:hyperlink r:id="rId40" w:history="1">
        <w:r w:rsidRPr="00A82A96">
          <w:rPr>
            <w:rStyle w:val="Hyperlink"/>
            <w:lang w:eastAsia="zh-TW"/>
          </w:rPr>
          <w:t>http://go.microsoft.com/?linkid=9839207</w:t>
        </w:r>
      </w:hyperlink>
      <w:r w:rsidRPr="00A82A96">
        <w:rPr>
          <w:lang w:eastAsia="zh-TW"/>
        </w:rPr>
        <w:t>。</w:t>
      </w:r>
    </w:p>
    <w:p w:rsidR="00A157E7" w:rsidRPr="00A82A96" w:rsidRDefault="00A157E7" w:rsidP="00A157E7">
      <w:pPr>
        <w:pStyle w:val="ProductList-Body"/>
        <w:rPr>
          <w:highlight w:val="yellow"/>
          <w:lang w:eastAsia="zh-TW"/>
        </w:rPr>
      </w:pPr>
    </w:p>
    <w:p w:rsidR="00A157E7" w:rsidRPr="00A82A96" w:rsidRDefault="00A157E7" w:rsidP="00A157E7">
      <w:pPr>
        <w:pStyle w:val="ProductList-Body"/>
        <w:ind w:left="180"/>
        <w:rPr>
          <w:highlight w:val="yellow"/>
        </w:rPr>
      </w:pPr>
      <w:r w:rsidRPr="00A82A96">
        <w:rPr>
          <w:b/>
          <w:color w:val="00188F"/>
        </w:rPr>
        <w:t xml:space="preserve">K </w:t>
      </w:r>
      <w:r w:rsidRPr="00A82A96">
        <w:rPr>
          <w:b/>
          <w:color w:val="00188F"/>
        </w:rPr>
        <w:t>及</w:t>
      </w:r>
      <w:r w:rsidRPr="00A82A96">
        <w:rPr>
          <w:b/>
          <w:color w:val="00188F"/>
        </w:rPr>
        <w:t xml:space="preserve"> KN </w:t>
      </w:r>
      <w:r w:rsidRPr="00A82A96">
        <w:rPr>
          <w:b/>
          <w:color w:val="00188F"/>
        </w:rPr>
        <w:t>版之</w:t>
      </w:r>
      <w:r w:rsidRPr="00A82A96">
        <w:rPr>
          <w:b/>
          <w:color w:val="00188F"/>
        </w:rPr>
        <w:t xml:space="preserve"> Windows XP Professional</w:t>
      </w:r>
      <w:r w:rsidRPr="00A82A96">
        <w:rPr>
          <w:b/>
          <w:color w:val="00188F"/>
        </w:rPr>
        <w:t>、</w:t>
      </w:r>
      <w:r w:rsidRPr="00A82A96">
        <w:rPr>
          <w:b/>
          <w:color w:val="00188F"/>
        </w:rPr>
        <w:t xml:space="preserve">Vista Business </w:t>
      </w:r>
      <w:r w:rsidRPr="00A82A96">
        <w:rPr>
          <w:b/>
          <w:color w:val="00188F"/>
        </w:rPr>
        <w:t>及</w:t>
      </w:r>
      <w:r w:rsidRPr="00A82A96">
        <w:rPr>
          <w:b/>
          <w:color w:val="00188F"/>
        </w:rPr>
        <w:t xml:space="preserve"> 7 </w:t>
      </w:r>
      <w:r w:rsidRPr="00A82A96">
        <w:rPr>
          <w:b/>
          <w:color w:val="00188F"/>
        </w:rPr>
        <w:t>專業版</w:t>
      </w:r>
    </w:p>
    <w:p w:rsidR="00A157E7" w:rsidRPr="00A82A96" w:rsidRDefault="00A157E7" w:rsidP="00A157E7">
      <w:pPr>
        <w:pStyle w:val="ProductList-Body"/>
        <w:ind w:left="180"/>
        <w:rPr>
          <w:highlight w:val="yellow"/>
          <w:lang w:eastAsia="zh-TW"/>
        </w:rPr>
      </w:pPr>
      <w:r w:rsidRPr="00A82A96">
        <w:t>大量授權客戶及其關係企業有特定的韓國專用媒體及下載選項，可供於韓國地區使用</w:t>
      </w:r>
      <w:r w:rsidRPr="00A82A96">
        <w:t xml:space="preserve"> Windows XP Professional</w:t>
      </w:r>
      <w:r w:rsidRPr="00A82A96">
        <w:t>、</w:t>
      </w:r>
      <w:r w:rsidRPr="00A82A96">
        <w:t xml:space="preserve">Vista Business </w:t>
      </w:r>
      <w:r w:rsidRPr="00A82A96">
        <w:t>及</w:t>
      </w:r>
      <w:r w:rsidRPr="00A82A96">
        <w:t xml:space="preserve"> 7 </w:t>
      </w:r>
      <w:r w:rsidRPr="00A82A96">
        <w:t>專業版。</w:t>
      </w:r>
      <w:r w:rsidRPr="00A82A96">
        <w:rPr>
          <w:lang w:eastAsia="zh-TW"/>
        </w:rPr>
        <w:t>如需要件，請參閱</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月之產品清單</w:t>
      </w:r>
      <w:r w:rsidRPr="00A82A96">
        <w:rPr>
          <w:lang w:eastAsia="zh-TW"/>
        </w:rPr>
        <w:t xml:space="preserve"> </w:t>
      </w:r>
      <w:hyperlink r:id="rId41" w:history="1">
        <w:r w:rsidRPr="00A82A96">
          <w:rPr>
            <w:rStyle w:val="Hyperlink"/>
            <w:lang w:eastAsia="zh-TW"/>
          </w:rPr>
          <w:t>http://go.microsoft.com/?linkid=9839207</w:t>
        </w:r>
      </w:hyperlink>
      <w:r w:rsidRPr="00A82A96">
        <w:rPr>
          <w:lang w:eastAsia="zh-TW"/>
        </w:rPr>
        <w:t>。</w:t>
      </w:r>
    </w:p>
    <w:p w:rsidR="00A157E7" w:rsidRPr="00A82A96" w:rsidRDefault="00A157E7" w:rsidP="00A157E7">
      <w:pPr>
        <w:pStyle w:val="ProductList-Body"/>
        <w:ind w:left="180"/>
        <w:rPr>
          <w:highlight w:val="yellow"/>
          <w:lang w:eastAsia="zh-TW"/>
        </w:rPr>
      </w:pPr>
    </w:p>
    <w:p w:rsidR="00A157E7" w:rsidRPr="00A82A96" w:rsidRDefault="00A157E7" w:rsidP="00A157E7">
      <w:pPr>
        <w:pStyle w:val="ProductList-Body"/>
        <w:ind w:left="180"/>
      </w:pPr>
      <w:r w:rsidRPr="00A82A96">
        <w:rPr>
          <w:b/>
          <w:color w:val="00188F"/>
        </w:rPr>
        <w:t xml:space="preserve">Windows 8 </w:t>
      </w:r>
      <w:r w:rsidRPr="00A82A96">
        <w:rPr>
          <w:b/>
          <w:color w:val="00188F"/>
        </w:rPr>
        <w:t>專業版</w:t>
      </w:r>
      <w:r w:rsidRPr="00A82A96">
        <w:rPr>
          <w:b/>
          <w:color w:val="00188F"/>
        </w:rPr>
        <w:t xml:space="preserve"> KN </w:t>
      </w:r>
      <w:r w:rsidRPr="00A82A96">
        <w:rPr>
          <w:b/>
          <w:color w:val="00188F"/>
        </w:rPr>
        <w:t>和</w:t>
      </w:r>
      <w:r w:rsidRPr="00A82A96">
        <w:rPr>
          <w:b/>
          <w:color w:val="00188F"/>
        </w:rPr>
        <w:t xml:space="preserve"> Windows 8.1 </w:t>
      </w:r>
      <w:r w:rsidRPr="00A82A96">
        <w:rPr>
          <w:b/>
          <w:color w:val="00188F"/>
        </w:rPr>
        <w:t>專業版</w:t>
      </w:r>
      <w:r w:rsidRPr="00A82A96">
        <w:rPr>
          <w:b/>
          <w:color w:val="00188F"/>
        </w:rPr>
        <w:t xml:space="preserve"> KN</w:t>
      </w:r>
    </w:p>
    <w:p w:rsidR="00A157E7" w:rsidRPr="00A82A96" w:rsidRDefault="00A157E7" w:rsidP="00A157E7">
      <w:pPr>
        <w:pStyle w:val="ProductList-Body"/>
        <w:ind w:left="180"/>
      </w:pPr>
      <w:r w:rsidRPr="00A82A96">
        <w:t>資格</w:t>
      </w:r>
    </w:p>
    <w:p w:rsidR="00A157E7" w:rsidRPr="00A82A96" w:rsidRDefault="00A157E7" w:rsidP="00A157E7">
      <w:pPr>
        <w:pStyle w:val="ProductList-Body"/>
        <w:ind w:left="180"/>
      </w:pPr>
      <w:r w:rsidRPr="00A82A96">
        <w:t>位於韓國地區且已與</w:t>
      </w:r>
      <w:r w:rsidRPr="00A82A96">
        <w:t xml:space="preserve"> Microsoft Operations Pte Ltd </w:t>
      </w:r>
      <w:r w:rsidRPr="00A82A96">
        <w:t>訂定有效之大量授權合約或</w:t>
      </w:r>
      <w:r w:rsidRPr="00A82A96">
        <w:t xml:space="preserve"> Enrollment </w:t>
      </w:r>
      <w:r w:rsidRPr="00A82A96">
        <w:t>之大量授權客戶，有資格取得</w:t>
      </w:r>
      <w:r w:rsidRPr="00A82A96">
        <w:t xml:space="preserve"> Windows 8 </w:t>
      </w:r>
      <w:r w:rsidRPr="00A82A96">
        <w:t>專業版</w:t>
      </w:r>
      <w:r w:rsidRPr="00A82A96">
        <w:t xml:space="preserve"> KN </w:t>
      </w:r>
      <w:r w:rsidRPr="00A82A96">
        <w:t>和</w:t>
      </w:r>
      <w:r w:rsidRPr="00A82A96">
        <w:t xml:space="preserve"> Windows 8.1 </w:t>
      </w:r>
      <w:r w:rsidRPr="00A82A96">
        <w:t>專業版</w:t>
      </w:r>
      <w:r w:rsidRPr="00A82A96">
        <w:t xml:space="preserve"> KN </w:t>
      </w:r>
      <w:r w:rsidRPr="00A82A96">
        <w:t>之媒體，供韓國地區內部署及使用。不得用於其他用途。</w:t>
      </w:r>
    </w:p>
    <w:p w:rsidR="00A157E7" w:rsidRDefault="00A157E7" w:rsidP="00A157E7">
      <w:pPr>
        <w:pStyle w:val="ProductList-Body"/>
        <w:ind w:left="180"/>
      </w:pPr>
    </w:p>
    <w:p w:rsidR="000F0A9E" w:rsidRDefault="000F0A9E" w:rsidP="00A157E7">
      <w:pPr>
        <w:pStyle w:val="ProductList-Body"/>
        <w:ind w:left="180"/>
      </w:pPr>
    </w:p>
    <w:p w:rsidR="000F0A9E" w:rsidRPr="00A82A96" w:rsidRDefault="000F0A9E" w:rsidP="00A157E7">
      <w:pPr>
        <w:pStyle w:val="ProductList-Body"/>
        <w:ind w:left="180"/>
      </w:pPr>
    </w:p>
    <w:p w:rsidR="00A157E7" w:rsidRPr="00A82A96" w:rsidRDefault="00A157E7" w:rsidP="00A157E7">
      <w:pPr>
        <w:pStyle w:val="ProductList-Body"/>
        <w:ind w:left="180"/>
      </w:pPr>
      <w:r w:rsidRPr="00A82A96">
        <w:rPr>
          <w:b/>
          <w:color w:val="00188F"/>
        </w:rPr>
        <w:t xml:space="preserve">Windows 8 </w:t>
      </w:r>
      <w:r w:rsidRPr="00A82A96">
        <w:rPr>
          <w:b/>
          <w:color w:val="00188F"/>
        </w:rPr>
        <w:t>專業版</w:t>
      </w:r>
      <w:r w:rsidRPr="00A82A96">
        <w:rPr>
          <w:b/>
          <w:color w:val="00188F"/>
        </w:rPr>
        <w:t xml:space="preserve"> N </w:t>
      </w:r>
      <w:r w:rsidRPr="00A82A96">
        <w:rPr>
          <w:b/>
          <w:color w:val="00188F"/>
        </w:rPr>
        <w:t>和</w:t>
      </w:r>
      <w:r w:rsidRPr="00A82A96">
        <w:rPr>
          <w:b/>
          <w:color w:val="00188F"/>
        </w:rPr>
        <w:t xml:space="preserve"> Windows 8.1 </w:t>
      </w:r>
      <w:r w:rsidRPr="00A82A96">
        <w:rPr>
          <w:b/>
          <w:color w:val="00188F"/>
        </w:rPr>
        <w:t>專業版</w:t>
      </w:r>
      <w:r w:rsidRPr="00A82A96">
        <w:rPr>
          <w:b/>
          <w:color w:val="00188F"/>
        </w:rPr>
        <w:t xml:space="preserve"> N (</w:t>
      </w:r>
      <w:r w:rsidRPr="00A82A96">
        <w:rPr>
          <w:b/>
          <w:color w:val="00188F"/>
        </w:rPr>
        <w:t>不含</w:t>
      </w:r>
      <w:r w:rsidRPr="00A82A96">
        <w:rPr>
          <w:b/>
          <w:color w:val="00188F"/>
        </w:rPr>
        <w:t xml:space="preserve"> Windows Media Player)</w:t>
      </w:r>
    </w:p>
    <w:p w:rsidR="00A157E7" w:rsidRPr="00A82A96" w:rsidRDefault="00A157E7" w:rsidP="00A157E7">
      <w:pPr>
        <w:pStyle w:val="ProductList-Body"/>
        <w:ind w:left="180"/>
      </w:pPr>
      <w:r w:rsidRPr="00A82A96">
        <w:t>資格：</w:t>
      </w:r>
    </w:p>
    <w:p w:rsidR="00A157E7" w:rsidRPr="00A82A96" w:rsidRDefault="00A157E7" w:rsidP="00A157E7">
      <w:pPr>
        <w:pStyle w:val="ProductList-Body"/>
        <w:ind w:left="180"/>
      </w:pPr>
      <w:r w:rsidRPr="00A82A96">
        <w:lastRenderedPageBreak/>
        <w:t>符合下列所有條件之大量授權客戶有資格取得</w:t>
      </w:r>
      <w:r w:rsidRPr="00A82A96">
        <w:t xml:space="preserve"> Microsoft Windows 8 </w:t>
      </w:r>
      <w:r w:rsidRPr="00A82A96">
        <w:t>專業版</w:t>
      </w:r>
      <w:r w:rsidRPr="00A82A96">
        <w:t xml:space="preserve"> N </w:t>
      </w:r>
      <w:r w:rsidRPr="00A82A96">
        <w:t>和</w:t>
      </w:r>
      <w:r w:rsidRPr="00A82A96">
        <w:t xml:space="preserve"> Windows 8.1 </w:t>
      </w:r>
      <w:r w:rsidRPr="00A82A96">
        <w:t>專業版</w:t>
      </w:r>
      <w:r w:rsidRPr="00A82A96">
        <w:t xml:space="preserve"> N </w:t>
      </w:r>
      <w:r w:rsidRPr="00A82A96">
        <w:t>的媒體，於歐洲聯盟</w:t>
      </w:r>
      <w:r w:rsidRPr="00A82A96">
        <w:t xml:space="preserve"> (EU</w:t>
      </w:r>
      <w:proofErr w:type="gramStart"/>
      <w:r w:rsidRPr="00A82A96">
        <w:t>)</w:t>
      </w:r>
      <w:r w:rsidRPr="00A82A96">
        <w:t>、</w:t>
      </w:r>
      <w:proofErr w:type="gramEnd"/>
      <w:r w:rsidRPr="00A82A96">
        <w:t>歐洲自由貿易聯盟</w:t>
      </w:r>
      <w:r w:rsidRPr="00A82A96">
        <w:t xml:space="preserve"> (EFTA)</w:t>
      </w:r>
      <w:r w:rsidRPr="00A82A96">
        <w:t>、保加利亞、克羅埃西亞、羅馬尼亞或瑞士地區內部署及使用。該些客戶至少必須擁有下列與</w:t>
      </w:r>
      <w:r w:rsidRPr="00A82A96">
        <w:t xml:space="preserve"> Microsoft Ireland Operations Ltd </w:t>
      </w:r>
      <w:r w:rsidRPr="00A82A96">
        <w:t>訂定之有效的合約或註冊：</w:t>
      </w:r>
    </w:p>
    <w:p w:rsidR="00A157E7" w:rsidRPr="00A82A96" w:rsidRDefault="00A157E7" w:rsidP="00343417">
      <w:pPr>
        <w:pStyle w:val="ProductList-Body"/>
        <w:numPr>
          <w:ilvl w:val="0"/>
          <w:numId w:val="47"/>
        </w:numPr>
        <w:ind w:left="720" w:hanging="270"/>
      </w:pPr>
      <w:r w:rsidRPr="00A82A96">
        <w:t>Select</w:t>
      </w:r>
      <w:r w:rsidRPr="00A82A96">
        <w:t>、</w:t>
      </w:r>
      <w:r w:rsidRPr="00A82A96">
        <w:t xml:space="preserve">Enterprise </w:t>
      </w:r>
      <w:r w:rsidRPr="00A82A96">
        <w:t>或</w:t>
      </w:r>
      <w:r w:rsidRPr="00A82A96">
        <w:t xml:space="preserve"> Enterprise Subscription </w:t>
      </w:r>
      <w:r w:rsidRPr="00A82A96">
        <w:t>註冊</w:t>
      </w:r>
    </w:p>
    <w:p w:rsidR="00A157E7" w:rsidRPr="00A82A96" w:rsidRDefault="00A157E7" w:rsidP="00343417">
      <w:pPr>
        <w:pStyle w:val="ProductList-Body"/>
        <w:numPr>
          <w:ilvl w:val="0"/>
          <w:numId w:val="47"/>
        </w:numPr>
        <w:ind w:left="720" w:hanging="270"/>
      </w:pPr>
      <w:r w:rsidRPr="00A82A96">
        <w:t>Open License*</w:t>
      </w:r>
      <w:r w:rsidRPr="00A82A96">
        <w:t>、</w:t>
      </w:r>
      <w:r w:rsidRPr="00A82A96">
        <w:t>Open Value</w:t>
      </w:r>
      <w:r w:rsidRPr="00A82A96">
        <w:t>、</w:t>
      </w:r>
      <w:r w:rsidRPr="00A82A96">
        <w:t xml:space="preserve">Campus </w:t>
      </w:r>
      <w:r w:rsidRPr="00A82A96">
        <w:t>和</w:t>
      </w:r>
      <w:r w:rsidRPr="00A82A96">
        <w:t xml:space="preserve"> School </w:t>
      </w:r>
      <w:r w:rsidRPr="00A82A96">
        <w:t>合約、</w:t>
      </w:r>
      <w:r w:rsidRPr="00A82A96">
        <w:t xml:space="preserve">Open Value Subscription – </w:t>
      </w:r>
      <w:r w:rsidRPr="00A82A96">
        <w:t>教育解決方案</w:t>
      </w:r>
    </w:p>
    <w:p w:rsidR="00A157E7" w:rsidRPr="00A82A96" w:rsidRDefault="00A157E7" w:rsidP="00481542">
      <w:pPr>
        <w:pStyle w:val="ProductList-Body"/>
        <w:tabs>
          <w:tab w:val="clear" w:pos="158"/>
        </w:tabs>
        <w:ind w:left="720"/>
      </w:pPr>
      <w:r w:rsidRPr="00A82A96">
        <w:t>(*</w:t>
      </w:r>
      <w:r w:rsidRPr="00A82A96">
        <w:t>就</w:t>
      </w:r>
      <w:r w:rsidRPr="00A82A96">
        <w:t xml:space="preserve"> Open License </w:t>
      </w:r>
      <w:r w:rsidRPr="00A82A96">
        <w:t>的用途而言，「有效的合約」係指與有效之</w:t>
      </w:r>
      <w:r w:rsidRPr="00A82A96">
        <w:t xml:space="preserve"> Open License </w:t>
      </w:r>
      <w:r w:rsidRPr="00A82A96">
        <w:t>授權號碼相關聯之合約</w:t>
      </w:r>
      <w:proofErr w:type="gramStart"/>
      <w:r w:rsidRPr="00A82A96">
        <w:t>)</w:t>
      </w:r>
      <w:r w:rsidRPr="00A82A96">
        <w:t>。</w:t>
      </w:r>
      <w:proofErr w:type="gramEnd"/>
    </w:p>
    <w:p w:rsidR="00A157E7" w:rsidRPr="00A82A96" w:rsidRDefault="00A157E7" w:rsidP="00A157E7">
      <w:pPr>
        <w:pStyle w:val="ProductList-Body"/>
        <w:ind w:left="180"/>
      </w:pPr>
    </w:p>
    <w:p w:rsidR="00A157E7" w:rsidRPr="00A82A96" w:rsidRDefault="00A157E7" w:rsidP="00A157E7">
      <w:pPr>
        <w:pStyle w:val="ProductList-Body"/>
        <w:ind w:left="180"/>
        <w:rPr>
          <w:lang w:eastAsia="zh-TW"/>
        </w:rPr>
      </w:pPr>
      <w:r w:rsidRPr="00A82A96">
        <w:rPr>
          <w:lang w:eastAsia="zh-TW"/>
        </w:rPr>
        <w:t>客戶必須具備有效之</w:t>
      </w:r>
      <w:r w:rsidRPr="00A82A96">
        <w:rPr>
          <w:lang w:eastAsia="zh-TW"/>
        </w:rPr>
        <w:t xml:space="preserve"> Windows </w:t>
      </w:r>
      <w:r w:rsidRPr="00A82A96">
        <w:rPr>
          <w:lang w:eastAsia="zh-TW"/>
        </w:rPr>
        <w:t>桌面作業系統或</w:t>
      </w:r>
      <w:r w:rsidRPr="00A82A96">
        <w:rPr>
          <w:lang w:eastAsia="zh-TW"/>
        </w:rPr>
        <w:t xml:space="preserve"> Windows 8.1 </w:t>
      </w:r>
      <w:r w:rsidRPr="00A82A96">
        <w:rPr>
          <w:lang w:eastAsia="zh-TW"/>
        </w:rPr>
        <w:t>專業版升級使用權的</w:t>
      </w:r>
      <w:r w:rsidRPr="00A82A96">
        <w:rPr>
          <w:lang w:eastAsia="zh-TW"/>
        </w:rPr>
        <w:t xml:space="preserve"> SA</w:t>
      </w:r>
      <w:r w:rsidRPr="00A82A96">
        <w:rPr>
          <w:lang w:eastAsia="zh-TW"/>
        </w:rPr>
        <w:t>。且其所在地必須為參加歐洲聯盟</w:t>
      </w:r>
      <w:r w:rsidRPr="00A82A96">
        <w:rPr>
          <w:lang w:eastAsia="zh-TW"/>
        </w:rPr>
        <w:t xml:space="preserve"> (EU)</w:t>
      </w:r>
      <w:r w:rsidRPr="00A82A96">
        <w:rPr>
          <w:lang w:eastAsia="zh-TW"/>
        </w:rPr>
        <w:t>、歐洲自由貿易聯盟</w:t>
      </w:r>
      <w:r w:rsidRPr="00A82A96">
        <w:rPr>
          <w:lang w:eastAsia="zh-TW"/>
        </w:rPr>
        <w:t xml:space="preserve"> (EFTA) </w:t>
      </w:r>
      <w:r w:rsidRPr="00A82A96">
        <w:rPr>
          <w:lang w:eastAsia="zh-TW"/>
        </w:rPr>
        <w:t>之任一國家</w:t>
      </w:r>
      <w:r w:rsidRPr="00A82A96">
        <w:rPr>
          <w:lang w:eastAsia="zh-TW"/>
        </w:rPr>
        <w:t>/</w:t>
      </w:r>
      <w:r w:rsidRPr="00A82A96">
        <w:rPr>
          <w:lang w:eastAsia="zh-TW"/>
        </w:rPr>
        <w:t>地區、保加利亞、克羅埃西亞、羅馬尼亞或瑞士。</w:t>
      </w:r>
    </w:p>
    <w:p w:rsidR="0007491F" w:rsidRPr="00A82A96" w:rsidRDefault="0007491F" w:rsidP="0007491F">
      <w:pPr>
        <w:pStyle w:val="ProductList-Body"/>
        <w:ind w:left="180"/>
        <w:rPr>
          <w:lang w:eastAsia="zh-TW"/>
        </w:rPr>
      </w:pPr>
    </w:p>
    <w:p w:rsidR="0007491F" w:rsidRPr="00A82A96" w:rsidRDefault="0007491F" w:rsidP="0007491F">
      <w:pPr>
        <w:pStyle w:val="ProductList-Body"/>
        <w:tabs>
          <w:tab w:val="clear" w:pos="158"/>
          <w:tab w:val="left" w:pos="720"/>
        </w:tabs>
      </w:pPr>
      <w:r w:rsidRPr="00A82A96">
        <w:rPr>
          <w:b/>
          <w:color w:val="00188F"/>
        </w:rPr>
        <w:t>轉換</w:t>
      </w:r>
    </w:p>
    <w:tbl>
      <w:tblPr>
        <w:tblStyle w:val="TableGrid"/>
        <w:tblW w:w="10818" w:type="dxa"/>
        <w:tblInd w:w="108" w:type="dxa"/>
        <w:tblLook w:val="04A0" w:firstRow="1" w:lastRow="0" w:firstColumn="1" w:lastColumn="0" w:noHBand="0" w:noVBand="1"/>
      </w:tblPr>
      <w:tblGrid>
        <w:gridCol w:w="3757"/>
        <w:gridCol w:w="7061"/>
      </w:tblGrid>
      <w:tr w:rsidR="0007491F" w:rsidRPr="00A82A96" w:rsidTr="00A84875">
        <w:trPr>
          <w:tblHeader/>
        </w:trPr>
        <w:tc>
          <w:tcPr>
            <w:tcW w:w="3757" w:type="dxa"/>
            <w:shd w:val="clear" w:color="auto" w:fill="0072C6"/>
          </w:tcPr>
          <w:p w:rsidR="0007491F" w:rsidRPr="00A82A96" w:rsidRDefault="0007491F" w:rsidP="00356011">
            <w:pPr>
              <w:pStyle w:val="ProductList-Body"/>
              <w:spacing w:before="20" w:after="20"/>
              <w:rPr>
                <w:color w:val="FFFFFF" w:themeColor="background1"/>
              </w:rPr>
            </w:pPr>
            <w:r w:rsidRPr="00A82A96">
              <w:rPr>
                <w:color w:val="FFFFFF" w:themeColor="background1"/>
              </w:rPr>
              <w:t>要轉換之產品</w:t>
            </w:r>
          </w:p>
        </w:tc>
        <w:tc>
          <w:tcPr>
            <w:tcW w:w="7061" w:type="dxa"/>
            <w:shd w:val="clear" w:color="auto" w:fill="0072C6"/>
          </w:tcPr>
          <w:p w:rsidR="0007491F" w:rsidRPr="00A82A96" w:rsidRDefault="0007491F" w:rsidP="00356011">
            <w:pPr>
              <w:pStyle w:val="ProductList-Body"/>
              <w:spacing w:before="20" w:after="20"/>
              <w:rPr>
                <w:color w:val="FFFFFF" w:themeColor="background1"/>
              </w:rPr>
            </w:pPr>
            <w:r w:rsidRPr="00A82A96">
              <w:rPr>
                <w:color w:val="FFFFFF" w:themeColor="background1"/>
              </w:rPr>
              <w:t>有效之轉換選項</w:t>
            </w:r>
          </w:p>
        </w:tc>
      </w:tr>
      <w:tr w:rsidR="0007491F" w:rsidRPr="00A82A96" w:rsidTr="00A84875">
        <w:tc>
          <w:tcPr>
            <w:tcW w:w="3757" w:type="dxa"/>
          </w:tcPr>
          <w:p w:rsidR="0007491F" w:rsidRPr="00A82A96" w:rsidRDefault="0007491F" w:rsidP="00356011">
            <w:pPr>
              <w:pStyle w:val="ProductList-Body"/>
            </w:pPr>
            <w:r w:rsidRPr="00A82A96">
              <w:t xml:space="preserve">Windows Pro </w:t>
            </w:r>
            <w:r w:rsidRPr="00A82A96">
              <w:t>升級</w:t>
            </w:r>
          </w:p>
        </w:tc>
        <w:tc>
          <w:tcPr>
            <w:tcW w:w="7061" w:type="dxa"/>
          </w:tcPr>
          <w:p w:rsidR="0007491F" w:rsidRPr="00A82A96" w:rsidRDefault="0007491F" w:rsidP="00356011">
            <w:pPr>
              <w:pStyle w:val="ProductList-Body"/>
            </w:pPr>
            <w:r w:rsidRPr="00A82A96">
              <w:t xml:space="preserve">Windows </w:t>
            </w:r>
            <w:r w:rsidRPr="00A82A96">
              <w:t>虛擬桌面存取、</w:t>
            </w:r>
            <w:r w:rsidRPr="00A82A96">
              <w:t xml:space="preserve">Windows </w:t>
            </w:r>
            <w:r w:rsidRPr="00A82A96">
              <w:t>附贈訂閱使用權</w:t>
            </w:r>
          </w:p>
        </w:tc>
      </w:tr>
      <w:tr w:rsidR="0007491F" w:rsidRPr="00A82A96" w:rsidTr="00A84875">
        <w:tc>
          <w:tcPr>
            <w:tcW w:w="3757" w:type="dxa"/>
          </w:tcPr>
          <w:p w:rsidR="0007491F" w:rsidRPr="00A82A96" w:rsidRDefault="0007491F" w:rsidP="00356011">
            <w:pPr>
              <w:pStyle w:val="ProductList-Body"/>
            </w:pPr>
            <w:r w:rsidRPr="00A82A96">
              <w:t xml:space="preserve">Windows </w:t>
            </w:r>
            <w:r w:rsidRPr="00A82A96">
              <w:t>虛擬桌面存取</w:t>
            </w:r>
          </w:p>
        </w:tc>
        <w:tc>
          <w:tcPr>
            <w:tcW w:w="7061" w:type="dxa"/>
          </w:tcPr>
          <w:p w:rsidR="0007491F" w:rsidRPr="00A82A96" w:rsidRDefault="0007491F" w:rsidP="00356011">
            <w:pPr>
              <w:pStyle w:val="ProductList-Body"/>
            </w:pPr>
            <w:r w:rsidRPr="00A82A96">
              <w:t xml:space="preserve">Windows </w:t>
            </w:r>
            <w:r w:rsidRPr="00A82A96">
              <w:t>附贈訂閱使用權</w:t>
            </w:r>
          </w:p>
        </w:tc>
      </w:tr>
    </w:tbl>
    <w:bookmarkStart w:id="802" w:name="_Toc378147649"/>
    <w:bookmarkStart w:id="803" w:name="_Toc378151551"/>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C13DF8" w:rsidRPr="00070286" w:rsidRDefault="00354D09" w:rsidP="00354D09">
      <w:pPr>
        <w:pStyle w:val="ProductList-Offering2Heading"/>
      </w:pPr>
      <w:bookmarkStart w:id="804" w:name="_Toc379797270"/>
      <w:bookmarkStart w:id="805" w:name="_Toc380513295"/>
      <w:bookmarkStart w:id="806" w:name="_Toc380655337"/>
      <w:r w:rsidRPr="00070286">
        <w:tab/>
      </w:r>
      <w:bookmarkStart w:id="807" w:name="_Toc389059750"/>
      <w:r w:rsidRPr="00070286">
        <w:t>Windows Embedded Industry</w:t>
      </w:r>
      <w:bookmarkEnd w:id="802"/>
      <w:bookmarkEnd w:id="803"/>
      <w:bookmarkEnd w:id="804"/>
      <w:bookmarkEnd w:id="805"/>
      <w:bookmarkEnd w:id="806"/>
      <w:bookmarkEnd w:id="80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595"/>
        <w:gridCol w:w="595"/>
        <w:gridCol w:w="596"/>
        <w:gridCol w:w="595"/>
        <w:gridCol w:w="595"/>
        <w:gridCol w:w="596"/>
        <w:gridCol w:w="595"/>
        <w:gridCol w:w="596"/>
        <w:gridCol w:w="595"/>
        <w:gridCol w:w="470"/>
        <w:gridCol w:w="721"/>
        <w:gridCol w:w="595"/>
        <w:gridCol w:w="754"/>
      </w:tblGrid>
      <w:tr w:rsidR="00070286" w:rsidRPr="00A82A96" w:rsidTr="000F0A9E">
        <w:trPr>
          <w:tblHeader/>
        </w:trPr>
        <w:tc>
          <w:tcPr>
            <w:tcW w:w="2884" w:type="dxa"/>
            <w:tcBorders>
              <w:bottom w:val="nil"/>
            </w:tcBorders>
            <w:shd w:val="clear" w:color="auto" w:fill="00188F"/>
          </w:tcPr>
          <w:p w:rsidR="00070286" w:rsidRPr="00A82A96" w:rsidRDefault="00070286"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470"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21"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54"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C05A53" w:rsidRPr="00A82A96" w:rsidTr="000F0A9E">
        <w:trPr>
          <w:trHeight w:val="483"/>
        </w:trPr>
        <w:tc>
          <w:tcPr>
            <w:tcW w:w="2884" w:type="dxa"/>
            <w:tcBorders>
              <w:top w:val="nil"/>
              <w:left w:val="nil"/>
              <w:bottom w:val="dashSmallGap" w:sz="4" w:space="0" w:color="BFBFBF" w:themeColor="background1" w:themeShade="BF"/>
              <w:right w:val="nil"/>
            </w:tcBorders>
          </w:tcPr>
          <w:p w:rsidR="00C05A53" w:rsidRPr="00A82A96" w:rsidRDefault="009F282C" w:rsidP="00354D09">
            <w:pPr>
              <w:pStyle w:val="ProductList-Offering2"/>
              <w:rPr>
                <w:rFonts w:asciiTheme="minorHAnsi" w:hAnsiTheme="minorHAnsi"/>
              </w:rPr>
            </w:pPr>
            <w:bookmarkStart w:id="808" w:name="_Toc379797272"/>
            <w:bookmarkStart w:id="809" w:name="_Toc380513297"/>
            <w:bookmarkStart w:id="810" w:name="_Toc380655339"/>
            <w:bookmarkStart w:id="811" w:name="_Toc389059751"/>
            <w:r w:rsidRPr="00A82A96">
              <w:rPr>
                <w:rFonts w:asciiTheme="minorHAnsi" w:hAnsiTheme="minorHAnsi"/>
              </w:rPr>
              <w:t xml:space="preserve">Windows Embedded 8 Standard </w:t>
            </w:r>
            <w:r w:rsidRPr="00A82A96">
              <w:rPr>
                <w:rFonts w:asciiTheme="minorHAnsi" w:hAnsiTheme="minorHAnsi"/>
              </w:rPr>
              <w:t>企業套件</w:t>
            </w:r>
            <w:bookmarkEnd w:id="808"/>
            <w:bookmarkEnd w:id="809"/>
            <w:r w:rsidRPr="00A82A96">
              <w:rPr>
                <w:rFonts w:asciiTheme="minorHAnsi" w:hAnsiTheme="minorHAnsi"/>
              </w:rPr>
              <w:t xml:space="preserve"> (100 </w:t>
            </w:r>
            <w:r w:rsidRPr="00A82A96">
              <w:rPr>
                <w:rFonts w:asciiTheme="minorHAnsi" w:hAnsiTheme="minorHAnsi"/>
              </w:rPr>
              <w:t>組</w:t>
            </w:r>
            <w:r w:rsidRPr="00A82A96">
              <w:rPr>
                <w:rFonts w:asciiTheme="minorHAnsi" w:hAnsiTheme="minorHAnsi"/>
              </w:rPr>
              <w:t>)</w:t>
            </w:r>
            <w:bookmarkEnd w:id="810"/>
            <w:bookmarkEnd w:id="811"/>
            <w:r w:rsidRPr="00A82A96">
              <w:rPr>
                <w:rFonts w:asciiTheme="minorHAnsi" w:hAnsiTheme="minorHAnsi"/>
              </w:rPr>
              <w:fldChar w:fldCharType="begin"/>
            </w:r>
            <w:r w:rsidRPr="00A82A96">
              <w:rPr>
                <w:rFonts w:asciiTheme="minorHAnsi" w:hAnsiTheme="minorHAnsi"/>
              </w:rPr>
              <w:instrText xml:space="preserve">XE "Windows Embedded 8 Standard </w:instrText>
            </w:r>
            <w:r w:rsidRPr="00A82A96">
              <w:rPr>
                <w:rFonts w:asciiTheme="minorHAnsi" w:hAnsiTheme="minorHAnsi"/>
              </w:rPr>
              <w:instrText>企業套件</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05A53" w:rsidRPr="00A82A96" w:rsidRDefault="009F282C" w:rsidP="00C05A53">
            <w:pPr>
              <w:pStyle w:val="ProductList-OfferingBody"/>
              <w:ind w:left="-113"/>
              <w:jc w:val="center"/>
            </w:pPr>
            <w:r w:rsidRPr="00A82A96">
              <w:t>10/13</w:t>
            </w:r>
          </w:p>
        </w:tc>
        <w:tc>
          <w:tcPr>
            <w:tcW w:w="595" w:type="dxa"/>
            <w:tcBorders>
              <w:top w:val="nil"/>
              <w:left w:val="nil"/>
              <w:bottom w:val="dashSmallGap" w:sz="4" w:space="0" w:color="BFBFBF" w:themeColor="background1" w:themeShade="BF"/>
              <w:right w:val="nil"/>
            </w:tcBorders>
            <w:vAlign w:val="center"/>
          </w:tcPr>
          <w:p w:rsidR="00C05A53" w:rsidRPr="00A82A96" w:rsidRDefault="009F282C" w:rsidP="00C05A53">
            <w:pPr>
              <w:pStyle w:val="ProductList-OfferingBody"/>
              <w:ind w:left="-113"/>
              <w:jc w:val="center"/>
            </w:pPr>
            <w:r w:rsidRPr="00A82A96">
              <w:t>2</w:t>
            </w:r>
          </w:p>
        </w:tc>
        <w:tc>
          <w:tcPr>
            <w:tcW w:w="596" w:type="dxa"/>
            <w:tcBorders>
              <w:top w:val="nil"/>
              <w:left w:val="nil"/>
              <w:bottom w:val="dashSmallGap" w:sz="4" w:space="0" w:color="BFBFBF" w:themeColor="background1" w:themeShade="BF"/>
              <w:right w:val="nil"/>
            </w:tcBorders>
            <w:vAlign w:val="center"/>
          </w:tcPr>
          <w:p w:rsidR="00C05A53" w:rsidRPr="00A82A96"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A82A96"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6" w:type="dxa"/>
            <w:shd w:val="clear" w:color="auto" w:fill="70AD47" w:themeFill="accent6"/>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470"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721" w:type="dxa"/>
            <w:shd w:val="clear" w:color="auto" w:fill="BFBFBF" w:themeFill="background1" w:themeFillShade="BF"/>
            <w:vAlign w:val="center"/>
          </w:tcPr>
          <w:p w:rsidR="00C05A53" w:rsidRPr="00A82A96" w:rsidRDefault="00C05A53" w:rsidP="00C05A53">
            <w:pPr>
              <w:pStyle w:val="ProductList-OfferingBody"/>
              <w:ind w:left="-113"/>
              <w:jc w:val="center"/>
            </w:pPr>
          </w:p>
        </w:tc>
        <w:tc>
          <w:tcPr>
            <w:tcW w:w="595" w:type="dxa"/>
            <w:shd w:val="clear" w:color="auto" w:fill="70AD47" w:themeFill="accent6"/>
            <w:vAlign w:val="center"/>
          </w:tcPr>
          <w:p w:rsidR="00C05A53" w:rsidRPr="00A82A96" w:rsidRDefault="00C05A53" w:rsidP="00C05A53">
            <w:pPr>
              <w:pStyle w:val="ProductList-OfferingBody"/>
              <w:ind w:left="-113"/>
              <w:jc w:val="center"/>
            </w:pPr>
          </w:p>
        </w:tc>
        <w:tc>
          <w:tcPr>
            <w:tcW w:w="754" w:type="dxa"/>
            <w:shd w:val="clear" w:color="auto" w:fill="BFBFBF" w:themeFill="background1" w:themeFillShade="BF"/>
            <w:vAlign w:val="center"/>
          </w:tcPr>
          <w:p w:rsidR="00C05A53" w:rsidRPr="00A82A96" w:rsidRDefault="00C05A53" w:rsidP="00C05A53">
            <w:pPr>
              <w:pStyle w:val="ProductList-OfferingBody"/>
              <w:ind w:left="-113"/>
              <w:jc w:val="center"/>
            </w:pPr>
          </w:p>
        </w:tc>
      </w:tr>
      <w:tr w:rsidR="00070286" w:rsidRPr="00A82A96" w:rsidTr="000F0A9E">
        <w:tc>
          <w:tcPr>
            <w:tcW w:w="2884"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241F8F">
            <w:pPr>
              <w:pStyle w:val="ProductList-Offering2"/>
              <w:rPr>
                <w:rFonts w:asciiTheme="minorHAnsi" w:hAnsiTheme="minorHAnsi"/>
              </w:rPr>
            </w:pPr>
            <w:bookmarkStart w:id="812" w:name="_Toc379797273"/>
            <w:bookmarkStart w:id="813" w:name="_Toc380513298"/>
            <w:bookmarkStart w:id="814" w:name="_Toc380655340"/>
            <w:bookmarkStart w:id="815" w:name="_Toc389059752"/>
            <w:r w:rsidRPr="00A82A96">
              <w:rPr>
                <w:rFonts w:asciiTheme="minorHAnsi" w:hAnsiTheme="minorHAnsi"/>
              </w:rPr>
              <w:t>Windows Embedded 8.1 Industry Pro</w:t>
            </w:r>
            <w:bookmarkEnd w:id="812"/>
            <w:bookmarkEnd w:id="813"/>
            <w:bookmarkEnd w:id="814"/>
            <w:r w:rsidR="0001118B" w:rsidRPr="00A82A96">
              <w:rPr>
                <w:rFonts w:asciiTheme="minorHAnsi" w:hAnsiTheme="minorHAnsi"/>
              </w:rPr>
              <w:t>升級</w:t>
            </w:r>
            <w:bookmarkEnd w:id="815"/>
            <w:r w:rsidRPr="00A82A96">
              <w:rPr>
                <w:rFonts w:asciiTheme="minorHAnsi" w:hAnsiTheme="minorHAnsi"/>
              </w:rPr>
              <w:fldChar w:fldCharType="begin"/>
            </w:r>
            <w:r w:rsidRPr="00A82A96">
              <w:rPr>
                <w:rFonts w:asciiTheme="minorHAnsi" w:hAnsiTheme="minorHAnsi"/>
              </w:rPr>
              <w:instrText>XE "Windows Embedded 8.1 Industry Pro"</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w:t>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6" w:type="dxa"/>
            <w:shd w:val="clear" w:color="auto" w:fill="70AD47" w:themeFill="accent6"/>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70"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721"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54"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r>
      <w:tr w:rsidR="00070286" w:rsidRPr="00A82A96" w:rsidTr="000F0A9E">
        <w:tc>
          <w:tcPr>
            <w:tcW w:w="2884"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241F8F">
            <w:pPr>
              <w:pStyle w:val="ProductList-Offering2"/>
              <w:rPr>
                <w:rFonts w:asciiTheme="minorHAnsi" w:hAnsiTheme="minorHAnsi"/>
              </w:rPr>
            </w:pPr>
            <w:bookmarkStart w:id="816" w:name="_Toc380655341"/>
            <w:bookmarkStart w:id="817" w:name="_Toc389059753"/>
            <w:r w:rsidRPr="00A82A96">
              <w:rPr>
                <w:rFonts w:asciiTheme="minorHAnsi" w:hAnsiTheme="minorHAnsi"/>
              </w:rPr>
              <w:t xml:space="preserve">Windows Embedded 8.1 Industry Enterprise </w:t>
            </w:r>
            <w:r w:rsidRPr="00A82A96">
              <w:rPr>
                <w:rFonts w:asciiTheme="minorHAnsi" w:hAnsiTheme="minorHAnsi"/>
              </w:rPr>
              <w:t>升級</w:t>
            </w:r>
            <w:bookmarkEnd w:id="816"/>
            <w:bookmarkEnd w:id="817"/>
            <w:r w:rsidRPr="00A82A96">
              <w:rPr>
                <w:rFonts w:asciiTheme="minorHAnsi" w:hAnsiTheme="minorHAnsi"/>
              </w:rPr>
              <w:fldChar w:fldCharType="begin"/>
            </w:r>
            <w:r w:rsidRPr="00A82A96">
              <w:rPr>
                <w:rFonts w:asciiTheme="minorHAnsi" w:hAnsiTheme="minorHAnsi"/>
              </w:rPr>
              <w:instrText xml:space="preserve">XE "Windows Embedded 8.1 Industry Enterprise </w:instrText>
            </w:r>
            <w:r w:rsidRPr="00A82A96">
              <w:rPr>
                <w:rFonts w:asciiTheme="minorHAnsi" w:hAnsiTheme="minorHAnsi"/>
              </w:rPr>
              <w:instrText>升級</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70286" w:rsidRPr="00A82A96" w:rsidRDefault="00070286" w:rsidP="00C05A53">
            <w:pPr>
              <w:pStyle w:val="ProductList-OfferingBody"/>
              <w:ind w:left="-113"/>
              <w:jc w:val="center"/>
            </w:pPr>
          </w:p>
        </w:tc>
        <w:tc>
          <w:tcPr>
            <w:tcW w:w="596"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rPr>
                <w:color w:val="70AD47" w:themeColor="accent6"/>
              </w:rPr>
            </w:pPr>
          </w:p>
        </w:tc>
        <w:tc>
          <w:tcPr>
            <w:tcW w:w="470"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721"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54"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2884"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8041CD">
            <w:pPr>
              <w:pStyle w:val="ProductList-Offering2"/>
              <w:rPr>
                <w:rFonts w:asciiTheme="minorHAnsi" w:hAnsiTheme="minorHAnsi"/>
              </w:rPr>
            </w:pPr>
            <w:bookmarkStart w:id="818" w:name="_Toc380655342"/>
            <w:bookmarkStart w:id="819" w:name="_Toc389059754"/>
            <w:r w:rsidRPr="00A82A96">
              <w:rPr>
                <w:rFonts w:asciiTheme="minorHAnsi" w:hAnsiTheme="minorHAnsi"/>
              </w:rPr>
              <w:t xml:space="preserve">Windows Embedded 8.1 Industry Enterprise </w:t>
            </w:r>
            <w:r w:rsidRPr="00A82A96">
              <w:rPr>
                <w:rFonts w:asciiTheme="minorHAnsi" w:hAnsiTheme="minorHAnsi"/>
              </w:rPr>
              <w:t>升級</w:t>
            </w:r>
            <w:r w:rsidRPr="00A82A96">
              <w:rPr>
                <w:rFonts w:asciiTheme="minorHAnsi" w:hAnsiTheme="minorHAnsi"/>
              </w:rPr>
              <w:t xml:space="preserve"> (Std</w:t>
            </w:r>
            <w:r w:rsidRPr="00A82A96">
              <w:rPr>
                <w:rFonts w:asciiTheme="minorHAnsi" w:hAnsiTheme="minorHAnsi"/>
              </w:rPr>
              <w:t>、</w:t>
            </w:r>
            <w:r w:rsidRPr="00A82A96">
              <w:rPr>
                <w:rFonts w:asciiTheme="minorHAnsi" w:hAnsiTheme="minorHAnsi"/>
              </w:rPr>
              <w:t>POSR</w:t>
            </w:r>
            <w:r w:rsidRPr="00A82A96">
              <w:rPr>
                <w:rFonts w:asciiTheme="minorHAnsi" w:hAnsiTheme="minorHAnsi"/>
              </w:rPr>
              <w:t>、</w:t>
            </w:r>
            <w:r w:rsidRPr="00A82A96">
              <w:rPr>
                <w:rFonts w:asciiTheme="minorHAnsi" w:hAnsiTheme="minorHAnsi"/>
              </w:rPr>
              <w:t>Ind Retail)</w:t>
            </w:r>
            <w:bookmarkEnd w:id="818"/>
            <w:bookmarkEnd w:id="819"/>
            <w:r w:rsidRPr="00A82A96">
              <w:rPr>
                <w:rFonts w:asciiTheme="minorHAnsi" w:hAnsiTheme="minorHAnsi"/>
              </w:rPr>
              <w:fldChar w:fldCharType="begin"/>
            </w:r>
            <w:r w:rsidRPr="00A82A96">
              <w:rPr>
                <w:rFonts w:asciiTheme="minorHAnsi" w:hAnsiTheme="minorHAnsi"/>
              </w:rPr>
              <w:instrText xml:space="preserve">XE "Windows Embedded 8.1 Industry Enterprise </w:instrText>
            </w:r>
            <w:r w:rsidRPr="00A82A96">
              <w:rPr>
                <w:rFonts w:asciiTheme="minorHAnsi" w:hAnsiTheme="minorHAnsi"/>
              </w:rPr>
              <w:instrText>升級</w:instrText>
            </w:r>
            <w:r w:rsidRPr="00A82A96">
              <w:rPr>
                <w:rFonts w:asciiTheme="minorHAnsi" w:hAnsiTheme="minorHAnsi"/>
              </w:rPr>
              <w:instrText xml:space="preserve"> (Std</w:instrText>
            </w:r>
            <w:r w:rsidRPr="00A82A96">
              <w:rPr>
                <w:rFonts w:asciiTheme="minorHAnsi" w:hAnsiTheme="minorHAnsi"/>
              </w:rPr>
              <w:instrText>、</w:instrText>
            </w:r>
            <w:r w:rsidRPr="00A82A96">
              <w:rPr>
                <w:rFonts w:asciiTheme="minorHAnsi" w:hAnsiTheme="minorHAnsi"/>
              </w:rPr>
              <w:instrText>POSR</w:instrText>
            </w:r>
            <w:r w:rsidRPr="00A82A96">
              <w:rPr>
                <w:rFonts w:asciiTheme="minorHAnsi" w:hAnsiTheme="minorHAnsi"/>
              </w:rPr>
              <w:instrText>、</w:instrText>
            </w:r>
            <w:r w:rsidRPr="00A82A96">
              <w:rPr>
                <w:rFonts w:asciiTheme="minorHAnsi" w:hAnsiTheme="minorHAnsi"/>
              </w:rPr>
              <w:instrText>Ind Retail)"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70286" w:rsidRPr="00A82A96" w:rsidRDefault="00070286" w:rsidP="00C05A53">
            <w:pPr>
              <w:pStyle w:val="ProductList-OfferingBody"/>
              <w:ind w:left="-113"/>
              <w:jc w:val="center"/>
            </w:pPr>
          </w:p>
        </w:tc>
        <w:tc>
          <w:tcPr>
            <w:tcW w:w="596"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70"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721"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54"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1118B">
        <w:tc>
          <w:tcPr>
            <w:tcW w:w="2884"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241F8F">
            <w:pPr>
              <w:pStyle w:val="ProductList-Offering2"/>
              <w:rPr>
                <w:rFonts w:asciiTheme="minorHAnsi" w:hAnsiTheme="minorHAnsi"/>
              </w:rPr>
            </w:pPr>
            <w:bookmarkStart w:id="820" w:name="_Toc380655343"/>
            <w:bookmarkStart w:id="821" w:name="_Toc389059755"/>
            <w:r w:rsidRPr="00A82A96">
              <w:rPr>
                <w:rFonts w:asciiTheme="minorHAnsi" w:hAnsiTheme="minorHAnsi"/>
              </w:rPr>
              <w:t>Windows Embedded 8.1 Industry Enterprise</w:t>
            </w:r>
            <w:r w:rsidR="0001118B" w:rsidRPr="00A82A96">
              <w:rPr>
                <w:rFonts w:asciiTheme="minorHAnsi" w:hAnsiTheme="minorHAnsi"/>
              </w:rPr>
              <w:t>升級</w:t>
            </w:r>
            <w:r w:rsidRPr="00A82A96">
              <w:rPr>
                <w:rFonts w:asciiTheme="minorHAnsi" w:hAnsiTheme="minorHAnsi"/>
              </w:rPr>
              <w:t>for SA</w:t>
            </w:r>
            <w:bookmarkEnd w:id="820"/>
            <w:bookmarkEnd w:id="821"/>
            <w:r w:rsidRPr="00A82A96">
              <w:rPr>
                <w:rFonts w:asciiTheme="minorHAnsi" w:hAnsiTheme="minorHAnsi"/>
              </w:rPr>
              <w:fldChar w:fldCharType="begin"/>
            </w:r>
            <w:r w:rsidRPr="00A82A96">
              <w:rPr>
                <w:rFonts w:asciiTheme="minorHAnsi" w:hAnsiTheme="minorHAnsi"/>
              </w:rPr>
              <w:instrText>XE "Windows Embedded 8.1 Industry Enterprise for SA"</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070286" w:rsidRPr="00A82A96" w:rsidRDefault="00070286" w:rsidP="00C05A53">
            <w:pPr>
              <w:pStyle w:val="ProductList-OfferingBody"/>
              <w:ind w:left="-113"/>
              <w:jc w:val="center"/>
            </w:pPr>
          </w:p>
        </w:tc>
        <w:tc>
          <w:tcPr>
            <w:tcW w:w="596" w:type="dxa"/>
            <w:shd w:val="clear" w:color="auto" w:fill="70AD47" w:themeFill="accent6"/>
            <w:vAlign w:val="center"/>
          </w:tcPr>
          <w:p w:rsidR="00070286" w:rsidRDefault="00070286" w:rsidP="00AC373F">
            <w:pPr>
              <w:jc w:val="center"/>
            </w:pPr>
            <w:r w:rsidRPr="00B86EA1">
              <w:rPr>
                <w:rFonts w:ascii="Calibri" w:hAnsi="Calibri"/>
                <w:bCs/>
                <w:sz w:val="16"/>
                <w:szCs w:val="16"/>
              </w:rPr>
              <w:fldChar w:fldCharType="begin"/>
            </w:r>
            <w:r w:rsidRPr="00B86EA1">
              <w:rPr>
                <w:bCs/>
                <w:sz w:val="16"/>
                <w:szCs w:val="16"/>
                <w:lang w:eastAsia="zh-TW"/>
              </w:rPr>
              <w:instrText xml:space="preserve"> </w:instrText>
            </w:r>
            <w:r w:rsidRPr="00B86EA1">
              <w:rPr>
                <w:rFonts w:ascii="Calibri" w:hAnsi="Calibri"/>
                <w:bCs/>
                <w:sz w:val="16"/>
                <w:szCs w:val="16"/>
                <w:lang w:eastAsia="zh-TW"/>
              </w:rPr>
              <w:instrText>AutoTextList  \s NoStyle \t “</w:instrText>
            </w:r>
            <w:r w:rsidRPr="00B86EA1">
              <w:rPr>
                <w:rFonts w:ascii="Calibri" w:hAnsi="Calibri"/>
                <w:bCs/>
                <w:sz w:val="16"/>
                <w:szCs w:val="16"/>
                <w:lang w:eastAsia="zh-TW"/>
              </w:rPr>
              <w:instrText>額外產品</w:instrText>
            </w:r>
            <w:r w:rsidRPr="00B86EA1">
              <w:rPr>
                <w:rFonts w:ascii="Calibri" w:hAnsi="Calibri"/>
                <w:bCs/>
                <w:sz w:val="16"/>
                <w:szCs w:val="16"/>
                <w:lang w:eastAsia="zh-TW"/>
              </w:rPr>
              <w:instrText xml:space="preserve">” </w:instrText>
            </w:r>
            <w:r w:rsidRPr="00B86EA1">
              <w:rPr>
                <w:rFonts w:ascii="Calibri" w:hAnsi="Calibri"/>
                <w:bCs/>
                <w:sz w:val="16"/>
                <w:szCs w:val="16"/>
              </w:rPr>
              <w:fldChar w:fldCharType="separate"/>
            </w:r>
            <w:r w:rsidRPr="00B86EA1">
              <w:rPr>
                <w:rFonts w:ascii="Calibri" w:hAnsi="Calibri"/>
                <w:bCs/>
                <w:sz w:val="16"/>
                <w:szCs w:val="16"/>
                <w:lang w:eastAsia="zh-TW"/>
              </w:rPr>
              <w:t xml:space="preserve">A </w:t>
            </w:r>
            <w:r w:rsidRPr="00B86EA1">
              <w:rPr>
                <w:rFonts w:ascii="Calibri" w:hAnsi="Calibri"/>
                <w:bCs/>
                <w:sz w:val="16"/>
                <w:szCs w:val="16"/>
              </w:rPr>
              <w:fldChar w:fldCharType="end"/>
            </w: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70"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721"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54"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1118B">
        <w:tc>
          <w:tcPr>
            <w:tcW w:w="2884" w:type="dxa"/>
            <w:tcBorders>
              <w:top w:val="dashSmallGap" w:sz="4" w:space="0" w:color="BFBFBF" w:themeColor="background1" w:themeShade="BF"/>
              <w:left w:val="nil"/>
              <w:bottom w:val="nil"/>
              <w:right w:val="nil"/>
            </w:tcBorders>
          </w:tcPr>
          <w:p w:rsidR="00070286" w:rsidRPr="00A82A96" w:rsidRDefault="00070286" w:rsidP="008041CD">
            <w:pPr>
              <w:pStyle w:val="ProductList-Offering2"/>
              <w:rPr>
                <w:rFonts w:asciiTheme="minorHAnsi" w:hAnsiTheme="minorHAnsi"/>
              </w:rPr>
            </w:pPr>
            <w:bookmarkStart w:id="822" w:name="_Toc380655344"/>
            <w:bookmarkStart w:id="823" w:name="_Toc389059756"/>
            <w:r w:rsidRPr="00A82A96">
              <w:rPr>
                <w:rFonts w:asciiTheme="minorHAnsi" w:hAnsiTheme="minorHAnsi"/>
              </w:rPr>
              <w:t>Windows Embedded 8.1 Industry Enterprise</w:t>
            </w:r>
            <w:r w:rsidR="0001118B" w:rsidRPr="00A82A96">
              <w:rPr>
                <w:rFonts w:asciiTheme="minorHAnsi" w:hAnsiTheme="minorHAnsi"/>
              </w:rPr>
              <w:t>升級</w:t>
            </w:r>
            <w:r w:rsidRPr="00A82A96">
              <w:rPr>
                <w:rFonts w:asciiTheme="minorHAnsi" w:hAnsiTheme="minorHAnsi"/>
              </w:rPr>
              <w:t>for SA (Std</w:t>
            </w:r>
            <w:r w:rsidRPr="00A82A96">
              <w:rPr>
                <w:rFonts w:asciiTheme="minorHAnsi" w:hAnsiTheme="minorHAnsi"/>
              </w:rPr>
              <w:t>、</w:t>
            </w:r>
            <w:r w:rsidRPr="00A82A96">
              <w:rPr>
                <w:rFonts w:asciiTheme="minorHAnsi" w:hAnsiTheme="minorHAnsi"/>
              </w:rPr>
              <w:t>POSR</w:t>
            </w:r>
            <w:r w:rsidRPr="00A82A96">
              <w:rPr>
                <w:rFonts w:asciiTheme="minorHAnsi" w:hAnsiTheme="minorHAnsi"/>
              </w:rPr>
              <w:t>、</w:t>
            </w:r>
            <w:r w:rsidRPr="00A82A96">
              <w:rPr>
                <w:rFonts w:asciiTheme="minorHAnsi" w:hAnsiTheme="minorHAnsi"/>
              </w:rPr>
              <w:t>Ind Retail)</w:t>
            </w:r>
            <w:bookmarkEnd w:id="822"/>
            <w:bookmarkEnd w:id="823"/>
            <w:r w:rsidRPr="00A82A96">
              <w:rPr>
                <w:rFonts w:asciiTheme="minorHAnsi" w:hAnsiTheme="minorHAnsi"/>
              </w:rPr>
              <w:fldChar w:fldCharType="begin"/>
            </w:r>
            <w:r w:rsidRPr="00A82A96">
              <w:rPr>
                <w:rFonts w:asciiTheme="minorHAnsi" w:hAnsiTheme="minorHAnsi"/>
              </w:rPr>
              <w:instrText>XE "Windows Embedded 8.1 Industry Enterprise for SA (Std</w:instrText>
            </w:r>
            <w:r w:rsidRPr="00A82A96">
              <w:rPr>
                <w:rFonts w:asciiTheme="minorHAnsi" w:hAnsiTheme="minorHAnsi"/>
              </w:rPr>
              <w:instrText>、</w:instrText>
            </w:r>
            <w:r w:rsidRPr="00A82A96">
              <w:rPr>
                <w:rFonts w:asciiTheme="minorHAnsi" w:hAnsiTheme="minorHAnsi"/>
              </w:rPr>
              <w:instrText>POSR</w:instrText>
            </w:r>
            <w:r w:rsidRPr="00A82A96">
              <w:rPr>
                <w:rFonts w:asciiTheme="minorHAnsi" w:hAnsiTheme="minorHAnsi"/>
              </w:rPr>
              <w:instrText>、</w:instrText>
            </w:r>
            <w:r w:rsidRPr="00A82A96">
              <w:rPr>
                <w:rFonts w:asciiTheme="minorHAnsi" w:hAnsiTheme="minorHAnsi"/>
              </w:rPr>
              <w:instrText>Ind Retail)"</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070286" w:rsidRPr="00A82A96" w:rsidRDefault="00070286" w:rsidP="00291105">
            <w:pPr>
              <w:pStyle w:val="ProductList-OfferingBody"/>
              <w:ind w:left="-113"/>
              <w:jc w:val="center"/>
            </w:pPr>
            <w:r w:rsidRPr="00A82A96">
              <w:t>4/14</w:t>
            </w:r>
          </w:p>
        </w:tc>
        <w:tc>
          <w:tcPr>
            <w:tcW w:w="595" w:type="dxa"/>
            <w:tcBorders>
              <w:top w:val="dashSmallGap" w:sz="4" w:space="0" w:color="BFBFBF" w:themeColor="background1" w:themeShade="BF"/>
              <w:left w:val="nil"/>
              <w:bottom w:val="nil"/>
              <w:right w:val="nil"/>
            </w:tcBorders>
            <w:vAlign w:val="center"/>
          </w:tcPr>
          <w:p w:rsidR="00070286" w:rsidRPr="00A82A96" w:rsidRDefault="00070286"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70286" w:rsidRPr="00A82A96" w:rsidRDefault="00070286" w:rsidP="00291105">
            <w:pPr>
              <w:pStyle w:val="ProductList-OfferingBody"/>
              <w:ind w:left="-113"/>
              <w:jc w:val="center"/>
            </w:pPr>
            <w:r w:rsidRPr="00A82A96">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70286" w:rsidRPr="00A82A96" w:rsidRDefault="00070286" w:rsidP="00291105">
            <w:pPr>
              <w:pStyle w:val="ProductList-OfferingBody"/>
              <w:ind w:left="-113"/>
              <w:jc w:val="center"/>
            </w:pPr>
            <w:r w:rsidRPr="00A82A96">
              <w:t>1</w:t>
            </w:r>
          </w:p>
        </w:tc>
        <w:tc>
          <w:tcPr>
            <w:tcW w:w="595" w:type="dxa"/>
            <w:tcBorders>
              <w:left w:val="single" w:sz="12" w:space="0" w:color="FFFFFF" w:themeColor="background1"/>
            </w:tcBorders>
            <w:shd w:val="clear" w:color="auto" w:fill="BFBFBF" w:themeFill="background1" w:themeFillShade="BF"/>
            <w:vAlign w:val="center"/>
          </w:tcPr>
          <w:p w:rsidR="00070286" w:rsidRPr="00A82A96" w:rsidRDefault="00070286" w:rsidP="00291105">
            <w:pPr>
              <w:pStyle w:val="ProductList-OfferingBody"/>
              <w:ind w:left="-113"/>
              <w:jc w:val="center"/>
            </w:pPr>
          </w:p>
        </w:tc>
        <w:tc>
          <w:tcPr>
            <w:tcW w:w="596" w:type="dxa"/>
            <w:shd w:val="clear" w:color="auto" w:fill="70AD47" w:themeFill="accent6"/>
            <w:vAlign w:val="center"/>
          </w:tcPr>
          <w:p w:rsidR="00070286" w:rsidRDefault="00070286" w:rsidP="00AC373F">
            <w:pPr>
              <w:jc w:val="center"/>
            </w:pPr>
            <w:r w:rsidRPr="00B86EA1">
              <w:rPr>
                <w:rFonts w:ascii="Calibri" w:hAnsi="Calibri"/>
                <w:bCs/>
                <w:sz w:val="16"/>
                <w:szCs w:val="16"/>
              </w:rPr>
              <w:fldChar w:fldCharType="begin"/>
            </w:r>
            <w:r w:rsidRPr="00B86EA1">
              <w:rPr>
                <w:bCs/>
                <w:sz w:val="16"/>
                <w:szCs w:val="16"/>
                <w:lang w:eastAsia="zh-TW"/>
              </w:rPr>
              <w:instrText xml:space="preserve"> </w:instrText>
            </w:r>
            <w:r w:rsidRPr="00B86EA1">
              <w:rPr>
                <w:rFonts w:ascii="Calibri" w:hAnsi="Calibri"/>
                <w:bCs/>
                <w:sz w:val="16"/>
                <w:szCs w:val="16"/>
                <w:lang w:eastAsia="zh-TW"/>
              </w:rPr>
              <w:instrText>AutoTextList  \s NoStyle \t “</w:instrText>
            </w:r>
            <w:r w:rsidRPr="00B86EA1">
              <w:rPr>
                <w:rFonts w:ascii="Calibri" w:hAnsi="Calibri"/>
                <w:bCs/>
                <w:sz w:val="16"/>
                <w:szCs w:val="16"/>
                <w:lang w:eastAsia="zh-TW"/>
              </w:rPr>
              <w:instrText>額外產品</w:instrText>
            </w:r>
            <w:r w:rsidRPr="00B86EA1">
              <w:rPr>
                <w:rFonts w:ascii="Calibri" w:hAnsi="Calibri"/>
                <w:bCs/>
                <w:sz w:val="16"/>
                <w:szCs w:val="16"/>
                <w:lang w:eastAsia="zh-TW"/>
              </w:rPr>
              <w:instrText xml:space="preserve">” </w:instrText>
            </w:r>
            <w:r w:rsidRPr="00B86EA1">
              <w:rPr>
                <w:rFonts w:ascii="Calibri" w:hAnsi="Calibri"/>
                <w:bCs/>
                <w:sz w:val="16"/>
                <w:szCs w:val="16"/>
              </w:rPr>
              <w:fldChar w:fldCharType="separate"/>
            </w:r>
            <w:r w:rsidRPr="00B86EA1">
              <w:rPr>
                <w:rFonts w:ascii="Calibri" w:hAnsi="Calibri"/>
                <w:bCs/>
                <w:sz w:val="16"/>
                <w:szCs w:val="16"/>
                <w:lang w:eastAsia="zh-TW"/>
              </w:rPr>
              <w:t xml:space="preserve">A </w:t>
            </w:r>
            <w:r w:rsidRPr="00B86EA1">
              <w:rPr>
                <w:rFonts w:ascii="Calibri" w:hAnsi="Calibri"/>
                <w:bCs/>
                <w:sz w:val="16"/>
                <w:szCs w:val="16"/>
              </w:rPr>
              <w:fldChar w:fldCharType="end"/>
            </w:r>
          </w:p>
        </w:tc>
        <w:tc>
          <w:tcPr>
            <w:tcW w:w="595" w:type="dxa"/>
            <w:shd w:val="clear" w:color="auto" w:fill="BFBFBF" w:themeFill="background1" w:themeFillShade="BF"/>
            <w:vAlign w:val="center"/>
          </w:tcPr>
          <w:p w:rsidR="00070286" w:rsidRPr="00A82A96" w:rsidRDefault="00070286" w:rsidP="00291105">
            <w:pPr>
              <w:pStyle w:val="ProductList-OfferingBody"/>
              <w:ind w:left="-113"/>
              <w:jc w:val="center"/>
            </w:pPr>
          </w:p>
        </w:tc>
        <w:tc>
          <w:tcPr>
            <w:tcW w:w="596" w:type="dxa"/>
            <w:shd w:val="clear" w:color="auto" w:fill="BFBFBF" w:themeFill="background1" w:themeFillShade="BF"/>
            <w:vAlign w:val="center"/>
          </w:tcPr>
          <w:p w:rsidR="00070286" w:rsidRPr="00A82A96" w:rsidRDefault="00070286" w:rsidP="00291105">
            <w:pPr>
              <w:pStyle w:val="ProductList-OfferingBody"/>
              <w:ind w:left="-113"/>
              <w:jc w:val="center"/>
            </w:pPr>
          </w:p>
        </w:tc>
        <w:tc>
          <w:tcPr>
            <w:tcW w:w="595" w:type="dxa"/>
            <w:shd w:val="clear" w:color="auto" w:fill="70AD47" w:themeFill="accent6"/>
            <w:vAlign w:val="center"/>
          </w:tcPr>
          <w:p w:rsidR="00070286" w:rsidRPr="00A82A96" w:rsidRDefault="00070286" w:rsidP="00291105">
            <w:pPr>
              <w:pStyle w:val="ProductList-OfferingBody"/>
              <w:ind w:left="-113"/>
              <w:jc w:val="center"/>
            </w:pPr>
          </w:p>
        </w:tc>
        <w:tc>
          <w:tcPr>
            <w:tcW w:w="470" w:type="dxa"/>
            <w:shd w:val="clear" w:color="auto" w:fill="BFBFBF" w:themeFill="background1" w:themeFillShade="BF"/>
            <w:vAlign w:val="center"/>
          </w:tcPr>
          <w:p w:rsidR="00070286" w:rsidRPr="00A82A96" w:rsidRDefault="00070286" w:rsidP="00291105">
            <w:pPr>
              <w:pStyle w:val="ProductList-OfferingBody"/>
              <w:ind w:left="-113"/>
              <w:jc w:val="center"/>
            </w:pPr>
          </w:p>
        </w:tc>
        <w:tc>
          <w:tcPr>
            <w:tcW w:w="721"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A82A96" w:rsidRDefault="00070286" w:rsidP="00291105">
            <w:pPr>
              <w:pStyle w:val="ProductList-OfferingBody"/>
              <w:ind w:left="-113"/>
              <w:jc w:val="center"/>
            </w:pPr>
          </w:p>
        </w:tc>
        <w:tc>
          <w:tcPr>
            <w:tcW w:w="754" w:type="dxa"/>
            <w:shd w:val="clear" w:color="auto" w:fill="BFBFBF" w:themeFill="background1" w:themeFillShade="BF"/>
            <w:vAlign w:val="center"/>
          </w:tcPr>
          <w:p w:rsidR="00070286" w:rsidRPr="00A82A96" w:rsidRDefault="00070286" w:rsidP="00291105">
            <w:pPr>
              <w:pStyle w:val="ProductList-OfferingBody"/>
              <w:ind w:left="-113"/>
              <w:jc w:val="center"/>
            </w:pPr>
          </w:p>
        </w:tc>
      </w:tr>
    </w:tbl>
    <w:p w:rsidR="00C13DF8" w:rsidRPr="00A82A96" w:rsidRDefault="00C13DF8"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697"/>
      </w:tblGrid>
      <w:tr w:rsidR="00782C7B" w:rsidRPr="00A82A96" w:rsidTr="00A84875">
        <w:tc>
          <w:tcPr>
            <w:tcW w:w="3470" w:type="dxa"/>
          </w:tcPr>
          <w:p w:rsidR="00782C7B" w:rsidRPr="00A82A96" w:rsidRDefault="009F282C" w:rsidP="00C4636F">
            <w:pPr>
              <w:pStyle w:val="ProductList-Body"/>
            </w:pPr>
            <w:r w:rsidRPr="00A82A96">
              <w:t>先前版本：</w:t>
            </w:r>
            <w:r w:rsidRPr="00A82A96">
              <w:rPr>
                <w:b/>
              </w:rPr>
              <w:t>Windows Embedded 8</w:t>
            </w:r>
            <w:r w:rsidRPr="00A82A96">
              <w:t xml:space="preserve"> (6/13)</w:t>
            </w:r>
          </w:p>
        </w:tc>
        <w:tc>
          <w:tcPr>
            <w:tcW w:w="3597" w:type="dxa"/>
          </w:tcPr>
          <w:p w:rsidR="00782C7B" w:rsidRPr="00A82A96" w:rsidRDefault="009F282C" w:rsidP="00C4636F">
            <w:pPr>
              <w:pStyle w:val="ProductList-Body"/>
            </w:pPr>
            <w:r w:rsidRPr="00A82A96">
              <w:t>產品組合：</w:t>
            </w:r>
            <w:r w:rsidRPr="00A82A96">
              <w:rPr>
                <w:b/>
              </w:rPr>
              <w:t>系統</w:t>
            </w:r>
          </w:p>
        </w:tc>
        <w:tc>
          <w:tcPr>
            <w:tcW w:w="3697" w:type="dxa"/>
          </w:tcPr>
          <w:p w:rsidR="00782C7B" w:rsidRPr="00A82A96" w:rsidRDefault="00782C7B" w:rsidP="00C4636F">
            <w:pPr>
              <w:pStyle w:val="ProductList-Body"/>
            </w:pPr>
          </w:p>
        </w:tc>
      </w:tr>
      <w:tr w:rsidR="00782C7B" w:rsidRPr="00A82A96" w:rsidTr="00A84875">
        <w:tc>
          <w:tcPr>
            <w:tcW w:w="3470" w:type="dxa"/>
          </w:tcPr>
          <w:p w:rsidR="00782C7B" w:rsidRPr="00A82A96" w:rsidRDefault="00782C7B" w:rsidP="00C4636F">
            <w:pPr>
              <w:pStyle w:val="ProductList-Body"/>
            </w:pPr>
          </w:p>
        </w:tc>
        <w:tc>
          <w:tcPr>
            <w:tcW w:w="3597" w:type="dxa"/>
          </w:tcPr>
          <w:p w:rsidR="00782C7B" w:rsidRPr="00A82A96" w:rsidRDefault="0048196C" w:rsidP="00C4636F">
            <w:pPr>
              <w:pStyle w:val="ProductList-Body"/>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桌面裝置</w:t>
            </w:r>
          </w:p>
        </w:tc>
        <w:tc>
          <w:tcPr>
            <w:tcW w:w="3697" w:type="dxa"/>
          </w:tcPr>
          <w:p w:rsidR="00782C7B" w:rsidRPr="00A82A96" w:rsidRDefault="00782C7B" w:rsidP="00C4636F">
            <w:pPr>
              <w:pStyle w:val="ProductList-Body"/>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C9711E" w:rsidRPr="00A82A96" w:rsidRDefault="00C9711E" w:rsidP="00C9711E">
      <w:pPr>
        <w:pStyle w:val="ProductList-Body"/>
      </w:pPr>
      <w:r w:rsidRPr="00A82A96">
        <w:rPr>
          <w:b/>
          <w:color w:val="00188F"/>
        </w:rPr>
        <w:t>Enterprise Sideloading for Windows Embedded 8.1</w:t>
      </w:r>
    </w:p>
    <w:p w:rsidR="00C9711E" w:rsidRPr="00A82A96" w:rsidRDefault="00C35601" w:rsidP="00C9711E">
      <w:pPr>
        <w:pStyle w:val="ProductList-Body"/>
      </w:pPr>
      <w:r w:rsidRPr="00A82A96">
        <w:t>如果您的</w:t>
      </w:r>
      <w:r w:rsidRPr="00A82A96">
        <w:t xml:space="preserve"> Windows Industry 8 </w:t>
      </w:r>
      <w:r w:rsidRPr="00A82A96">
        <w:t>或</w:t>
      </w:r>
      <w:r w:rsidRPr="00A82A96">
        <w:t xml:space="preserve"> 8.1 </w:t>
      </w:r>
      <w:r w:rsidRPr="00A82A96">
        <w:t>裝置必須為</w:t>
      </w:r>
      <w:r w:rsidRPr="00A82A96">
        <w:t xml:space="preserve"> Sideloading </w:t>
      </w:r>
      <w:r w:rsidRPr="00A82A96">
        <w:t>啟用，則如需</w:t>
      </w:r>
      <w:r w:rsidRPr="00A82A96">
        <w:t xml:space="preserve"> Windows Sideloading </w:t>
      </w:r>
      <w:r w:rsidRPr="00A82A96">
        <w:t>權利之相關資訊，請參閱</w:t>
      </w:r>
      <w:r w:rsidRPr="00A82A96">
        <w:t xml:space="preserve"> Windows </w:t>
      </w:r>
      <w:r w:rsidRPr="00A82A96">
        <w:t>桌面作業系統中的</w:t>
      </w:r>
      <w:r w:rsidRPr="00A82A96">
        <w:t xml:space="preserve"> </w:t>
      </w:r>
      <w:hyperlink w:anchor="WindowsSideloadingRights" w:history="1">
        <w:r w:rsidRPr="00A82A96">
          <w:rPr>
            <w:rStyle w:val="Hyperlink"/>
          </w:rPr>
          <w:t xml:space="preserve">Windows Sideloading </w:t>
        </w:r>
        <w:r w:rsidRPr="00A82A96">
          <w:rPr>
            <w:rStyle w:val="Hyperlink"/>
          </w:rPr>
          <w:t>權利</w:t>
        </w:r>
      </w:hyperlink>
      <w:r w:rsidRPr="00A82A96">
        <w:t>。</w:t>
      </w:r>
      <w:r w:rsidRPr="00A82A96">
        <w:t xml:space="preserve">Enterprise Sideloading </w:t>
      </w:r>
      <w:r w:rsidRPr="00A82A96">
        <w:t>係指未透過</w:t>
      </w:r>
      <w:r w:rsidRPr="00A82A96">
        <w:t xml:space="preserve"> Windows </w:t>
      </w:r>
      <w:r w:rsidRPr="00A82A96">
        <w:t>市集，直接將要用於客戶之利益的新</w:t>
      </w:r>
      <w:r w:rsidRPr="00A82A96">
        <w:t xml:space="preserve"> Windows 8.1 </w:t>
      </w:r>
      <w:r w:rsidRPr="00A82A96">
        <w:t>應用程式安裝至裝置的程序。任何</w:t>
      </w:r>
      <w:r w:rsidRPr="00A82A96">
        <w:t xml:space="preserve"> VL </w:t>
      </w:r>
      <w:r w:rsidRPr="00A82A96">
        <w:t>方案中，已加入執行</w:t>
      </w:r>
      <w:r w:rsidRPr="00A82A96">
        <w:t xml:space="preserve"> Windows Embedded 8.1 Industry Enterprise </w:t>
      </w:r>
      <w:r w:rsidRPr="00A82A96">
        <w:t>版本之網域會啟用</w:t>
      </w:r>
      <w:r w:rsidRPr="00A82A96">
        <w:t xml:space="preserve"> Enterprise Sideloading </w:t>
      </w:r>
      <w:r w:rsidRPr="00A82A96">
        <w:t>的功能。</w:t>
      </w:r>
      <w:r w:rsidRPr="00A82A96">
        <w:t xml:space="preserve">Windows Enterprise Sideloading </w:t>
      </w:r>
      <w:r w:rsidRPr="00A82A96">
        <w:t>功能是</w:t>
      </w:r>
      <w:r w:rsidRPr="00A82A96">
        <w:t xml:space="preserve"> Windows Embedded 8.1 Industry Pro </w:t>
      </w:r>
      <w:r w:rsidRPr="00A82A96">
        <w:t>的增補軟體，且依此處所補述，</w:t>
      </w:r>
      <w:r w:rsidRPr="00A82A96">
        <w:t xml:space="preserve">Windows Embedded 8.1 Industry Pro </w:t>
      </w:r>
      <w:r w:rsidRPr="00A82A96">
        <w:t>的適用授權條款適用於客戶對它的使用。</w:t>
      </w:r>
    </w:p>
    <w:p w:rsidR="008041CD" w:rsidRPr="00A82A96" w:rsidRDefault="008041CD" w:rsidP="00C9711E">
      <w:pPr>
        <w:pStyle w:val="ProductList-Body"/>
      </w:pPr>
    </w:p>
    <w:p w:rsidR="008041CD" w:rsidRPr="00A82A96" w:rsidRDefault="008041CD" w:rsidP="00C9711E">
      <w:pPr>
        <w:pStyle w:val="ProductList-Body"/>
      </w:pPr>
      <w:r w:rsidRPr="00A82A96">
        <w:t>有了</w:t>
      </w:r>
      <w:r w:rsidRPr="00A82A96">
        <w:t xml:space="preserve"> Windows Embedded 8.1 Industry </w:t>
      </w:r>
      <w:r w:rsidRPr="00A82A96">
        <w:t>更新，</w:t>
      </w:r>
      <w:r w:rsidRPr="00A82A96">
        <w:t xml:space="preserve">Sideloading </w:t>
      </w:r>
      <w:r w:rsidRPr="00A82A96">
        <w:t>不再需要</w:t>
      </w:r>
      <w:r w:rsidRPr="00A82A96">
        <w:t xml:space="preserve"> VL Sideloading </w:t>
      </w:r>
      <w:r w:rsidRPr="00A82A96">
        <w:t>金鑰。</w:t>
      </w:r>
      <w:r w:rsidRPr="00A82A96">
        <w:t xml:space="preserve">Sideloading </w:t>
      </w:r>
      <w:r w:rsidRPr="00A82A96">
        <w:t>預設在</w:t>
      </w:r>
      <w:r w:rsidRPr="00A82A96">
        <w:t xml:space="preserve"> Windows Embedded 8.1 Industry Pro </w:t>
      </w:r>
      <w:r w:rsidRPr="00A82A96">
        <w:t>及</w:t>
      </w:r>
      <w:r w:rsidRPr="00A82A96">
        <w:t xml:space="preserve"> Windows Embedded 8.1 Industry Enterprise </w:t>
      </w:r>
      <w:r w:rsidRPr="00A82A96">
        <w:t>上啟用。</w:t>
      </w:r>
    </w:p>
    <w:p w:rsidR="00C9711E" w:rsidRPr="00A82A96" w:rsidRDefault="00C9711E" w:rsidP="00C9711E">
      <w:pPr>
        <w:pStyle w:val="ProductList-Body"/>
      </w:pPr>
    </w:p>
    <w:p w:rsidR="009F282C" w:rsidRPr="00A82A96" w:rsidRDefault="009F282C" w:rsidP="009F282C">
      <w:pPr>
        <w:pStyle w:val="ProductList-Body"/>
      </w:pPr>
      <w:r w:rsidRPr="00A82A96">
        <w:rPr>
          <w:b/>
          <w:color w:val="00188F"/>
        </w:rPr>
        <w:t xml:space="preserve">Windows Embedded 8 Standard </w:t>
      </w:r>
      <w:r w:rsidRPr="00A82A96">
        <w:rPr>
          <w:b/>
          <w:color w:val="00188F"/>
        </w:rPr>
        <w:t>企業套件</w:t>
      </w:r>
      <w:r w:rsidRPr="00A82A96">
        <w:fldChar w:fldCharType="begin"/>
      </w:r>
      <w:r w:rsidRPr="00A82A96">
        <w:instrText xml:space="preserve">XE "Windows Embedded 8 Standard </w:instrText>
      </w:r>
      <w:r w:rsidRPr="00A82A96">
        <w:instrText>企業套件</w:instrText>
      </w:r>
      <w:r w:rsidRPr="00A82A96">
        <w:instrText>"</w:instrText>
      </w:r>
      <w:r w:rsidRPr="00A82A96">
        <w:fldChar w:fldCharType="end"/>
      </w:r>
    </w:p>
    <w:p w:rsidR="009F282C" w:rsidRPr="00A82A96" w:rsidRDefault="009F282C" w:rsidP="009F282C">
      <w:pPr>
        <w:pStyle w:val="ProductList-Body"/>
        <w:rPr>
          <w:lang w:eastAsia="zh-TW"/>
        </w:rPr>
      </w:pPr>
      <w:r w:rsidRPr="00A82A96">
        <w:t>訂購預先安裝</w:t>
      </w:r>
      <w:r w:rsidRPr="00A82A96">
        <w:t xml:space="preserve"> Windows Embedded 8 Standard </w:t>
      </w:r>
      <w:r w:rsidRPr="00A82A96">
        <w:t>軟體之</w:t>
      </w:r>
      <w:r w:rsidRPr="00A82A96">
        <w:t xml:space="preserve"> OEM </w:t>
      </w:r>
      <w:r w:rsidRPr="00A82A96">
        <w:t>裝置的客戶，可以訂購</w:t>
      </w:r>
      <w:r w:rsidRPr="00A82A96">
        <w:t xml:space="preserve"> Windows Embedded 8 Standard </w:t>
      </w:r>
      <w:r w:rsidRPr="00A82A96">
        <w:t>企業套件</w:t>
      </w:r>
      <w:r w:rsidRPr="00A82A96">
        <w:fldChar w:fldCharType="begin"/>
      </w:r>
      <w:r w:rsidRPr="00A82A96">
        <w:instrText xml:space="preserve">XE "Windows Embedded 8 Standard </w:instrText>
      </w:r>
      <w:r w:rsidRPr="00A82A96">
        <w:instrText>企業套件</w:instrText>
      </w:r>
      <w:r w:rsidRPr="00A82A96">
        <w:instrText>"</w:instrText>
      </w:r>
      <w:r w:rsidRPr="00A82A96">
        <w:fldChar w:fldCharType="end"/>
      </w:r>
      <w:r w:rsidRPr="00A82A96">
        <w:t>使用權來授權、解除鎖定及啟用部分軟體功能</w:t>
      </w:r>
      <w:r w:rsidRPr="00A82A96">
        <w:t xml:space="preserve"> (</w:t>
      </w:r>
      <w:r w:rsidRPr="00A82A96">
        <w:t>包括</w:t>
      </w:r>
      <w:r w:rsidRPr="00A82A96">
        <w:t xml:space="preserve"> Windows DirectAccess</w:t>
      </w:r>
      <w:r w:rsidRPr="00A82A96">
        <w:t>、</w:t>
      </w:r>
      <w:r w:rsidRPr="00A82A96">
        <w:t>Enterprise Sideloading</w:t>
      </w:r>
      <w:r w:rsidRPr="00A82A96">
        <w:t>、</w:t>
      </w:r>
      <w:r w:rsidRPr="00A82A96">
        <w:t xml:space="preserve">BranchCache </w:t>
      </w:r>
      <w:r w:rsidRPr="00A82A96">
        <w:t>及</w:t>
      </w:r>
      <w:r w:rsidRPr="00A82A96">
        <w:t xml:space="preserve"> AppLocker</w:t>
      </w:r>
      <w:proofErr w:type="gramStart"/>
      <w:r w:rsidRPr="00A82A96">
        <w:t>)</w:t>
      </w:r>
      <w:r w:rsidRPr="00A82A96">
        <w:t>。</w:t>
      </w:r>
      <w:proofErr w:type="gramEnd"/>
      <w:r w:rsidRPr="00A82A96">
        <w:rPr>
          <w:lang w:eastAsia="zh-TW"/>
        </w:rPr>
        <w:t>使用依本優惠方案所授與使用權而啟用之軟體功能需受客戶之授權合約及基礎</w:t>
      </w:r>
      <w:r w:rsidRPr="00A82A96">
        <w:rPr>
          <w:lang w:eastAsia="zh-TW"/>
        </w:rPr>
        <w:t xml:space="preserve"> Windows Embedded 8 Standard </w:t>
      </w:r>
      <w:r w:rsidRPr="00A82A96">
        <w:rPr>
          <w:lang w:eastAsia="zh-TW"/>
        </w:rPr>
        <w:t>軟體的軟體授權條款之條款及條件所拘束。軟體功能之使用權利將於基礎</w:t>
      </w:r>
      <w:r w:rsidRPr="00A82A96">
        <w:rPr>
          <w:lang w:eastAsia="zh-TW"/>
        </w:rPr>
        <w:t xml:space="preserve"> Windows Embedded 8 Standard </w:t>
      </w:r>
      <w:r w:rsidRPr="00A82A96">
        <w:rPr>
          <w:lang w:eastAsia="zh-TW"/>
        </w:rPr>
        <w:t>軟體之使用權利屆滿而隨之屆滿。</w:t>
      </w:r>
      <w:r w:rsidRPr="00A82A96">
        <w:rPr>
          <w:lang w:eastAsia="zh-TW"/>
        </w:rPr>
        <w:t xml:space="preserve">Windows Embedded 8 Standard </w:t>
      </w:r>
      <w:r w:rsidRPr="00A82A96">
        <w:rPr>
          <w:lang w:eastAsia="zh-TW"/>
        </w:rPr>
        <w:t>企業套件使用權必須永久指派給單一裝置且不得移轉至任何其他裝置。</w:t>
      </w:r>
      <w:r w:rsidRPr="00A82A96">
        <w:rPr>
          <w:lang w:eastAsia="zh-TW"/>
        </w:rPr>
        <w:t xml:space="preserve">Enterprise Sideloading for Windows Embedded 8 Standard </w:t>
      </w:r>
      <w:r w:rsidRPr="00A82A96">
        <w:rPr>
          <w:lang w:eastAsia="zh-TW"/>
        </w:rPr>
        <w:t>僅視同</w:t>
      </w:r>
      <w:r w:rsidRPr="00A82A96">
        <w:rPr>
          <w:lang w:eastAsia="zh-TW"/>
        </w:rPr>
        <w:t xml:space="preserve"> Windows Embedded 8 Standard </w:t>
      </w:r>
      <w:r w:rsidRPr="00A82A96">
        <w:rPr>
          <w:lang w:eastAsia="zh-TW"/>
        </w:rPr>
        <w:t>企業套件的一部分提供使用。</w:t>
      </w:r>
    </w:p>
    <w:p w:rsidR="009F282C" w:rsidRPr="00A82A96" w:rsidRDefault="009F282C" w:rsidP="009F282C">
      <w:pPr>
        <w:pStyle w:val="ProductList-Body"/>
      </w:pPr>
      <w:r w:rsidRPr="00A82A96">
        <w:rPr>
          <w:b/>
          <w:color w:val="00188F"/>
        </w:rPr>
        <w:lastRenderedPageBreak/>
        <w:t xml:space="preserve">Windows Embedded 8.1 Industry Pro </w:t>
      </w:r>
      <w:r w:rsidRPr="00A82A96">
        <w:rPr>
          <w:b/>
          <w:color w:val="00188F"/>
        </w:rPr>
        <w:t>升級、</w:t>
      </w:r>
      <w:r w:rsidRPr="00A82A96">
        <w:rPr>
          <w:b/>
          <w:color w:val="00188F"/>
        </w:rPr>
        <w:t xml:space="preserve">Windows Embedded 8.1 Industry Enterprise </w:t>
      </w:r>
      <w:r w:rsidRPr="00A82A96">
        <w:rPr>
          <w:b/>
          <w:color w:val="00188F"/>
        </w:rPr>
        <w:t>升級、</w:t>
      </w:r>
      <w:r w:rsidRPr="00A82A96">
        <w:rPr>
          <w:b/>
          <w:color w:val="00188F"/>
        </w:rPr>
        <w:t>Windows Embedded 8.1 Industry Enterprise (Std</w:t>
      </w:r>
      <w:r w:rsidRPr="00A82A96">
        <w:rPr>
          <w:b/>
          <w:color w:val="00188F"/>
        </w:rPr>
        <w:t>、</w:t>
      </w:r>
      <w:r w:rsidRPr="00A82A96">
        <w:rPr>
          <w:b/>
          <w:color w:val="00188F"/>
        </w:rPr>
        <w:t>POS</w:t>
      </w:r>
      <w:r w:rsidRPr="00A82A96">
        <w:rPr>
          <w:b/>
          <w:color w:val="00188F"/>
        </w:rPr>
        <w:t>、</w:t>
      </w:r>
      <w:r w:rsidRPr="00A82A96">
        <w:rPr>
          <w:b/>
          <w:color w:val="00188F"/>
        </w:rPr>
        <w:t xml:space="preserve">Ind Retail) </w:t>
      </w:r>
      <w:r w:rsidRPr="00A82A96">
        <w:rPr>
          <w:b/>
          <w:color w:val="00188F"/>
        </w:rPr>
        <w:t>和軟體保證</w:t>
      </w:r>
      <w:r w:rsidRPr="00A82A96">
        <w:rPr>
          <w:b/>
          <w:color w:val="00188F"/>
        </w:rPr>
        <w:t xml:space="preserve"> (</w:t>
      </w:r>
      <w:r w:rsidRPr="00A82A96">
        <w:rPr>
          <w:b/>
          <w:color w:val="00188F"/>
        </w:rPr>
        <w:t>以下合稱為「</w:t>
      </w:r>
      <w:r w:rsidRPr="00A82A96">
        <w:rPr>
          <w:b/>
          <w:color w:val="00188F"/>
        </w:rPr>
        <w:t xml:space="preserve">Windows Industry </w:t>
      </w:r>
      <w:r w:rsidRPr="00A82A96">
        <w:rPr>
          <w:b/>
          <w:color w:val="00188F"/>
        </w:rPr>
        <w:t>產品」</w:t>
      </w:r>
      <w:r w:rsidRPr="00A82A96">
        <w:rPr>
          <w:b/>
          <w:color w:val="00188F"/>
        </w:rPr>
        <w:t>)</w:t>
      </w:r>
    </w:p>
    <w:p w:rsidR="009F282C" w:rsidRPr="00A82A96" w:rsidRDefault="009F282C" w:rsidP="00055772">
      <w:pPr>
        <w:pStyle w:val="ProductList-Body"/>
        <w:ind w:left="180"/>
      </w:pPr>
      <w:r w:rsidRPr="00A82A96">
        <w:rPr>
          <w:b/>
          <w:color w:val="00188F"/>
        </w:rPr>
        <w:t xml:space="preserve">Windows Embedded 8.1 Industry Pro </w:t>
      </w:r>
      <w:r w:rsidRPr="00A82A96">
        <w:rPr>
          <w:b/>
          <w:color w:val="00188F"/>
        </w:rPr>
        <w:t>及</w:t>
      </w:r>
      <w:r w:rsidRPr="00A82A96">
        <w:rPr>
          <w:b/>
          <w:color w:val="00188F"/>
        </w:rPr>
        <w:t xml:space="preserve"> Windows Embedded 8.1 Industry Enterprise </w:t>
      </w:r>
      <w:r w:rsidRPr="00A82A96">
        <w:rPr>
          <w:b/>
          <w:color w:val="00188F"/>
        </w:rPr>
        <w:t>之作業系統</w:t>
      </w:r>
      <w:r w:rsidRPr="00A82A96">
        <w:rPr>
          <w:b/>
          <w:color w:val="00188F"/>
        </w:rPr>
        <w:t xml:space="preserve"> (OS) </w:t>
      </w:r>
      <w:r w:rsidRPr="00A82A96">
        <w:rPr>
          <w:b/>
          <w:color w:val="00188F"/>
        </w:rPr>
        <w:t>升級使用權</w:t>
      </w:r>
      <w:r w:rsidRPr="00A82A96">
        <w:fldChar w:fldCharType="begin"/>
      </w:r>
      <w:r w:rsidRPr="00A82A96">
        <w:instrText>XE "Windows Embedded 8.1 Industry Pro"</w:instrText>
      </w:r>
      <w:r w:rsidRPr="00A82A96">
        <w:fldChar w:fldCharType="end"/>
      </w:r>
    </w:p>
    <w:p w:rsidR="009F282C" w:rsidRPr="00A82A96" w:rsidRDefault="009F282C" w:rsidP="00055772">
      <w:pPr>
        <w:pStyle w:val="ProductList-Body"/>
        <w:ind w:left="180"/>
      </w:pPr>
      <w:r w:rsidRPr="00A82A96">
        <w:t>針對</w:t>
      </w:r>
      <w:r w:rsidRPr="00A82A96">
        <w:t xml:space="preserve"> Windows Embedded 8.1 Industry Pro</w:t>
      </w:r>
      <w:r w:rsidRPr="00A82A96">
        <w:fldChar w:fldCharType="begin"/>
      </w:r>
      <w:r w:rsidRPr="00A82A96">
        <w:instrText>XE "Windows Embedded 8.1 Industry Pro"</w:instrText>
      </w:r>
      <w:r w:rsidRPr="00A82A96">
        <w:fldChar w:fldCharType="end"/>
      </w:r>
      <w:r w:rsidRPr="00A82A96">
        <w:t xml:space="preserve"> </w:t>
      </w:r>
      <w:r w:rsidRPr="00A82A96">
        <w:t>和</w:t>
      </w:r>
      <w:r w:rsidRPr="00A82A96">
        <w:t xml:space="preserve"> Windows Embedded 8.1 Industry Enterprise </w:t>
      </w:r>
      <w:r w:rsidRPr="00A82A96">
        <w:t>所授與之作業系統使用權僅為升級使用權。不提供完整的桌面作業系統使用權。因此，客戶取得並執行</w:t>
      </w:r>
      <w:r w:rsidRPr="00A82A96">
        <w:t xml:space="preserve"> Windows Embedded 8.1 Industry Pro </w:t>
      </w:r>
      <w:r w:rsidRPr="00A82A96">
        <w:t>升級或</w:t>
      </w:r>
      <w:r w:rsidRPr="00A82A96">
        <w:t xml:space="preserve"> Windows Embedded 8.1 Industry Enterprise </w:t>
      </w:r>
      <w:r w:rsidRPr="00A82A96">
        <w:t>的每個裝置，皆須經授權始得執行以下所載明的其中一項合格作業系統。</w:t>
      </w:r>
    </w:p>
    <w:p w:rsidR="009F282C" w:rsidRPr="00A82A96" w:rsidRDefault="009F282C" w:rsidP="00055772">
      <w:pPr>
        <w:pStyle w:val="ProductList-Body"/>
        <w:ind w:left="180"/>
      </w:pPr>
    </w:p>
    <w:p w:rsidR="009F282C" w:rsidRPr="00A82A96" w:rsidRDefault="009F282C" w:rsidP="00055772">
      <w:pPr>
        <w:pStyle w:val="ProductList-Body"/>
        <w:ind w:left="180"/>
      </w:pPr>
      <w:r w:rsidRPr="00A82A96">
        <w:rPr>
          <w:b/>
          <w:color w:val="00188F"/>
        </w:rPr>
        <w:t xml:space="preserve">Windows Embedded 8.1 Industry </w:t>
      </w:r>
      <w:r w:rsidRPr="00A82A96">
        <w:rPr>
          <w:b/>
          <w:color w:val="00188F"/>
        </w:rPr>
        <w:t>產品之合格</w:t>
      </w:r>
      <w:r w:rsidRPr="00A82A96">
        <w:rPr>
          <w:b/>
          <w:color w:val="00188F"/>
        </w:rPr>
        <w:t xml:space="preserve"> OS </w:t>
      </w:r>
      <w:r w:rsidRPr="00A82A96">
        <w:rPr>
          <w:b/>
          <w:color w:val="00188F"/>
        </w:rPr>
        <w:t>規則</w:t>
      </w:r>
      <w:r w:rsidRPr="00A82A96">
        <w:rPr>
          <w:color w:val="00188F"/>
        </w:rPr>
        <w:t xml:space="preserve"> </w:t>
      </w:r>
      <w:r w:rsidRPr="00A82A96">
        <w:fldChar w:fldCharType="begin"/>
      </w:r>
      <w:r w:rsidRPr="00A82A96">
        <w:instrText>XE "Windows Embedded 8.1 Industry Pro"</w:instrText>
      </w:r>
      <w:r w:rsidRPr="00A82A96">
        <w:fldChar w:fldCharType="end"/>
      </w:r>
    </w:p>
    <w:p w:rsidR="009F282C" w:rsidRPr="00A82A96" w:rsidRDefault="009F282C" w:rsidP="00343417">
      <w:pPr>
        <w:pStyle w:val="ProductList-Body"/>
        <w:numPr>
          <w:ilvl w:val="0"/>
          <w:numId w:val="33"/>
        </w:numPr>
        <w:ind w:hanging="270"/>
        <w:rPr>
          <w:lang w:eastAsia="zh-TW"/>
        </w:rPr>
      </w:pPr>
      <w:r w:rsidRPr="00A82A96">
        <w:rPr>
          <w:lang w:eastAsia="zh-TW"/>
        </w:rPr>
        <w:t>合格</w:t>
      </w:r>
      <w:r w:rsidRPr="00A82A96">
        <w:rPr>
          <w:lang w:eastAsia="zh-TW"/>
        </w:rPr>
        <w:t xml:space="preserve"> OS </w:t>
      </w:r>
      <w:r w:rsidRPr="00A82A96">
        <w:rPr>
          <w:lang w:eastAsia="zh-TW"/>
        </w:rPr>
        <w:t>必須安裝在已指派升級使用權之裝置。</w:t>
      </w:r>
    </w:p>
    <w:p w:rsidR="009F282C" w:rsidRPr="00A82A96" w:rsidRDefault="009F282C" w:rsidP="00343417">
      <w:pPr>
        <w:pStyle w:val="ProductList-Body"/>
        <w:numPr>
          <w:ilvl w:val="0"/>
          <w:numId w:val="33"/>
        </w:numPr>
        <w:ind w:hanging="270"/>
      </w:pPr>
      <w:r w:rsidRPr="00A82A96">
        <w:t>除以下所提供者外，客戶必須從裝置移除合格作業系統，才能部署</w:t>
      </w:r>
      <w:r w:rsidRPr="00A82A96">
        <w:t xml:space="preserve"> Windows Industry</w:t>
      </w:r>
      <w:r w:rsidRPr="00A82A96">
        <w:fldChar w:fldCharType="begin"/>
      </w:r>
      <w:r w:rsidRPr="00A82A96">
        <w:instrText>XE "Windows Embedded 8.1 Industry Pro"</w:instrText>
      </w:r>
      <w:r w:rsidRPr="00A82A96">
        <w:fldChar w:fldCharType="end"/>
      </w:r>
      <w:r w:rsidRPr="00A82A96">
        <w:t xml:space="preserve"> </w:t>
      </w:r>
      <w:r w:rsidRPr="00A82A96">
        <w:t>升級使用權。</w:t>
      </w:r>
    </w:p>
    <w:p w:rsidR="009F282C" w:rsidRPr="00A82A96" w:rsidRDefault="009F282C" w:rsidP="00343417">
      <w:pPr>
        <w:pStyle w:val="ProductList-Body"/>
        <w:numPr>
          <w:ilvl w:val="0"/>
          <w:numId w:val="33"/>
        </w:numPr>
        <w:ind w:hanging="270"/>
      </w:pPr>
      <w:r w:rsidRPr="00A82A96">
        <w:t>想要一次安裝或執行一份以上之授權作業系統</w:t>
      </w:r>
      <w:r w:rsidRPr="00A82A96">
        <w:t xml:space="preserve"> (</w:t>
      </w:r>
      <w:r w:rsidRPr="00A82A96">
        <w:t>包括合格</w:t>
      </w:r>
      <w:r w:rsidRPr="00A82A96">
        <w:t xml:space="preserve"> OS) </w:t>
      </w:r>
      <w:r w:rsidRPr="00A82A96">
        <w:t>的客戶，為其</w:t>
      </w:r>
      <w:r w:rsidRPr="00A82A96">
        <w:t xml:space="preserve"> Windows Embedded 8.1 Industry Enterprise</w:t>
      </w:r>
      <w:r w:rsidRPr="00A82A96">
        <w:fldChar w:fldCharType="begin"/>
      </w:r>
      <w:r w:rsidRPr="00A82A96">
        <w:instrText>XE "Windows Embedded 8.1 Industry Pro"</w:instrText>
      </w:r>
      <w:r w:rsidRPr="00A82A96">
        <w:fldChar w:fldCharType="end"/>
      </w:r>
      <w:r w:rsidRPr="00A82A96">
        <w:t xml:space="preserve"> </w:t>
      </w:r>
      <w:r w:rsidRPr="00A82A96">
        <w:t>升級使用權取得</w:t>
      </w:r>
      <w:r w:rsidRPr="00A82A96">
        <w:t xml:space="preserve"> SA</w:t>
      </w:r>
      <w:r w:rsidRPr="00A82A96">
        <w:t>。</w:t>
      </w:r>
    </w:p>
    <w:p w:rsidR="009F282C" w:rsidRPr="00A82A96" w:rsidRDefault="009F282C" w:rsidP="00343417">
      <w:pPr>
        <w:pStyle w:val="ProductList-Body"/>
        <w:numPr>
          <w:ilvl w:val="0"/>
          <w:numId w:val="33"/>
        </w:numPr>
        <w:ind w:hanging="270"/>
      </w:pPr>
      <w:r w:rsidRPr="00A82A96">
        <w:t>具備有效</w:t>
      </w:r>
      <w:r w:rsidRPr="00A82A96">
        <w:t xml:space="preserve"> SA </w:t>
      </w:r>
      <w:r w:rsidRPr="00A82A96">
        <w:t>範圍之客戶不需要解除安裝合格的</w:t>
      </w:r>
      <w:r w:rsidRPr="00A82A96">
        <w:t xml:space="preserve"> OS</w:t>
      </w:r>
      <w:r w:rsidRPr="00A82A96">
        <w:t>，而且可以同時安裝及執行合格</w:t>
      </w:r>
      <w:r w:rsidRPr="00A82A96">
        <w:t xml:space="preserve"> OS </w:t>
      </w:r>
      <w:r w:rsidRPr="00A82A96">
        <w:t>及</w:t>
      </w:r>
      <w:r w:rsidRPr="00A82A96">
        <w:t xml:space="preserve"> Windows Embedded 8.1 Industry Pro</w:t>
      </w:r>
      <w:r w:rsidRPr="00A82A96">
        <w:fldChar w:fldCharType="begin"/>
      </w:r>
      <w:r w:rsidRPr="00A82A96">
        <w:instrText>XE "Windows Embedded 8.1 Industry Pro"</w:instrText>
      </w:r>
      <w:r w:rsidRPr="00A82A96">
        <w:fldChar w:fldCharType="end"/>
      </w:r>
      <w:r w:rsidRPr="00A82A96">
        <w:t>。</w:t>
      </w:r>
    </w:p>
    <w:p w:rsidR="009F282C" w:rsidRPr="00A82A96" w:rsidRDefault="009F282C" w:rsidP="009F282C">
      <w:pPr>
        <w:pStyle w:val="ProductList-Body"/>
      </w:pPr>
    </w:p>
    <w:p w:rsidR="009F282C" w:rsidRPr="00A82A96" w:rsidRDefault="009F282C" w:rsidP="00055772">
      <w:pPr>
        <w:pStyle w:val="ProductList-Body"/>
        <w:ind w:left="180"/>
        <w:rPr>
          <w:lang w:eastAsia="zh-TW"/>
        </w:rPr>
      </w:pPr>
      <w:r w:rsidRPr="00A82A96">
        <w:rPr>
          <w:b/>
          <w:color w:val="00188F"/>
          <w:lang w:eastAsia="zh-TW"/>
        </w:rPr>
        <w:t>合格作業系統</w:t>
      </w:r>
      <w:r w:rsidRPr="00A82A96">
        <w:rPr>
          <w:b/>
          <w:color w:val="00188F"/>
          <w:lang w:eastAsia="zh-TW"/>
        </w:rPr>
        <w:t xml:space="preserve"> (</w:t>
      </w:r>
      <w:r w:rsidRPr="00A82A96">
        <w:rPr>
          <w:b/>
          <w:color w:val="00188F"/>
          <w:lang w:eastAsia="zh-TW"/>
        </w:rPr>
        <w:t>以下稱「合格</w:t>
      </w:r>
      <w:r w:rsidRPr="00A82A96">
        <w:rPr>
          <w:b/>
          <w:color w:val="00188F"/>
          <w:lang w:eastAsia="zh-TW"/>
        </w:rPr>
        <w:t xml:space="preserve"> OS</w:t>
      </w:r>
      <w:r w:rsidRPr="00A82A96">
        <w:rPr>
          <w:b/>
          <w:color w:val="00188F"/>
          <w:lang w:eastAsia="zh-TW"/>
        </w:rPr>
        <w:t>」</w:t>
      </w:r>
      <w:r w:rsidRPr="00A82A96">
        <w:rPr>
          <w:b/>
          <w:color w:val="00188F"/>
          <w:lang w:eastAsia="zh-TW"/>
        </w:rPr>
        <w:t>)</w:t>
      </w:r>
    </w:p>
    <w:p w:rsidR="00662221" w:rsidRPr="00A82A96" w:rsidRDefault="00662221" w:rsidP="00662221">
      <w:pPr>
        <w:pStyle w:val="ProductList-Body"/>
        <w:ind w:left="180"/>
      </w:pPr>
      <w:r w:rsidRPr="00A82A96">
        <w:t>具備合格</w:t>
      </w:r>
      <w:r w:rsidRPr="00A82A96">
        <w:t xml:space="preserve"> OS </w:t>
      </w:r>
      <w:r w:rsidRPr="00A82A96">
        <w:t>的客戶得依下表所述訂購對應的</w:t>
      </w:r>
      <w:r w:rsidRPr="00A82A96">
        <w:t xml:space="preserve"> Windows Industry </w:t>
      </w:r>
      <w:r w:rsidRPr="00A82A96">
        <w:t>產品：</w:t>
      </w:r>
    </w:p>
    <w:p w:rsidR="00662221" w:rsidRPr="00A82A96" w:rsidRDefault="00662221" w:rsidP="00662221">
      <w:pPr>
        <w:pStyle w:val="ProductList-Body"/>
        <w:ind w:left="180"/>
      </w:pPr>
    </w:p>
    <w:tbl>
      <w:tblPr>
        <w:tblStyle w:val="TableGrid"/>
        <w:tblW w:w="10782" w:type="dxa"/>
        <w:tblInd w:w="126" w:type="dxa"/>
        <w:tblLayout w:type="fixed"/>
        <w:tblLook w:val="04A0" w:firstRow="1" w:lastRow="0" w:firstColumn="1" w:lastColumn="0" w:noHBand="0" w:noVBand="1"/>
      </w:tblPr>
      <w:tblGrid>
        <w:gridCol w:w="4279"/>
        <w:gridCol w:w="2100"/>
        <w:gridCol w:w="2100"/>
        <w:gridCol w:w="2303"/>
      </w:tblGrid>
      <w:tr w:rsidR="00EA5FCC" w:rsidRPr="00A82A96" w:rsidTr="00A84875">
        <w:trPr>
          <w:tblHeader/>
        </w:trPr>
        <w:tc>
          <w:tcPr>
            <w:tcW w:w="4279" w:type="dxa"/>
            <w:shd w:val="clear" w:color="auto" w:fill="0072C6"/>
            <w:vAlign w:val="center"/>
          </w:tcPr>
          <w:p w:rsidR="00EA5FCC" w:rsidRPr="00A82A96" w:rsidRDefault="00EA5FCC" w:rsidP="00D17D13">
            <w:pPr>
              <w:pStyle w:val="ProductList-Body"/>
              <w:spacing w:before="20" w:after="20"/>
              <w:rPr>
                <w:color w:val="FFFFFF" w:themeColor="background1"/>
              </w:rPr>
            </w:pPr>
            <w:r w:rsidRPr="00A82A96">
              <w:rPr>
                <w:color w:val="FFFFFF" w:themeColor="background1"/>
              </w:rPr>
              <w:t>合格作業系統</w:t>
            </w:r>
          </w:p>
        </w:tc>
        <w:tc>
          <w:tcPr>
            <w:tcW w:w="2100" w:type="dxa"/>
            <w:shd w:val="clear" w:color="auto" w:fill="0072C6"/>
            <w:vAlign w:val="center"/>
          </w:tcPr>
          <w:p w:rsidR="00EA5FCC" w:rsidRPr="00A82A96" w:rsidRDefault="00EA5FCC" w:rsidP="008041CD">
            <w:pPr>
              <w:pStyle w:val="ProductList-Body"/>
              <w:spacing w:before="20" w:after="20"/>
              <w:rPr>
                <w:color w:val="FFFFFF" w:themeColor="background1"/>
              </w:rPr>
            </w:pPr>
            <w:r w:rsidRPr="00A82A96">
              <w:rPr>
                <w:color w:val="FFFFFF" w:themeColor="background1"/>
              </w:rPr>
              <w:t>Windows Embedded 8.1 Industry Pro</w:t>
            </w:r>
            <w:r w:rsidR="0001118B" w:rsidRPr="00A82A96">
              <w:rPr>
                <w:color w:val="FFFFFF" w:themeColor="background1"/>
              </w:rPr>
              <w:t>升級</w:t>
            </w:r>
          </w:p>
        </w:tc>
        <w:tc>
          <w:tcPr>
            <w:tcW w:w="2100" w:type="dxa"/>
            <w:shd w:val="clear" w:color="auto" w:fill="0072C6"/>
            <w:vAlign w:val="center"/>
          </w:tcPr>
          <w:p w:rsidR="00EA5FCC" w:rsidRPr="00A82A96" w:rsidRDefault="00EA5FCC" w:rsidP="00D17D13">
            <w:pPr>
              <w:pStyle w:val="ProductList-Body"/>
              <w:spacing w:before="20" w:after="20"/>
              <w:rPr>
                <w:color w:val="FFFFFF" w:themeColor="background1"/>
              </w:rPr>
            </w:pPr>
            <w:r w:rsidRPr="00A82A96">
              <w:rPr>
                <w:color w:val="FFFFFF" w:themeColor="background1"/>
              </w:rPr>
              <w:t>Windows Embedded 8.1 Industry Enterprise</w:t>
            </w:r>
            <w:r w:rsidR="0001118B" w:rsidRPr="00A82A96">
              <w:rPr>
                <w:color w:val="FFFFFF" w:themeColor="background1"/>
              </w:rPr>
              <w:t>升級</w:t>
            </w:r>
          </w:p>
        </w:tc>
        <w:tc>
          <w:tcPr>
            <w:tcW w:w="2303" w:type="dxa"/>
            <w:shd w:val="clear" w:color="auto" w:fill="0072C6"/>
            <w:vAlign w:val="center"/>
          </w:tcPr>
          <w:p w:rsidR="00EA5FCC" w:rsidRPr="00A82A96" w:rsidRDefault="00EA5FCC" w:rsidP="00D17D13">
            <w:pPr>
              <w:pStyle w:val="ProductList-Body"/>
              <w:spacing w:before="20" w:after="20"/>
              <w:rPr>
                <w:color w:val="FFFFFF" w:themeColor="background1"/>
              </w:rPr>
            </w:pPr>
            <w:r w:rsidRPr="00A82A96">
              <w:rPr>
                <w:color w:val="FFFFFF" w:themeColor="background1"/>
              </w:rPr>
              <w:t xml:space="preserve">Windows 8.1 Embedded Industry Enterprise </w:t>
            </w:r>
            <w:r w:rsidRPr="00A82A96">
              <w:rPr>
                <w:color w:val="FFFFFF" w:themeColor="background1"/>
              </w:rPr>
              <w:t>升級</w:t>
            </w:r>
            <w:r w:rsidRPr="00A82A96">
              <w:rPr>
                <w:color w:val="FFFFFF" w:themeColor="background1"/>
              </w:rPr>
              <w:t xml:space="preserve"> (Std</w:t>
            </w:r>
            <w:r w:rsidRPr="00A82A96">
              <w:rPr>
                <w:color w:val="FFFFFF" w:themeColor="background1"/>
              </w:rPr>
              <w:t>、</w:t>
            </w:r>
            <w:r w:rsidRPr="00A82A96">
              <w:rPr>
                <w:color w:val="FFFFFF" w:themeColor="background1"/>
              </w:rPr>
              <w:t>POS</w:t>
            </w:r>
            <w:r w:rsidRPr="00A82A96">
              <w:rPr>
                <w:color w:val="FFFFFF" w:themeColor="background1"/>
              </w:rPr>
              <w:t>、</w:t>
            </w:r>
            <w:r w:rsidRPr="00A82A96">
              <w:rPr>
                <w:color w:val="FFFFFF" w:themeColor="background1"/>
              </w:rPr>
              <w:t>Ind Retail)</w:t>
            </w:r>
          </w:p>
        </w:tc>
      </w:tr>
      <w:tr w:rsidR="008E76EF" w:rsidRPr="00A82A96" w:rsidTr="0001118B">
        <w:tc>
          <w:tcPr>
            <w:tcW w:w="4279" w:type="dxa"/>
            <w:vAlign w:val="center"/>
          </w:tcPr>
          <w:p w:rsidR="008E76EF" w:rsidRPr="00A82A96" w:rsidRDefault="008E76EF" w:rsidP="0001118B">
            <w:pPr>
              <w:pStyle w:val="ProductList-Body"/>
            </w:pPr>
            <w:r w:rsidRPr="00A82A96">
              <w:t xml:space="preserve">Windows Vista Business for Embedded Systems </w:t>
            </w:r>
            <w:r w:rsidRPr="00A82A96">
              <w:t>和</w:t>
            </w:r>
            <w:r w:rsidRPr="00A82A96">
              <w:t xml:space="preserve"> Windows Vista Ultimate for Embedded Systems</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303" w:type="dxa"/>
            <w:vAlign w:val="center"/>
          </w:tcPr>
          <w:p w:rsidR="008E76EF" w:rsidRPr="00A82A96" w:rsidRDefault="008E76EF" w:rsidP="0001118B">
            <w:pPr>
              <w:pStyle w:val="ProductList-Body"/>
              <w:jc w:val="center"/>
            </w:pPr>
          </w:p>
        </w:tc>
      </w:tr>
      <w:tr w:rsidR="008E76EF" w:rsidRPr="00A82A96" w:rsidTr="0001118B">
        <w:tc>
          <w:tcPr>
            <w:tcW w:w="4279" w:type="dxa"/>
            <w:vAlign w:val="center"/>
          </w:tcPr>
          <w:p w:rsidR="008E76EF" w:rsidRPr="00A82A96" w:rsidRDefault="008E76EF" w:rsidP="0001118B">
            <w:pPr>
              <w:pStyle w:val="ProductList-Body"/>
            </w:pPr>
            <w:r w:rsidRPr="00A82A96">
              <w:t>Windows 2000 Professional for Embedded Systems</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303" w:type="dxa"/>
            <w:vAlign w:val="center"/>
          </w:tcPr>
          <w:p w:rsidR="008E76EF" w:rsidRPr="00A82A96" w:rsidRDefault="008E76EF" w:rsidP="0001118B">
            <w:pPr>
              <w:pStyle w:val="ProductList-Body"/>
              <w:jc w:val="center"/>
            </w:pPr>
          </w:p>
        </w:tc>
      </w:tr>
      <w:tr w:rsidR="008E76EF" w:rsidRPr="00A82A96" w:rsidTr="0001118B">
        <w:tc>
          <w:tcPr>
            <w:tcW w:w="4279" w:type="dxa"/>
            <w:vAlign w:val="center"/>
          </w:tcPr>
          <w:p w:rsidR="008E76EF" w:rsidRPr="00A82A96" w:rsidRDefault="008E76EF" w:rsidP="0001118B">
            <w:pPr>
              <w:pStyle w:val="ProductList-Body"/>
            </w:pPr>
            <w:r w:rsidRPr="00A82A96">
              <w:t>Windows NT Workstation for Embedded Systems</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303" w:type="dxa"/>
            <w:vAlign w:val="center"/>
          </w:tcPr>
          <w:p w:rsidR="008E76EF" w:rsidRPr="00A82A96" w:rsidRDefault="008E76EF" w:rsidP="0001118B">
            <w:pPr>
              <w:pStyle w:val="ProductList-Body"/>
              <w:jc w:val="center"/>
            </w:pPr>
          </w:p>
        </w:tc>
      </w:tr>
      <w:tr w:rsidR="008E76EF" w:rsidRPr="00A82A96" w:rsidTr="0001118B">
        <w:tc>
          <w:tcPr>
            <w:tcW w:w="4279" w:type="dxa"/>
            <w:vAlign w:val="center"/>
          </w:tcPr>
          <w:p w:rsidR="008E76EF" w:rsidRPr="00A82A96" w:rsidRDefault="008E76EF" w:rsidP="0001118B">
            <w:pPr>
              <w:pStyle w:val="ProductList-Body"/>
            </w:pPr>
            <w:r w:rsidRPr="00A82A96">
              <w:t>Windows 7 Professional for Embedded Systems</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303" w:type="dxa"/>
            <w:vAlign w:val="center"/>
          </w:tcPr>
          <w:p w:rsidR="008E76EF" w:rsidRPr="00A82A96" w:rsidRDefault="008E76EF" w:rsidP="0001118B">
            <w:pPr>
              <w:pStyle w:val="ProductList-Body"/>
              <w:jc w:val="center"/>
            </w:pPr>
          </w:p>
        </w:tc>
      </w:tr>
      <w:tr w:rsidR="008E76EF" w:rsidRPr="00A82A96" w:rsidTr="0001118B">
        <w:tc>
          <w:tcPr>
            <w:tcW w:w="4279" w:type="dxa"/>
            <w:vAlign w:val="center"/>
          </w:tcPr>
          <w:p w:rsidR="008E76EF" w:rsidRPr="00A82A96" w:rsidRDefault="008E76EF" w:rsidP="0001118B">
            <w:pPr>
              <w:pStyle w:val="ProductList-Body"/>
            </w:pPr>
            <w:r w:rsidRPr="00A82A96">
              <w:t>Windows 7 Ultimate for Embedded Systems</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303" w:type="dxa"/>
            <w:vAlign w:val="center"/>
          </w:tcPr>
          <w:p w:rsidR="008E76EF" w:rsidRPr="00A82A96" w:rsidRDefault="008E76EF" w:rsidP="0001118B">
            <w:pPr>
              <w:pStyle w:val="ProductList-Body"/>
              <w:jc w:val="center"/>
            </w:pPr>
          </w:p>
        </w:tc>
      </w:tr>
      <w:tr w:rsidR="0001118B" w:rsidRPr="00A82A96" w:rsidTr="0001118B">
        <w:tc>
          <w:tcPr>
            <w:tcW w:w="4279" w:type="dxa"/>
            <w:vAlign w:val="center"/>
          </w:tcPr>
          <w:p w:rsidR="0001118B" w:rsidRPr="00B2689B" w:rsidRDefault="0001118B" w:rsidP="0001118B">
            <w:pPr>
              <w:pStyle w:val="ProductList-Body"/>
            </w:pPr>
            <w:r w:rsidRPr="00B2689B">
              <w:t xml:space="preserve">Windows </w:t>
            </w:r>
            <w:r>
              <w:t>XP Professional for Embedded Systems</w:t>
            </w:r>
          </w:p>
        </w:tc>
        <w:tc>
          <w:tcPr>
            <w:tcW w:w="2100" w:type="dxa"/>
            <w:vAlign w:val="center"/>
          </w:tcPr>
          <w:p w:rsidR="0001118B" w:rsidRPr="00254349" w:rsidRDefault="0001118B" w:rsidP="0001118B">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rsidR="0001118B" w:rsidRPr="00F836C9" w:rsidRDefault="0001118B" w:rsidP="0001118B">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303" w:type="dxa"/>
            <w:vAlign w:val="center"/>
          </w:tcPr>
          <w:p w:rsidR="0001118B" w:rsidRPr="00A82A96" w:rsidRDefault="0001118B" w:rsidP="0001118B">
            <w:pPr>
              <w:pStyle w:val="ProductList-Body"/>
              <w:jc w:val="center"/>
            </w:pPr>
          </w:p>
        </w:tc>
      </w:tr>
      <w:tr w:rsidR="008E76EF" w:rsidRPr="00A82A96" w:rsidTr="0001118B">
        <w:tc>
          <w:tcPr>
            <w:tcW w:w="4279" w:type="dxa"/>
            <w:vAlign w:val="center"/>
          </w:tcPr>
          <w:p w:rsidR="008E76EF" w:rsidRPr="00A82A96" w:rsidRDefault="008E76EF" w:rsidP="0001118B">
            <w:pPr>
              <w:pStyle w:val="ProductList-Body"/>
            </w:pPr>
            <w:r w:rsidRPr="00A82A96">
              <w:t xml:space="preserve">Windows Embedded 8 </w:t>
            </w:r>
            <w:r w:rsidRPr="00A82A96">
              <w:t>和</w:t>
            </w:r>
            <w:r w:rsidRPr="00A82A96">
              <w:t xml:space="preserve"> 8.1 Pro</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303" w:type="dxa"/>
            <w:vAlign w:val="center"/>
          </w:tcPr>
          <w:p w:rsidR="008E76EF" w:rsidRPr="00A82A96" w:rsidRDefault="008E76EF" w:rsidP="0001118B">
            <w:pPr>
              <w:pStyle w:val="ProductList-Body"/>
              <w:jc w:val="center"/>
            </w:pPr>
          </w:p>
        </w:tc>
      </w:tr>
      <w:tr w:rsidR="008E76EF" w:rsidRPr="00A82A96" w:rsidTr="0001118B">
        <w:tc>
          <w:tcPr>
            <w:tcW w:w="4279" w:type="dxa"/>
            <w:vAlign w:val="center"/>
          </w:tcPr>
          <w:p w:rsidR="008E76EF" w:rsidRPr="00A82A96" w:rsidRDefault="008E76EF" w:rsidP="0001118B">
            <w:pPr>
              <w:pStyle w:val="ProductList-Body"/>
            </w:pPr>
            <w:r w:rsidRPr="00A82A96">
              <w:t xml:space="preserve">Windows Embedded 8 </w:t>
            </w:r>
            <w:r w:rsidRPr="00A82A96">
              <w:t>和</w:t>
            </w:r>
            <w:r w:rsidRPr="00A82A96">
              <w:t xml:space="preserve"> 8.1 Industry Pro</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8E76EF" w:rsidP="0001118B">
            <w:pPr>
              <w:pStyle w:val="ProductList-Body"/>
              <w:jc w:val="center"/>
            </w:pPr>
          </w:p>
        </w:tc>
        <w:tc>
          <w:tcPr>
            <w:tcW w:w="2303"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r>
      <w:tr w:rsidR="008E76EF" w:rsidRPr="00A82A96" w:rsidTr="0001118B">
        <w:tc>
          <w:tcPr>
            <w:tcW w:w="4279" w:type="dxa"/>
            <w:vAlign w:val="center"/>
          </w:tcPr>
          <w:p w:rsidR="008E76EF" w:rsidRPr="00A82A96" w:rsidRDefault="008E76EF" w:rsidP="0001118B">
            <w:pPr>
              <w:pStyle w:val="ProductList-Body"/>
            </w:pPr>
            <w:r w:rsidRPr="00A82A96">
              <w:t>Windows Embedded 8 and 8.1 Industry Retail</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303" w:type="dxa"/>
            <w:vAlign w:val="center"/>
          </w:tcPr>
          <w:p w:rsidR="008E76EF" w:rsidRPr="00A82A96" w:rsidRDefault="008E76EF" w:rsidP="0001118B">
            <w:pPr>
              <w:pStyle w:val="ProductList-Body"/>
              <w:jc w:val="center"/>
            </w:pPr>
          </w:p>
        </w:tc>
      </w:tr>
      <w:tr w:rsidR="008E76EF" w:rsidRPr="00A82A96" w:rsidTr="0001118B">
        <w:tc>
          <w:tcPr>
            <w:tcW w:w="4279" w:type="dxa"/>
            <w:vAlign w:val="center"/>
          </w:tcPr>
          <w:p w:rsidR="008E76EF" w:rsidRPr="00A82A96" w:rsidRDefault="008E76EF" w:rsidP="0001118B">
            <w:pPr>
              <w:pStyle w:val="ProductList-Body"/>
            </w:pPr>
            <w:r w:rsidRPr="00A82A96">
              <w:t>Windows Embedded POSReady 7 Pro</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8E76EF" w:rsidP="0001118B">
            <w:pPr>
              <w:pStyle w:val="ProductList-Body"/>
              <w:jc w:val="center"/>
            </w:pPr>
          </w:p>
        </w:tc>
        <w:tc>
          <w:tcPr>
            <w:tcW w:w="2303"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r>
      <w:tr w:rsidR="008E76EF" w:rsidRPr="00A82A96" w:rsidTr="0001118B">
        <w:tc>
          <w:tcPr>
            <w:tcW w:w="4279" w:type="dxa"/>
            <w:vAlign w:val="center"/>
          </w:tcPr>
          <w:p w:rsidR="008E76EF" w:rsidRPr="00A82A96" w:rsidRDefault="008E76EF" w:rsidP="0001118B">
            <w:pPr>
              <w:pStyle w:val="ProductList-Body"/>
            </w:pPr>
            <w:r w:rsidRPr="00A82A96">
              <w:t>Windows Embedded for Point of Service (WEPOS)</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8E76EF" w:rsidP="0001118B">
            <w:pPr>
              <w:pStyle w:val="ProductList-Body"/>
              <w:jc w:val="center"/>
            </w:pPr>
          </w:p>
        </w:tc>
        <w:tc>
          <w:tcPr>
            <w:tcW w:w="2303"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r>
      <w:tr w:rsidR="008E76EF" w:rsidRPr="00A82A96" w:rsidTr="0001118B">
        <w:tc>
          <w:tcPr>
            <w:tcW w:w="4279" w:type="dxa"/>
            <w:vAlign w:val="center"/>
          </w:tcPr>
          <w:p w:rsidR="008E76EF" w:rsidRPr="00A82A96" w:rsidRDefault="008E76EF" w:rsidP="0001118B">
            <w:pPr>
              <w:pStyle w:val="ProductList-Body"/>
            </w:pPr>
            <w:r w:rsidRPr="00A82A96">
              <w:t xml:space="preserve">Windows Embedded POSReady 2009 </w:t>
            </w:r>
            <w:r w:rsidRPr="00A82A96">
              <w:t>和</w:t>
            </w:r>
            <w:r w:rsidRPr="00A82A96">
              <w:t xml:space="preserve"> POSReady 7</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8E76EF" w:rsidP="0001118B">
            <w:pPr>
              <w:pStyle w:val="ProductList-Body"/>
              <w:jc w:val="center"/>
            </w:pPr>
          </w:p>
        </w:tc>
        <w:tc>
          <w:tcPr>
            <w:tcW w:w="2303"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r>
      <w:tr w:rsidR="008E76EF" w:rsidRPr="00A82A96" w:rsidTr="0001118B">
        <w:tc>
          <w:tcPr>
            <w:tcW w:w="4279" w:type="dxa"/>
            <w:vAlign w:val="center"/>
          </w:tcPr>
          <w:p w:rsidR="008E76EF" w:rsidRPr="00A82A96" w:rsidRDefault="008E76EF" w:rsidP="0001118B">
            <w:pPr>
              <w:pStyle w:val="ProductList-Body"/>
            </w:pPr>
            <w:r w:rsidRPr="00A82A96">
              <w:t>Windows NT Embedded</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8E76EF" w:rsidP="0001118B">
            <w:pPr>
              <w:pStyle w:val="ProductList-Body"/>
              <w:jc w:val="center"/>
            </w:pPr>
          </w:p>
        </w:tc>
        <w:tc>
          <w:tcPr>
            <w:tcW w:w="2303"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r>
      <w:tr w:rsidR="008E76EF" w:rsidRPr="00A82A96" w:rsidTr="0001118B">
        <w:tc>
          <w:tcPr>
            <w:tcW w:w="4279" w:type="dxa"/>
            <w:vAlign w:val="center"/>
          </w:tcPr>
          <w:p w:rsidR="008E76EF" w:rsidRPr="00A82A96" w:rsidRDefault="008E76EF" w:rsidP="0001118B">
            <w:pPr>
              <w:pStyle w:val="ProductList-Body"/>
            </w:pPr>
            <w:r w:rsidRPr="00A82A96">
              <w:t>Windows XP Embedded</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8E76EF" w:rsidP="0001118B">
            <w:pPr>
              <w:pStyle w:val="ProductList-Body"/>
              <w:jc w:val="center"/>
            </w:pPr>
          </w:p>
        </w:tc>
        <w:tc>
          <w:tcPr>
            <w:tcW w:w="2303"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r>
      <w:tr w:rsidR="008E76EF" w:rsidRPr="00A82A96" w:rsidTr="0001118B">
        <w:tc>
          <w:tcPr>
            <w:tcW w:w="4279" w:type="dxa"/>
            <w:vAlign w:val="center"/>
          </w:tcPr>
          <w:p w:rsidR="008E76EF" w:rsidRPr="00A82A96" w:rsidRDefault="008E76EF" w:rsidP="0001118B">
            <w:pPr>
              <w:pStyle w:val="ProductList-Body"/>
            </w:pPr>
            <w:r w:rsidRPr="00A82A96">
              <w:t>Windows Embedded Standard 7</w:t>
            </w:r>
            <w:r w:rsidRPr="00A82A96">
              <w:t>、</w:t>
            </w:r>
            <w:r w:rsidRPr="00A82A96">
              <w:t xml:space="preserve">2009 </w:t>
            </w:r>
            <w:r w:rsidRPr="00A82A96">
              <w:t>和</w:t>
            </w:r>
            <w:r w:rsidRPr="00A82A96">
              <w:t xml:space="preserve"> Windows Embedded 8 Standard</w:t>
            </w:r>
          </w:p>
        </w:tc>
        <w:tc>
          <w:tcPr>
            <w:tcW w:w="2100"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c>
          <w:tcPr>
            <w:tcW w:w="2100" w:type="dxa"/>
            <w:vAlign w:val="center"/>
          </w:tcPr>
          <w:p w:rsidR="008E76EF" w:rsidRPr="00A82A96" w:rsidRDefault="008E76EF" w:rsidP="0001118B">
            <w:pPr>
              <w:pStyle w:val="ProductList-Body"/>
              <w:jc w:val="center"/>
            </w:pPr>
          </w:p>
        </w:tc>
        <w:tc>
          <w:tcPr>
            <w:tcW w:w="2303" w:type="dxa"/>
            <w:vAlign w:val="center"/>
          </w:tcPr>
          <w:p w:rsidR="008E76EF" w:rsidRPr="00A82A96" w:rsidRDefault="003E04A4" w:rsidP="0001118B">
            <w:pPr>
              <w:pStyle w:val="ProductList-Body"/>
              <w:jc w:val="center"/>
            </w:pPr>
            <w:r w:rsidRPr="00BB2807">
              <w:rPr>
                <w:rFonts w:ascii="Wingdings" w:hAnsi="Wingdings" w:cs="Wingdings"/>
                <w:sz w:val="20"/>
                <w:szCs w:val="20"/>
              </w:rPr>
              <w:t></w:t>
            </w:r>
          </w:p>
        </w:tc>
      </w:tr>
    </w:tbl>
    <w:p w:rsidR="009F282C" w:rsidRPr="00A82A96" w:rsidRDefault="00AF6659" w:rsidP="00055772">
      <w:pPr>
        <w:pStyle w:val="ProductList-Body"/>
        <w:ind w:left="180"/>
      </w:pPr>
      <w:r w:rsidRPr="00A82A96">
        <w:t xml:space="preserve">SA </w:t>
      </w:r>
      <w:r w:rsidRPr="00A82A96">
        <w:t>即將屆滿之客戶有資格將其範圍續約為</w:t>
      </w:r>
      <w:r w:rsidRPr="00A82A96">
        <w:t xml:space="preserve"> Windows Industry Enterprise SA</w:t>
      </w:r>
      <w:r w:rsidRPr="00A82A96">
        <w:fldChar w:fldCharType="begin"/>
      </w:r>
      <w:r w:rsidRPr="00A82A96">
        <w:instrText xml:space="preserve">XE "Windows 8.1 </w:instrText>
      </w:r>
      <w:r w:rsidRPr="00A82A96">
        <w:instrText>專業版</w:instrText>
      </w:r>
      <w:r w:rsidRPr="00A82A96">
        <w:instrText>"</w:instrText>
      </w:r>
      <w:r w:rsidRPr="00A82A96">
        <w:fldChar w:fldCharType="end"/>
      </w:r>
      <w:r w:rsidRPr="00A82A96">
        <w:t>。</w:t>
      </w:r>
    </w:p>
    <w:p w:rsidR="009F282C" w:rsidRPr="00A82A96" w:rsidRDefault="009F282C" w:rsidP="00055772">
      <w:pPr>
        <w:pStyle w:val="ProductList-Body"/>
        <w:ind w:left="180"/>
      </w:pPr>
    </w:p>
    <w:p w:rsidR="009F282C" w:rsidRPr="00A82A96" w:rsidRDefault="009F282C" w:rsidP="00055772">
      <w:pPr>
        <w:pStyle w:val="ProductList-Body"/>
        <w:ind w:left="180"/>
      </w:pPr>
      <w:r w:rsidRPr="00A82A96">
        <w:t>想要參加</w:t>
      </w:r>
      <w:r w:rsidRPr="00A82A96">
        <w:t xml:space="preserve"> Windows Embedded Industry 8.1 Enterprise</w:t>
      </w:r>
      <w:r w:rsidRPr="00A82A96">
        <w:fldChar w:fldCharType="begin"/>
      </w:r>
      <w:r w:rsidRPr="00A82A96">
        <w:instrText>XE "Windows Embedded 8.1 Industry Pro"</w:instrText>
      </w:r>
      <w:r w:rsidRPr="00A82A96">
        <w:fldChar w:fldCharType="end"/>
      </w:r>
      <w:r w:rsidRPr="00A82A96">
        <w:t xml:space="preserve"> SA </w:t>
      </w:r>
      <w:r w:rsidRPr="00A82A96">
        <w:t>之客戶擁有下列選擇方案：</w:t>
      </w:r>
    </w:p>
    <w:p w:rsidR="009F282C" w:rsidRPr="00A82A96" w:rsidRDefault="00B80DB3" w:rsidP="00343417">
      <w:pPr>
        <w:pStyle w:val="ProductList-Body"/>
        <w:numPr>
          <w:ilvl w:val="0"/>
          <w:numId w:val="49"/>
        </w:numPr>
        <w:ind w:hanging="270"/>
      </w:pPr>
      <w:r w:rsidRPr="00A82A96">
        <w:t>Select</w:t>
      </w:r>
      <w:r w:rsidRPr="00A82A96">
        <w:t>、</w:t>
      </w:r>
      <w:r w:rsidRPr="00A82A96">
        <w:t>Select Plus</w:t>
      </w:r>
      <w:r w:rsidRPr="00A82A96">
        <w:t>、</w:t>
      </w:r>
      <w:r w:rsidRPr="00A82A96">
        <w:t>Open Value (</w:t>
      </w:r>
      <w:r w:rsidRPr="00A82A96">
        <w:t>非全組織選擇方案</w:t>
      </w:r>
      <w:r w:rsidRPr="00A82A96">
        <w:t xml:space="preserve">) </w:t>
      </w:r>
      <w:r w:rsidRPr="00A82A96">
        <w:t>及</w:t>
      </w:r>
      <w:r w:rsidRPr="00A82A96">
        <w:t xml:space="preserve"> Open License </w:t>
      </w:r>
      <w:r w:rsidRPr="00A82A96">
        <w:t>方案</w:t>
      </w:r>
    </w:p>
    <w:p w:rsidR="009F282C" w:rsidRPr="000F0A9E" w:rsidRDefault="009F282C" w:rsidP="00343417">
      <w:pPr>
        <w:pStyle w:val="ProductList-Body"/>
        <w:numPr>
          <w:ilvl w:val="1"/>
          <w:numId w:val="49"/>
        </w:numPr>
        <w:ind w:left="990" w:hanging="270"/>
        <w:rPr>
          <w:spacing w:val="-2"/>
        </w:rPr>
      </w:pPr>
      <w:r w:rsidRPr="000F0A9E">
        <w:rPr>
          <w:spacing w:val="-2"/>
        </w:rPr>
        <w:t>於</w:t>
      </w:r>
      <w:r w:rsidRPr="000F0A9E">
        <w:rPr>
          <w:spacing w:val="-2"/>
        </w:rPr>
        <w:t xml:space="preserve"> POSReady 2009</w:t>
      </w:r>
      <w:r w:rsidRPr="000F0A9E">
        <w:rPr>
          <w:spacing w:val="-2"/>
        </w:rPr>
        <w:t>、</w:t>
      </w:r>
      <w:r w:rsidRPr="000F0A9E">
        <w:rPr>
          <w:spacing w:val="-2"/>
        </w:rPr>
        <w:t>POSReady 7</w:t>
      </w:r>
      <w:r w:rsidRPr="000F0A9E">
        <w:rPr>
          <w:spacing w:val="-2"/>
        </w:rPr>
        <w:t>、</w:t>
      </w:r>
      <w:r w:rsidRPr="000F0A9E">
        <w:rPr>
          <w:spacing w:val="-2"/>
        </w:rPr>
        <w:t>Windows Embedded 8 Industry Pro</w:t>
      </w:r>
      <w:r w:rsidRPr="000F0A9E">
        <w:rPr>
          <w:spacing w:val="-2"/>
        </w:rPr>
        <w:t>、</w:t>
      </w:r>
      <w:r w:rsidRPr="000F0A9E">
        <w:rPr>
          <w:spacing w:val="-2"/>
        </w:rPr>
        <w:t>Windows Embedded 8.1 Industry Pro</w:t>
      </w:r>
      <w:r w:rsidRPr="000F0A9E">
        <w:rPr>
          <w:spacing w:val="-2"/>
        </w:rPr>
        <w:t>、</w:t>
      </w:r>
      <w:r w:rsidRPr="000F0A9E">
        <w:rPr>
          <w:spacing w:val="-2"/>
        </w:rPr>
        <w:t>Windows Embedded 8 Industry Enterprise</w:t>
      </w:r>
      <w:r w:rsidRPr="000F0A9E">
        <w:rPr>
          <w:spacing w:val="-2"/>
        </w:rPr>
        <w:t>、</w:t>
      </w:r>
      <w:r w:rsidRPr="000F0A9E">
        <w:rPr>
          <w:spacing w:val="-2"/>
        </w:rPr>
        <w:t>Windows Embedded 8.1 Industry Enterprise</w:t>
      </w:r>
      <w:r w:rsidRPr="000F0A9E">
        <w:rPr>
          <w:spacing w:val="-2"/>
        </w:rPr>
        <w:fldChar w:fldCharType="begin"/>
      </w:r>
      <w:r w:rsidRPr="000F0A9E">
        <w:rPr>
          <w:spacing w:val="-2"/>
        </w:rPr>
        <w:instrText>XE "Windows Embedded 8.1 Industry Pro"</w:instrText>
      </w:r>
      <w:r w:rsidRPr="000F0A9E">
        <w:rPr>
          <w:spacing w:val="-2"/>
        </w:rPr>
        <w:fldChar w:fldCharType="end"/>
      </w:r>
      <w:r w:rsidRPr="000F0A9E">
        <w:rPr>
          <w:spacing w:val="-2"/>
        </w:rPr>
        <w:t xml:space="preserve"> SA </w:t>
      </w:r>
      <w:r w:rsidRPr="000F0A9E">
        <w:rPr>
          <w:spacing w:val="-2"/>
        </w:rPr>
        <w:t>範圍屆滿後續約</w:t>
      </w:r>
      <w:r w:rsidRPr="000F0A9E">
        <w:rPr>
          <w:spacing w:val="-2"/>
        </w:rPr>
        <w:t xml:space="preserve"> Windows Embedded Industry </w:t>
      </w:r>
      <w:r w:rsidRPr="000F0A9E">
        <w:rPr>
          <w:spacing w:val="-2"/>
        </w:rPr>
        <w:t>作業系統之</w:t>
      </w:r>
      <w:r w:rsidRPr="000F0A9E">
        <w:rPr>
          <w:spacing w:val="-2"/>
        </w:rPr>
        <w:t xml:space="preserve"> SA</w:t>
      </w:r>
      <w:r w:rsidRPr="000F0A9E">
        <w:rPr>
          <w:spacing w:val="-2"/>
        </w:rPr>
        <w:t>。</w:t>
      </w:r>
    </w:p>
    <w:p w:rsidR="009F282C" w:rsidRPr="00A82A96" w:rsidRDefault="009F282C" w:rsidP="00343417">
      <w:pPr>
        <w:pStyle w:val="ProductList-Body"/>
        <w:numPr>
          <w:ilvl w:val="0"/>
          <w:numId w:val="49"/>
        </w:numPr>
        <w:ind w:hanging="270"/>
      </w:pPr>
      <w:r w:rsidRPr="00A82A96">
        <w:t xml:space="preserve">Enterprise </w:t>
      </w:r>
      <w:r w:rsidRPr="00A82A96">
        <w:t>註冊：涵蓋</w:t>
      </w:r>
      <w:r w:rsidRPr="00A82A96">
        <w:t xml:space="preserve"> Windows Embedded </w:t>
      </w:r>
      <w:r w:rsidRPr="00A82A96">
        <w:t>桌面作業系統之現有</w:t>
      </w:r>
      <w:r w:rsidRPr="00A82A96">
        <w:t xml:space="preserve"> Enterprise </w:t>
      </w:r>
      <w:r w:rsidRPr="00A82A96">
        <w:t>註冊屆滿後，請依</w:t>
      </w:r>
      <w:r w:rsidRPr="00A82A96">
        <w:t xml:space="preserve"> Windows Embedded </w:t>
      </w:r>
      <w:r w:rsidRPr="00A82A96">
        <w:t>桌面作業系統的新</w:t>
      </w:r>
      <w:r w:rsidRPr="00A82A96">
        <w:t xml:space="preserve"> Enterprise </w:t>
      </w:r>
      <w:r w:rsidRPr="00A82A96">
        <w:t>註冊續約該範圍。</w:t>
      </w:r>
    </w:p>
    <w:p w:rsidR="009F282C" w:rsidRPr="00A82A96" w:rsidRDefault="009F282C" w:rsidP="009F282C">
      <w:pPr>
        <w:pStyle w:val="ProductList-Body"/>
      </w:pPr>
    </w:p>
    <w:p w:rsidR="009F282C" w:rsidRPr="00A82A96" w:rsidRDefault="009F282C" w:rsidP="00430C94">
      <w:pPr>
        <w:pStyle w:val="ProductList-Body"/>
        <w:ind w:left="180"/>
      </w:pPr>
      <w:r w:rsidRPr="00A82A96">
        <w:t>想要同時取得</w:t>
      </w:r>
      <w:r w:rsidRPr="00A82A96">
        <w:t xml:space="preserve"> Windows Embedded 8.1 Industry Enterprise </w:t>
      </w:r>
      <w:r w:rsidRPr="00A82A96">
        <w:t>升級與軟體保證之客戶擁有下列選擇方案：</w:t>
      </w:r>
    </w:p>
    <w:p w:rsidR="009F282C" w:rsidRPr="00A82A96" w:rsidRDefault="009F282C" w:rsidP="00343417">
      <w:pPr>
        <w:pStyle w:val="ProductList-Body"/>
        <w:numPr>
          <w:ilvl w:val="0"/>
          <w:numId w:val="49"/>
        </w:numPr>
        <w:ind w:hanging="270"/>
      </w:pPr>
      <w:r w:rsidRPr="00A82A96">
        <w:t xml:space="preserve">Enterprise </w:t>
      </w:r>
      <w:r w:rsidRPr="00A82A96">
        <w:t>合約、</w:t>
      </w:r>
      <w:r w:rsidRPr="00A82A96">
        <w:t>Select Plus</w:t>
      </w:r>
      <w:r w:rsidRPr="00A82A96">
        <w:t>、</w:t>
      </w:r>
      <w:r w:rsidRPr="00A82A96">
        <w:t>Open Value (</w:t>
      </w:r>
      <w:r w:rsidRPr="00A82A96">
        <w:t>非全組織選擇方案</w:t>
      </w:r>
      <w:r w:rsidRPr="00A82A96">
        <w:t xml:space="preserve">) </w:t>
      </w:r>
      <w:r w:rsidRPr="00A82A96">
        <w:t>及</w:t>
      </w:r>
      <w:r w:rsidRPr="00A82A96">
        <w:t xml:space="preserve"> Open License </w:t>
      </w:r>
      <w:r w:rsidRPr="00A82A96">
        <w:t>方案：</w:t>
      </w:r>
    </w:p>
    <w:p w:rsidR="009F282C" w:rsidRPr="00A82A96" w:rsidRDefault="009F282C" w:rsidP="00343417">
      <w:pPr>
        <w:pStyle w:val="ProductList-Body"/>
        <w:numPr>
          <w:ilvl w:val="1"/>
          <w:numId w:val="49"/>
        </w:numPr>
        <w:ind w:left="990" w:hanging="270"/>
      </w:pPr>
      <w:r w:rsidRPr="00A82A96">
        <w:t>取得產業專用裝置的</w:t>
      </w:r>
      <w:r w:rsidRPr="00A82A96">
        <w:t xml:space="preserve"> Windows Embedded 8.1 Industry Enterprise </w:t>
      </w:r>
      <w:r w:rsidRPr="00A82A96">
        <w:t>升級及軟體保證，客戶已在該裝置上取得授權並安裝以上</w:t>
      </w:r>
      <w:r w:rsidRPr="00A82A96">
        <w:t xml:space="preserve"> Windows Industry </w:t>
      </w:r>
      <w:r w:rsidRPr="00A82A96">
        <w:t>升級清單中所列的其中一個合格</w:t>
      </w:r>
      <w:r w:rsidRPr="00A82A96">
        <w:t xml:space="preserve"> OS</w:t>
      </w:r>
      <w:r w:rsidRPr="00A82A96">
        <w:t>。</w:t>
      </w:r>
    </w:p>
    <w:p w:rsidR="009F282C" w:rsidRPr="00A82A96" w:rsidRDefault="009F282C" w:rsidP="00343417">
      <w:pPr>
        <w:pStyle w:val="ProductList-Body"/>
        <w:numPr>
          <w:ilvl w:val="1"/>
          <w:numId w:val="49"/>
        </w:numPr>
        <w:ind w:left="990" w:hanging="270"/>
        <w:rPr>
          <w:lang w:eastAsia="zh-TW"/>
        </w:rPr>
      </w:pPr>
      <w:r w:rsidRPr="00A82A96">
        <w:rPr>
          <w:lang w:eastAsia="zh-TW"/>
        </w:rPr>
        <w:t>客戶得將原始裝置中</w:t>
      </w:r>
      <w:r w:rsidRPr="00A82A96">
        <w:rPr>
          <w:lang w:eastAsia="zh-TW"/>
        </w:rPr>
        <w:t xml:space="preserve"> Windows 8.1 Industry Enterprise </w:t>
      </w:r>
      <w:r w:rsidRPr="00A82A96">
        <w:rPr>
          <w:lang w:eastAsia="zh-TW"/>
        </w:rPr>
        <w:t>之</w:t>
      </w:r>
      <w:r w:rsidRPr="00A82A96">
        <w:rPr>
          <w:lang w:eastAsia="zh-TW"/>
        </w:rPr>
        <w:t xml:space="preserve"> SA </w:t>
      </w:r>
      <w:r w:rsidRPr="00A82A96">
        <w:rPr>
          <w:lang w:eastAsia="zh-TW"/>
        </w:rPr>
        <w:t>範圍重新指定給替代裝置，但是不能以短期為基礎</w:t>
      </w:r>
      <w:r w:rsidRPr="00A82A96">
        <w:rPr>
          <w:lang w:eastAsia="zh-TW"/>
        </w:rPr>
        <w:t xml:space="preserve"> (</w:t>
      </w:r>
      <w:r w:rsidRPr="00A82A96">
        <w:rPr>
          <w:lang w:eastAsia="zh-TW"/>
        </w:rPr>
        <w:t>即不能在最近指派使用權後的</w:t>
      </w:r>
      <w:r w:rsidRPr="00A82A96">
        <w:rPr>
          <w:lang w:eastAsia="zh-TW"/>
        </w:rPr>
        <w:t xml:space="preserve"> 90 </w:t>
      </w:r>
      <w:r w:rsidRPr="00A82A96">
        <w:rPr>
          <w:lang w:eastAsia="zh-TW"/>
        </w:rPr>
        <w:t>天內進行</w:t>
      </w:r>
      <w:r w:rsidRPr="00A82A96">
        <w:rPr>
          <w:lang w:eastAsia="zh-TW"/>
        </w:rPr>
        <w:t>)</w:t>
      </w:r>
      <w:r w:rsidRPr="00A82A96">
        <w:rPr>
          <w:lang w:eastAsia="zh-TW"/>
        </w:rPr>
        <w:t>，惟必須符合下列條件：</w:t>
      </w:r>
      <w:r w:rsidRPr="00A82A96">
        <w:rPr>
          <w:lang w:eastAsia="zh-TW"/>
        </w:rPr>
        <w:t xml:space="preserve">(1) </w:t>
      </w:r>
      <w:r w:rsidRPr="00A82A96">
        <w:rPr>
          <w:lang w:eastAsia="zh-TW"/>
        </w:rPr>
        <w:t>客戶已在替代裝置上取得授權並安裝該作業系統最新版本之授權，以及</w:t>
      </w:r>
      <w:r w:rsidRPr="00A82A96">
        <w:rPr>
          <w:lang w:eastAsia="zh-TW"/>
        </w:rPr>
        <w:t xml:space="preserve"> (2) </w:t>
      </w:r>
      <w:r w:rsidRPr="00A82A96">
        <w:rPr>
          <w:lang w:eastAsia="zh-TW"/>
        </w:rPr>
        <w:t>客戶將原始裝置中的任何相關作業系統升級版全部移除。</w:t>
      </w:r>
    </w:p>
    <w:p w:rsidR="009F282C" w:rsidRDefault="009F282C" w:rsidP="009F282C">
      <w:pPr>
        <w:pStyle w:val="ProductList-Body"/>
        <w:rPr>
          <w:lang w:eastAsia="zh-TW"/>
        </w:rPr>
      </w:pPr>
    </w:p>
    <w:p w:rsidR="00D856E5" w:rsidRDefault="00D856E5" w:rsidP="009F282C">
      <w:pPr>
        <w:pStyle w:val="ProductList-Body"/>
        <w:rPr>
          <w:lang w:eastAsia="zh-TW"/>
        </w:rPr>
      </w:pPr>
    </w:p>
    <w:p w:rsidR="000F0A9E" w:rsidRPr="00A82A96" w:rsidRDefault="000F0A9E" w:rsidP="009F282C">
      <w:pPr>
        <w:pStyle w:val="ProductList-Body"/>
        <w:rPr>
          <w:lang w:eastAsia="zh-TW"/>
        </w:rPr>
      </w:pPr>
    </w:p>
    <w:p w:rsidR="009F282C" w:rsidRPr="00A82A96" w:rsidRDefault="009F282C" w:rsidP="007223E3">
      <w:pPr>
        <w:pStyle w:val="ProductList-Body"/>
        <w:ind w:left="180"/>
      </w:pPr>
      <w:r w:rsidRPr="00A82A96">
        <w:rPr>
          <w:b/>
          <w:color w:val="00188F"/>
        </w:rPr>
        <w:t>降級權利與媒體之授與</w:t>
      </w:r>
    </w:p>
    <w:p w:rsidR="004D4DBB" w:rsidRPr="00A82A96" w:rsidRDefault="009F282C" w:rsidP="007223E3">
      <w:pPr>
        <w:pStyle w:val="ProductList-Body"/>
        <w:ind w:left="180"/>
      </w:pPr>
      <w:r w:rsidRPr="00A82A96">
        <w:t xml:space="preserve">Microsoft Windows Embedded 8.1 Industry Pro </w:t>
      </w:r>
      <w:r w:rsidRPr="00A82A96">
        <w:t>及</w:t>
      </w:r>
      <w:r w:rsidRPr="00A82A96">
        <w:t xml:space="preserve"> Enterprise</w:t>
      </w:r>
      <w:r w:rsidRPr="00A82A96">
        <w:fldChar w:fldCharType="begin"/>
      </w:r>
      <w:r w:rsidRPr="00A82A96">
        <w:instrText>XE "Windows Embedded 8.1 Industry Pro"</w:instrText>
      </w:r>
      <w:r w:rsidRPr="00A82A96">
        <w:fldChar w:fldCharType="end"/>
      </w:r>
      <w:r w:rsidRPr="00A82A96">
        <w:t>：透過</w:t>
      </w:r>
      <w:r w:rsidRPr="00A82A96">
        <w:t xml:space="preserve"> Windows Embedded 8.1 Industry </w:t>
      </w:r>
      <w:r w:rsidRPr="00A82A96">
        <w:t>之大量授權方案取得</w:t>
      </w:r>
      <w:r w:rsidRPr="00A82A96">
        <w:t xml:space="preserve"> Windows Embedded 8.1 Industry Pro </w:t>
      </w:r>
      <w:r w:rsidRPr="00A82A96">
        <w:t>及</w:t>
      </w:r>
      <w:r w:rsidRPr="00A82A96">
        <w:t xml:space="preserve"> Enterprise </w:t>
      </w:r>
      <w:r w:rsidRPr="00A82A96">
        <w:t>之有效使用權的大量授權客戶，有資格使用前一版本替代他們已獲授權之版本。合格的前一版</w:t>
      </w:r>
      <w:r w:rsidRPr="00A82A96">
        <w:t xml:space="preserve"> Windows Embedded 8.1 Industry Pro </w:t>
      </w:r>
      <w:r w:rsidRPr="00A82A96">
        <w:t>和</w:t>
      </w:r>
      <w:r w:rsidRPr="00A82A96">
        <w:t xml:space="preserve"> Enterprise </w:t>
      </w:r>
      <w:r w:rsidRPr="00A82A96">
        <w:t>係指</w:t>
      </w:r>
      <w:r w:rsidRPr="00A82A96">
        <w:t xml:space="preserve"> Windows Embedded 8 Industry Pro</w:t>
      </w:r>
      <w:r w:rsidRPr="00A82A96">
        <w:t>、</w:t>
      </w:r>
      <w:r w:rsidRPr="00A82A96">
        <w:t xml:space="preserve">Windows Embedded POSReady 7 </w:t>
      </w:r>
      <w:r w:rsidRPr="00A82A96">
        <w:t>和</w:t>
      </w:r>
      <w:r w:rsidRPr="00A82A96">
        <w:t xml:space="preserve"> Windows Embedded POSReady 2009</w:t>
      </w:r>
      <w:r w:rsidRPr="00A82A96">
        <w:t>。</w:t>
      </w:r>
      <w:r w:rsidRPr="00A82A96">
        <w:t>Windows 7 Professional for Embedded Systems</w:t>
      </w:r>
      <w:r w:rsidRPr="00A82A96">
        <w:t>、</w:t>
      </w:r>
      <w:r w:rsidRPr="00A82A96">
        <w:t>Windows Vista Business for Embedded Systems</w:t>
      </w:r>
      <w:r w:rsidRPr="00A82A96">
        <w:t>。</w:t>
      </w:r>
    </w:p>
    <w:p w:rsidR="004D4DBB" w:rsidRPr="00A82A96" w:rsidRDefault="004D4DBB" w:rsidP="007223E3">
      <w:pPr>
        <w:pStyle w:val="ProductList-Body"/>
        <w:ind w:left="180"/>
      </w:pPr>
    </w:p>
    <w:p w:rsidR="004D4DBB" w:rsidRPr="00A82A96" w:rsidRDefault="004D4DBB" w:rsidP="007223E3">
      <w:pPr>
        <w:pStyle w:val="ProductList-Body"/>
        <w:ind w:left="180"/>
      </w:pPr>
      <w:r w:rsidRPr="00A82A96">
        <w:t>僅限</w:t>
      </w:r>
      <w:r w:rsidRPr="00A82A96">
        <w:t xml:space="preserve"> Open License</w:t>
      </w:r>
      <w:r w:rsidRPr="00A82A96">
        <w:t>、</w:t>
      </w:r>
      <w:r w:rsidRPr="00A82A96">
        <w:t xml:space="preserve">Select Plus </w:t>
      </w:r>
      <w:r w:rsidRPr="00A82A96">
        <w:t>和</w:t>
      </w:r>
      <w:r w:rsidRPr="00A82A96">
        <w:t xml:space="preserve"> Enterprise </w:t>
      </w:r>
      <w:r w:rsidRPr="00A82A96">
        <w:t>合約客戶：</w:t>
      </w:r>
      <w:r w:rsidRPr="00A82A96">
        <w:t xml:space="preserve">Windows Embedded 8 </w:t>
      </w:r>
      <w:r w:rsidRPr="00A82A96">
        <w:t>和</w:t>
      </w:r>
      <w:r w:rsidRPr="00A82A96">
        <w:t xml:space="preserve"> 8.1 Pro</w:t>
      </w:r>
      <w:r w:rsidRPr="00A82A96">
        <w:t>、</w:t>
      </w:r>
      <w:r w:rsidRPr="00A82A96">
        <w:t>Windows 7 Professional for Embedded Systems</w:t>
      </w:r>
      <w:r w:rsidRPr="00A82A96">
        <w:t>、</w:t>
      </w:r>
      <w:r w:rsidRPr="00A82A96">
        <w:t>Windows 7 Ultimate for Embedded Systems</w:t>
      </w:r>
      <w:r w:rsidRPr="00A82A96">
        <w:t>、</w:t>
      </w:r>
      <w:r w:rsidRPr="00A82A96">
        <w:t xml:space="preserve">Windows Vista Business for Embedded Systems </w:t>
      </w:r>
      <w:r w:rsidRPr="00A82A96">
        <w:t>及</w:t>
      </w:r>
      <w:r w:rsidRPr="00A82A96">
        <w:t xml:space="preserve"> Windows Vista Ultimate for Embedded Systems </w:t>
      </w:r>
      <w:r w:rsidRPr="00A82A96">
        <w:t>有資格用來取代</w:t>
      </w:r>
      <w:r w:rsidRPr="00A82A96">
        <w:t xml:space="preserve"> Windows Embedded 8.1 Industry Pro </w:t>
      </w:r>
      <w:r w:rsidRPr="00A82A96">
        <w:t>升級或</w:t>
      </w:r>
      <w:r w:rsidRPr="00A82A96">
        <w:t xml:space="preserve"> Windows Embedded 8.1 Industry Enterprise </w:t>
      </w:r>
      <w:r w:rsidRPr="00A82A96">
        <w:t>升級。該軟體之使用需受</w:t>
      </w:r>
      <w:r w:rsidRPr="00A82A96">
        <w:t xml:space="preserve"> Windows Embedded 8.1 Industry Pro </w:t>
      </w:r>
      <w:r w:rsidRPr="00A82A96">
        <w:t>及</w:t>
      </w:r>
      <w:r w:rsidRPr="00A82A96">
        <w:t xml:space="preserve"> Enterprise </w:t>
      </w:r>
      <w:r w:rsidRPr="00A82A96">
        <w:t>之所有授權條款所拘束，且同時對產業專用裝置進行限制。若裝置涵蓋在</w:t>
      </w:r>
      <w:r w:rsidRPr="00A82A96">
        <w:t xml:space="preserve"> Windows Industry </w:t>
      </w:r>
      <w:r w:rsidRPr="00A82A96">
        <w:t>作業系統的有效</w:t>
      </w:r>
      <w:r w:rsidRPr="00A82A96">
        <w:t xml:space="preserve"> SA </w:t>
      </w:r>
      <w:r w:rsidRPr="00A82A96">
        <w:t>內，則會移除該限制。</w:t>
      </w:r>
    </w:p>
    <w:p w:rsidR="004D4DBB" w:rsidRPr="00A82A96" w:rsidRDefault="004D4DBB" w:rsidP="007223E3">
      <w:pPr>
        <w:pStyle w:val="ProductList-Body"/>
        <w:ind w:left="180"/>
      </w:pPr>
    </w:p>
    <w:p w:rsidR="004D4DBB" w:rsidRPr="00A82A96" w:rsidRDefault="004D4DBB" w:rsidP="004D4DBB">
      <w:pPr>
        <w:pStyle w:val="ProductList-Body"/>
        <w:ind w:left="180"/>
      </w:pPr>
      <w:r w:rsidRPr="00A82A96">
        <w:rPr>
          <w:b/>
          <w:color w:val="00188F"/>
        </w:rPr>
        <w:t>產業專用裝置之定義</w:t>
      </w:r>
    </w:p>
    <w:p w:rsidR="009F282C" w:rsidRPr="00A82A96" w:rsidRDefault="004D4DBB" w:rsidP="004D4DBB">
      <w:pPr>
        <w:pStyle w:val="ProductList-Body"/>
        <w:ind w:left="180"/>
        <w:rPr>
          <w:lang w:eastAsia="zh-TW"/>
        </w:rPr>
      </w:pPr>
      <w:r w:rsidRPr="00A82A96">
        <w:rPr>
          <w:lang w:eastAsia="zh-TW"/>
        </w:rPr>
        <w:t>「產業專用裝置」</w:t>
      </w:r>
      <w:r w:rsidRPr="00A82A96">
        <w:rPr>
          <w:lang w:eastAsia="zh-TW"/>
        </w:rPr>
        <w:t>(</w:t>
      </w:r>
      <w:r w:rsidRPr="00A82A96">
        <w:rPr>
          <w:lang w:eastAsia="zh-TW"/>
        </w:rPr>
        <w:t>也稱為業務裝置</w:t>
      </w:r>
      <w:r w:rsidRPr="00A82A96">
        <w:rPr>
          <w:lang w:eastAsia="zh-TW"/>
        </w:rPr>
        <w:t xml:space="preserve">) </w:t>
      </w:r>
      <w:r w:rsidRPr="00A82A96">
        <w:rPr>
          <w:lang w:eastAsia="zh-TW"/>
        </w:rPr>
        <w:t>係指符合下列定義之任何裝置：</w:t>
      </w:r>
      <w:r w:rsidRPr="00A82A96">
        <w:rPr>
          <w:lang w:eastAsia="zh-TW"/>
        </w:rPr>
        <w:t xml:space="preserve">(1) </w:t>
      </w:r>
      <w:r w:rsidRPr="00A82A96">
        <w:rPr>
          <w:lang w:eastAsia="zh-TW"/>
        </w:rPr>
        <w:t>不可在其部署之組態中做為一般用途之個人計算裝置</w:t>
      </w:r>
      <w:r w:rsidRPr="00A82A96">
        <w:rPr>
          <w:lang w:eastAsia="zh-TW"/>
        </w:rPr>
        <w:t xml:space="preserve"> (</w:t>
      </w:r>
      <w:r w:rsidRPr="00A82A96">
        <w:rPr>
          <w:lang w:eastAsia="zh-TW"/>
        </w:rPr>
        <w:t>例如個人電腦</w:t>
      </w:r>
      <w:r w:rsidRPr="00A82A96">
        <w:rPr>
          <w:lang w:eastAsia="zh-TW"/>
        </w:rPr>
        <w:t>)</w:t>
      </w:r>
      <w:r w:rsidRPr="00A82A96">
        <w:rPr>
          <w:lang w:eastAsia="zh-TW"/>
        </w:rPr>
        <w:t>、多功能伺服器，或前述任何一種系統之商業可行替代產品；以及</w:t>
      </w:r>
      <w:r w:rsidRPr="00A82A96">
        <w:rPr>
          <w:lang w:eastAsia="zh-TW"/>
        </w:rPr>
        <w:t xml:space="preserve"> (2) </w:t>
      </w:r>
      <w:r w:rsidRPr="00A82A96">
        <w:rPr>
          <w:lang w:eastAsia="zh-TW"/>
        </w:rPr>
        <w:t>僅使用產業或工作專屬之軟體程式</w:t>
      </w:r>
      <w:r w:rsidRPr="00A82A96">
        <w:rPr>
          <w:lang w:eastAsia="zh-TW"/>
        </w:rPr>
        <w:t xml:space="preserve"> (</w:t>
      </w:r>
      <w:r w:rsidRPr="00A82A96">
        <w:rPr>
          <w:lang w:eastAsia="zh-TW"/>
        </w:rPr>
        <w:t>例如，建築師所使用之電腦輔助設計程式或銷售點程式</w:t>
      </w:r>
      <w:r w:rsidRPr="00A82A96">
        <w:rPr>
          <w:lang w:eastAsia="zh-TW"/>
        </w:rPr>
        <w:t>) (</w:t>
      </w:r>
      <w:r w:rsidRPr="00A82A96">
        <w:rPr>
          <w:lang w:eastAsia="zh-TW"/>
        </w:rPr>
        <w:t>以下稱「產業程式」</w:t>
      </w:r>
      <w:r w:rsidRPr="00A82A96">
        <w:rPr>
          <w:lang w:eastAsia="zh-TW"/>
        </w:rPr>
        <w:t>)</w:t>
      </w:r>
      <w:r w:rsidRPr="00A82A96">
        <w:rPr>
          <w:lang w:eastAsia="zh-TW"/>
        </w:rPr>
        <w:t>。裝置可能包括衍生自</w:t>
      </w:r>
      <w:r w:rsidRPr="00A82A96">
        <w:rPr>
          <w:lang w:eastAsia="zh-TW"/>
        </w:rPr>
        <w:t xml:space="preserve"> Microsoft </w:t>
      </w:r>
      <w:r w:rsidRPr="00A82A96">
        <w:rPr>
          <w:lang w:eastAsia="zh-TW"/>
        </w:rPr>
        <w:t>軟體或第三方廠商軟體的功能。若裝置執行桌面功能</w:t>
      </w:r>
      <w:r w:rsidRPr="00A82A96">
        <w:rPr>
          <w:lang w:eastAsia="zh-TW"/>
        </w:rPr>
        <w:t xml:space="preserve"> (</w:t>
      </w:r>
      <w:r w:rsidRPr="00A82A96">
        <w:rPr>
          <w:lang w:eastAsia="zh-TW"/>
        </w:rPr>
        <w:t>例如，電子郵件、文書處理、試算表、資料庫、網路或網際網路瀏覽、排程或個人財務</w:t>
      </w:r>
      <w:r w:rsidRPr="00A82A96">
        <w:rPr>
          <w:lang w:eastAsia="zh-TW"/>
        </w:rPr>
        <w:t>)</w:t>
      </w:r>
      <w:r w:rsidRPr="00A82A96">
        <w:rPr>
          <w:lang w:eastAsia="zh-TW"/>
        </w:rPr>
        <w:t>，則桌面功能：</w:t>
      </w:r>
      <w:r w:rsidRPr="00A82A96">
        <w:rPr>
          <w:lang w:eastAsia="zh-TW"/>
        </w:rPr>
        <w:t xml:space="preserve">(1) </w:t>
      </w:r>
      <w:r w:rsidRPr="00A82A96">
        <w:rPr>
          <w:lang w:eastAsia="zh-TW"/>
        </w:rPr>
        <w:t>只得用於支援產業程式功能之目的；以及</w:t>
      </w:r>
      <w:r w:rsidRPr="00A82A96">
        <w:rPr>
          <w:lang w:eastAsia="zh-TW"/>
        </w:rPr>
        <w:t xml:space="preserve"> (2) </w:t>
      </w:r>
      <w:r w:rsidRPr="00A82A96">
        <w:rPr>
          <w:lang w:eastAsia="zh-TW"/>
        </w:rPr>
        <w:t>必須與產業程式技術整合，或利用技術強制原則或架構，只有在與產業程式功能搭配使用時，才能執行。</w:t>
      </w:r>
    </w:p>
    <w:p w:rsidR="009F282C" w:rsidRPr="00A82A96" w:rsidRDefault="009F282C" w:rsidP="009F282C">
      <w:pPr>
        <w:pStyle w:val="ProductList-Body"/>
        <w:rPr>
          <w:lang w:eastAsia="zh-TW"/>
        </w:rPr>
      </w:pPr>
    </w:p>
    <w:p w:rsidR="004D4DBB" w:rsidRPr="00A82A96" w:rsidRDefault="004D4DBB" w:rsidP="004D4DBB">
      <w:pPr>
        <w:pStyle w:val="ProductList-Body"/>
        <w:ind w:left="180"/>
        <w:rPr>
          <w:lang w:eastAsia="zh-TW"/>
        </w:rPr>
      </w:pPr>
      <w:r w:rsidRPr="00A82A96">
        <w:rPr>
          <w:b/>
          <w:color w:val="00188F"/>
          <w:lang w:eastAsia="zh-TW"/>
        </w:rPr>
        <w:t>軟體保證訂購權利之授與</w:t>
      </w:r>
    </w:p>
    <w:p w:rsidR="004D4DBB" w:rsidRPr="00A82A96" w:rsidRDefault="004D4DBB" w:rsidP="004D4DBB">
      <w:pPr>
        <w:pStyle w:val="ProductList-Body"/>
        <w:ind w:left="180"/>
      </w:pPr>
      <w:r w:rsidRPr="00A82A96">
        <w:t>在</w:t>
      </w:r>
      <w:r w:rsidRPr="00A82A96">
        <w:t xml:space="preserve"> 2014 </w:t>
      </w:r>
      <w:r w:rsidRPr="00A82A96">
        <w:t>年</w:t>
      </w:r>
      <w:r w:rsidRPr="00A82A96">
        <w:t xml:space="preserve"> 7 </w:t>
      </w:r>
      <w:r w:rsidRPr="00A82A96">
        <w:t>月</w:t>
      </w:r>
      <w:r w:rsidRPr="00A82A96">
        <w:t xml:space="preserve"> 1 </w:t>
      </w:r>
      <w:r w:rsidRPr="00A82A96">
        <w:t>日之前，使用</w:t>
      </w:r>
      <w:r w:rsidRPr="00A82A96">
        <w:t xml:space="preserve"> Select Plus </w:t>
      </w:r>
      <w:r w:rsidRPr="00A82A96">
        <w:t>或</w:t>
      </w:r>
      <w:r w:rsidRPr="00A82A96">
        <w:t xml:space="preserve"> Open </w:t>
      </w:r>
      <w:r w:rsidRPr="00A82A96">
        <w:t>合約訂購</w:t>
      </w:r>
      <w:r w:rsidRPr="00A82A96">
        <w:t xml:space="preserve"> POSReady 2009</w:t>
      </w:r>
      <w:r w:rsidRPr="00A82A96">
        <w:t>、</w:t>
      </w:r>
      <w:r w:rsidRPr="00A82A96">
        <w:t>POSReady 7</w:t>
      </w:r>
      <w:r w:rsidRPr="00A82A96">
        <w:t>、</w:t>
      </w:r>
      <w:r w:rsidRPr="00A82A96">
        <w:t xml:space="preserve">Windows Embedded 8 Industry Pro (General </w:t>
      </w:r>
      <w:r w:rsidRPr="00A82A96">
        <w:t>或</w:t>
      </w:r>
      <w:r w:rsidRPr="00A82A96">
        <w:t xml:space="preserve"> Retail</w:t>
      </w:r>
      <w:proofErr w:type="gramStart"/>
      <w:r w:rsidRPr="00A82A96">
        <w:t>)</w:t>
      </w:r>
      <w:r w:rsidRPr="00A82A96">
        <w:t>、</w:t>
      </w:r>
      <w:proofErr w:type="gramEnd"/>
      <w:r w:rsidRPr="00A82A96">
        <w:t xml:space="preserve">Windows Embedded 8.1 Industry Pro (General </w:t>
      </w:r>
      <w:r w:rsidRPr="00A82A96">
        <w:t>或</w:t>
      </w:r>
      <w:r w:rsidRPr="00A82A96">
        <w:t xml:space="preserve"> Retail), Windows Vista Business </w:t>
      </w:r>
      <w:r w:rsidRPr="00A82A96">
        <w:t>或</w:t>
      </w:r>
      <w:r w:rsidRPr="00A82A96">
        <w:t xml:space="preserve"> Ultimate for Embedded Systems</w:t>
      </w:r>
      <w:r w:rsidRPr="00A82A96">
        <w:t>、</w:t>
      </w:r>
      <w:r w:rsidRPr="00A82A96">
        <w:t xml:space="preserve">Windows 7 Professional </w:t>
      </w:r>
      <w:r w:rsidRPr="00A82A96">
        <w:t>或</w:t>
      </w:r>
      <w:r w:rsidRPr="00A82A96">
        <w:t xml:space="preserve"> Ultimate for Embedded Systems</w:t>
      </w:r>
      <w:r w:rsidRPr="00A82A96">
        <w:t>、</w:t>
      </w:r>
      <w:r w:rsidRPr="00A82A96">
        <w:t xml:space="preserve">Windows Embedded 8 Pro </w:t>
      </w:r>
      <w:r w:rsidRPr="00A82A96">
        <w:t>或</w:t>
      </w:r>
      <w:r w:rsidRPr="00A82A96">
        <w:t xml:space="preserve"> Windows Embedded 8.1 Pro OEM </w:t>
      </w:r>
      <w:r w:rsidRPr="00A82A96">
        <w:t>使用權之客戶，得於訂購使用權之當日起算</w:t>
      </w:r>
      <w:r w:rsidRPr="00A82A96">
        <w:t xml:space="preserve"> 90 </w:t>
      </w:r>
      <w:r w:rsidRPr="00A82A96">
        <w:t>天內將</w:t>
      </w:r>
      <w:r w:rsidRPr="00A82A96">
        <w:t xml:space="preserve"> Windows </w:t>
      </w:r>
      <w:r w:rsidRPr="00A82A96">
        <w:t>桌面作業系統的</w:t>
      </w:r>
      <w:r w:rsidRPr="00A82A96">
        <w:t xml:space="preserve"> SA </w:t>
      </w:r>
      <w:r w:rsidRPr="00A82A96">
        <w:t>連結至該等使用權，不需要訂購</w:t>
      </w:r>
      <w:r w:rsidRPr="00A82A96">
        <w:t xml:space="preserve"> Windows Enterprise Industry </w:t>
      </w:r>
      <w:r w:rsidRPr="00A82A96">
        <w:t>升級。</w:t>
      </w:r>
    </w:p>
    <w:p w:rsidR="004D4DBB" w:rsidRPr="00A82A96" w:rsidRDefault="004D4DBB" w:rsidP="009F282C">
      <w:pPr>
        <w:pStyle w:val="ProductList-Body"/>
      </w:pPr>
    </w:p>
    <w:p w:rsidR="009F282C" w:rsidRPr="00A82A96" w:rsidRDefault="009F282C" w:rsidP="004D4DBB">
      <w:pPr>
        <w:pStyle w:val="ProductList-Body"/>
        <w:ind w:left="180"/>
        <w:rPr>
          <w:lang w:eastAsia="zh-TW"/>
        </w:rPr>
      </w:pPr>
      <w:r w:rsidRPr="00A82A96">
        <w:rPr>
          <w:b/>
          <w:color w:val="00188F"/>
          <w:lang w:eastAsia="zh-TW"/>
        </w:rPr>
        <w:t>下列要件適用於</w:t>
      </w:r>
      <w:r w:rsidRPr="00A82A96">
        <w:rPr>
          <w:b/>
          <w:color w:val="00188F"/>
          <w:lang w:eastAsia="zh-TW"/>
        </w:rPr>
        <w:t xml:space="preserve"> Windows Embedded </w:t>
      </w:r>
      <w:r w:rsidRPr="00A82A96">
        <w:rPr>
          <w:b/>
          <w:color w:val="00188F"/>
          <w:lang w:eastAsia="zh-TW"/>
        </w:rPr>
        <w:t>的重新製作映像：</w:t>
      </w:r>
    </w:p>
    <w:p w:rsidR="00782C7B" w:rsidRPr="00A82A96" w:rsidRDefault="009F282C" w:rsidP="002F3FF6">
      <w:pPr>
        <w:pStyle w:val="ProductList-Body"/>
        <w:ind w:left="180"/>
        <w:rPr>
          <w:lang w:eastAsia="zh-TW"/>
        </w:rPr>
      </w:pPr>
      <w:r w:rsidRPr="00A82A96">
        <w:rPr>
          <w:lang w:eastAsia="zh-TW"/>
        </w:rPr>
        <w:t>如果第三人將在客戶的個人電腦上重新製作</w:t>
      </w:r>
      <w:r w:rsidRPr="00A82A96">
        <w:rPr>
          <w:lang w:eastAsia="zh-TW"/>
        </w:rPr>
        <w:t xml:space="preserve"> Windows Embedded </w:t>
      </w:r>
      <w:r w:rsidRPr="00A82A96">
        <w:rPr>
          <w:lang w:eastAsia="zh-TW"/>
        </w:rPr>
        <w:t>產品映像，客戶必須先提供書面文件給該第三人，在其中提供客戶已具備第三人將安裝之軟體的使用權。例如，要安裝之</w:t>
      </w:r>
      <w:r w:rsidRPr="00A82A96">
        <w:rPr>
          <w:lang w:eastAsia="zh-TW"/>
        </w:rPr>
        <w:t xml:space="preserve"> Microsoft Embedded </w:t>
      </w:r>
      <w:r w:rsidRPr="00A82A96">
        <w:rPr>
          <w:lang w:eastAsia="zh-TW"/>
        </w:rPr>
        <w:t>作業系統升級軟體適用之</w:t>
      </w:r>
      <w:r w:rsidRPr="00A82A96">
        <w:rPr>
          <w:lang w:eastAsia="zh-TW"/>
        </w:rPr>
        <w:t xml:space="preserve"> Microsoft </w:t>
      </w:r>
      <w:r w:rsidRPr="00A82A96">
        <w:rPr>
          <w:lang w:eastAsia="zh-TW"/>
        </w:rPr>
        <w:t>大量授權合約所提供之簽名表單的拷貝便可以視同文件使用。</w:t>
      </w:r>
    </w:p>
    <w:p w:rsidR="00585A48" w:rsidRPr="00A82A96" w:rsidRDefault="00070286" w:rsidP="00070286">
      <w:pPr>
        <w:pStyle w:val="ProductList-Body"/>
        <w:shd w:val="clear" w:color="auto" w:fill="A6A6A6" w:themeFill="background1" w:themeFillShade="A6"/>
        <w:tabs>
          <w:tab w:val="left" w:pos="714"/>
          <w:tab w:val="right" w:pos="10800"/>
        </w:tabs>
        <w:spacing w:before="120" w:after="240"/>
        <w:rPr>
          <w:lang w:eastAsia="zh-TW"/>
        </w:rPr>
      </w:pPr>
      <w:bookmarkStart w:id="824" w:name="_Toc378147650"/>
      <w:bookmarkStart w:id="825" w:name="_Toc378151552"/>
      <w:r>
        <w:rPr>
          <w:lang w:eastAsia="zh-TW"/>
        </w:rPr>
        <w:tab/>
      </w:r>
      <w:r>
        <w:rPr>
          <w:lang w:eastAsia="zh-TW"/>
        </w:rPr>
        <w:tab/>
      </w:r>
      <w:r>
        <w:rPr>
          <w:lang w:eastAsia="zh-TW"/>
        </w:rPr>
        <w:tab/>
      </w:r>
      <w:hyperlink w:anchor="ToC" w:history="1">
        <w:r w:rsidR="00630BFA" w:rsidRPr="00630BFA">
          <w:rPr>
            <w:rStyle w:val="Hyperlink"/>
            <w:sz w:val="16"/>
            <w:szCs w:val="16"/>
            <w:lang w:eastAsia="zh-TW"/>
          </w:rPr>
          <w:t>目錄</w:t>
        </w:r>
      </w:hyperlink>
      <w:r w:rsidR="00630BFA" w:rsidRPr="00A82A96">
        <w:rPr>
          <w:sz w:val="16"/>
          <w:szCs w:val="16"/>
          <w:lang w:eastAsia="zh-TW"/>
        </w:rPr>
        <w:t xml:space="preserve"> / </w:t>
      </w:r>
      <w:hyperlink w:anchor="ChartKey" w:history="1">
        <w:r w:rsidR="00630BFA" w:rsidRPr="00630BFA">
          <w:rPr>
            <w:rStyle w:val="Hyperlink"/>
            <w:sz w:val="16"/>
            <w:szCs w:val="16"/>
            <w:lang w:eastAsia="zh-TW"/>
          </w:rPr>
          <w:t>列表索引鍵</w:t>
        </w:r>
      </w:hyperlink>
      <w:r w:rsidR="00630BFA" w:rsidRPr="00A82A96">
        <w:rPr>
          <w:sz w:val="16"/>
          <w:szCs w:val="16"/>
          <w:lang w:eastAsia="zh-TW"/>
        </w:rPr>
        <w:t xml:space="preserve"> / </w:t>
      </w:r>
      <w:hyperlink w:anchor="Index" w:history="1">
        <w:r w:rsidR="00630BFA">
          <w:rPr>
            <w:rStyle w:val="Hyperlink"/>
            <w:sz w:val="16"/>
            <w:szCs w:val="16"/>
            <w:lang w:eastAsia="zh-TW"/>
          </w:rPr>
          <w:t>索引</w:t>
        </w:r>
      </w:hyperlink>
    </w:p>
    <w:p w:rsidR="00C13DF8" w:rsidRPr="00070286" w:rsidRDefault="00943761" w:rsidP="009708AE">
      <w:pPr>
        <w:pStyle w:val="ProductList-OfferingGroupHeading"/>
        <w:outlineLvl w:val="1"/>
      </w:pPr>
      <w:bookmarkStart w:id="826" w:name="_Toc379797274"/>
      <w:bookmarkStart w:id="827" w:name="_Toc380513299"/>
      <w:bookmarkStart w:id="828" w:name="_Toc380655347"/>
      <w:bookmarkStart w:id="829" w:name="_Toc389059757"/>
      <w:r w:rsidRPr="00070286">
        <w:t>Windows Server</w:t>
      </w:r>
      <w:bookmarkEnd w:id="824"/>
      <w:bookmarkEnd w:id="825"/>
      <w:bookmarkEnd w:id="826"/>
      <w:bookmarkEnd w:id="827"/>
      <w:bookmarkEnd w:id="828"/>
      <w:bookmarkEnd w:id="829"/>
    </w:p>
    <w:p w:rsidR="00C13DF8" w:rsidRPr="00070286" w:rsidRDefault="009708AE" w:rsidP="00B26BEF">
      <w:pPr>
        <w:pStyle w:val="ProductList-Offering2Heading"/>
        <w:outlineLvl w:val="2"/>
      </w:pPr>
      <w:bookmarkStart w:id="830" w:name="_Toc378147651"/>
      <w:bookmarkStart w:id="831" w:name="_Toc378151553"/>
      <w:r w:rsidRPr="00070286">
        <w:tab/>
      </w:r>
      <w:bookmarkStart w:id="832" w:name="_Toc379797275"/>
      <w:bookmarkStart w:id="833" w:name="_Toc380513300"/>
      <w:bookmarkStart w:id="834" w:name="_Toc380655348"/>
      <w:bookmarkStart w:id="835" w:name="_Toc389059758"/>
      <w:r w:rsidRPr="00070286">
        <w:t>Windows MultiPoint Server</w:t>
      </w:r>
      <w:bookmarkEnd w:id="830"/>
      <w:bookmarkEnd w:id="831"/>
      <w:bookmarkEnd w:id="832"/>
      <w:bookmarkEnd w:id="833"/>
      <w:bookmarkEnd w:id="834"/>
      <w:bookmarkEnd w:id="835"/>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727"/>
      </w:tblGrid>
      <w:tr w:rsidR="00070286" w:rsidRPr="00A82A96" w:rsidTr="000F0A9E">
        <w:trPr>
          <w:tblHeader/>
        </w:trPr>
        <w:tc>
          <w:tcPr>
            <w:tcW w:w="2947" w:type="dxa"/>
            <w:tcBorders>
              <w:bottom w:val="nil"/>
            </w:tcBorders>
            <w:shd w:val="clear" w:color="auto" w:fill="00188F"/>
          </w:tcPr>
          <w:p w:rsidR="00070286" w:rsidRPr="00A82A96" w:rsidRDefault="00070286"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1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67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27"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070286" w:rsidRPr="00A82A96" w:rsidTr="000F0A9E">
        <w:tc>
          <w:tcPr>
            <w:tcW w:w="2947"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36" w:name="_Toc379797276"/>
            <w:bookmarkStart w:id="837" w:name="_Toc380513301"/>
            <w:bookmarkStart w:id="838" w:name="_Toc380655349"/>
            <w:bookmarkStart w:id="839" w:name="_Toc389059759"/>
            <w:r w:rsidRPr="00A82A96">
              <w:rPr>
                <w:rFonts w:asciiTheme="minorHAnsi" w:hAnsiTheme="minorHAnsi"/>
              </w:rPr>
              <w:t xml:space="preserve">Windows MultiPoint Server 2012 CAL </w:t>
            </w:r>
            <w:r w:rsidR="000F0A9E">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836"/>
            <w:bookmarkEnd w:id="837"/>
            <w:bookmarkEnd w:id="838"/>
            <w:bookmarkEnd w:id="839"/>
            <w:r w:rsidRPr="00A82A96">
              <w:rPr>
                <w:rFonts w:asciiTheme="minorHAnsi" w:hAnsiTheme="minorHAnsi"/>
              </w:rPr>
              <w:fldChar w:fldCharType="begin"/>
            </w:r>
            <w:r w:rsidRPr="00A82A96">
              <w:rPr>
                <w:rFonts w:asciiTheme="minorHAnsi" w:hAnsiTheme="minorHAnsi"/>
              </w:rPr>
              <w:instrText>XE "Windows MultiPoint Server 2012 CAL"</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12/12</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6325A" w:rsidRDefault="00070286" w:rsidP="00AC373F">
            <w:pPr>
              <w:jc w:val="center"/>
              <w:rPr>
                <w:rFonts w:ascii="Calibri" w:hAnsi="Calibri"/>
                <w:bCs/>
                <w:sz w:val="16"/>
                <w:szCs w:val="16"/>
              </w:rPr>
            </w:pPr>
            <w:r w:rsidRPr="0076325A">
              <w:rPr>
                <w:rFonts w:ascii="Calibri" w:hAnsi="Calibri"/>
                <w:bCs/>
                <w:sz w:val="16"/>
                <w:szCs w:val="16"/>
              </w:rPr>
              <w:fldChar w:fldCharType="begin"/>
            </w:r>
            <w:r w:rsidRPr="0076325A">
              <w:rPr>
                <w:rFonts w:ascii="Calibri" w:hAnsi="Calibri"/>
                <w:bCs/>
                <w:sz w:val="16"/>
                <w:szCs w:val="16"/>
                <w:lang w:eastAsia="zh-TW"/>
              </w:rPr>
              <w:instrText xml:space="preserve"> AutoTextList  \s NoStyle \t “</w:instrText>
            </w:r>
            <w:r w:rsidRPr="0076325A">
              <w:rPr>
                <w:rFonts w:ascii="Calibri" w:hAnsi="Calibri"/>
                <w:bCs/>
                <w:sz w:val="16"/>
                <w:szCs w:val="16"/>
                <w:lang w:eastAsia="zh-TW"/>
              </w:rPr>
              <w:instrText>額外產品</w:instrText>
            </w:r>
            <w:r w:rsidRPr="0076325A">
              <w:rPr>
                <w:rFonts w:ascii="Calibri" w:hAnsi="Calibri"/>
                <w:bCs/>
                <w:sz w:val="16"/>
                <w:szCs w:val="16"/>
                <w:lang w:eastAsia="zh-TW"/>
              </w:rPr>
              <w:instrText xml:space="preserve">” </w:instrText>
            </w:r>
            <w:r w:rsidRPr="0076325A">
              <w:rPr>
                <w:rFonts w:ascii="Calibri" w:hAnsi="Calibri"/>
                <w:bCs/>
                <w:sz w:val="16"/>
                <w:szCs w:val="16"/>
              </w:rPr>
              <w:fldChar w:fldCharType="separate"/>
            </w:r>
            <w:r w:rsidRPr="0076325A">
              <w:rPr>
                <w:rFonts w:ascii="Calibri" w:hAnsi="Calibri"/>
                <w:bCs/>
                <w:sz w:val="16"/>
                <w:szCs w:val="16"/>
                <w:lang w:eastAsia="zh-TW"/>
              </w:rPr>
              <w:t xml:space="preserve">A </w:t>
            </w:r>
            <w:r w:rsidRPr="0076325A">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51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7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27"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2947"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40" w:name="_Toc379797277"/>
            <w:bookmarkStart w:id="841" w:name="_Toc380513302"/>
            <w:bookmarkStart w:id="842" w:name="_Toc380655350"/>
            <w:bookmarkStart w:id="843" w:name="_Toc389059760"/>
            <w:r w:rsidRPr="00A82A96">
              <w:rPr>
                <w:rFonts w:asciiTheme="minorHAnsi" w:hAnsiTheme="minorHAnsi"/>
              </w:rPr>
              <w:t>Windows MultiPoint Server 2012 CAL</w:t>
            </w:r>
            <w:r w:rsidRPr="00A82A96">
              <w:rPr>
                <w:rFonts w:asciiTheme="minorHAnsi" w:hAnsiTheme="minorHAnsi"/>
              </w:rPr>
              <w:fldChar w:fldCharType="begin"/>
            </w:r>
            <w:r w:rsidRPr="00A82A96">
              <w:rPr>
                <w:rFonts w:asciiTheme="minorHAnsi" w:hAnsiTheme="minorHAnsi"/>
              </w:rPr>
              <w:instrText>XE "Windows MultiPoint Server 2012 CAL"</w:instrText>
            </w:r>
            <w:r w:rsidRPr="00A82A96">
              <w:rPr>
                <w:rFonts w:asciiTheme="minorHAnsi" w:hAnsiTheme="minorHAnsi"/>
              </w:rPr>
              <w:fldChar w:fldCharType="end"/>
            </w:r>
            <w:r w:rsidRPr="00A82A96">
              <w:rPr>
                <w:rFonts w:asciiTheme="minorHAnsi" w:hAnsiTheme="minorHAnsi"/>
              </w:rPr>
              <w:t xml:space="preserve"> with Windows Server 2012 CAL</w:t>
            </w:r>
            <w:r w:rsidRPr="00A82A96">
              <w:rPr>
                <w:rFonts w:asciiTheme="minorHAnsi" w:hAnsiTheme="minorHAnsi"/>
              </w:rPr>
              <w:fldChar w:fldCharType="begin"/>
            </w:r>
            <w:r w:rsidRPr="00A82A96">
              <w:rPr>
                <w:rFonts w:asciiTheme="minorHAnsi" w:hAnsiTheme="minorHAnsi"/>
              </w:rPr>
              <w:instrText>XE "Windows MultiPoint Server 2012 CAL with Windows Server 2012 CAL"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裝置及使用者</w:t>
            </w:r>
            <w:r w:rsidRPr="00A82A96">
              <w:rPr>
                <w:rFonts w:asciiTheme="minorHAnsi" w:hAnsiTheme="minorHAnsi"/>
              </w:rPr>
              <w:t>)</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6325A" w:rsidRDefault="00070286" w:rsidP="00AC373F">
            <w:pPr>
              <w:jc w:val="center"/>
              <w:rPr>
                <w:rFonts w:ascii="Calibri" w:hAnsi="Calibri"/>
                <w:bCs/>
                <w:sz w:val="16"/>
                <w:szCs w:val="16"/>
              </w:rPr>
            </w:pPr>
            <w:r w:rsidRPr="0076325A">
              <w:rPr>
                <w:rFonts w:ascii="Calibri" w:hAnsi="Calibri"/>
                <w:bCs/>
                <w:sz w:val="16"/>
                <w:szCs w:val="16"/>
              </w:rPr>
              <w:fldChar w:fldCharType="begin"/>
            </w:r>
            <w:r w:rsidRPr="0076325A">
              <w:rPr>
                <w:rFonts w:ascii="Calibri" w:hAnsi="Calibri"/>
                <w:bCs/>
                <w:sz w:val="16"/>
                <w:szCs w:val="16"/>
                <w:lang w:eastAsia="zh-TW"/>
              </w:rPr>
              <w:instrText xml:space="preserve"> AutoTextList  \s NoStyle \t “</w:instrText>
            </w:r>
            <w:r w:rsidRPr="0076325A">
              <w:rPr>
                <w:rFonts w:ascii="Calibri" w:hAnsi="Calibri"/>
                <w:bCs/>
                <w:sz w:val="16"/>
                <w:szCs w:val="16"/>
                <w:lang w:eastAsia="zh-TW"/>
              </w:rPr>
              <w:instrText>額外產品</w:instrText>
            </w:r>
            <w:r w:rsidRPr="0076325A">
              <w:rPr>
                <w:rFonts w:ascii="Calibri" w:hAnsi="Calibri"/>
                <w:bCs/>
                <w:sz w:val="16"/>
                <w:szCs w:val="16"/>
                <w:lang w:eastAsia="zh-TW"/>
              </w:rPr>
              <w:instrText xml:space="preserve">” </w:instrText>
            </w:r>
            <w:r w:rsidRPr="0076325A">
              <w:rPr>
                <w:rFonts w:ascii="Calibri" w:hAnsi="Calibri"/>
                <w:bCs/>
                <w:sz w:val="16"/>
                <w:szCs w:val="16"/>
              </w:rPr>
              <w:fldChar w:fldCharType="separate"/>
            </w:r>
            <w:r w:rsidRPr="0076325A">
              <w:rPr>
                <w:rFonts w:ascii="Calibri" w:hAnsi="Calibri"/>
                <w:bCs/>
                <w:sz w:val="16"/>
                <w:szCs w:val="16"/>
                <w:lang w:eastAsia="zh-TW"/>
              </w:rPr>
              <w:t xml:space="preserve">A </w:t>
            </w:r>
            <w:r w:rsidRPr="0076325A">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51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7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27"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2947"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44" w:name="_Toc379797278"/>
            <w:bookmarkStart w:id="845" w:name="_Toc380513303"/>
            <w:bookmarkStart w:id="846" w:name="_Toc380655351"/>
            <w:bookmarkStart w:id="847" w:name="_Toc389059761"/>
            <w:r w:rsidRPr="00A82A96">
              <w:rPr>
                <w:rFonts w:asciiTheme="minorHAnsi" w:hAnsiTheme="minorHAnsi"/>
              </w:rPr>
              <w:t>Windows MultiPoint Server 2012 Premium</w:t>
            </w:r>
            <w:bookmarkEnd w:id="844"/>
            <w:bookmarkEnd w:id="845"/>
            <w:bookmarkEnd w:id="846"/>
            <w:bookmarkEnd w:id="847"/>
            <w:r w:rsidRPr="00A82A96">
              <w:rPr>
                <w:rFonts w:asciiTheme="minorHAnsi" w:hAnsiTheme="minorHAnsi"/>
              </w:rPr>
              <w:fldChar w:fldCharType="begin"/>
            </w:r>
            <w:r w:rsidRPr="00A82A96">
              <w:rPr>
                <w:rFonts w:asciiTheme="minorHAnsi" w:hAnsiTheme="minorHAnsi"/>
              </w:rPr>
              <w:instrText>XE "Windows MultiPoint Server 2012 Premium"</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5</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10</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6325A" w:rsidRDefault="00070286" w:rsidP="00AC373F">
            <w:pPr>
              <w:jc w:val="center"/>
              <w:rPr>
                <w:rFonts w:ascii="Calibri" w:hAnsi="Calibri"/>
                <w:bCs/>
                <w:sz w:val="16"/>
                <w:szCs w:val="16"/>
              </w:rPr>
            </w:pPr>
            <w:r w:rsidRPr="0076325A">
              <w:rPr>
                <w:rFonts w:ascii="Calibri" w:hAnsi="Calibri"/>
                <w:bCs/>
                <w:sz w:val="16"/>
                <w:szCs w:val="16"/>
              </w:rPr>
              <w:fldChar w:fldCharType="begin"/>
            </w:r>
            <w:r w:rsidRPr="0076325A">
              <w:rPr>
                <w:rFonts w:ascii="Calibri" w:hAnsi="Calibri"/>
                <w:bCs/>
                <w:sz w:val="16"/>
                <w:szCs w:val="16"/>
                <w:lang w:eastAsia="zh-TW"/>
              </w:rPr>
              <w:instrText xml:space="preserve"> AutoTextList  \s NoStyle \t “</w:instrText>
            </w:r>
            <w:r w:rsidRPr="0076325A">
              <w:rPr>
                <w:rFonts w:ascii="Calibri" w:hAnsi="Calibri"/>
                <w:bCs/>
                <w:sz w:val="16"/>
                <w:szCs w:val="16"/>
                <w:lang w:eastAsia="zh-TW"/>
              </w:rPr>
              <w:instrText>額外產品</w:instrText>
            </w:r>
            <w:r w:rsidRPr="0076325A">
              <w:rPr>
                <w:rFonts w:ascii="Calibri" w:hAnsi="Calibri"/>
                <w:bCs/>
                <w:sz w:val="16"/>
                <w:szCs w:val="16"/>
                <w:lang w:eastAsia="zh-TW"/>
              </w:rPr>
              <w:instrText xml:space="preserve">” </w:instrText>
            </w:r>
            <w:r w:rsidRPr="0076325A">
              <w:rPr>
                <w:rFonts w:ascii="Calibri" w:hAnsi="Calibri"/>
                <w:bCs/>
                <w:sz w:val="16"/>
                <w:szCs w:val="16"/>
              </w:rPr>
              <w:fldChar w:fldCharType="separate"/>
            </w:r>
            <w:r w:rsidRPr="0076325A">
              <w:rPr>
                <w:rFonts w:ascii="Calibri" w:hAnsi="Calibri"/>
                <w:bCs/>
                <w:sz w:val="16"/>
                <w:szCs w:val="16"/>
                <w:lang w:eastAsia="zh-TW"/>
              </w:rPr>
              <w:t xml:space="preserve">A </w:t>
            </w:r>
            <w:r w:rsidRPr="0076325A">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51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7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27"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2947"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48" w:name="_Toc379797279"/>
            <w:bookmarkStart w:id="849" w:name="_Toc380513304"/>
            <w:bookmarkStart w:id="850" w:name="_Toc380655352"/>
            <w:bookmarkStart w:id="851" w:name="_Toc389059762"/>
            <w:r w:rsidRPr="00A82A96">
              <w:rPr>
                <w:rFonts w:asciiTheme="minorHAnsi" w:hAnsiTheme="minorHAnsi"/>
              </w:rPr>
              <w:t>Windows MultiPoint Server 2012 Premium</w:t>
            </w:r>
            <w:r w:rsidRPr="00A82A96">
              <w:rPr>
                <w:rFonts w:asciiTheme="minorHAnsi" w:hAnsiTheme="minorHAnsi"/>
              </w:rPr>
              <w:fldChar w:fldCharType="begin"/>
            </w:r>
            <w:r w:rsidRPr="00A82A96">
              <w:rPr>
                <w:rFonts w:asciiTheme="minorHAnsi" w:hAnsiTheme="minorHAnsi"/>
              </w:rPr>
              <w:instrText>XE "Windows MultiPoint Server 2012 Premium"</w:instrText>
            </w:r>
            <w:r w:rsidRPr="00A82A96">
              <w:rPr>
                <w:rFonts w:asciiTheme="minorHAnsi" w:hAnsiTheme="minorHAnsi"/>
              </w:rPr>
              <w:fldChar w:fldCharType="end"/>
            </w:r>
            <w:r w:rsidRPr="00A82A96">
              <w:rPr>
                <w:rFonts w:asciiTheme="minorHAnsi" w:hAnsiTheme="minorHAnsi"/>
              </w:rPr>
              <w:t xml:space="preserve"> with Windows MultiPoint Server CAL</w:t>
            </w:r>
            <w:r w:rsidRPr="00A82A96">
              <w:rPr>
                <w:rFonts w:asciiTheme="minorHAnsi" w:hAnsiTheme="minorHAnsi"/>
              </w:rPr>
              <w:fldChar w:fldCharType="begin"/>
            </w:r>
            <w:r w:rsidRPr="00A82A96">
              <w:rPr>
                <w:rFonts w:asciiTheme="minorHAnsi" w:hAnsiTheme="minorHAnsi"/>
              </w:rPr>
              <w:instrText>XE "Windows MultiPoint Server 2012 Premium with Windows MultiPoint Server CAL"</w:instrText>
            </w:r>
            <w:r w:rsidRPr="00A82A96">
              <w:rPr>
                <w:rFonts w:asciiTheme="minorHAnsi" w:hAnsiTheme="minorHAnsi"/>
              </w:rPr>
              <w:fldChar w:fldCharType="end"/>
            </w:r>
            <w:r w:rsidRPr="00A82A96">
              <w:rPr>
                <w:rFonts w:asciiTheme="minorHAnsi" w:hAnsiTheme="minorHAnsi"/>
              </w:rPr>
              <w:t xml:space="preserve"> </w:t>
            </w:r>
            <w:r w:rsidR="000F0A9E">
              <w:rPr>
                <w:rFonts w:asciiTheme="minorHAnsi" w:hAnsiTheme="minorHAnsi"/>
              </w:rPr>
              <w:br/>
            </w:r>
            <w:r w:rsidRPr="00A82A96">
              <w:rPr>
                <w:rFonts w:asciiTheme="minorHAnsi" w:hAnsiTheme="minorHAnsi"/>
              </w:rPr>
              <w:t xml:space="preserve">(5 </w:t>
            </w:r>
            <w:r w:rsidRPr="00A82A96">
              <w:rPr>
                <w:rFonts w:asciiTheme="minorHAnsi" w:hAnsiTheme="minorHAnsi"/>
              </w:rPr>
              <w:t>個用戶端</w:t>
            </w:r>
            <w:r w:rsidRPr="00A82A96">
              <w:rPr>
                <w:rFonts w:asciiTheme="minorHAnsi" w:hAnsiTheme="minorHAnsi"/>
              </w:rPr>
              <w:t>) (</w:t>
            </w:r>
            <w:r w:rsidRPr="00A82A96">
              <w:rPr>
                <w:rFonts w:asciiTheme="minorHAnsi" w:hAnsiTheme="minorHAnsi"/>
              </w:rPr>
              <w:t>裝置及使用者</w:t>
            </w:r>
            <w:r w:rsidRPr="00A82A96">
              <w:rPr>
                <w:rFonts w:asciiTheme="minorHAnsi" w:hAnsiTheme="minorHAnsi"/>
              </w:rPr>
              <w:t>)</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13</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25</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6325A" w:rsidRDefault="00070286" w:rsidP="00AC373F">
            <w:pPr>
              <w:jc w:val="center"/>
              <w:rPr>
                <w:rFonts w:ascii="Calibri" w:hAnsi="Calibri"/>
                <w:bCs/>
                <w:sz w:val="16"/>
                <w:szCs w:val="16"/>
              </w:rPr>
            </w:pPr>
            <w:r w:rsidRPr="0076325A">
              <w:rPr>
                <w:rFonts w:ascii="Calibri" w:hAnsi="Calibri"/>
                <w:bCs/>
                <w:sz w:val="16"/>
                <w:szCs w:val="16"/>
              </w:rPr>
              <w:fldChar w:fldCharType="begin"/>
            </w:r>
            <w:r w:rsidRPr="0076325A">
              <w:rPr>
                <w:rFonts w:ascii="Calibri" w:hAnsi="Calibri"/>
                <w:bCs/>
                <w:sz w:val="16"/>
                <w:szCs w:val="16"/>
                <w:lang w:eastAsia="zh-TW"/>
              </w:rPr>
              <w:instrText xml:space="preserve"> AutoTextList  \s NoStyle \t “</w:instrText>
            </w:r>
            <w:r w:rsidRPr="0076325A">
              <w:rPr>
                <w:rFonts w:ascii="Calibri" w:hAnsi="Calibri"/>
                <w:bCs/>
                <w:sz w:val="16"/>
                <w:szCs w:val="16"/>
                <w:lang w:eastAsia="zh-TW"/>
              </w:rPr>
              <w:instrText>額外產品</w:instrText>
            </w:r>
            <w:r w:rsidRPr="0076325A">
              <w:rPr>
                <w:rFonts w:ascii="Calibri" w:hAnsi="Calibri"/>
                <w:bCs/>
                <w:sz w:val="16"/>
                <w:szCs w:val="16"/>
                <w:lang w:eastAsia="zh-TW"/>
              </w:rPr>
              <w:instrText xml:space="preserve">” </w:instrText>
            </w:r>
            <w:r w:rsidRPr="0076325A">
              <w:rPr>
                <w:rFonts w:ascii="Calibri" w:hAnsi="Calibri"/>
                <w:bCs/>
                <w:sz w:val="16"/>
                <w:szCs w:val="16"/>
              </w:rPr>
              <w:fldChar w:fldCharType="separate"/>
            </w:r>
            <w:r w:rsidRPr="0076325A">
              <w:rPr>
                <w:rFonts w:ascii="Calibri" w:hAnsi="Calibri"/>
                <w:bCs/>
                <w:sz w:val="16"/>
                <w:szCs w:val="16"/>
                <w:lang w:eastAsia="zh-TW"/>
              </w:rPr>
              <w:t xml:space="preserve">A </w:t>
            </w:r>
            <w:r w:rsidRPr="0076325A">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501CBA">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515" w:type="dxa"/>
            <w:shd w:val="clear" w:color="auto" w:fill="70AD47" w:themeFill="accent6"/>
            <w:vAlign w:val="center"/>
          </w:tcPr>
          <w:p w:rsidR="00070286" w:rsidRPr="0076325A" w:rsidRDefault="00070286" w:rsidP="00AC373F">
            <w:pPr>
              <w:jc w:val="center"/>
              <w:rPr>
                <w:rFonts w:ascii="Calibri" w:hAnsi="Calibri"/>
                <w:sz w:val="16"/>
                <w:szCs w:val="16"/>
              </w:rPr>
            </w:pPr>
            <w:r w:rsidRPr="0076325A">
              <w:rPr>
                <w:rFonts w:ascii="Calibri" w:hAnsi="Calibri"/>
                <w:bCs/>
                <w:sz w:val="16"/>
                <w:szCs w:val="16"/>
              </w:rPr>
              <w:fldChar w:fldCharType="begin"/>
            </w:r>
            <w:r w:rsidRPr="0076325A">
              <w:rPr>
                <w:rFonts w:ascii="Calibri" w:hAnsi="Calibri"/>
                <w:bCs/>
                <w:sz w:val="16"/>
                <w:szCs w:val="16"/>
              </w:rPr>
              <w:instrText xml:space="preserve"> AutoTextList  \s NoStyle \t “Open License </w:instrText>
            </w:r>
            <w:r w:rsidRPr="0076325A">
              <w:rPr>
                <w:rFonts w:ascii="Calibri" w:hAnsi="Calibri"/>
                <w:bCs/>
                <w:sz w:val="16"/>
                <w:szCs w:val="16"/>
              </w:rPr>
              <w:instrText>及</w:instrText>
            </w:r>
            <w:r w:rsidRPr="0076325A">
              <w:rPr>
                <w:rFonts w:ascii="Calibri" w:hAnsi="Calibri"/>
                <w:bCs/>
                <w:sz w:val="16"/>
                <w:szCs w:val="16"/>
              </w:rPr>
              <w:instrText xml:space="preserve"> Open Value” </w:instrText>
            </w:r>
            <w:r w:rsidRPr="0076325A">
              <w:rPr>
                <w:rFonts w:ascii="Calibri" w:hAnsi="Calibri"/>
                <w:bCs/>
                <w:sz w:val="16"/>
                <w:szCs w:val="16"/>
              </w:rPr>
              <w:fldChar w:fldCharType="separate"/>
            </w:r>
            <w:r w:rsidRPr="0076325A">
              <w:rPr>
                <w:rFonts w:ascii="Calibri" w:hAnsi="Calibri"/>
                <w:bCs/>
                <w:sz w:val="16"/>
                <w:szCs w:val="16"/>
              </w:rPr>
              <w:t>OF</w:t>
            </w:r>
            <w:r w:rsidRPr="0076325A">
              <w:rPr>
                <w:rFonts w:ascii="Calibri" w:hAnsi="Calibri"/>
                <w:bCs/>
                <w:sz w:val="16"/>
                <w:szCs w:val="16"/>
              </w:rPr>
              <w:fldChar w:fldCharType="end"/>
            </w:r>
          </w:p>
        </w:tc>
        <w:tc>
          <w:tcPr>
            <w:tcW w:w="67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27"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2947"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52" w:name="_Toc379797280"/>
            <w:bookmarkStart w:id="853" w:name="_Toc380513305"/>
            <w:bookmarkStart w:id="854" w:name="_Toc380655353"/>
            <w:bookmarkStart w:id="855" w:name="_Toc389059763"/>
            <w:r w:rsidRPr="00A82A96">
              <w:rPr>
                <w:rFonts w:asciiTheme="minorHAnsi" w:hAnsiTheme="minorHAnsi"/>
              </w:rPr>
              <w:t>Windows MultiPoint Server 2012 Premium</w:t>
            </w:r>
            <w:r w:rsidRPr="00A82A96">
              <w:rPr>
                <w:rFonts w:asciiTheme="minorHAnsi" w:hAnsiTheme="minorHAnsi"/>
              </w:rPr>
              <w:fldChar w:fldCharType="begin"/>
            </w:r>
            <w:r w:rsidRPr="00A82A96">
              <w:rPr>
                <w:rFonts w:asciiTheme="minorHAnsi" w:hAnsiTheme="minorHAnsi"/>
              </w:rPr>
              <w:instrText>XE "Windows MultiPoint Server 2012 Premium"</w:instrText>
            </w:r>
            <w:r w:rsidRPr="00A82A96">
              <w:rPr>
                <w:rFonts w:asciiTheme="minorHAnsi" w:hAnsiTheme="minorHAnsi"/>
              </w:rPr>
              <w:fldChar w:fldCharType="end"/>
            </w:r>
            <w:r w:rsidRPr="00A82A96">
              <w:rPr>
                <w:rFonts w:asciiTheme="minorHAnsi" w:hAnsiTheme="minorHAnsi"/>
              </w:rPr>
              <w:t xml:space="preserve"> with Windows MultiPoint Server CAL</w:t>
            </w:r>
            <w:r w:rsidRPr="00A82A96">
              <w:rPr>
                <w:rFonts w:asciiTheme="minorHAnsi" w:hAnsiTheme="minorHAnsi"/>
              </w:rPr>
              <w:fldChar w:fldCharType="begin"/>
            </w:r>
            <w:r w:rsidRPr="00A82A96">
              <w:rPr>
                <w:rFonts w:asciiTheme="minorHAnsi" w:hAnsiTheme="minorHAnsi"/>
              </w:rPr>
              <w:instrText>XE "Windows MultiPoint Server 2012 Premium with Windows MultiPoint Server CAL"</w:instrText>
            </w:r>
            <w:r w:rsidRPr="00A82A96">
              <w:rPr>
                <w:rFonts w:asciiTheme="minorHAnsi" w:hAnsiTheme="minorHAnsi"/>
              </w:rPr>
              <w:fldChar w:fldCharType="end"/>
            </w:r>
            <w:r w:rsidRPr="00A82A96">
              <w:rPr>
                <w:rFonts w:asciiTheme="minorHAnsi" w:hAnsiTheme="minorHAnsi"/>
              </w:rPr>
              <w:t xml:space="preserve"> </w:t>
            </w:r>
            <w:r w:rsidR="00BB5712">
              <w:rPr>
                <w:rFonts w:asciiTheme="minorHAnsi" w:hAnsiTheme="minorHAnsi"/>
              </w:rPr>
              <w:br/>
            </w:r>
            <w:r w:rsidRPr="00A82A96">
              <w:rPr>
                <w:rFonts w:asciiTheme="minorHAnsi" w:hAnsiTheme="minorHAnsi"/>
              </w:rPr>
              <w:t>(5 clients) with Windows Server 2010 CAL</w:t>
            </w:r>
            <w:r w:rsidRPr="00A82A96">
              <w:rPr>
                <w:rFonts w:asciiTheme="minorHAnsi" w:hAnsiTheme="minorHAnsi"/>
              </w:rPr>
              <w:fldChar w:fldCharType="begin"/>
            </w:r>
            <w:r w:rsidRPr="00A82A96">
              <w:rPr>
                <w:rFonts w:asciiTheme="minorHAnsi" w:hAnsiTheme="minorHAnsi"/>
              </w:rPr>
              <w:instrText xml:space="preserve">XE "Windows MultiPoint Server 2012 Premium with Windows MultiPoint Server CAL (5 </w:instrText>
            </w:r>
            <w:r w:rsidRPr="00A82A96">
              <w:rPr>
                <w:rFonts w:asciiTheme="minorHAnsi" w:hAnsiTheme="minorHAnsi"/>
              </w:rPr>
              <w:instrText>個用戶端</w:instrText>
            </w:r>
            <w:r w:rsidRPr="00A82A96">
              <w:rPr>
                <w:rFonts w:asciiTheme="minorHAnsi" w:hAnsiTheme="minorHAnsi"/>
              </w:rPr>
              <w:instrText>) with Windows Server 2010 CAL"</w:instrText>
            </w:r>
            <w:r w:rsidRPr="00A82A96">
              <w:rPr>
                <w:rFonts w:asciiTheme="minorHAnsi" w:hAnsiTheme="minorHAnsi"/>
              </w:rPr>
              <w:fldChar w:fldCharType="end"/>
            </w:r>
            <w:r w:rsidRPr="00A82A96">
              <w:rPr>
                <w:rFonts w:asciiTheme="minorHAnsi" w:hAnsiTheme="minorHAnsi"/>
              </w:rPr>
              <w:t xml:space="preserve"> </w:t>
            </w:r>
            <w:r w:rsidR="000F0A9E">
              <w:rPr>
                <w:rFonts w:asciiTheme="minorHAnsi" w:hAnsiTheme="minorHAnsi"/>
              </w:rPr>
              <w:br/>
            </w:r>
            <w:r w:rsidRPr="00A82A96">
              <w:rPr>
                <w:rFonts w:asciiTheme="minorHAnsi" w:hAnsiTheme="minorHAnsi"/>
              </w:rPr>
              <w:t xml:space="preserve">(5 </w:t>
            </w:r>
            <w:r w:rsidRPr="00A82A96">
              <w:rPr>
                <w:rFonts w:asciiTheme="minorHAnsi" w:hAnsiTheme="minorHAnsi"/>
              </w:rPr>
              <w:t>個用戶端</w:t>
            </w:r>
            <w:r w:rsidRPr="00A82A96">
              <w:rPr>
                <w:rFonts w:asciiTheme="minorHAnsi" w:hAnsiTheme="minorHAnsi"/>
              </w:rPr>
              <w:t>) (</w:t>
            </w:r>
            <w:r w:rsidRPr="00A82A96">
              <w:rPr>
                <w:rFonts w:asciiTheme="minorHAnsi" w:hAnsiTheme="minorHAnsi"/>
              </w:rPr>
              <w:t>裝置及使用者</w:t>
            </w:r>
            <w:r w:rsidRPr="00A82A96">
              <w:rPr>
                <w:rFonts w:asciiTheme="minorHAnsi" w:hAnsiTheme="minorHAnsi"/>
              </w:rPr>
              <w:t>)</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13</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25</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6325A" w:rsidRDefault="00070286" w:rsidP="00AC373F">
            <w:pPr>
              <w:jc w:val="center"/>
              <w:rPr>
                <w:rFonts w:ascii="Calibri" w:hAnsi="Calibri"/>
                <w:bCs/>
                <w:sz w:val="16"/>
                <w:szCs w:val="16"/>
              </w:rPr>
            </w:pPr>
            <w:r w:rsidRPr="0076325A">
              <w:rPr>
                <w:rFonts w:ascii="Calibri" w:hAnsi="Calibri"/>
                <w:bCs/>
                <w:sz w:val="16"/>
                <w:szCs w:val="16"/>
              </w:rPr>
              <w:fldChar w:fldCharType="begin"/>
            </w:r>
            <w:r w:rsidRPr="0076325A">
              <w:rPr>
                <w:rFonts w:ascii="Calibri" w:hAnsi="Calibri"/>
                <w:bCs/>
                <w:sz w:val="16"/>
                <w:szCs w:val="16"/>
                <w:lang w:eastAsia="zh-TW"/>
              </w:rPr>
              <w:instrText xml:space="preserve"> AutoTextList  \s NoStyle \t “</w:instrText>
            </w:r>
            <w:r w:rsidRPr="0076325A">
              <w:rPr>
                <w:rFonts w:ascii="Calibri" w:hAnsi="Calibri"/>
                <w:bCs/>
                <w:sz w:val="16"/>
                <w:szCs w:val="16"/>
                <w:lang w:eastAsia="zh-TW"/>
              </w:rPr>
              <w:instrText>額外產品</w:instrText>
            </w:r>
            <w:r w:rsidRPr="0076325A">
              <w:rPr>
                <w:rFonts w:ascii="Calibri" w:hAnsi="Calibri"/>
                <w:bCs/>
                <w:sz w:val="16"/>
                <w:szCs w:val="16"/>
                <w:lang w:eastAsia="zh-TW"/>
              </w:rPr>
              <w:instrText xml:space="preserve">” </w:instrText>
            </w:r>
            <w:r w:rsidRPr="0076325A">
              <w:rPr>
                <w:rFonts w:ascii="Calibri" w:hAnsi="Calibri"/>
                <w:bCs/>
                <w:sz w:val="16"/>
                <w:szCs w:val="16"/>
              </w:rPr>
              <w:fldChar w:fldCharType="separate"/>
            </w:r>
            <w:r w:rsidRPr="0076325A">
              <w:rPr>
                <w:rFonts w:ascii="Calibri" w:hAnsi="Calibri"/>
                <w:bCs/>
                <w:sz w:val="16"/>
                <w:szCs w:val="16"/>
                <w:lang w:eastAsia="zh-TW"/>
              </w:rPr>
              <w:t xml:space="preserve">A </w:t>
            </w:r>
            <w:r w:rsidRPr="0076325A">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515" w:type="dxa"/>
            <w:shd w:val="clear" w:color="auto" w:fill="70AD47" w:themeFill="accent6"/>
            <w:vAlign w:val="center"/>
          </w:tcPr>
          <w:p w:rsidR="00070286" w:rsidRPr="0076325A" w:rsidRDefault="00070286" w:rsidP="00AC373F">
            <w:pPr>
              <w:jc w:val="center"/>
              <w:rPr>
                <w:rFonts w:ascii="Calibri" w:hAnsi="Calibri"/>
                <w:sz w:val="16"/>
                <w:szCs w:val="16"/>
              </w:rPr>
            </w:pPr>
            <w:r w:rsidRPr="0076325A">
              <w:rPr>
                <w:rFonts w:ascii="Calibri" w:hAnsi="Calibri"/>
                <w:bCs/>
                <w:sz w:val="16"/>
                <w:szCs w:val="16"/>
              </w:rPr>
              <w:fldChar w:fldCharType="begin"/>
            </w:r>
            <w:r w:rsidRPr="0076325A">
              <w:rPr>
                <w:rFonts w:ascii="Calibri" w:hAnsi="Calibri"/>
                <w:bCs/>
                <w:sz w:val="16"/>
                <w:szCs w:val="16"/>
              </w:rPr>
              <w:instrText xml:space="preserve"> AutoTextList  \s NoStyle \t “Open License </w:instrText>
            </w:r>
            <w:r w:rsidRPr="0076325A">
              <w:rPr>
                <w:rFonts w:ascii="Calibri" w:hAnsi="Calibri"/>
                <w:bCs/>
                <w:sz w:val="16"/>
                <w:szCs w:val="16"/>
              </w:rPr>
              <w:instrText>及</w:instrText>
            </w:r>
            <w:r w:rsidRPr="0076325A">
              <w:rPr>
                <w:rFonts w:ascii="Calibri" w:hAnsi="Calibri"/>
                <w:bCs/>
                <w:sz w:val="16"/>
                <w:szCs w:val="16"/>
              </w:rPr>
              <w:instrText xml:space="preserve"> Open Value” </w:instrText>
            </w:r>
            <w:r w:rsidRPr="0076325A">
              <w:rPr>
                <w:rFonts w:ascii="Calibri" w:hAnsi="Calibri"/>
                <w:bCs/>
                <w:sz w:val="16"/>
                <w:szCs w:val="16"/>
              </w:rPr>
              <w:fldChar w:fldCharType="separate"/>
            </w:r>
            <w:r w:rsidRPr="0076325A">
              <w:rPr>
                <w:rFonts w:ascii="Calibri" w:hAnsi="Calibri"/>
                <w:bCs/>
                <w:sz w:val="16"/>
                <w:szCs w:val="16"/>
              </w:rPr>
              <w:t>OF</w:t>
            </w:r>
            <w:r w:rsidRPr="0076325A">
              <w:rPr>
                <w:rFonts w:ascii="Calibri" w:hAnsi="Calibri"/>
                <w:bCs/>
                <w:sz w:val="16"/>
                <w:szCs w:val="16"/>
              </w:rPr>
              <w:fldChar w:fldCharType="end"/>
            </w:r>
          </w:p>
        </w:tc>
        <w:tc>
          <w:tcPr>
            <w:tcW w:w="67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27"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2947" w:type="dxa"/>
            <w:tcBorders>
              <w:top w:val="dashSmallGap" w:sz="4" w:space="0" w:color="BFBFBF" w:themeColor="background1" w:themeShade="BF"/>
              <w:left w:val="nil"/>
              <w:bottom w:val="nil"/>
              <w:right w:val="nil"/>
            </w:tcBorders>
          </w:tcPr>
          <w:p w:rsidR="00070286" w:rsidRPr="00A82A96" w:rsidRDefault="00070286" w:rsidP="00A1418D">
            <w:pPr>
              <w:pStyle w:val="ProductList-Offering2"/>
              <w:rPr>
                <w:rFonts w:asciiTheme="minorHAnsi" w:hAnsiTheme="minorHAnsi"/>
              </w:rPr>
            </w:pPr>
            <w:bookmarkStart w:id="856" w:name="_Toc379797281"/>
            <w:bookmarkStart w:id="857" w:name="_Toc380513306"/>
            <w:bookmarkStart w:id="858" w:name="_Toc380655354"/>
            <w:bookmarkStart w:id="859" w:name="_Toc389059764"/>
            <w:r w:rsidRPr="00A82A96">
              <w:rPr>
                <w:rFonts w:asciiTheme="minorHAnsi" w:hAnsiTheme="minorHAnsi"/>
              </w:rPr>
              <w:t>Windows MultiPoint Server 2012 Standard</w:t>
            </w:r>
            <w:bookmarkEnd w:id="856"/>
            <w:bookmarkEnd w:id="857"/>
            <w:bookmarkEnd w:id="858"/>
            <w:bookmarkEnd w:id="859"/>
            <w:r w:rsidRPr="00A82A96">
              <w:rPr>
                <w:rFonts w:asciiTheme="minorHAnsi" w:hAnsiTheme="minorHAnsi"/>
              </w:rPr>
              <w:fldChar w:fldCharType="begin"/>
            </w:r>
            <w:r w:rsidRPr="00A82A96">
              <w:rPr>
                <w:rFonts w:asciiTheme="minorHAnsi" w:hAnsiTheme="minorHAnsi"/>
              </w:rPr>
              <w:instrText>XE "Windows MultiPoint Server 2012 Standard"</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12/12</w:t>
            </w:r>
          </w:p>
        </w:tc>
        <w:tc>
          <w:tcPr>
            <w:tcW w:w="595"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5</w:t>
            </w:r>
          </w:p>
        </w:tc>
        <w:tc>
          <w:tcPr>
            <w:tcW w:w="596"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70286" w:rsidRPr="00A82A96" w:rsidRDefault="00070286" w:rsidP="00C05A53">
            <w:pPr>
              <w:pStyle w:val="ProductList-OfferingBody"/>
              <w:ind w:left="-113"/>
              <w:jc w:val="center"/>
            </w:pPr>
            <w:r w:rsidRPr="00A82A96">
              <w:t>3</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5</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6325A" w:rsidRDefault="00070286" w:rsidP="00AC373F">
            <w:pPr>
              <w:jc w:val="center"/>
              <w:rPr>
                <w:rFonts w:ascii="Calibri" w:hAnsi="Calibri"/>
                <w:bCs/>
                <w:sz w:val="16"/>
                <w:szCs w:val="16"/>
              </w:rPr>
            </w:pPr>
            <w:r w:rsidRPr="0076325A">
              <w:rPr>
                <w:rFonts w:ascii="Calibri" w:hAnsi="Calibri"/>
                <w:bCs/>
                <w:sz w:val="16"/>
                <w:szCs w:val="16"/>
              </w:rPr>
              <w:fldChar w:fldCharType="begin"/>
            </w:r>
            <w:r w:rsidRPr="0076325A">
              <w:rPr>
                <w:rFonts w:ascii="Calibri" w:hAnsi="Calibri"/>
                <w:bCs/>
                <w:sz w:val="16"/>
                <w:szCs w:val="16"/>
                <w:lang w:eastAsia="zh-TW"/>
              </w:rPr>
              <w:instrText xml:space="preserve"> AutoTextList  \s NoStyle \t “</w:instrText>
            </w:r>
            <w:r w:rsidRPr="0076325A">
              <w:rPr>
                <w:rFonts w:ascii="Calibri" w:hAnsi="Calibri"/>
                <w:bCs/>
                <w:sz w:val="16"/>
                <w:szCs w:val="16"/>
                <w:lang w:eastAsia="zh-TW"/>
              </w:rPr>
              <w:instrText>額外產品</w:instrText>
            </w:r>
            <w:r w:rsidRPr="0076325A">
              <w:rPr>
                <w:rFonts w:ascii="Calibri" w:hAnsi="Calibri"/>
                <w:bCs/>
                <w:sz w:val="16"/>
                <w:szCs w:val="16"/>
                <w:lang w:eastAsia="zh-TW"/>
              </w:rPr>
              <w:instrText xml:space="preserve">” </w:instrText>
            </w:r>
            <w:r w:rsidRPr="0076325A">
              <w:rPr>
                <w:rFonts w:ascii="Calibri" w:hAnsi="Calibri"/>
                <w:bCs/>
                <w:sz w:val="16"/>
                <w:szCs w:val="16"/>
              </w:rPr>
              <w:fldChar w:fldCharType="separate"/>
            </w:r>
            <w:r w:rsidRPr="0076325A">
              <w:rPr>
                <w:rFonts w:ascii="Calibri" w:hAnsi="Calibri"/>
                <w:bCs/>
                <w:sz w:val="16"/>
                <w:szCs w:val="16"/>
                <w:lang w:eastAsia="zh-TW"/>
              </w:rPr>
              <w:t xml:space="preserve">A </w:t>
            </w:r>
            <w:r w:rsidRPr="0076325A">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51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7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727" w:type="dxa"/>
            <w:shd w:val="clear" w:color="auto" w:fill="BFBFBF" w:themeFill="background1" w:themeFillShade="BF"/>
            <w:vAlign w:val="center"/>
          </w:tcPr>
          <w:p w:rsidR="00070286" w:rsidRPr="00A82A96" w:rsidRDefault="00070286" w:rsidP="00C05A53">
            <w:pPr>
              <w:pStyle w:val="ProductList-OfferingBody"/>
              <w:ind w:left="-113"/>
              <w:jc w:val="center"/>
            </w:pPr>
          </w:p>
        </w:tc>
      </w:tr>
    </w:tbl>
    <w:p w:rsidR="00C13DF8" w:rsidRPr="00A82A96" w:rsidRDefault="00C13DF8"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501CBA" w:rsidRPr="00A82A96" w:rsidTr="00A84875">
        <w:tc>
          <w:tcPr>
            <w:tcW w:w="3461" w:type="dxa"/>
          </w:tcPr>
          <w:p w:rsidR="00501CBA" w:rsidRPr="00A82A96" w:rsidRDefault="00501CBA" w:rsidP="00501CBA">
            <w:pPr>
              <w:pStyle w:val="ProductList-Body"/>
              <w:spacing w:before="20" w:after="20"/>
            </w:pPr>
            <w:r w:rsidRPr="00A82A96">
              <w:t>先前版本：</w:t>
            </w:r>
            <w:r w:rsidRPr="00A82A96">
              <w:rPr>
                <w:b/>
              </w:rPr>
              <w:t xml:space="preserve">Windows MultiPoint Server </w:t>
            </w:r>
          </w:p>
        </w:tc>
        <w:tc>
          <w:tcPr>
            <w:tcW w:w="3597" w:type="dxa"/>
          </w:tcPr>
          <w:p w:rsidR="00501CBA" w:rsidRPr="00A82A96" w:rsidRDefault="00501CBA" w:rsidP="00501CBA">
            <w:pPr>
              <w:pStyle w:val="ProductList-Body"/>
              <w:spacing w:before="20" w:after="20"/>
            </w:pPr>
            <w:r w:rsidRPr="00A82A96">
              <w:t>產品組合：</w:t>
            </w:r>
            <w:r w:rsidRPr="00A82A96">
              <w:rPr>
                <w:b/>
              </w:rPr>
              <w:t>伺服器</w:t>
            </w:r>
          </w:p>
        </w:tc>
        <w:tc>
          <w:tcPr>
            <w:tcW w:w="3715" w:type="dxa"/>
          </w:tcPr>
          <w:p w:rsidR="00501CBA" w:rsidRPr="00A82A96" w:rsidRDefault="00501CBA" w:rsidP="00501CBA">
            <w:pPr>
              <w:pStyle w:val="ProductList-Body"/>
              <w:spacing w:before="20" w:after="20"/>
            </w:pPr>
          </w:p>
        </w:tc>
      </w:tr>
      <w:tr w:rsidR="00501CBA" w:rsidRPr="00A82A96" w:rsidTr="00A84875">
        <w:tc>
          <w:tcPr>
            <w:tcW w:w="3461" w:type="dxa"/>
          </w:tcPr>
          <w:p w:rsidR="00501CBA" w:rsidRPr="00A82A96" w:rsidRDefault="00501CBA" w:rsidP="00BC7AF7">
            <w:pPr>
              <w:pStyle w:val="ProductList-Body"/>
              <w:spacing w:before="20" w:after="20"/>
              <w:ind w:left="162"/>
            </w:pPr>
            <w:r w:rsidRPr="00A82A96">
              <w:rPr>
                <w:b/>
              </w:rPr>
              <w:t>2011</w:t>
            </w:r>
            <w:r w:rsidRPr="00A82A96">
              <w:t xml:space="preserve"> (3/11)</w:t>
            </w:r>
          </w:p>
        </w:tc>
        <w:tc>
          <w:tcPr>
            <w:tcW w:w="3597" w:type="dxa"/>
          </w:tcPr>
          <w:p w:rsidR="00501CBA" w:rsidRPr="00A82A96" w:rsidRDefault="0048196C" w:rsidP="00501CBA">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715" w:type="dxa"/>
          </w:tcPr>
          <w:p w:rsidR="00501CBA" w:rsidRPr="00A82A96" w:rsidRDefault="00501CBA" w:rsidP="00501CBA">
            <w:pPr>
              <w:pStyle w:val="ProductList-Body"/>
              <w:spacing w:before="20" w:after="20"/>
              <w:rPr>
                <w:lang w:eastAsia="zh-TW"/>
              </w:rPr>
            </w:pPr>
          </w:p>
        </w:tc>
      </w:tr>
    </w:tbl>
    <w:bookmarkStart w:id="860" w:name="_Toc378147652"/>
    <w:bookmarkStart w:id="861" w:name="_Toc378151554"/>
    <w:p w:rsidR="00585A48" w:rsidRPr="00A82A96" w:rsidRDefault="00630BFA" w:rsidP="00585A48">
      <w:pPr>
        <w:pStyle w:val="ProductList-Body"/>
        <w:shd w:val="clear" w:color="auto" w:fill="A6A6A6" w:themeFill="background1" w:themeFillShade="A6"/>
        <w:spacing w:before="120" w:after="240"/>
        <w:jc w:val="right"/>
      </w:pPr>
      <w:r>
        <w:rPr>
          <w:sz w:val="16"/>
          <w:szCs w:val="16"/>
        </w:rPr>
        <w:lastRenderedPageBreak/>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C13DF8" w:rsidRPr="00070286" w:rsidRDefault="009708AE" w:rsidP="00B26BEF">
      <w:pPr>
        <w:pStyle w:val="ProductList-Offering2Heading"/>
        <w:outlineLvl w:val="2"/>
      </w:pPr>
      <w:r w:rsidRPr="00070286">
        <w:tab/>
      </w:r>
      <w:bookmarkStart w:id="862" w:name="_Toc379797282"/>
      <w:bookmarkStart w:id="863" w:name="_Toc380513307"/>
      <w:bookmarkStart w:id="864" w:name="_Toc380655355"/>
      <w:bookmarkStart w:id="865" w:name="_Toc389059765"/>
      <w:r w:rsidRPr="00070286">
        <w:t>Windows Server</w:t>
      </w:r>
      <w:bookmarkEnd w:id="860"/>
      <w:bookmarkEnd w:id="861"/>
      <w:bookmarkEnd w:id="862"/>
      <w:bookmarkEnd w:id="863"/>
      <w:bookmarkEnd w:id="864"/>
      <w:bookmarkEnd w:id="865"/>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09"/>
      </w:tblGrid>
      <w:tr w:rsidR="00070286" w:rsidRPr="00A82A96" w:rsidTr="00A84875">
        <w:trPr>
          <w:tblHeader/>
        </w:trPr>
        <w:tc>
          <w:tcPr>
            <w:tcW w:w="2920" w:type="dxa"/>
            <w:tcBorders>
              <w:bottom w:val="nil"/>
            </w:tcBorders>
            <w:shd w:val="clear" w:color="auto" w:fill="00188F"/>
          </w:tcPr>
          <w:p w:rsidR="00070286" w:rsidRPr="00A82A96" w:rsidRDefault="00070286" w:rsidP="00C05A53">
            <w:pPr>
              <w:pStyle w:val="ProductList-OfferingBody"/>
              <w:ind w:left="-28"/>
              <w:rPr>
                <w:color w:val="FFFFFF" w:themeColor="background1"/>
              </w:rPr>
            </w:pPr>
            <w:r w:rsidRPr="00A82A96">
              <w:rPr>
                <w:color w:val="FFFFFF" w:themeColor="background1"/>
              </w:rPr>
              <w:t>產品</w:t>
            </w:r>
          </w:p>
        </w:tc>
        <w:tc>
          <w:tcPr>
            <w:tcW w:w="595"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可提供之日期</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DA</w:t>
            </w:r>
            <w:r w:rsidRPr="00EC6FA8">
              <w:rPr>
                <w:rFonts w:ascii="Calibri" w:hAnsi="Calibri"/>
                <w:bCs/>
                <w:color w:val="FFFFFF" w:themeColor="background1"/>
              </w:rPr>
              <w:fldChar w:fldCharType="end"/>
            </w:r>
          </w:p>
        </w:tc>
        <w:tc>
          <w:tcPr>
            <w:tcW w:w="595"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\sNoStyle\t “License”</w:instrText>
            </w:r>
            <w:r w:rsidRPr="00EC6FA8">
              <w:rPr>
                <w:rFonts w:ascii="Calibri" w:hAnsi="Calibri"/>
                <w:bCs/>
                <w:color w:val="FFFFFF" w:themeColor="background1"/>
              </w:rPr>
              <w:fldChar w:fldCharType="separate"/>
            </w: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r w:rsidRPr="00EC6FA8">
              <w:rPr>
                <w:rFonts w:ascii="Calibri" w:hAnsi="Calibri"/>
                <w:bCs/>
                <w:color w:val="FFFFFF" w:themeColor="background1"/>
              </w:rPr>
              <w:t xml:space="preserve"> </w:t>
            </w:r>
            <w:r w:rsidRPr="00EC6FA8">
              <w:rPr>
                <w:rFonts w:ascii="Calibri" w:hAnsi="Calibri"/>
                <w:bCs/>
                <w:color w:val="FFFFFF" w:themeColor="background1"/>
              </w:rPr>
              <w:fldChar w:fldCharType="end"/>
            </w:r>
          </w:p>
        </w:tc>
        <w:tc>
          <w:tcPr>
            <w:tcW w:w="596" w:type="dxa"/>
            <w:tcBorders>
              <w:bottom w:val="nil"/>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使用權及軟體保證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L/SA</w:t>
            </w:r>
            <w:r w:rsidRPr="00EC6FA8">
              <w:rPr>
                <w:rFonts w:ascii="Calibri" w:hAnsi="Calibri"/>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u w:val="single"/>
                <w:lang w:eastAsia="zh-TW"/>
              </w:rPr>
              <w:instrText>軟體保證</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SA</w:t>
            </w:r>
            <w:r w:rsidRPr="00EC6FA8">
              <w:rPr>
                <w:rFonts w:ascii="Calibri" w:hAnsi="Calibri"/>
                <w:bCs/>
                <w:color w:val="FFFFFF" w:themeColor="background1"/>
              </w:rPr>
              <w:fldChar w:fldCharType="end"/>
            </w:r>
          </w:p>
        </w:tc>
        <w:tc>
          <w:tcPr>
            <w:tcW w:w="595" w:type="dxa"/>
            <w:tcBorders>
              <w:left w:val="single" w:sz="12" w:space="0" w:color="FFFFFF" w:themeColor="background1"/>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9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59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596"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595"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709"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070286" w:rsidRPr="00A82A96" w:rsidTr="00A84875">
        <w:tc>
          <w:tcPr>
            <w:tcW w:w="2920"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66" w:name="_Toc379797283"/>
            <w:bookmarkStart w:id="867" w:name="_Toc380513308"/>
            <w:bookmarkStart w:id="868" w:name="_Toc380655356"/>
            <w:bookmarkStart w:id="869" w:name="_Toc389059766"/>
            <w:r w:rsidRPr="00A82A96">
              <w:rPr>
                <w:rFonts w:asciiTheme="minorHAnsi" w:hAnsiTheme="minorHAnsi"/>
              </w:rPr>
              <w:t>Windows Server 2012 Active Directory Rights Management Services CAL (</w:t>
            </w:r>
            <w:r w:rsidRPr="00A82A96">
              <w:rPr>
                <w:rFonts w:asciiTheme="minorHAnsi" w:hAnsiTheme="minorHAnsi"/>
              </w:rPr>
              <w:t>裝置及使用者</w:t>
            </w:r>
            <w:r w:rsidRPr="00A82A96">
              <w:rPr>
                <w:rFonts w:asciiTheme="minorHAnsi" w:hAnsiTheme="minorHAnsi"/>
              </w:rPr>
              <w:t>)</w:t>
            </w:r>
            <w:bookmarkEnd w:id="866"/>
            <w:bookmarkEnd w:id="867"/>
            <w:bookmarkEnd w:id="868"/>
            <w:bookmarkEnd w:id="869"/>
            <w:r w:rsidRPr="00A82A96">
              <w:rPr>
                <w:rFonts w:asciiTheme="minorHAnsi" w:hAnsiTheme="minorHAnsi"/>
              </w:rPr>
              <w:fldChar w:fldCharType="begin"/>
            </w:r>
            <w:r w:rsidRPr="00A82A96">
              <w:rPr>
                <w:rFonts w:asciiTheme="minorHAnsi" w:hAnsiTheme="minorHAnsi"/>
              </w:rPr>
              <w:instrText>XE "Windows Server 2010 Active Directory Rights Management Services CAL"</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A93B06">
            <w:pPr>
              <w:pStyle w:val="ProductList-OfferingBody"/>
              <w:ind w:left="-113"/>
              <w:jc w:val="center"/>
            </w:pPr>
            <w:r w:rsidRPr="00A82A96">
              <w:t>8/12</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5F068D">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5F068D">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5F068D">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070286" w:rsidRPr="00A82A96" w:rsidRDefault="00070286" w:rsidP="005F068D">
            <w:pPr>
              <w:pStyle w:val="ProductList-OfferingBody"/>
              <w:ind w:left="-113"/>
              <w:jc w:val="center"/>
            </w:pPr>
            <w:r w:rsidRPr="00A82A96">
              <w:t>1</w:t>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r w:rsidRPr="00795AA0">
              <w:rPr>
                <w:rFonts w:ascii="Calibri" w:hAnsi="Calibri"/>
              </w:rPr>
              <w:fldChar w:fldCharType="begin"/>
            </w:r>
            <w:r w:rsidRPr="00795AA0">
              <w:rPr>
                <w:rFonts w:ascii="Calibri" w:hAnsi="Calibri"/>
              </w:rPr>
              <w:instrText xml:space="preserve"> AutoTextList  \sNoStyle\t "Additional Product"</w:instrText>
            </w:r>
            <w:r w:rsidRPr="00795AA0">
              <w:rPr>
                <w:rFonts w:ascii="Calibri" w:hAnsi="Calibri"/>
              </w:rPr>
              <w:fldChar w:fldCharType="separate"/>
            </w: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r w:rsidRPr="00795AA0">
              <w:rPr>
                <w:rFonts w:ascii="Calibri" w:hAnsi="Calibri"/>
              </w:rPr>
              <w:t xml:space="preserve"> </w:t>
            </w:r>
            <w:r w:rsidRPr="00795AA0">
              <w:rPr>
                <w:rFonts w:ascii="Calibri" w:hAnsi="Calibri"/>
              </w:rPr>
              <w:fldChar w:fldCharType="end"/>
            </w:r>
          </w:p>
        </w:tc>
        <w:tc>
          <w:tcPr>
            <w:tcW w:w="595" w:type="dxa"/>
            <w:shd w:val="clear" w:color="auto" w:fill="70AD47" w:themeFill="accent6"/>
            <w:vAlign w:val="center"/>
          </w:tcPr>
          <w:p w:rsidR="00070286" w:rsidRPr="007F7A12" w:rsidRDefault="0007028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70286" w:rsidRPr="00A82A96" w:rsidTr="00A84875">
        <w:tc>
          <w:tcPr>
            <w:tcW w:w="2920"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70" w:name="_Toc379797284"/>
            <w:bookmarkStart w:id="871" w:name="_Toc380513309"/>
            <w:bookmarkStart w:id="872" w:name="_Toc380655357"/>
            <w:bookmarkStart w:id="873" w:name="_Toc389059767"/>
            <w:r w:rsidRPr="00A82A96">
              <w:rPr>
                <w:rFonts w:asciiTheme="minorHAnsi" w:hAnsiTheme="minorHAnsi"/>
              </w:rPr>
              <w:t>Windows Server 2012 CAL (</w:t>
            </w:r>
            <w:r w:rsidRPr="00A82A96">
              <w:rPr>
                <w:rFonts w:asciiTheme="minorHAnsi" w:hAnsiTheme="minorHAnsi"/>
              </w:rPr>
              <w:t>裝置及使用者</w:t>
            </w:r>
            <w:r w:rsidRPr="00A82A96">
              <w:rPr>
                <w:rFonts w:asciiTheme="minorHAnsi" w:hAnsiTheme="minorHAnsi"/>
              </w:rPr>
              <w:t>)</w:t>
            </w:r>
            <w:bookmarkEnd w:id="870"/>
            <w:bookmarkEnd w:id="871"/>
            <w:bookmarkEnd w:id="872"/>
            <w:bookmarkEnd w:id="873"/>
            <w:r w:rsidRPr="00A82A96">
              <w:rPr>
                <w:rFonts w:asciiTheme="minorHAnsi" w:hAnsiTheme="minorHAnsi"/>
              </w:rPr>
              <w:fldChar w:fldCharType="begin"/>
            </w:r>
            <w:r w:rsidRPr="00A82A96">
              <w:rPr>
                <w:rFonts w:asciiTheme="minorHAnsi" w:hAnsiTheme="minorHAnsi"/>
              </w:rPr>
              <w:instrText>XE "Windows Server 2010 CAL"</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A93B06">
            <w:pPr>
              <w:pStyle w:val="ProductList-OfferingBody"/>
              <w:ind w:left="-113"/>
              <w:jc w:val="center"/>
            </w:pPr>
            <w:r w:rsidRPr="00A82A96">
              <w:t>8/12</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w:t>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r w:rsidRPr="00795AA0">
              <w:rPr>
                <w:rFonts w:ascii="Calibri" w:hAnsi="Calibri"/>
              </w:rPr>
              <w:fldChar w:fldCharType="begin"/>
            </w:r>
            <w:r w:rsidRPr="00795AA0">
              <w:rPr>
                <w:rFonts w:ascii="Calibri" w:hAnsi="Calibri"/>
              </w:rPr>
              <w:instrText xml:space="preserve"> AutoTextList  \sNoStyle\t "Industry Device"  </w:instrText>
            </w:r>
            <w:r w:rsidRPr="00795AA0">
              <w:rPr>
                <w:rFonts w:ascii="Calibri" w:hAnsi="Calibri"/>
              </w:rPr>
              <w:fldChar w:fldCharType="separate"/>
            </w:r>
            <w:r w:rsidRPr="00795AA0">
              <w:rPr>
                <w:rFonts w:ascii="Calibri" w:hAnsi="Calibri"/>
              </w:rPr>
              <w:t>ID</w:t>
            </w:r>
            <w:r w:rsidRPr="00795AA0">
              <w:rPr>
                <w:rFonts w:ascii="Calibri" w:hAnsi="Calibri"/>
              </w:rPr>
              <w:fldChar w:fldCharType="end"/>
            </w:r>
          </w:p>
        </w:tc>
        <w:tc>
          <w:tcPr>
            <w:tcW w:w="595" w:type="dxa"/>
            <w:shd w:val="clear" w:color="auto" w:fill="70AD47" w:themeFill="accent6"/>
            <w:vAlign w:val="center"/>
          </w:tcPr>
          <w:p w:rsidR="00070286" w:rsidRPr="007F7A12" w:rsidRDefault="0007028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BFBFBF" w:themeFill="background1" w:themeFillShade="BF"/>
            <w:vAlign w:val="center"/>
          </w:tcPr>
          <w:p w:rsidR="00070286" w:rsidRPr="007F7A12" w:rsidRDefault="00070286" w:rsidP="00AC373F">
            <w:pPr>
              <w:jc w:val="center"/>
              <w:rPr>
                <w:bCs/>
                <w:sz w:val="16"/>
                <w:szCs w:val="16"/>
              </w:rPr>
            </w:pPr>
          </w:p>
        </w:tc>
      </w:tr>
      <w:tr w:rsidR="00070286" w:rsidRPr="00A82A96" w:rsidTr="00A84875">
        <w:tc>
          <w:tcPr>
            <w:tcW w:w="2920"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74" w:name="_Toc379797285"/>
            <w:bookmarkStart w:id="875" w:name="_Toc380513310"/>
            <w:bookmarkStart w:id="876" w:name="_Toc380655358"/>
            <w:bookmarkStart w:id="877" w:name="_Toc389059768"/>
            <w:r w:rsidRPr="00A82A96">
              <w:rPr>
                <w:rFonts w:asciiTheme="minorHAnsi" w:hAnsiTheme="minorHAnsi"/>
              </w:rPr>
              <w:t xml:space="preserve">Windows Server 2012 </w:t>
            </w:r>
            <w:r w:rsidRPr="00A82A96">
              <w:rPr>
                <w:rFonts w:asciiTheme="minorHAnsi" w:hAnsiTheme="minorHAnsi"/>
              </w:rPr>
              <w:t>遠端桌面服務</w:t>
            </w:r>
            <w:r w:rsidRPr="00A82A96">
              <w:rPr>
                <w:rFonts w:asciiTheme="minorHAnsi" w:hAnsiTheme="minorHAnsi"/>
              </w:rPr>
              <w:t xml:space="preserve"> CAL </w:t>
            </w:r>
            <w:r w:rsidR="000F0A9E">
              <w:rPr>
                <w:rFonts w:asciiTheme="minorHAnsi" w:hAnsiTheme="minorHAnsi"/>
              </w:rPr>
              <w:br/>
            </w:r>
            <w:r w:rsidRPr="00A82A96">
              <w:rPr>
                <w:rFonts w:asciiTheme="minorHAnsi" w:hAnsiTheme="minorHAnsi"/>
              </w:rPr>
              <w:t>(</w:t>
            </w:r>
            <w:r w:rsidRPr="00A82A96">
              <w:rPr>
                <w:rFonts w:asciiTheme="minorHAnsi" w:hAnsiTheme="minorHAnsi"/>
              </w:rPr>
              <w:t>裝置及使用者</w:t>
            </w:r>
            <w:r w:rsidRPr="00A82A96">
              <w:rPr>
                <w:rFonts w:asciiTheme="minorHAnsi" w:hAnsiTheme="minorHAnsi"/>
              </w:rPr>
              <w:t>)</w:t>
            </w:r>
            <w:bookmarkEnd w:id="874"/>
            <w:bookmarkEnd w:id="875"/>
            <w:bookmarkEnd w:id="876"/>
            <w:bookmarkEnd w:id="877"/>
            <w:r w:rsidRPr="00A82A96">
              <w:rPr>
                <w:rFonts w:asciiTheme="minorHAnsi" w:hAnsiTheme="minorHAnsi"/>
              </w:rPr>
              <w:fldChar w:fldCharType="begin"/>
            </w:r>
            <w:r w:rsidRPr="00A82A96">
              <w:rPr>
                <w:rFonts w:asciiTheme="minorHAnsi" w:hAnsiTheme="minorHAnsi"/>
              </w:rPr>
              <w:instrText xml:space="preserve">XE "Windows Server 2012 </w:instrText>
            </w:r>
            <w:r w:rsidRPr="00A82A96">
              <w:rPr>
                <w:rFonts w:asciiTheme="minorHAnsi" w:hAnsiTheme="minorHAnsi"/>
              </w:rPr>
              <w:instrText>遠端桌面服務</w:instrText>
            </w:r>
            <w:r w:rsidRPr="00A82A96">
              <w:rPr>
                <w:rFonts w:asciiTheme="minorHAnsi" w:hAnsiTheme="minorHAnsi"/>
              </w:rPr>
              <w:instrText xml:space="preserve"> CAL"</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A93B06">
            <w:pPr>
              <w:pStyle w:val="ProductList-OfferingBody"/>
              <w:ind w:left="-113"/>
              <w:jc w:val="center"/>
            </w:pPr>
            <w:r w:rsidRPr="00A82A96">
              <w:t>8/12</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w:t>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95AA0">
              <w:rPr>
                <w:rFonts w:ascii="Calibri" w:hAnsi="Calibri"/>
              </w:rPr>
              <w:fldChar w:fldCharType="begin"/>
            </w:r>
            <w:r w:rsidRPr="00795AA0">
              <w:rPr>
                <w:rFonts w:ascii="Calibri" w:hAnsi="Calibri"/>
              </w:rPr>
              <w:instrText xml:space="preserve"> AutoTextList  \sNoStyle\t "Industry Device"  </w:instrText>
            </w:r>
            <w:r w:rsidRPr="00795AA0">
              <w:rPr>
                <w:rFonts w:ascii="Calibri" w:hAnsi="Calibri"/>
              </w:rPr>
              <w:fldChar w:fldCharType="separate"/>
            </w:r>
            <w:r w:rsidRPr="00795AA0">
              <w:rPr>
                <w:rFonts w:ascii="Calibri" w:hAnsi="Calibri"/>
              </w:rPr>
              <w:t>ID</w:t>
            </w:r>
            <w:r w:rsidRPr="00795AA0">
              <w:rPr>
                <w:rFonts w:ascii="Calibri" w:hAnsi="Calibri"/>
              </w:rPr>
              <w:fldChar w:fldCharType="end"/>
            </w:r>
          </w:p>
        </w:tc>
        <w:tc>
          <w:tcPr>
            <w:tcW w:w="595" w:type="dxa"/>
            <w:shd w:val="clear" w:color="auto" w:fill="70AD47" w:themeFill="accent6"/>
            <w:vAlign w:val="center"/>
          </w:tcPr>
          <w:p w:rsidR="00070286" w:rsidRPr="007F7A12" w:rsidRDefault="0007028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70286" w:rsidRPr="00A82A96" w:rsidTr="00A84875">
        <w:tc>
          <w:tcPr>
            <w:tcW w:w="2920"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78" w:name="_Toc379797286"/>
            <w:bookmarkStart w:id="879" w:name="_Toc380513311"/>
            <w:bookmarkStart w:id="880" w:name="_Toc380655359"/>
            <w:bookmarkStart w:id="881" w:name="_Toc389059769"/>
            <w:r w:rsidRPr="00A82A96">
              <w:rPr>
                <w:rFonts w:asciiTheme="minorHAnsi" w:hAnsiTheme="minorHAnsi"/>
              </w:rPr>
              <w:t xml:space="preserve">Windows Server 2012 </w:t>
            </w:r>
            <w:r w:rsidRPr="00A82A96">
              <w:rPr>
                <w:rFonts w:asciiTheme="minorHAnsi" w:hAnsiTheme="minorHAnsi"/>
              </w:rPr>
              <w:t>遠端桌面服務外部連接器</w:t>
            </w:r>
            <w:bookmarkEnd w:id="878"/>
            <w:bookmarkEnd w:id="879"/>
            <w:bookmarkEnd w:id="880"/>
            <w:bookmarkEnd w:id="881"/>
            <w:r w:rsidRPr="00A82A96">
              <w:rPr>
                <w:rFonts w:asciiTheme="minorHAnsi" w:hAnsiTheme="minorHAnsi"/>
              </w:rPr>
              <w:fldChar w:fldCharType="begin"/>
            </w:r>
            <w:r w:rsidRPr="00A82A96">
              <w:rPr>
                <w:rFonts w:asciiTheme="minorHAnsi" w:hAnsiTheme="minorHAnsi"/>
              </w:rPr>
              <w:instrText xml:space="preserve">XE "Windows Server 2012 </w:instrText>
            </w:r>
            <w:r w:rsidRPr="00A82A96">
              <w:rPr>
                <w:rFonts w:asciiTheme="minorHAnsi" w:hAnsiTheme="minorHAnsi"/>
              </w:rPr>
              <w:instrText>遠端桌面服務外部連接器</w:instrText>
            </w:r>
            <w:r w:rsidRPr="00A82A96">
              <w:rPr>
                <w:rFonts w:asciiTheme="minorHAnsi" w:hAnsiTheme="minorHAnsi"/>
              </w:rPr>
              <w:instrText>"</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A93B06">
            <w:pPr>
              <w:pStyle w:val="ProductList-OfferingBody"/>
              <w:ind w:left="-113"/>
              <w:jc w:val="center"/>
            </w:pPr>
            <w:r w:rsidRPr="00A82A96">
              <w:t>8/12</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75</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38</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75</w:t>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097A42" w:rsidRDefault="00070286" w:rsidP="00AC373F">
            <w:pPr>
              <w:jc w:val="center"/>
              <w:rPr>
                <w:sz w:val="16"/>
                <w:szCs w:val="16"/>
              </w:rPr>
            </w:pPr>
            <w:r w:rsidRPr="00097A42">
              <w:rPr>
                <w:rFonts w:ascii="Calibri" w:hAnsi="Calibri"/>
                <w:bCs/>
                <w:sz w:val="16"/>
                <w:szCs w:val="16"/>
              </w:rPr>
              <w:fldChar w:fldCharType="begin"/>
            </w:r>
            <w:r w:rsidRPr="00097A42">
              <w:rPr>
                <w:rFonts w:ascii="Calibri" w:hAnsi="Calibri"/>
                <w:bCs/>
                <w:sz w:val="16"/>
                <w:szCs w:val="16"/>
              </w:rPr>
              <w:instrText xml:space="preserve"> AutoTextList  \s NoStyle \t “Open License </w:instrText>
            </w:r>
            <w:r w:rsidRPr="00097A42">
              <w:rPr>
                <w:rFonts w:ascii="Calibri" w:hAnsi="Calibri"/>
                <w:bCs/>
                <w:sz w:val="16"/>
                <w:szCs w:val="16"/>
              </w:rPr>
              <w:instrText>及</w:instrText>
            </w:r>
            <w:r w:rsidRPr="00097A42">
              <w:rPr>
                <w:rFonts w:ascii="Calibri" w:hAnsi="Calibri"/>
                <w:bCs/>
                <w:sz w:val="16"/>
                <w:szCs w:val="16"/>
              </w:rPr>
              <w:instrText xml:space="preserve"> Open Value” </w:instrText>
            </w:r>
            <w:r w:rsidRPr="00097A42">
              <w:rPr>
                <w:rFonts w:ascii="Calibri" w:hAnsi="Calibri"/>
                <w:bCs/>
                <w:sz w:val="16"/>
                <w:szCs w:val="16"/>
              </w:rPr>
              <w:fldChar w:fldCharType="separate"/>
            </w:r>
            <w:r w:rsidRPr="00097A42">
              <w:rPr>
                <w:rFonts w:ascii="Calibri" w:hAnsi="Calibri"/>
                <w:bCs/>
                <w:sz w:val="16"/>
                <w:szCs w:val="16"/>
              </w:rPr>
              <w:t>OF</w:t>
            </w:r>
            <w:r w:rsidRPr="00097A42">
              <w:rPr>
                <w:rFonts w:ascii="Calibri" w:hAnsi="Calibri"/>
                <w:bCs/>
                <w:sz w:val="16"/>
                <w:szCs w:val="16"/>
              </w:rPr>
              <w:fldChar w:fldCharType="end"/>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70286" w:rsidRPr="00A82A96" w:rsidTr="00A84875">
        <w:tc>
          <w:tcPr>
            <w:tcW w:w="2920"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82" w:name="_Toc379797287"/>
            <w:bookmarkStart w:id="883" w:name="_Toc380513312"/>
            <w:bookmarkStart w:id="884" w:name="_Toc380655360"/>
            <w:bookmarkStart w:id="885" w:name="_Toc389059770"/>
            <w:r w:rsidRPr="00A82A96">
              <w:rPr>
                <w:rFonts w:asciiTheme="minorHAnsi" w:hAnsiTheme="minorHAnsi"/>
              </w:rPr>
              <w:t>Windows Server 2012 R2 Datacenter</w:t>
            </w:r>
            <w:bookmarkEnd w:id="882"/>
            <w:bookmarkEnd w:id="883"/>
            <w:bookmarkEnd w:id="884"/>
            <w:bookmarkEnd w:id="885"/>
            <w:r w:rsidRPr="00A82A96">
              <w:rPr>
                <w:rFonts w:asciiTheme="minorHAnsi" w:hAnsiTheme="minorHAnsi"/>
              </w:rPr>
              <w:fldChar w:fldCharType="begin"/>
            </w:r>
            <w:r w:rsidRPr="00A82A96">
              <w:rPr>
                <w:rFonts w:asciiTheme="minorHAnsi" w:hAnsiTheme="minorHAnsi"/>
              </w:rPr>
              <w:instrText>XE "Windows Server 2012 R2 Datacenter"</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10/13</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5F068D">
            <w:pPr>
              <w:pStyle w:val="ProductList-OfferingBody"/>
              <w:ind w:left="-113"/>
              <w:jc w:val="center"/>
            </w:pPr>
            <w:r w:rsidRPr="00A82A96">
              <w:t>75</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5F068D">
            <w:pPr>
              <w:pStyle w:val="ProductList-OfferingBody"/>
              <w:ind w:left="-113"/>
              <w:jc w:val="center"/>
            </w:pPr>
            <w:r w:rsidRPr="00A82A96">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5F068D">
            <w:pPr>
              <w:pStyle w:val="ProductList-OfferingBody"/>
              <w:ind w:left="-113"/>
              <w:jc w:val="center"/>
            </w:pPr>
            <w:r w:rsidRPr="00A82A96">
              <w:t>38</w:t>
            </w:r>
          </w:p>
        </w:tc>
        <w:tc>
          <w:tcPr>
            <w:tcW w:w="595" w:type="dxa"/>
            <w:tcBorders>
              <w:left w:val="single" w:sz="12" w:space="0" w:color="FFFFFF" w:themeColor="background1"/>
            </w:tcBorders>
            <w:shd w:val="clear" w:color="auto" w:fill="70AD47" w:themeFill="accent6"/>
            <w:vAlign w:val="center"/>
          </w:tcPr>
          <w:p w:rsidR="00070286" w:rsidRPr="00A82A96" w:rsidRDefault="00070286" w:rsidP="005F068D">
            <w:pPr>
              <w:pStyle w:val="ProductList-OfferingBody"/>
              <w:ind w:left="-113"/>
              <w:jc w:val="center"/>
            </w:pPr>
            <w:r w:rsidRPr="00A82A96">
              <w:t>75</w:t>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097A42" w:rsidRDefault="00070286" w:rsidP="00AC373F">
            <w:pPr>
              <w:jc w:val="center"/>
              <w:rPr>
                <w:sz w:val="16"/>
                <w:szCs w:val="16"/>
              </w:rPr>
            </w:pPr>
            <w:r w:rsidRPr="00097A42">
              <w:rPr>
                <w:rFonts w:ascii="Calibri" w:hAnsi="Calibri"/>
                <w:bCs/>
                <w:sz w:val="16"/>
                <w:szCs w:val="16"/>
              </w:rPr>
              <w:fldChar w:fldCharType="begin"/>
            </w:r>
            <w:r w:rsidRPr="00097A42">
              <w:rPr>
                <w:rFonts w:ascii="Calibri" w:hAnsi="Calibri"/>
                <w:bCs/>
                <w:sz w:val="16"/>
                <w:szCs w:val="16"/>
              </w:rPr>
              <w:instrText xml:space="preserve"> AutoTextList  \s NoStyle \t “Open License </w:instrText>
            </w:r>
            <w:r w:rsidRPr="00097A42">
              <w:rPr>
                <w:rFonts w:ascii="Calibri" w:hAnsi="Calibri"/>
                <w:bCs/>
                <w:sz w:val="16"/>
                <w:szCs w:val="16"/>
              </w:rPr>
              <w:instrText>及</w:instrText>
            </w:r>
            <w:r w:rsidRPr="00097A42">
              <w:rPr>
                <w:rFonts w:ascii="Calibri" w:hAnsi="Calibri"/>
                <w:bCs/>
                <w:sz w:val="16"/>
                <w:szCs w:val="16"/>
              </w:rPr>
              <w:instrText xml:space="preserve"> Open Value” </w:instrText>
            </w:r>
            <w:r w:rsidRPr="00097A42">
              <w:rPr>
                <w:rFonts w:ascii="Calibri" w:hAnsi="Calibri"/>
                <w:bCs/>
                <w:sz w:val="16"/>
                <w:szCs w:val="16"/>
              </w:rPr>
              <w:fldChar w:fldCharType="separate"/>
            </w:r>
            <w:r w:rsidRPr="00097A42">
              <w:rPr>
                <w:rFonts w:ascii="Calibri" w:hAnsi="Calibri"/>
                <w:bCs/>
                <w:sz w:val="16"/>
                <w:szCs w:val="16"/>
              </w:rPr>
              <w:t>OF</w:t>
            </w:r>
            <w:r w:rsidRPr="00097A42">
              <w:rPr>
                <w:rFonts w:ascii="Calibri" w:hAnsi="Calibri"/>
                <w:bCs/>
                <w:sz w:val="16"/>
                <w:szCs w:val="16"/>
              </w:rPr>
              <w:fldChar w:fldCharType="end"/>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70AD47" w:themeFill="accent6"/>
            <w:vAlign w:val="center"/>
          </w:tcPr>
          <w:p w:rsidR="00070286" w:rsidRPr="0043787D" w:rsidRDefault="00070286" w:rsidP="00AC373F">
            <w:pPr>
              <w:pStyle w:val="ProductList-OfferingBody"/>
              <w:ind w:left="-113"/>
              <w:jc w:val="center"/>
              <w:rPr>
                <w:rFonts w:ascii="Calibri" w:hAnsi="Calibri"/>
              </w:rPr>
            </w:pPr>
            <w:r>
              <w:rPr>
                <w:rFonts w:ascii="Calibri" w:hAnsi="Calibri"/>
                <w:bCs/>
                <w:szCs w:val="16"/>
              </w:rPr>
              <w:fldChar w:fldCharType="begin"/>
            </w:r>
            <w:r>
              <w:rPr>
                <w:rFonts w:ascii="Calibri" w:hAnsi="Calibri"/>
                <w:bCs/>
                <w:szCs w:val="16"/>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hAnsi="Calibri"/>
                <w:bCs/>
                <w:szCs w:val="16"/>
              </w:rPr>
              <w:instrText xml:space="preserve"> </w:instrText>
            </w:r>
            <w:r>
              <w:rPr>
                <w:rFonts w:ascii="Calibri" w:hAnsi="Calibri"/>
                <w:bCs/>
                <w:szCs w:val="16"/>
              </w:rPr>
              <w:fldChar w:fldCharType="separate"/>
            </w:r>
            <w:r w:rsidRPr="00FC2247">
              <w:t>C</w:t>
            </w:r>
            <w:r>
              <w:rPr>
                <w:color w:val="1F497D"/>
              </w:rPr>
              <w:t xml:space="preserve"> </w:t>
            </w:r>
            <w:r>
              <w:rPr>
                <w:rFonts w:ascii="Calibri" w:hAnsi="Calibri"/>
                <w:bCs/>
                <w:szCs w:val="16"/>
              </w:rPr>
              <w:fldChar w:fldCharType="end"/>
            </w: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Core Infrastructure</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 xml:space="preserve"> </w:t>
            </w:r>
            <w:r w:rsidRPr="00EB3D0F">
              <w:rPr>
                <w:rFonts w:ascii="Calibri" w:hAnsi="Calibri"/>
                <w:b/>
              </w:rPr>
              <w:fldChar w:fldCharType="end"/>
            </w:r>
          </w:p>
        </w:tc>
      </w:tr>
      <w:tr w:rsidR="00070286" w:rsidRPr="00A82A96" w:rsidTr="00A84875">
        <w:tc>
          <w:tcPr>
            <w:tcW w:w="2920"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86" w:name="_Toc379797288"/>
            <w:bookmarkStart w:id="887" w:name="_Toc380513313"/>
            <w:bookmarkStart w:id="888" w:name="_Toc380655361"/>
            <w:bookmarkStart w:id="889" w:name="_Toc389059771"/>
            <w:r w:rsidRPr="00A82A96">
              <w:rPr>
                <w:rFonts w:asciiTheme="minorHAnsi" w:hAnsiTheme="minorHAnsi"/>
              </w:rPr>
              <w:t>Windows Server 2012 R2 Essentials</w:t>
            </w:r>
            <w:bookmarkEnd w:id="886"/>
            <w:bookmarkEnd w:id="887"/>
            <w:bookmarkEnd w:id="888"/>
            <w:bookmarkEnd w:id="889"/>
            <w:r w:rsidRPr="00A82A96">
              <w:rPr>
                <w:rFonts w:asciiTheme="minorHAnsi" w:hAnsiTheme="minorHAnsi"/>
              </w:rPr>
              <w:fldChar w:fldCharType="begin"/>
            </w:r>
            <w:r w:rsidRPr="00A82A96">
              <w:rPr>
                <w:rFonts w:asciiTheme="minorHAnsi" w:hAnsiTheme="minorHAnsi"/>
              </w:rPr>
              <w:instrText>XE "Windows Server 2012 R2 Essentials"</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10/13</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5</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5</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5</w:t>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070286" w:rsidRPr="007F7A12" w:rsidRDefault="00070286" w:rsidP="00AC373F">
            <w:pPr>
              <w:jc w:val="center"/>
              <w:rPr>
                <w:bCs/>
                <w:sz w:val="16"/>
                <w:szCs w:val="16"/>
              </w:rPr>
            </w:pPr>
          </w:p>
        </w:tc>
        <w:tc>
          <w:tcPr>
            <w:tcW w:w="596"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070286" w:rsidRPr="00097A42" w:rsidRDefault="00070286" w:rsidP="00AC373F">
            <w:pPr>
              <w:jc w:val="center"/>
              <w:rPr>
                <w:sz w:val="16"/>
                <w:szCs w:val="16"/>
              </w:rPr>
            </w:pP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BFBFBF" w:themeFill="background1" w:themeFillShade="BF"/>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BFBFBF" w:themeFill="background1" w:themeFillShade="BF"/>
            <w:vAlign w:val="center"/>
          </w:tcPr>
          <w:p w:rsidR="00070286" w:rsidRPr="00097A42" w:rsidRDefault="00070286" w:rsidP="00AC373F">
            <w:pPr>
              <w:pStyle w:val="ProductList-OfferingBody"/>
              <w:ind w:left="-113"/>
              <w:jc w:val="center"/>
              <w:rPr>
                <w:rFonts w:ascii="Calibri" w:hAnsi="Calibri"/>
                <w:bCs/>
              </w:rPr>
            </w:pPr>
          </w:p>
        </w:tc>
      </w:tr>
      <w:tr w:rsidR="00070286" w:rsidRPr="00A82A96" w:rsidTr="00A84875">
        <w:tc>
          <w:tcPr>
            <w:tcW w:w="2920"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90" w:name="_Toc379797289"/>
            <w:bookmarkStart w:id="891" w:name="_Toc380513314"/>
            <w:bookmarkStart w:id="892" w:name="_Toc380655362"/>
            <w:bookmarkStart w:id="893" w:name="_Toc389059772"/>
            <w:r w:rsidRPr="00A82A96">
              <w:rPr>
                <w:rFonts w:asciiTheme="minorHAnsi" w:hAnsiTheme="minorHAnsi"/>
              </w:rPr>
              <w:t>Windows Server 2012 R2 Standard</w:t>
            </w:r>
            <w:bookmarkEnd w:id="890"/>
            <w:bookmarkEnd w:id="891"/>
            <w:bookmarkEnd w:id="892"/>
            <w:bookmarkEnd w:id="893"/>
            <w:r w:rsidRPr="00A82A96">
              <w:rPr>
                <w:rFonts w:asciiTheme="minorHAnsi" w:hAnsiTheme="minorHAnsi"/>
              </w:rPr>
              <w:fldChar w:fldCharType="begin"/>
            </w:r>
            <w:r w:rsidRPr="00A82A96">
              <w:rPr>
                <w:rFonts w:asciiTheme="minorHAnsi" w:hAnsiTheme="minorHAnsi"/>
              </w:rPr>
              <w:instrText>XE "Windows Server 2012 R2 Standard"</w:instrText>
            </w:r>
            <w:r w:rsidRPr="00A82A96">
              <w:rPr>
                <w:rFonts w:asciiTheme="minorHAnsi"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10/13</w:t>
            </w:r>
          </w:p>
        </w:tc>
        <w:tc>
          <w:tcPr>
            <w:tcW w:w="595"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15</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8</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15</w:t>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BFBFBF" w:themeFill="background1" w:themeFillShade="BF"/>
            <w:vAlign w:val="center"/>
          </w:tcPr>
          <w:p w:rsidR="00070286" w:rsidRPr="00097A42" w:rsidRDefault="00070286" w:rsidP="00AC373F">
            <w:pPr>
              <w:jc w:val="center"/>
              <w:rPr>
                <w:sz w:val="16"/>
                <w:szCs w:val="16"/>
              </w:rPr>
            </w:pP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70AD47" w:themeFill="accent6"/>
            <w:vAlign w:val="center"/>
          </w:tcPr>
          <w:p w:rsidR="00070286" w:rsidRPr="0043787D" w:rsidRDefault="00070286" w:rsidP="00AC373F">
            <w:pPr>
              <w:pStyle w:val="ProductList-OfferingBody"/>
              <w:ind w:left="-113"/>
              <w:jc w:val="center"/>
              <w:rPr>
                <w:rFonts w:ascii="Calibri" w:hAnsi="Calibri"/>
              </w:rPr>
            </w:pPr>
            <w:r>
              <w:rPr>
                <w:rFonts w:ascii="Calibri" w:hAnsi="Calibri"/>
                <w:bCs/>
                <w:szCs w:val="16"/>
              </w:rPr>
              <w:fldChar w:fldCharType="begin"/>
            </w:r>
            <w:r>
              <w:rPr>
                <w:rFonts w:ascii="Calibri" w:hAnsi="Calibri"/>
                <w:bCs/>
                <w:szCs w:val="16"/>
              </w:rPr>
              <w:instrText xml:space="preserve"> </w:instrText>
            </w:r>
            <w:r>
              <w:rPr>
                <w:color w:val="1F497D"/>
              </w:rPr>
              <w:instrText>AutoTextList  \s NoStyle \t “</w:instrText>
            </w:r>
            <w:r w:rsidRPr="00FC2247">
              <w:rPr>
                <w:rFonts w:ascii="MS Gothic" w:eastAsia="MS Gothic" w:hAnsi="MS Gothic" w:cs="MS Gothic" w:hint="eastAsia"/>
                <w:color w:val="1F497D"/>
              </w:rPr>
              <w:instrText>核心基礎架構</w:instrText>
            </w:r>
            <w:r>
              <w:rPr>
                <w:color w:val="1F497D"/>
              </w:rPr>
              <w:instrText>”</w:instrText>
            </w:r>
            <w:r>
              <w:rPr>
                <w:rFonts w:ascii="Calibri" w:hAnsi="Calibri"/>
                <w:bCs/>
                <w:szCs w:val="16"/>
              </w:rPr>
              <w:instrText xml:space="preserve"> </w:instrText>
            </w:r>
            <w:r>
              <w:rPr>
                <w:rFonts w:ascii="Calibri" w:hAnsi="Calibri"/>
                <w:bCs/>
                <w:szCs w:val="16"/>
              </w:rPr>
              <w:fldChar w:fldCharType="separate"/>
            </w:r>
            <w:r w:rsidRPr="00FC2247">
              <w:t>C</w:t>
            </w:r>
            <w:r>
              <w:rPr>
                <w:color w:val="1F497D"/>
              </w:rPr>
              <w:t xml:space="preserve"> </w:t>
            </w:r>
            <w:r>
              <w:rPr>
                <w:rFonts w:ascii="Calibri" w:hAnsi="Calibri"/>
                <w:bCs/>
                <w:szCs w:val="16"/>
              </w:rPr>
              <w:fldChar w:fldCharType="end"/>
            </w:r>
            <w:r w:rsidRPr="00EB3D0F">
              <w:rPr>
                <w:rFonts w:ascii="Calibri" w:hAnsi="Calibri"/>
                <w:b/>
              </w:rPr>
              <w:fldChar w:fldCharType="begin"/>
            </w:r>
            <w:r w:rsidRPr="00EB3D0F">
              <w:rPr>
                <w:rFonts w:ascii="Calibri" w:hAnsi="Calibri"/>
                <w:b/>
              </w:rPr>
              <w:instrText xml:space="preserve"> AutoTextList  \s NoStyle \t “</w:instrText>
            </w:r>
            <w:r w:rsidRPr="00EB3D0F">
              <w:rPr>
                <w:rFonts w:ascii="Calibri" w:hAnsi="Calibri"/>
              </w:rPr>
              <w:instrText>Core Infrastructure</w:instrText>
            </w:r>
            <w:r w:rsidRPr="00EB3D0F">
              <w:rPr>
                <w:rFonts w:ascii="Calibri" w:hAnsi="Calibri"/>
                <w:b/>
              </w:rPr>
              <w:instrText xml:space="preserve">” </w:instrText>
            </w:r>
            <w:r w:rsidRPr="00EB3D0F">
              <w:rPr>
                <w:rFonts w:ascii="Calibri" w:hAnsi="Calibri"/>
                <w:b/>
              </w:rPr>
              <w:fldChar w:fldCharType="separate"/>
            </w:r>
            <w:r w:rsidRPr="00EB3D0F">
              <w:rPr>
                <w:rFonts w:ascii="Calibri" w:hAnsi="Calibri"/>
                <w:b/>
              </w:rPr>
              <w:t xml:space="preserve"> </w:t>
            </w:r>
            <w:r w:rsidRPr="00EB3D0F">
              <w:rPr>
                <w:rFonts w:ascii="Calibri" w:hAnsi="Calibri"/>
                <w:b/>
              </w:rPr>
              <w:fldChar w:fldCharType="end"/>
            </w:r>
          </w:p>
        </w:tc>
      </w:tr>
      <w:tr w:rsidR="00070286" w:rsidRPr="00A82A96" w:rsidTr="00A84875">
        <w:tc>
          <w:tcPr>
            <w:tcW w:w="2920"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894" w:name="_Toc379797290"/>
            <w:bookmarkStart w:id="895" w:name="_Toc380513315"/>
            <w:bookmarkStart w:id="896" w:name="_Toc380655363"/>
            <w:bookmarkStart w:id="897" w:name="_Toc389059773"/>
            <w:r w:rsidRPr="00A82A96">
              <w:rPr>
                <w:rFonts w:asciiTheme="minorHAnsi" w:hAnsiTheme="minorHAnsi"/>
              </w:rPr>
              <w:t>Windows Server 2012 Active Directory Rights Management Services External Connectors</w:t>
            </w:r>
            <w:bookmarkEnd w:id="894"/>
            <w:bookmarkEnd w:id="895"/>
            <w:bookmarkEnd w:id="896"/>
            <w:bookmarkEnd w:id="897"/>
            <w:r w:rsidRPr="00A82A96">
              <w:rPr>
                <w:rFonts w:asciiTheme="minorHAnsi" w:hAnsiTheme="minorHAnsi"/>
              </w:rPr>
              <w:fldChar w:fldCharType="begin"/>
            </w:r>
            <w:r w:rsidRPr="00A82A96">
              <w:rPr>
                <w:rFonts w:asciiTheme="minorHAnsi" w:hAnsiTheme="minorHAnsi"/>
              </w:rPr>
              <w:instrText>XE "Windows Server 2012 Active Directory Rights Management Services External Connectors"</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A93B06">
            <w:pPr>
              <w:pStyle w:val="ProductList-OfferingBody"/>
              <w:ind w:left="-113"/>
              <w:jc w:val="center"/>
            </w:pPr>
            <w:r w:rsidRPr="00A82A96">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63</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125</w:t>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070286" w:rsidRPr="007F7A12" w:rsidRDefault="0007028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097A42" w:rsidRDefault="00070286" w:rsidP="00AC373F">
            <w:pPr>
              <w:jc w:val="center"/>
              <w:rPr>
                <w:sz w:val="16"/>
                <w:szCs w:val="16"/>
              </w:rPr>
            </w:pPr>
            <w:r w:rsidRPr="00097A42">
              <w:rPr>
                <w:rFonts w:ascii="Calibri" w:hAnsi="Calibri"/>
                <w:bCs/>
                <w:sz w:val="16"/>
                <w:szCs w:val="16"/>
              </w:rPr>
              <w:fldChar w:fldCharType="begin"/>
            </w:r>
            <w:r w:rsidRPr="00097A42">
              <w:rPr>
                <w:rFonts w:ascii="Calibri" w:hAnsi="Calibri"/>
                <w:bCs/>
                <w:sz w:val="16"/>
                <w:szCs w:val="16"/>
              </w:rPr>
              <w:instrText xml:space="preserve"> AutoTextList  \s NoStyle \t “Open License </w:instrText>
            </w:r>
            <w:r w:rsidRPr="00097A42">
              <w:rPr>
                <w:rFonts w:ascii="Calibri" w:hAnsi="Calibri"/>
                <w:bCs/>
                <w:sz w:val="16"/>
                <w:szCs w:val="16"/>
              </w:rPr>
              <w:instrText>及</w:instrText>
            </w:r>
            <w:r w:rsidRPr="00097A42">
              <w:rPr>
                <w:rFonts w:ascii="Calibri" w:hAnsi="Calibri"/>
                <w:bCs/>
                <w:sz w:val="16"/>
                <w:szCs w:val="16"/>
              </w:rPr>
              <w:instrText xml:space="preserve"> Open Value” </w:instrText>
            </w:r>
            <w:r w:rsidRPr="00097A42">
              <w:rPr>
                <w:rFonts w:ascii="Calibri" w:hAnsi="Calibri"/>
                <w:bCs/>
                <w:sz w:val="16"/>
                <w:szCs w:val="16"/>
              </w:rPr>
              <w:fldChar w:fldCharType="separate"/>
            </w:r>
            <w:r w:rsidRPr="00097A42">
              <w:rPr>
                <w:rFonts w:ascii="Calibri" w:hAnsi="Calibri"/>
                <w:bCs/>
                <w:sz w:val="16"/>
                <w:szCs w:val="16"/>
              </w:rPr>
              <w:t>OF</w:t>
            </w:r>
            <w:r w:rsidRPr="00097A42">
              <w:rPr>
                <w:rFonts w:ascii="Calibri" w:hAnsi="Calibri"/>
                <w:bCs/>
                <w:sz w:val="16"/>
                <w:szCs w:val="16"/>
              </w:rPr>
              <w:fldChar w:fldCharType="end"/>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70286" w:rsidRPr="00A82A96" w:rsidTr="00A84875">
        <w:tc>
          <w:tcPr>
            <w:tcW w:w="2920" w:type="dxa"/>
            <w:tcBorders>
              <w:top w:val="dashSmallGap" w:sz="4" w:space="0" w:color="BFBFBF" w:themeColor="background1" w:themeShade="BF"/>
              <w:left w:val="nil"/>
              <w:bottom w:val="nil"/>
              <w:right w:val="nil"/>
            </w:tcBorders>
          </w:tcPr>
          <w:p w:rsidR="00070286" w:rsidRPr="00A82A96" w:rsidRDefault="00070286" w:rsidP="00A1418D">
            <w:pPr>
              <w:pStyle w:val="ProductList-Offering2"/>
              <w:rPr>
                <w:rFonts w:asciiTheme="minorHAnsi" w:hAnsiTheme="minorHAnsi"/>
              </w:rPr>
            </w:pPr>
            <w:bookmarkStart w:id="898" w:name="_Toc379797291"/>
            <w:bookmarkStart w:id="899" w:name="_Toc380513316"/>
            <w:bookmarkStart w:id="900" w:name="_Toc380655364"/>
            <w:bookmarkStart w:id="901" w:name="_Toc389059774"/>
            <w:r w:rsidRPr="00A82A96">
              <w:rPr>
                <w:rFonts w:asciiTheme="minorHAnsi" w:hAnsiTheme="minorHAnsi"/>
              </w:rPr>
              <w:t>Windows Server 2012 External Connector</w:t>
            </w:r>
            <w:bookmarkEnd w:id="898"/>
            <w:bookmarkEnd w:id="899"/>
            <w:bookmarkEnd w:id="900"/>
            <w:bookmarkEnd w:id="901"/>
            <w:r w:rsidRPr="00A82A96">
              <w:rPr>
                <w:rFonts w:asciiTheme="minorHAnsi" w:hAnsiTheme="minorHAnsi"/>
              </w:rPr>
              <w:fldChar w:fldCharType="begin"/>
            </w:r>
            <w:r w:rsidRPr="00A82A96">
              <w:rPr>
                <w:rFonts w:asciiTheme="minorHAnsi" w:hAnsiTheme="minorHAnsi"/>
              </w:rPr>
              <w:instrText>XE "Windows Server 2012 External Connector"</w:instrText>
            </w:r>
            <w:r w:rsidRPr="00A82A96">
              <w:rPr>
                <w:rFonts w:asciiTheme="minorHAnsi"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070286" w:rsidRPr="00A82A96" w:rsidRDefault="00070286" w:rsidP="00A93B06">
            <w:pPr>
              <w:pStyle w:val="ProductList-OfferingBody"/>
              <w:ind w:left="-113"/>
              <w:jc w:val="center"/>
            </w:pPr>
            <w:r w:rsidRPr="00A82A96">
              <w:t>8/12</w:t>
            </w:r>
          </w:p>
        </w:tc>
        <w:tc>
          <w:tcPr>
            <w:tcW w:w="595"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25</w:t>
            </w:r>
          </w:p>
        </w:tc>
        <w:tc>
          <w:tcPr>
            <w:tcW w:w="596"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70286" w:rsidRPr="00A82A96" w:rsidRDefault="00070286" w:rsidP="00C05A53">
            <w:pPr>
              <w:pStyle w:val="ProductList-OfferingBody"/>
              <w:ind w:left="-113"/>
              <w:jc w:val="center"/>
            </w:pPr>
            <w:r w:rsidRPr="00A82A96">
              <w:t>13</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25</w:t>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595" w:type="dxa"/>
            <w:shd w:val="clear" w:color="auto" w:fill="70AD47" w:themeFill="accent6"/>
            <w:vAlign w:val="center"/>
          </w:tcPr>
          <w:p w:rsidR="00070286" w:rsidRPr="00097A42" w:rsidRDefault="00070286" w:rsidP="00AC373F">
            <w:pPr>
              <w:jc w:val="center"/>
              <w:rPr>
                <w:sz w:val="16"/>
                <w:szCs w:val="16"/>
              </w:rPr>
            </w:pPr>
            <w:r w:rsidRPr="00097A42">
              <w:rPr>
                <w:rFonts w:ascii="Calibri" w:hAnsi="Calibri"/>
                <w:bCs/>
                <w:sz w:val="16"/>
                <w:szCs w:val="16"/>
              </w:rPr>
              <w:fldChar w:fldCharType="begin"/>
            </w:r>
            <w:r w:rsidRPr="00097A42">
              <w:rPr>
                <w:rFonts w:ascii="Calibri" w:hAnsi="Calibri"/>
                <w:bCs/>
                <w:sz w:val="16"/>
                <w:szCs w:val="16"/>
              </w:rPr>
              <w:instrText xml:space="preserve"> AutoTextList  \s NoStyle \t “Open License </w:instrText>
            </w:r>
            <w:r w:rsidRPr="00097A42">
              <w:rPr>
                <w:rFonts w:ascii="Calibri" w:hAnsi="Calibri"/>
                <w:bCs/>
                <w:sz w:val="16"/>
                <w:szCs w:val="16"/>
              </w:rPr>
              <w:instrText>及</w:instrText>
            </w:r>
            <w:r w:rsidRPr="00097A42">
              <w:rPr>
                <w:rFonts w:ascii="Calibri" w:hAnsi="Calibri"/>
                <w:bCs/>
                <w:sz w:val="16"/>
                <w:szCs w:val="16"/>
              </w:rPr>
              <w:instrText xml:space="preserve"> Open Value” </w:instrText>
            </w:r>
            <w:r w:rsidRPr="00097A42">
              <w:rPr>
                <w:rFonts w:ascii="Calibri" w:hAnsi="Calibri"/>
                <w:bCs/>
                <w:sz w:val="16"/>
                <w:szCs w:val="16"/>
              </w:rPr>
              <w:fldChar w:fldCharType="separate"/>
            </w:r>
            <w:r w:rsidRPr="00097A42">
              <w:rPr>
                <w:rFonts w:ascii="Calibri" w:hAnsi="Calibri"/>
                <w:bCs/>
                <w:sz w:val="16"/>
                <w:szCs w:val="16"/>
              </w:rPr>
              <w:t>OF</w:t>
            </w:r>
            <w:r w:rsidRPr="00097A42">
              <w:rPr>
                <w:rFonts w:ascii="Calibri" w:hAnsi="Calibri"/>
                <w:bCs/>
                <w:sz w:val="16"/>
                <w:szCs w:val="16"/>
              </w:rPr>
              <w:fldChar w:fldCharType="end"/>
            </w:r>
          </w:p>
        </w:tc>
        <w:tc>
          <w:tcPr>
            <w:tcW w:w="596"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rFonts w:ascii="Calibri" w:hAnsi="Calibri"/>
                <w:bCs/>
                <w:sz w:val="16"/>
                <w:szCs w:val="16"/>
                <w:lang w:eastAsia="zh-TW"/>
              </w:rPr>
              <w:instrText xml:space="preserve"> AutoTextList  \s NoStyle \t “Open Value </w:instrText>
            </w:r>
            <w:r w:rsidRPr="007F7A12">
              <w:rPr>
                <w:rFonts w:ascii="Calibri" w:hAnsi="Calibri"/>
                <w:bCs/>
                <w:sz w:val="16"/>
                <w:szCs w:val="16"/>
                <w:lang w:eastAsia="zh-TW"/>
              </w:rPr>
              <w:instrText>中之非全組織</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rPr>
              <w:t xml:space="preserve">P </w:t>
            </w:r>
            <w:r w:rsidRPr="007F7A12">
              <w:rPr>
                <w:rFonts w:ascii="Calibri" w:hAnsi="Calibri"/>
                <w:bCs/>
                <w:sz w:val="16"/>
                <w:szCs w:val="16"/>
              </w:rPr>
              <w:fldChar w:fldCharType="end"/>
            </w:r>
          </w:p>
        </w:tc>
        <w:tc>
          <w:tcPr>
            <w:tcW w:w="595" w:type="dxa"/>
            <w:shd w:val="clear" w:color="auto" w:fill="70AD47" w:themeFill="accent6"/>
            <w:vAlign w:val="center"/>
          </w:tcPr>
          <w:p w:rsidR="00070286" w:rsidRPr="00795AA0" w:rsidRDefault="00070286" w:rsidP="00AC373F">
            <w:pPr>
              <w:pStyle w:val="ProductList-OfferingBody"/>
              <w:ind w:left="-113"/>
              <w:jc w:val="center"/>
              <w:rPr>
                <w:rFonts w:ascii="Calibri" w:hAnsi="Calibri"/>
              </w:rPr>
            </w:pPr>
          </w:p>
        </w:tc>
        <w:tc>
          <w:tcPr>
            <w:tcW w:w="709"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C13DF8" w:rsidRPr="00A82A96" w:rsidRDefault="00C13DF8"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55"/>
        <w:gridCol w:w="3600"/>
        <w:gridCol w:w="3618"/>
      </w:tblGrid>
      <w:tr w:rsidR="00AE12F3" w:rsidRPr="00A82A96" w:rsidTr="00A84875">
        <w:tc>
          <w:tcPr>
            <w:tcW w:w="3555" w:type="dxa"/>
          </w:tcPr>
          <w:p w:rsidR="00AE12F3" w:rsidRPr="00A82A96" w:rsidRDefault="00AE12F3" w:rsidP="00AE12F3">
            <w:pPr>
              <w:pStyle w:val="ProductList-Body"/>
              <w:spacing w:before="20" w:after="20"/>
            </w:pPr>
            <w:r w:rsidRPr="00A82A96">
              <w:t>先前版本：</w:t>
            </w:r>
            <w:r w:rsidRPr="00A82A96">
              <w:rPr>
                <w:b/>
              </w:rPr>
              <w:t>Windows Server 2012</w:t>
            </w:r>
            <w:r w:rsidRPr="00A82A96">
              <w:t xml:space="preserve"> (8/12)</w:t>
            </w:r>
          </w:p>
          <w:p w:rsidR="00A93B06" w:rsidRPr="00A82A96" w:rsidRDefault="00A93B06" w:rsidP="00AE12F3">
            <w:pPr>
              <w:pStyle w:val="ProductList-Body"/>
              <w:spacing w:before="20" w:after="20"/>
            </w:pPr>
            <w:r w:rsidRPr="00A82A96">
              <w:rPr>
                <w:b/>
              </w:rPr>
              <w:t>Windows Server</w:t>
            </w:r>
            <w:r w:rsidRPr="00A82A96">
              <w:t xml:space="preserve"> 2008 (3/08) </w:t>
            </w:r>
            <w:r w:rsidRPr="00A82A96">
              <w:t>適用於</w:t>
            </w:r>
            <w:r w:rsidRPr="00A82A96">
              <w:t xml:space="preserve"> CAL </w:t>
            </w:r>
            <w:r w:rsidRPr="00A82A96">
              <w:t>及外部連接器</w:t>
            </w:r>
          </w:p>
        </w:tc>
        <w:tc>
          <w:tcPr>
            <w:tcW w:w="3600" w:type="dxa"/>
          </w:tcPr>
          <w:p w:rsidR="00AE12F3" w:rsidRPr="00A82A96" w:rsidRDefault="00AE12F3" w:rsidP="00AE12F3">
            <w:pPr>
              <w:pStyle w:val="ProductList-Body"/>
              <w:spacing w:before="20" w:after="20"/>
              <w:rPr>
                <w:lang w:eastAsia="zh-TW"/>
              </w:rPr>
            </w:pPr>
            <w:r w:rsidRPr="00A82A96">
              <w:rPr>
                <w:lang w:eastAsia="zh-TW"/>
              </w:rPr>
              <w:t>產品組合：</w:t>
            </w:r>
            <w:r w:rsidRPr="00A82A96">
              <w:rPr>
                <w:b/>
                <w:lang w:eastAsia="zh-TW"/>
              </w:rPr>
              <w:t>伺服器</w:t>
            </w:r>
          </w:p>
          <w:p w:rsidR="0083500E" w:rsidRPr="00A82A96" w:rsidRDefault="0048196C" w:rsidP="00AE12F3">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618" w:type="dxa"/>
          </w:tcPr>
          <w:p w:rsidR="00AE12F3" w:rsidRPr="00A82A96" w:rsidRDefault="003E1568" w:rsidP="0083545F">
            <w:pPr>
              <w:pStyle w:val="ProductList-Body"/>
              <w:spacing w:before="20" w:after="20"/>
              <w:ind w:left="162" w:hanging="162"/>
              <w:rPr>
                <w:lang w:eastAsia="zh-TW"/>
              </w:rPr>
            </w:pPr>
            <w:r w:rsidRPr="00A82A96">
              <w:rPr>
                <w:lang w:eastAsia="zh-TW"/>
              </w:rPr>
              <w:t>合格使用者之豁免</w:t>
            </w:r>
            <w:r w:rsidRPr="00A82A96">
              <w:fldChar w:fldCharType="begin"/>
            </w:r>
            <w:r w:rsidRPr="00A82A96">
              <w:rPr>
                <w:lang w:eastAsia="zh-TW"/>
              </w:rPr>
              <w:instrText xml:space="preserve"> AutoTextList \sNoStyle\t "Qualified User Exemption"</w:instrText>
            </w:r>
            <w:r w:rsidRPr="00A82A96">
              <w:fldChar w:fldCharType="end"/>
            </w:r>
            <w:r w:rsidRPr="00A82A96">
              <w:rPr>
                <w:lang w:eastAsia="zh-TW"/>
              </w:rPr>
              <w:t>：</w:t>
            </w:r>
            <w:r w:rsidRPr="00A82A96">
              <w:rPr>
                <w:b/>
                <w:lang w:eastAsia="zh-TW"/>
              </w:rPr>
              <w:t>外部連接器</w:t>
            </w: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9D48DC" w:rsidRPr="00A82A96" w:rsidRDefault="009D48DC" w:rsidP="009D48DC">
      <w:pPr>
        <w:pStyle w:val="ProductList-Body"/>
        <w:rPr>
          <w:lang w:eastAsia="zh-TW"/>
        </w:rPr>
      </w:pPr>
      <w:r w:rsidRPr="00A82A96">
        <w:t>在</w:t>
      </w:r>
      <w:r w:rsidRPr="00A82A96">
        <w:t xml:space="preserve"> 2012 </w:t>
      </w:r>
      <w:r w:rsidRPr="00A82A96">
        <w:t>年</w:t>
      </w:r>
      <w:r w:rsidRPr="00A82A96">
        <w:t xml:space="preserve"> 9 </w:t>
      </w:r>
      <w:r w:rsidRPr="00A82A96">
        <w:t>月</w:t>
      </w:r>
      <w:r w:rsidRPr="00A82A96">
        <w:t xml:space="preserve"> 1 </w:t>
      </w:r>
      <w:r w:rsidRPr="00A82A96">
        <w:t>日</w:t>
      </w:r>
      <w:r w:rsidRPr="00A82A96">
        <w:t xml:space="preserve"> (</w:t>
      </w:r>
      <w:r w:rsidRPr="00A82A96">
        <w:t>全部但</w:t>
      </w:r>
      <w:r w:rsidRPr="00A82A96">
        <w:t xml:space="preserve"> Small Business Server </w:t>
      </w:r>
      <w:r w:rsidRPr="00A82A96">
        <w:t>版本除外</w:t>
      </w:r>
      <w:proofErr w:type="gramStart"/>
      <w:r w:rsidRPr="00A82A96">
        <w:t>)</w:t>
      </w:r>
      <w:r w:rsidRPr="00A82A96">
        <w:t>、</w:t>
      </w:r>
      <w:proofErr w:type="gramEnd"/>
      <w:r w:rsidRPr="00A82A96">
        <w:t xml:space="preserve">2012 </w:t>
      </w:r>
      <w:r w:rsidRPr="00A82A96">
        <w:t>年</w:t>
      </w:r>
      <w:r w:rsidRPr="00A82A96">
        <w:t xml:space="preserve"> 7 </w:t>
      </w:r>
      <w:r w:rsidRPr="00A82A96">
        <w:t>月</w:t>
      </w:r>
      <w:r w:rsidRPr="00A82A96">
        <w:t xml:space="preserve"> 31 </w:t>
      </w:r>
      <w:r w:rsidRPr="00A82A96">
        <w:t>日</w:t>
      </w:r>
      <w:r w:rsidRPr="00A82A96">
        <w:t xml:space="preserve"> (Small Business Server Premium </w:t>
      </w:r>
      <w:r w:rsidRPr="00A82A96">
        <w:t>及</w:t>
      </w:r>
      <w:r w:rsidRPr="00A82A96">
        <w:t xml:space="preserve"> Standard </w:t>
      </w:r>
      <w:r w:rsidRPr="00A82A96">
        <w:t>版本</w:t>
      </w:r>
      <w:r w:rsidRPr="00A82A96">
        <w:t xml:space="preserve">) </w:t>
      </w:r>
      <w:r w:rsidRPr="00A82A96">
        <w:t>及</w:t>
      </w:r>
      <w:r w:rsidRPr="00A82A96">
        <w:t xml:space="preserve"> 2012 </w:t>
      </w:r>
      <w:r w:rsidRPr="00A82A96">
        <w:t>年</w:t>
      </w:r>
      <w:r w:rsidRPr="00A82A96">
        <w:t xml:space="preserve"> 9 </w:t>
      </w:r>
      <w:r w:rsidRPr="00A82A96">
        <w:t>月</w:t>
      </w:r>
      <w:r w:rsidRPr="00A82A96">
        <w:t xml:space="preserve"> 1 </w:t>
      </w:r>
      <w:r w:rsidRPr="00A82A96">
        <w:t>日</w:t>
      </w:r>
      <w:r w:rsidRPr="00A82A96">
        <w:t xml:space="preserve"> (Small Business Server Essentials </w:t>
      </w:r>
      <w:r w:rsidRPr="00A82A96">
        <w:t>版本</w:t>
      </w:r>
      <w:r w:rsidRPr="00A82A96">
        <w:t xml:space="preserve">) </w:t>
      </w:r>
      <w:r w:rsidRPr="00A82A96">
        <w:t>具備下列產品之</w:t>
      </w:r>
      <w:r w:rsidRPr="00A82A96">
        <w:t xml:space="preserve"> SA </w:t>
      </w:r>
      <w:r w:rsidRPr="00A82A96">
        <w:t>範圍的客戶，有資格依特別條款升級為</w:t>
      </w:r>
      <w:r w:rsidRPr="00A82A96">
        <w:t xml:space="preserve"> 2012 </w:t>
      </w:r>
      <w:r w:rsidRPr="00A82A96">
        <w:t>版本。</w:t>
      </w:r>
      <w:r w:rsidRPr="00A82A96">
        <w:rPr>
          <w:lang w:eastAsia="zh-TW"/>
        </w:rPr>
        <w:t>如需詳細資訊，請參閱</w:t>
      </w:r>
      <w:r w:rsidRPr="00A82A96">
        <w:rPr>
          <w:lang w:eastAsia="zh-TW"/>
        </w:rPr>
        <w:t xml:space="preserve"> 2013 </w:t>
      </w:r>
      <w:r w:rsidRPr="00A82A96">
        <w:rPr>
          <w:lang w:eastAsia="zh-TW"/>
        </w:rPr>
        <w:t>年</w:t>
      </w:r>
      <w:r w:rsidRPr="00A82A96">
        <w:rPr>
          <w:lang w:eastAsia="zh-TW"/>
        </w:rPr>
        <w:t xml:space="preserve"> 10 </w:t>
      </w:r>
      <w:r w:rsidRPr="00A82A96">
        <w:rPr>
          <w:lang w:eastAsia="zh-TW"/>
        </w:rPr>
        <w:t>月</w:t>
      </w:r>
      <w:r w:rsidRPr="00A82A96">
        <w:rPr>
          <w:vertAlign w:val="superscript"/>
          <w:lang w:eastAsia="zh-TW"/>
        </w:rPr>
        <w:t>1</w:t>
      </w:r>
      <w:r w:rsidRPr="00A82A96">
        <w:rPr>
          <w:lang w:eastAsia="zh-TW"/>
        </w:rPr>
        <w:t>或</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w:t>
      </w:r>
      <w:r w:rsidRPr="00A82A96">
        <w:rPr>
          <w:vertAlign w:val="superscript"/>
          <w:lang w:eastAsia="zh-TW"/>
        </w:rPr>
        <w:t>2</w:t>
      </w:r>
      <w:r w:rsidRPr="00A82A96">
        <w:rPr>
          <w:lang w:eastAsia="zh-TW"/>
        </w:rPr>
        <w:t>之產品清單：</w:t>
      </w:r>
      <w:hyperlink r:id="rId42" w:history="1">
        <w:r w:rsidRPr="00A82A96">
          <w:rPr>
            <w:rStyle w:val="Hyperlink"/>
            <w:lang w:eastAsia="zh-TW"/>
          </w:rPr>
          <w:t>http://go.microsoft.com/?linkid=9839207</w:t>
        </w:r>
      </w:hyperlink>
      <w:r w:rsidRPr="00A82A96">
        <w:rPr>
          <w:lang w:eastAsia="zh-TW"/>
        </w:rPr>
        <w:t>。</w:t>
      </w:r>
    </w:p>
    <w:p w:rsidR="009D48DC" w:rsidRPr="00A82A96" w:rsidRDefault="009D48DC" w:rsidP="00026DDE">
      <w:pPr>
        <w:pStyle w:val="ProductList-Body"/>
        <w:numPr>
          <w:ilvl w:val="0"/>
          <w:numId w:val="10"/>
        </w:numPr>
        <w:ind w:left="450" w:hanging="270"/>
      </w:pPr>
      <w:r w:rsidRPr="00A82A96">
        <w:t>HPC Pack 2008 R2 Enterprise</w:t>
      </w:r>
      <w:r w:rsidRPr="00A82A96">
        <w:fldChar w:fldCharType="begin"/>
      </w:r>
      <w:r w:rsidRPr="00A82A96">
        <w:instrText>XE "HPC Pack 2008 R2 Enterprise"</w:instrText>
      </w:r>
      <w:r w:rsidRPr="00A82A96">
        <w:fldChar w:fldCharType="end"/>
      </w:r>
      <w:r w:rsidRPr="00A82A96">
        <w:rPr>
          <w:vertAlign w:val="superscript"/>
        </w:rPr>
        <w:t>2</w:t>
      </w:r>
    </w:p>
    <w:p w:rsidR="009D48DC" w:rsidRPr="00A82A96" w:rsidRDefault="009D48DC" w:rsidP="00026DDE">
      <w:pPr>
        <w:pStyle w:val="ProductList-Body"/>
        <w:numPr>
          <w:ilvl w:val="0"/>
          <w:numId w:val="10"/>
        </w:numPr>
        <w:ind w:left="450" w:hanging="270"/>
      </w:pPr>
      <w:r w:rsidRPr="00A82A96">
        <w:t>Windows HPC Server 2008 R2 Suite</w:t>
      </w:r>
      <w:r w:rsidRPr="00A82A96">
        <w:fldChar w:fldCharType="begin"/>
      </w:r>
      <w:r w:rsidRPr="00A82A96">
        <w:instrText>XE "Windows HPC Server 2008 R2 Suite"</w:instrText>
      </w:r>
      <w:r w:rsidRPr="00A82A96">
        <w:fldChar w:fldCharType="end"/>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Server 2008 R2</w:t>
      </w:r>
      <w:r w:rsidRPr="00A82A96">
        <w:fldChar w:fldCharType="begin"/>
      </w:r>
      <w:r w:rsidRPr="00A82A96">
        <w:instrText>XE "Windows Server 2008 R2"</w:instrText>
      </w:r>
      <w:r w:rsidRPr="00A82A96">
        <w:fldChar w:fldCharType="end"/>
      </w:r>
      <w:r w:rsidRPr="00A82A96">
        <w:t xml:space="preserve"> Datacenter</w:t>
      </w:r>
      <w:r w:rsidRPr="00A82A96">
        <w:rPr>
          <w:vertAlign w:val="superscript"/>
        </w:rPr>
        <w:t>1</w:t>
      </w:r>
    </w:p>
    <w:p w:rsidR="009D48DC" w:rsidRPr="00A82A96" w:rsidRDefault="009D48DC" w:rsidP="00026DDE">
      <w:pPr>
        <w:pStyle w:val="ProductList-Body"/>
        <w:numPr>
          <w:ilvl w:val="0"/>
          <w:numId w:val="10"/>
        </w:numPr>
        <w:ind w:left="450" w:hanging="270"/>
      </w:pPr>
      <w:r w:rsidRPr="00A82A96">
        <w:t>Windows Server 2008 R2</w:t>
      </w:r>
      <w:r w:rsidRPr="00A82A96">
        <w:fldChar w:fldCharType="begin"/>
      </w:r>
      <w:r w:rsidRPr="00A82A96">
        <w:instrText>XE "Windows Server 2008 R2"</w:instrText>
      </w:r>
      <w:r w:rsidRPr="00A82A96">
        <w:fldChar w:fldCharType="end"/>
      </w:r>
      <w:r w:rsidRPr="00A82A96">
        <w:t xml:space="preserve"> Enterprise</w:t>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Server 2008 R2</w:t>
      </w:r>
      <w:r w:rsidRPr="00A82A96">
        <w:fldChar w:fldCharType="begin"/>
      </w:r>
      <w:r w:rsidRPr="00A82A96">
        <w:instrText>XE "Windows Server 2008 R2"</w:instrText>
      </w:r>
      <w:r w:rsidRPr="00A82A96">
        <w:fldChar w:fldCharType="end"/>
      </w:r>
      <w:r w:rsidRPr="00A82A96">
        <w:t xml:space="preserve"> HPC Edition</w:t>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Server 2008 R2</w:t>
      </w:r>
      <w:r w:rsidRPr="00A82A96">
        <w:fldChar w:fldCharType="begin"/>
      </w:r>
      <w:r w:rsidRPr="00A82A96">
        <w:instrText>XE "Windows Server 2008 R2"</w:instrText>
      </w:r>
      <w:r w:rsidRPr="00A82A96">
        <w:fldChar w:fldCharType="end"/>
      </w:r>
      <w:r w:rsidRPr="00A82A96">
        <w:t xml:space="preserve"> Enterprise</w:t>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Server 2008 R2</w:t>
      </w:r>
      <w:r w:rsidRPr="00A82A96">
        <w:fldChar w:fldCharType="begin"/>
      </w:r>
      <w:r w:rsidRPr="00A82A96">
        <w:instrText>XE "Windows Server 2008 R2"</w:instrText>
      </w:r>
      <w:r w:rsidRPr="00A82A96">
        <w:fldChar w:fldCharType="end"/>
      </w:r>
      <w:r w:rsidRPr="00A82A96">
        <w:t xml:space="preserve"> for Itanium Based Systems</w:t>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Small Business Server 2011</w:t>
      </w:r>
      <w:r w:rsidRPr="00A82A96">
        <w:fldChar w:fldCharType="begin"/>
      </w:r>
      <w:r w:rsidRPr="00A82A96">
        <w:instrText>XE "Windows Small Business Server 2011"</w:instrText>
      </w:r>
      <w:r w:rsidRPr="00A82A96">
        <w:fldChar w:fldCharType="end"/>
      </w:r>
      <w:r w:rsidRPr="00A82A96">
        <w:t xml:space="preserve"> Essentials</w:t>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Small Business Server 2008</w:t>
      </w:r>
      <w:r w:rsidRPr="00A82A96">
        <w:fldChar w:fldCharType="begin"/>
      </w:r>
      <w:r w:rsidRPr="00A82A96">
        <w:instrText>XE "Windows Small Business Server 2008"</w:instrText>
      </w:r>
      <w:r w:rsidRPr="00A82A96">
        <w:fldChar w:fldCharType="end"/>
      </w:r>
      <w:r w:rsidRPr="00A82A96">
        <w:t xml:space="preserve"> Premium</w:t>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Small Business Server 2011</w:t>
      </w:r>
      <w:r w:rsidRPr="00A82A96">
        <w:fldChar w:fldCharType="begin"/>
      </w:r>
      <w:r w:rsidRPr="00A82A96">
        <w:instrText>XE "Windows Small Business Server 2011"</w:instrText>
      </w:r>
      <w:r w:rsidRPr="00A82A96">
        <w:fldChar w:fldCharType="end"/>
      </w:r>
      <w:r w:rsidRPr="00A82A96">
        <w:t xml:space="preserve"> Premium </w:t>
      </w:r>
      <w:r w:rsidRPr="00A82A96">
        <w:t>附加元件及附加元件</w:t>
      </w:r>
      <w:r w:rsidRPr="00A82A96">
        <w:t xml:space="preserve"> CAL </w:t>
      </w:r>
      <w:r w:rsidRPr="00A82A96">
        <w:t>套件</w:t>
      </w:r>
      <w:r w:rsidRPr="00A82A96">
        <w:rPr>
          <w:vertAlign w:val="superscript"/>
        </w:rPr>
        <w:t>2</w:t>
      </w:r>
    </w:p>
    <w:p w:rsidR="009D48DC" w:rsidRPr="00A82A96" w:rsidRDefault="009D48DC" w:rsidP="00026DDE">
      <w:pPr>
        <w:pStyle w:val="ProductList-Body"/>
        <w:numPr>
          <w:ilvl w:val="0"/>
          <w:numId w:val="10"/>
        </w:numPr>
        <w:ind w:left="450" w:hanging="270"/>
      </w:pPr>
      <w:r w:rsidRPr="00A82A96">
        <w:t>Windows Small Business Server 2011</w:t>
      </w:r>
      <w:r w:rsidRPr="00A82A96">
        <w:fldChar w:fldCharType="begin"/>
      </w:r>
      <w:r w:rsidRPr="00A82A96">
        <w:instrText>XE "Windows Small Business Server 2011"</w:instrText>
      </w:r>
      <w:r w:rsidRPr="00A82A96">
        <w:fldChar w:fldCharType="end"/>
      </w:r>
      <w:r w:rsidRPr="00A82A96">
        <w:t xml:space="preserve"> Standard</w:t>
      </w:r>
      <w:r w:rsidRPr="00A82A96">
        <w:rPr>
          <w:vertAlign w:val="superscript"/>
        </w:rPr>
        <w:t>2</w:t>
      </w:r>
    </w:p>
    <w:p w:rsidR="00782C7B" w:rsidRPr="00A82A96" w:rsidRDefault="009D48DC" w:rsidP="00026DDE">
      <w:pPr>
        <w:pStyle w:val="ProductList-Body"/>
        <w:numPr>
          <w:ilvl w:val="0"/>
          <w:numId w:val="10"/>
        </w:numPr>
        <w:ind w:left="450" w:hanging="270"/>
      </w:pPr>
      <w:r w:rsidRPr="00A82A96">
        <w:t>Windows Small Business Server 2011</w:t>
      </w:r>
      <w:r w:rsidRPr="00A82A96">
        <w:fldChar w:fldCharType="begin"/>
      </w:r>
      <w:r w:rsidRPr="00A82A96">
        <w:instrText>XE "Windows Small Business Server 2011"</w:instrText>
      </w:r>
      <w:r w:rsidRPr="00A82A96">
        <w:fldChar w:fldCharType="end"/>
      </w:r>
      <w:r w:rsidRPr="00A82A96">
        <w:t xml:space="preserve"> CAL Suite2Windows Web Server 2008 R2</w:t>
      </w:r>
      <w:r w:rsidRPr="00A82A96">
        <w:rPr>
          <w:vertAlign w:val="superscript"/>
        </w:rPr>
        <w:t>2</w:t>
      </w:r>
    </w:p>
    <w:bookmarkStart w:id="902" w:name="_Toc378147653"/>
    <w:bookmarkStart w:id="903" w:name="_Toc378151555"/>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C13DF8" w:rsidRPr="00070286" w:rsidRDefault="009708AE" w:rsidP="00B26BEF">
      <w:pPr>
        <w:pStyle w:val="ProductList-Offering2Heading"/>
        <w:outlineLvl w:val="2"/>
      </w:pPr>
      <w:r w:rsidRPr="00070286">
        <w:tab/>
      </w:r>
      <w:bookmarkStart w:id="904" w:name="_Toc379797292"/>
      <w:bookmarkStart w:id="905" w:name="_Toc380513317"/>
      <w:bookmarkStart w:id="906" w:name="_Toc380655365"/>
      <w:bookmarkStart w:id="907" w:name="_Toc389059775"/>
      <w:r w:rsidRPr="00070286">
        <w:t>Windows Small Business Server</w:t>
      </w:r>
      <w:bookmarkEnd w:id="902"/>
      <w:bookmarkEnd w:id="903"/>
      <w:bookmarkEnd w:id="904"/>
      <w:bookmarkEnd w:id="905"/>
      <w:bookmarkEnd w:id="906"/>
      <w:bookmarkEnd w:id="907"/>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40"/>
        <w:gridCol w:w="447"/>
        <w:gridCol w:w="596"/>
        <w:gridCol w:w="595"/>
        <w:gridCol w:w="595"/>
        <w:gridCol w:w="596"/>
        <w:gridCol w:w="595"/>
        <w:gridCol w:w="596"/>
        <w:gridCol w:w="595"/>
        <w:gridCol w:w="425"/>
        <w:gridCol w:w="766"/>
        <w:gridCol w:w="595"/>
        <w:gridCol w:w="691"/>
      </w:tblGrid>
      <w:tr w:rsidR="00070286" w:rsidRPr="00A82A96" w:rsidTr="000F0A9E">
        <w:trPr>
          <w:tblHeader/>
        </w:trPr>
        <w:tc>
          <w:tcPr>
            <w:tcW w:w="3132" w:type="dxa"/>
            <w:tcBorders>
              <w:bottom w:val="nil"/>
            </w:tcBorders>
            <w:shd w:val="clear" w:color="auto" w:fill="00188F"/>
          </w:tcPr>
          <w:p w:rsidR="00070286" w:rsidRPr="00A82A96" w:rsidRDefault="00070286" w:rsidP="00C05A53">
            <w:pPr>
              <w:pStyle w:val="ProductList-OfferingBody"/>
              <w:ind w:left="-28"/>
              <w:rPr>
                <w:color w:val="FFFFFF" w:themeColor="background1"/>
              </w:rPr>
            </w:pPr>
            <w:r w:rsidRPr="00A82A96">
              <w:rPr>
                <w:color w:val="FFFFFF" w:themeColor="background1"/>
              </w:rPr>
              <w:t>產品</w:t>
            </w:r>
          </w:p>
        </w:tc>
        <w:tc>
          <w:tcPr>
            <w:tcW w:w="540" w:type="dxa"/>
            <w:tcBorders>
              <w:bottom w:val="nil"/>
            </w:tcBorders>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w:instrText>
            </w:r>
            <w:r w:rsidRPr="00456951">
              <w:rPr>
                <w:rFonts w:ascii="MS Gothic" w:eastAsia="MS Gothic" w:hAnsi="MS Gothic" w:cs="MS Gothic" w:hint="eastAsia"/>
              </w:rPr>
              <w:instrText>可提供之日期</w:instrText>
            </w:r>
            <w:r w:rsidRPr="00456951">
              <w:instrText xml:space="preserve">” </w:instrText>
            </w:r>
            <w:r w:rsidRPr="00456951">
              <w:fldChar w:fldCharType="separate"/>
            </w:r>
            <w:r w:rsidRPr="00456951">
              <w:t>DA</w:t>
            </w:r>
            <w:r w:rsidRPr="00456951">
              <w:fldChar w:fldCharType="end"/>
            </w:r>
          </w:p>
        </w:tc>
        <w:tc>
          <w:tcPr>
            <w:tcW w:w="447" w:type="dxa"/>
            <w:tcBorders>
              <w:bottom w:val="nil"/>
            </w:tcBorders>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\sNoStyle\t “License”</w:instrText>
            </w:r>
            <w:r w:rsidRPr="00456951">
              <w:fldChar w:fldCharType="separate"/>
            </w:r>
            <w:r w:rsidRPr="00456951">
              <w:fldChar w:fldCharType="begin"/>
            </w:r>
            <w:r w:rsidRPr="00456951">
              <w:instrText xml:space="preserve"> AutoTextList  \s NoStyle \t “</w:instrText>
            </w:r>
            <w:r w:rsidRPr="00456951">
              <w:rPr>
                <w:rFonts w:ascii="MS Gothic" w:eastAsia="MS Gothic" w:hAnsi="MS Gothic" w:cs="MS Gothic" w:hint="eastAsia"/>
              </w:rPr>
              <w:instrText>使用權</w:instrText>
            </w:r>
            <w:r w:rsidRPr="00456951">
              <w:instrText xml:space="preserve">” </w:instrText>
            </w:r>
            <w:r w:rsidRPr="00456951">
              <w:fldChar w:fldCharType="separate"/>
            </w:r>
            <w:r w:rsidRPr="00456951">
              <w:t xml:space="preserve">L </w:t>
            </w:r>
            <w:r w:rsidRPr="00456951">
              <w:fldChar w:fldCharType="end"/>
            </w:r>
            <w:r w:rsidRPr="00456951">
              <w:t xml:space="preserve"> </w:t>
            </w:r>
            <w:r w:rsidRPr="00456951">
              <w:fldChar w:fldCharType="end"/>
            </w:r>
          </w:p>
        </w:tc>
        <w:tc>
          <w:tcPr>
            <w:tcW w:w="596" w:type="dxa"/>
            <w:tcBorders>
              <w:bottom w:val="nil"/>
            </w:tcBorders>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w:instrText>
            </w:r>
            <w:r w:rsidRPr="00456951">
              <w:rPr>
                <w:rFonts w:ascii="MS Gothic" w:eastAsia="MS Gothic" w:hAnsi="MS Gothic" w:cs="MS Gothic" w:hint="eastAsia"/>
              </w:rPr>
              <w:instrText>使用權及軟體保證</w:instrText>
            </w:r>
            <w:r w:rsidRPr="00456951">
              <w:instrText xml:space="preserve">” </w:instrText>
            </w:r>
            <w:r w:rsidRPr="00456951">
              <w:fldChar w:fldCharType="separate"/>
            </w:r>
            <w:r w:rsidRPr="00456951">
              <w:t>L/SA</w:t>
            </w:r>
            <w:r w:rsidRPr="00456951">
              <w:fldChar w:fldCharType="end"/>
            </w:r>
          </w:p>
        </w:tc>
        <w:tc>
          <w:tcPr>
            <w:tcW w:w="595" w:type="dxa"/>
            <w:tcBorders>
              <w:bottom w:val="nil"/>
              <w:right w:val="single" w:sz="12" w:space="0" w:color="FFFFFF" w:themeColor="background1"/>
            </w:tcBorders>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w:instrText>
            </w:r>
            <w:r w:rsidRPr="00456951">
              <w:rPr>
                <w:rFonts w:ascii="MS Gothic" w:eastAsia="MS Gothic" w:hAnsi="MS Gothic" w:cs="MS Gothic" w:hint="eastAsia"/>
              </w:rPr>
              <w:instrText>軟體保證</w:instrText>
            </w:r>
            <w:r w:rsidRPr="00456951">
              <w:instrText xml:space="preserve">” </w:instrText>
            </w:r>
            <w:r w:rsidRPr="00456951">
              <w:fldChar w:fldCharType="separate"/>
            </w:r>
            <w:r w:rsidRPr="00456951">
              <w:t>SA</w:t>
            </w:r>
            <w:r w:rsidRPr="00456951">
              <w:fldChar w:fldCharType="end"/>
            </w:r>
          </w:p>
        </w:tc>
        <w:tc>
          <w:tcPr>
            <w:tcW w:w="595" w:type="dxa"/>
            <w:tcBorders>
              <w:left w:val="single" w:sz="12" w:space="0" w:color="FFFFFF" w:themeColor="background1"/>
            </w:tcBorders>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“Campus </w:instrText>
            </w:r>
            <w:r w:rsidRPr="00456951">
              <w:rPr>
                <w:rFonts w:ascii="MS Gothic" w:eastAsia="MS Gothic" w:hAnsi="MS Gothic" w:cs="MS Gothic" w:hint="eastAsia"/>
              </w:rPr>
              <w:instrText>和</w:instrText>
            </w:r>
            <w:r w:rsidRPr="00456951">
              <w:instrText xml:space="preserve"> School </w:instrText>
            </w:r>
            <w:r w:rsidRPr="00456951">
              <w:rPr>
                <w:rFonts w:ascii="MS Gothic" w:eastAsia="MS Gothic" w:hAnsi="MS Gothic" w:cs="MS Gothic" w:hint="eastAsia"/>
              </w:rPr>
              <w:instrText>合約</w:instrText>
            </w:r>
            <w:r w:rsidRPr="00456951">
              <w:instrText xml:space="preserve">” </w:instrText>
            </w:r>
            <w:r w:rsidRPr="00456951">
              <w:fldChar w:fldCharType="separate"/>
            </w:r>
            <w:r w:rsidRPr="00456951">
              <w:t>CA/SA</w:t>
            </w:r>
            <w:r w:rsidRPr="00456951">
              <w:fldChar w:fldCharType="end"/>
            </w:r>
          </w:p>
        </w:tc>
        <w:tc>
          <w:tcPr>
            <w:tcW w:w="596"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“Enterprise </w:instrText>
            </w:r>
            <w:r w:rsidRPr="00456951">
              <w:rPr>
                <w:rFonts w:ascii="MS Gothic" w:eastAsia="MS Gothic" w:hAnsi="MS Gothic" w:cs="MS Gothic" w:hint="eastAsia"/>
              </w:rPr>
              <w:instrText>合約及</w:instrText>
            </w:r>
            <w:r w:rsidRPr="00456951">
              <w:instrText xml:space="preserve"> Enterprise Subscription </w:instrText>
            </w:r>
            <w:r w:rsidRPr="00456951">
              <w:rPr>
                <w:rFonts w:ascii="MS Gothic" w:eastAsia="MS Gothic" w:hAnsi="MS Gothic" w:cs="MS Gothic" w:hint="eastAsia"/>
              </w:rPr>
              <w:instrText>合約</w:instrText>
            </w:r>
            <w:r w:rsidRPr="00456951">
              <w:instrText xml:space="preserve">” </w:instrText>
            </w:r>
            <w:r w:rsidRPr="00456951">
              <w:fldChar w:fldCharType="separate"/>
            </w:r>
            <w:r w:rsidRPr="00456951">
              <w:t>EA/EAS</w:t>
            </w:r>
            <w:r w:rsidRPr="00456951">
              <w:fldChar w:fldCharType="end"/>
            </w:r>
          </w:p>
        </w:tc>
        <w:tc>
          <w:tcPr>
            <w:tcW w:w="595"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“Enrollment for Education Solutions” </w:instrText>
            </w:r>
            <w:r w:rsidRPr="00456951">
              <w:fldChar w:fldCharType="separate"/>
            </w:r>
            <w:r w:rsidRPr="00456951">
              <w:t>EES</w:t>
            </w:r>
            <w:r w:rsidRPr="00456951">
              <w:fldChar w:fldCharType="end"/>
            </w:r>
          </w:p>
        </w:tc>
        <w:tc>
          <w:tcPr>
            <w:tcW w:w="596"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“Microsoft </w:instrText>
            </w:r>
            <w:r w:rsidRPr="00456951">
              <w:rPr>
                <w:rFonts w:ascii="MingLiU" w:eastAsia="MingLiU" w:hAnsi="MingLiU" w:cs="MingLiU" w:hint="eastAsia"/>
              </w:rPr>
              <w:instrText>產品及服務合約</w:instrText>
            </w:r>
            <w:r w:rsidRPr="00456951">
              <w:instrText xml:space="preserve">” </w:instrText>
            </w:r>
            <w:r w:rsidRPr="00456951">
              <w:fldChar w:fldCharType="separate"/>
            </w:r>
            <w:r w:rsidRPr="00456951">
              <w:t>MPSA</w:t>
            </w:r>
            <w:r w:rsidRPr="00456951">
              <w:fldChar w:fldCharType="end"/>
            </w:r>
          </w:p>
        </w:tc>
        <w:tc>
          <w:tcPr>
            <w:tcW w:w="595"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“Open License” </w:instrText>
            </w:r>
            <w:r w:rsidRPr="00456951">
              <w:fldChar w:fldCharType="separate"/>
            </w:r>
            <w:r w:rsidRPr="00456951">
              <w:t>OL</w:t>
            </w:r>
            <w:r w:rsidRPr="00456951">
              <w:fldChar w:fldCharType="end"/>
            </w:r>
          </w:p>
        </w:tc>
        <w:tc>
          <w:tcPr>
            <w:tcW w:w="425"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“Open </w:instrText>
            </w:r>
            <w:r w:rsidRPr="00456951">
              <w:rPr>
                <w:rFonts w:ascii="MS Gothic" w:eastAsia="MS Gothic" w:hAnsi="MS Gothic" w:cs="MS Gothic" w:hint="eastAsia"/>
              </w:rPr>
              <w:instrText>基本要件</w:instrText>
            </w:r>
            <w:r w:rsidRPr="00456951">
              <w:instrText xml:space="preserve">” </w:instrText>
            </w:r>
            <w:r w:rsidRPr="00456951">
              <w:fldChar w:fldCharType="separate"/>
            </w:r>
            <w:r w:rsidRPr="00456951">
              <w:t>OM</w:t>
            </w:r>
            <w:r w:rsidRPr="00456951">
              <w:fldChar w:fldCharType="end"/>
            </w:r>
          </w:p>
        </w:tc>
        <w:tc>
          <w:tcPr>
            <w:tcW w:w="766"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“Open Value </w:instrText>
            </w:r>
            <w:r w:rsidRPr="00456951">
              <w:rPr>
                <w:rFonts w:ascii="MS Gothic" w:eastAsia="MS Gothic" w:hAnsi="MS Gothic" w:cs="MS Gothic" w:hint="eastAsia"/>
              </w:rPr>
              <w:instrText>及</w:instrText>
            </w:r>
            <w:r w:rsidRPr="00456951">
              <w:instrText xml:space="preserve"> Open Value Subscription” </w:instrText>
            </w:r>
            <w:r w:rsidRPr="00456951">
              <w:fldChar w:fldCharType="separate"/>
            </w:r>
            <w:r w:rsidRPr="00456951">
              <w:t>OV/OVS</w:t>
            </w:r>
            <w:r w:rsidRPr="00456951">
              <w:fldChar w:fldCharType="end"/>
            </w:r>
          </w:p>
        </w:tc>
        <w:tc>
          <w:tcPr>
            <w:tcW w:w="595"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“Select </w:instrText>
            </w:r>
            <w:r w:rsidRPr="00456951">
              <w:rPr>
                <w:rFonts w:ascii="MS Gothic" w:eastAsia="MS Gothic" w:hAnsi="MS Gothic" w:cs="MS Gothic" w:hint="eastAsia"/>
              </w:rPr>
              <w:instrText>及</w:instrText>
            </w:r>
            <w:r w:rsidRPr="00456951">
              <w:instrText xml:space="preserve"> Select Plus” </w:instrText>
            </w:r>
            <w:r w:rsidRPr="00456951">
              <w:fldChar w:fldCharType="separate"/>
            </w:r>
            <w:r w:rsidRPr="00456951">
              <w:t>S/S+</w:t>
            </w:r>
            <w:r w:rsidRPr="00456951">
              <w:fldChar w:fldCharType="end"/>
            </w:r>
          </w:p>
        </w:tc>
        <w:tc>
          <w:tcPr>
            <w:tcW w:w="691" w:type="dxa"/>
            <w:shd w:val="clear" w:color="auto" w:fill="00188F"/>
            <w:vAlign w:val="center"/>
          </w:tcPr>
          <w:p w:rsidR="00070286" w:rsidRPr="00456951" w:rsidRDefault="00070286" w:rsidP="00AC373F">
            <w:pPr>
              <w:pStyle w:val="ProductList-OfferingBody"/>
              <w:ind w:left="-113"/>
              <w:jc w:val="center"/>
            </w:pPr>
            <w:r w:rsidRPr="00456951">
              <w:fldChar w:fldCharType="begin"/>
            </w:r>
            <w:r w:rsidRPr="00456951">
              <w:instrText xml:space="preserve"> AutoTextList  \s NoStyle \t “Server Cloud Enrollment” </w:instrText>
            </w:r>
            <w:r w:rsidRPr="00456951">
              <w:fldChar w:fldCharType="separate"/>
            </w:r>
            <w:r w:rsidRPr="00456951">
              <w:t>SCE</w:t>
            </w:r>
            <w:r w:rsidRPr="00456951">
              <w:fldChar w:fldCharType="end"/>
            </w:r>
          </w:p>
        </w:tc>
      </w:tr>
      <w:tr w:rsidR="00070286" w:rsidRPr="00A82A96" w:rsidTr="000F0A9E">
        <w:tc>
          <w:tcPr>
            <w:tcW w:w="3132"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908" w:name="_Toc379797293"/>
            <w:bookmarkStart w:id="909" w:name="_Toc380513318"/>
            <w:bookmarkStart w:id="910" w:name="_Toc380655366"/>
            <w:bookmarkStart w:id="911" w:name="_Toc389059776"/>
            <w:r w:rsidRPr="00A82A96">
              <w:rPr>
                <w:rFonts w:asciiTheme="minorHAnsi" w:hAnsiTheme="minorHAnsi"/>
              </w:rPr>
              <w:t>Windows Small Business Server 2011</w:t>
            </w:r>
            <w:r w:rsidRPr="00A82A96">
              <w:rPr>
                <w:rFonts w:asciiTheme="minorHAnsi" w:hAnsiTheme="minorHAnsi"/>
              </w:rPr>
              <w:fldChar w:fldCharType="begin"/>
            </w:r>
            <w:r w:rsidRPr="00A82A96">
              <w:rPr>
                <w:rFonts w:asciiTheme="minorHAnsi" w:hAnsiTheme="minorHAnsi"/>
              </w:rPr>
              <w:instrText>XE "Windows Small Business Server 2011"</w:instrText>
            </w:r>
            <w:r w:rsidRPr="00A82A96">
              <w:rPr>
                <w:rFonts w:asciiTheme="minorHAnsi" w:hAnsiTheme="minorHAnsi"/>
              </w:rPr>
              <w:fldChar w:fldCharType="end"/>
            </w:r>
            <w:r w:rsidRPr="00A82A96">
              <w:rPr>
                <w:rFonts w:asciiTheme="minorHAnsi" w:hAnsiTheme="minorHAnsi"/>
              </w:rPr>
              <w:t xml:space="preserv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"Windows Small Business Server 2011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(1 </w:t>
            </w:r>
            <w:r w:rsidRPr="00A82A96">
              <w:rPr>
                <w:rFonts w:asciiTheme="minorHAnsi" w:hAnsiTheme="minorHAnsi"/>
              </w:rPr>
              <w:t>個用戶端</w:t>
            </w:r>
            <w:r w:rsidRPr="00A82A96">
              <w:rPr>
                <w:rFonts w:asciiTheme="minorHAnsi" w:hAnsiTheme="minorHAnsi"/>
              </w:rPr>
              <w:t>)</w:t>
            </w:r>
            <w:bookmarkEnd w:id="908"/>
            <w:bookmarkEnd w:id="909"/>
            <w:bookmarkEnd w:id="910"/>
            <w:bookmarkEnd w:id="911"/>
          </w:p>
        </w:tc>
        <w:tc>
          <w:tcPr>
            <w:tcW w:w="540"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1/11</w:t>
            </w:r>
          </w:p>
        </w:tc>
        <w:tc>
          <w:tcPr>
            <w:tcW w:w="447"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F7A12" w:rsidRDefault="0007028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2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766" w:type="dxa"/>
            <w:shd w:val="clear" w:color="auto" w:fill="70AD47" w:themeFill="accent6"/>
            <w:vAlign w:val="center"/>
          </w:tcPr>
          <w:p w:rsidR="00070286" w:rsidRPr="00A07B69" w:rsidRDefault="00070286" w:rsidP="00AC373F">
            <w:pPr>
              <w:pStyle w:val="ProductList-OfferingBody"/>
              <w:ind w:left="-113"/>
              <w:jc w:val="center"/>
              <w:rPr>
                <w:rFonts w:ascii="Calibri" w:hAnsi="Calibri"/>
                <w:bCs/>
              </w:rPr>
            </w:pPr>
            <w:r w:rsidRPr="00A07B69">
              <w:rPr>
                <w:rFonts w:ascii="Calibri" w:hAnsi="Calibri"/>
                <w:bCs/>
              </w:rPr>
              <w:fldChar w:fldCharType="begin"/>
            </w:r>
            <w:r w:rsidRPr="00A07B69">
              <w:rPr>
                <w:rFonts w:ascii="Calibri" w:hAnsi="Calibri"/>
                <w:bCs/>
              </w:rPr>
              <w:instrText xml:space="preserve"> AutoTextList  \s NoStyle \t “</w:instrText>
            </w:r>
            <w:r w:rsidRPr="00A07B69">
              <w:rPr>
                <w:rFonts w:ascii="Calibri" w:hAnsi="Calibri"/>
                <w:bCs/>
              </w:rPr>
              <w:instrText>自訂的桌面平台</w:instrText>
            </w:r>
            <w:r w:rsidRPr="00A07B69">
              <w:rPr>
                <w:rFonts w:ascii="Calibri" w:hAnsi="Calibri"/>
                <w:bCs/>
              </w:rPr>
              <w:instrText xml:space="preserve">” </w:instrText>
            </w:r>
            <w:r w:rsidRPr="00A07B69">
              <w:rPr>
                <w:rFonts w:ascii="Calibri" w:hAnsi="Calibri"/>
                <w:bCs/>
              </w:rPr>
              <w:fldChar w:fldCharType="separate"/>
            </w:r>
            <w:r w:rsidRPr="00A07B69">
              <w:rPr>
                <w:rFonts w:ascii="Calibri" w:hAnsi="Calibri"/>
                <w:bCs/>
              </w:rPr>
              <w:t>CP</w:t>
            </w:r>
            <w:r w:rsidRPr="00A07B69">
              <w:rPr>
                <w:rFonts w:ascii="Calibri" w:hAnsi="Calibri"/>
                <w:bCs/>
              </w:rPr>
              <w:fldChar w:fldCharType="end"/>
            </w:r>
            <w:r w:rsidRPr="00A07B69">
              <w:rPr>
                <w:rFonts w:ascii="Calibri" w:hAnsi="Calibri"/>
                <w:bCs/>
              </w:rPr>
              <w:t>,</w:t>
            </w:r>
            <w:r w:rsidRPr="00A07B69">
              <w:rPr>
                <w:rFonts w:ascii="Calibri" w:hAnsi="Calibri"/>
                <w:bCs/>
              </w:rPr>
              <w:fldChar w:fldCharType="begin"/>
            </w:r>
            <w:r w:rsidRPr="00A07B69">
              <w:rPr>
                <w:rFonts w:ascii="Calibri" w:hAnsi="Calibri"/>
                <w:bCs/>
              </w:rPr>
              <w:instrText xml:space="preserve"> AutoTextList  \sNoStyle\t "Non-Company Wide in Open Value"</w:instrText>
            </w:r>
            <w:r w:rsidRPr="00A07B69">
              <w:rPr>
                <w:rFonts w:ascii="Calibri" w:hAnsi="Calibri"/>
                <w:bCs/>
              </w:rPr>
              <w:fldChar w:fldCharType="separate"/>
            </w:r>
            <w:r w:rsidRPr="00A07B69">
              <w:rPr>
                <w:rFonts w:ascii="Calibri" w:hAnsi="Calibri"/>
                <w:bCs/>
              </w:rPr>
              <w:fldChar w:fldCharType="begin"/>
            </w:r>
            <w:r w:rsidRPr="00A07B69">
              <w:rPr>
                <w:rFonts w:ascii="Calibri" w:hAnsi="Calibri"/>
                <w:bCs/>
                <w:lang w:eastAsia="zh-TW"/>
              </w:rPr>
              <w:instrText xml:space="preserve"> AutoTextList  \s NoStyle \t “Open Value </w:instrText>
            </w:r>
            <w:r w:rsidRPr="00A07B69">
              <w:rPr>
                <w:rFonts w:ascii="Calibri" w:hAnsi="Calibri"/>
                <w:bCs/>
                <w:lang w:eastAsia="zh-TW"/>
              </w:rPr>
              <w:instrText>中之非全組織</w:instrText>
            </w:r>
            <w:r w:rsidRPr="00A07B69">
              <w:rPr>
                <w:rFonts w:ascii="Calibri" w:hAnsi="Calibri"/>
                <w:bCs/>
                <w:lang w:eastAsia="zh-TW"/>
              </w:rPr>
              <w:instrText xml:space="preserve">” </w:instrText>
            </w:r>
            <w:r w:rsidRPr="00A07B69">
              <w:rPr>
                <w:rFonts w:ascii="Calibri" w:hAnsi="Calibri"/>
                <w:bCs/>
              </w:rPr>
              <w:fldChar w:fldCharType="separate"/>
            </w:r>
            <w:r w:rsidRPr="00A07B69">
              <w:rPr>
                <w:rFonts w:ascii="Calibri" w:hAnsi="Calibri"/>
                <w:bCs/>
              </w:rPr>
              <w:t xml:space="preserve">P </w:t>
            </w:r>
            <w:r w:rsidRPr="00A07B69">
              <w:rPr>
                <w:rFonts w:ascii="Calibri" w:hAnsi="Calibri"/>
                <w:bCs/>
              </w:rPr>
              <w:fldChar w:fldCharType="end"/>
            </w:r>
            <w:r w:rsidRPr="00A07B69">
              <w:rPr>
                <w:rFonts w:ascii="Calibri" w:hAnsi="Calibri"/>
                <w:bCs/>
              </w:rPr>
              <w:t xml:space="preserve"> </w:t>
            </w:r>
            <w:r w:rsidRPr="00A07B69">
              <w:rPr>
                <w:rFonts w:ascii="Calibri" w:hAnsi="Calibri"/>
                <w:bCs/>
              </w:rPr>
              <w:fldChar w:fldCharType="end"/>
            </w: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91"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3132"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912" w:name="_Toc379797294"/>
            <w:bookmarkStart w:id="913" w:name="_Toc380513319"/>
            <w:bookmarkStart w:id="914" w:name="_Toc380655367"/>
            <w:bookmarkStart w:id="915" w:name="_Toc389059777"/>
            <w:r w:rsidRPr="00A82A96">
              <w:rPr>
                <w:rFonts w:asciiTheme="minorHAnsi" w:hAnsiTheme="minorHAnsi"/>
              </w:rPr>
              <w:t>Windows Small Business Server 2011</w:t>
            </w:r>
            <w:r w:rsidRPr="00A82A96">
              <w:rPr>
                <w:rFonts w:asciiTheme="minorHAnsi" w:hAnsiTheme="minorHAnsi"/>
              </w:rPr>
              <w:fldChar w:fldCharType="begin"/>
            </w:r>
            <w:r w:rsidRPr="00A82A96">
              <w:rPr>
                <w:rFonts w:asciiTheme="minorHAnsi" w:hAnsiTheme="minorHAnsi"/>
              </w:rPr>
              <w:instrText>XE "Windows Small Business Server 2011"</w:instrText>
            </w:r>
            <w:r w:rsidRPr="00A82A96">
              <w:rPr>
                <w:rFonts w:asciiTheme="minorHAnsi" w:hAnsiTheme="minorHAnsi"/>
              </w:rPr>
              <w:fldChar w:fldCharType="end"/>
            </w:r>
            <w:r w:rsidRPr="00A82A96">
              <w:rPr>
                <w:rFonts w:asciiTheme="minorHAnsi" w:hAnsiTheme="minorHAnsi"/>
              </w:rPr>
              <w:t xml:space="preserv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"Windows Small Business Server 2011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(5 </w:t>
            </w:r>
            <w:r w:rsidRPr="00A82A96">
              <w:rPr>
                <w:rFonts w:asciiTheme="minorHAnsi" w:hAnsiTheme="minorHAnsi"/>
              </w:rPr>
              <w:t>個用戶端</w:t>
            </w:r>
            <w:r w:rsidRPr="00A82A96">
              <w:rPr>
                <w:rFonts w:asciiTheme="minorHAnsi" w:hAnsiTheme="minorHAnsi"/>
              </w:rPr>
              <w:t>)</w:t>
            </w:r>
            <w:bookmarkEnd w:id="912"/>
            <w:bookmarkEnd w:id="913"/>
            <w:bookmarkEnd w:id="914"/>
            <w:bookmarkEnd w:id="915"/>
          </w:p>
        </w:tc>
        <w:tc>
          <w:tcPr>
            <w:tcW w:w="540"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1/11</w:t>
            </w:r>
          </w:p>
        </w:tc>
        <w:tc>
          <w:tcPr>
            <w:tcW w:w="447"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5</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5</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25" w:type="dxa"/>
            <w:shd w:val="clear" w:color="auto" w:fill="70AD47" w:themeFill="accent6"/>
            <w:vAlign w:val="center"/>
          </w:tcPr>
          <w:p w:rsidR="00070286" w:rsidRPr="0043787D" w:rsidRDefault="00070286"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766" w:type="dxa"/>
            <w:shd w:val="clear" w:color="auto" w:fill="70AD47" w:themeFill="accent6"/>
            <w:vAlign w:val="center"/>
          </w:tcPr>
          <w:p w:rsidR="00070286" w:rsidRPr="00A07B69" w:rsidRDefault="00070286" w:rsidP="00AC373F">
            <w:pPr>
              <w:pStyle w:val="ProductList-OfferingBody"/>
              <w:ind w:left="-113"/>
              <w:jc w:val="center"/>
              <w:rPr>
                <w:rFonts w:ascii="Calibri" w:hAnsi="Calibri"/>
                <w:bCs/>
              </w:rPr>
            </w:pPr>
            <w:r w:rsidRPr="00A07B69">
              <w:rPr>
                <w:rFonts w:ascii="Calibri" w:hAnsi="Calibri"/>
                <w:bCs/>
              </w:rPr>
              <w:fldChar w:fldCharType="begin"/>
            </w:r>
            <w:r w:rsidRPr="00A07B69">
              <w:rPr>
                <w:rFonts w:ascii="Calibri" w:hAnsi="Calibri"/>
                <w:bCs/>
              </w:rPr>
              <w:instrText xml:space="preserve"> AutoTextList  \s NoStyle \t “</w:instrText>
            </w:r>
            <w:r w:rsidRPr="00A07B69">
              <w:rPr>
                <w:rFonts w:ascii="Calibri" w:hAnsi="Calibri"/>
                <w:bCs/>
              </w:rPr>
              <w:instrText>自訂的桌面平台</w:instrText>
            </w:r>
            <w:r w:rsidRPr="00A07B69">
              <w:rPr>
                <w:rFonts w:ascii="Calibri" w:hAnsi="Calibri"/>
                <w:bCs/>
              </w:rPr>
              <w:instrText xml:space="preserve">” </w:instrText>
            </w:r>
            <w:r w:rsidRPr="00A07B69">
              <w:rPr>
                <w:rFonts w:ascii="Calibri" w:hAnsi="Calibri"/>
                <w:bCs/>
              </w:rPr>
              <w:fldChar w:fldCharType="separate"/>
            </w:r>
            <w:r w:rsidRPr="00A07B69">
              <w:rPr>
                <w:rFonts w:ascii="Calibri" w:hAnsi="Calibri"/>
                <w:bCs/>
              </w:rPr>
              <w:t>CP</w:t>
            </w:r>
            <w:r w:rsidRPr="00A07B69">
              <w:rPr>
                <w:rFonts w:ascii="Calibri" w:hAnsi="Calibri"/>
                <w:bCs/>
              </w:rPr>
              <w:fldChar w:fldCharType="end"/>
            </w:r>
            <w:r w:rsidRPr="00A07B69">
              <w:rPr>
                <w:rFonts w:ascii="Calibri" w:hAnsi="Calibri"/>
                <w:bCs/>
              </w:rPr>
              <w:t>,</w:t>
            </w:r>
            <w:r w:rsidRPr="00A07B69">
              <w:rPr>
                <w:rFonts w:ascii="Calibri" w:hAnsi="Calibri"/>
                <w:bCs/>
              </w:rPr>
              <w:fldChar w:fldCharType="begin"/>
            </w:r>
            <w:r w:rsidRPr="00A07B69">
              <w:rPr>
                <w:rFonts w:ascii="Calibri" w:hAnsi="Calibri"/>
                <w:bCs/>
              </w:rPr>
              <w:instrText xml:space="preserve"> AutoTextList  \sNoStyle\t "Non-Company Wide in Open Value"</w:instrText>
            </w:r>
            <w:r w:rsidRPr="00A07B69">
              <w:rPr>
                <w:rFonts w:ascii="Calibri" w:hAnsi="Calibri"/>
                <w:bCs/>
              </w:rPr>
              <w:fldChar w:fldCharType="separate"/>
            </w:r>
            <w:r w:rsidRPr="00A07B69">
              <w:rPr>
                <w:rFonts w:ascii="Calibri" w:hAnsi="Calibri"/>
                <w:bCs/>
              </w:rPr>
              <w:fldChar w:fldCharType="begin"/>
            </w:r>
            <w:r w:rsidRPr="00A07B69">
              <w:rPr>
                <w:rFonts w:ascii="Calibri" w:hAnsi="Calibri"/>
                <w:bCs/>
                <w:lang w:eastAsia="zh-TW"/>
              </w:rPr>
              <w:instrText xml:space="preserve"> AutoTextList  \s NoStyle \t “Open Value </w:instrText>
            </w:r>
            <w:r w:rsidRPr="00A07B69">
              <w:rPr>
                <w:rFonts w:ascii="Calibri" w:hAnsi="Calibri"/>
                <w:bCs/>
                <w:lang w:eastAsia="zh-TW"/>
              </w:rPr>
              <w:instrText>中之非全組織</w:instrText>
            </w:r>
            <w:r w:rsidRPr="00A07B69">
              <w:rPr>
                <w:rFonts w:ascii="Calibri" w:hAnsi="Calibri"/>
                <w:bCs/>
                <w:lang w:eastAsia="zh-TW"/>
              </w:rPr>
              <w:instrText xml:space="preserve">” </w:instrText>
            </w:r>
            <w:r w:rsidRPr="00A07B69">
              <w:rPr>
                <w:rFonts w:ascii="Calibri" w:hAnsi="Calibri"/>
                <w:bCs/>
              </w:rPr>
              <w:fldChar w:fldCharType="separate"/>
            </w:r>
            <w:r w:rsidRPr="00A07B69">
              <w:rPr>
                <w:rFonts w:ascii="Calibri" w:hAnsi="Calibri"/>
                <w:bCs/>
              </w:rPr>
              <w:t xml:space="preserve">P </w:t>
            </w:r>
            <w:r w:rsidRPr="00A07B69">
              <w:rPr>
                <w:rFonts w:ascii="Calibri" w:hAnsi="Calibri"/>
                <w:bCs/>
              </w:rPr>
              <w:fldChar w:fldCharType="end"/>
            </w:r>
            <w:r w:rsidRPr="00A07B69">
              <w:rPr>
                <w:rFonts w:ascii="Calibri" w:hAnsi="Calibri"/>
                <w:bCs/>
              </w:rPr>
              <w:t xml:space="preserve"> </w:t>
            </w:r>
            <w:r w:rsidRPr="00A07B69">
              <w:rPr>
                <w:rFonts w:ascii="Calibri" w:hAnsi="Calibri"/>
                <w:bCs/>
              </w:rPr>
              <w:fldChar w:fldCharType="end"/>
            </w: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91"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3132"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916" w:name="_Toc379797295"/>
            <w:bookmarkStart w:id="917" w:name="_Toc380513320"/>
            <w:bookmarkStart w:id="918" w:name="_Toc380655368"/>
            <w:bookmarkStart w:id="919" w:name="_Toc389059778"/>
            <w:r w:rsidRPr="00A82A96">
              <w:rPr>
                <w:rFonts w:asciiTheme="minorHAnsi" w:hAnsiTheme="minorHAnsi"/>
              </w:rPr>
              <w:t>Windows Small Business Server 2011</w:t>
            </w:r>
            <w:r w:rsidRPr="00A82A96">
              <w:rPr>
                <w:rFonts w:asciiTheme="minorHAnsi" w:hAnsiTheme="minorHAnsi"/>
              </w:rPr>
              <w:fldChar w:fldCharType="begin"/>
            </w:r>
            <w:r w:rsidRPr="00A82A96">
              <w:rPr>
                <w:rFonts w:asciiTheme="minorHAnsi" w:hAnsiTheme="minorHAnsi"/>
              </w:rPr>
              <w:instrText>XE "Windows Small Business Server 2011"</w:instrText>
            </w:r>
            <w:r w:rsidRPr="00A82A96">
              <w:rPr>
                <w:rFonts w:asciiTheme="minorHAnsi" w:hAnsiTheme="minorHAnsi"/>
              </w:rPr>
              <w:fldChar w:fldCharType="end"/>
            </w:r>
            <w:r w:rsidRPr="00A82A96">
              <w:rPr>
                <w:rFonts w:asciiTheme="minorHAnsi" w:hAnsiTheme="minorHAnsi"/>
              </w:rPr>
              <w:t xml:space="preserv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"Windows Small Business Server 2011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(20 </w:t>
            </w:r>
            <w:r w:rsidRPr="00A82A96">
              <w:rPr>
                <w:rFonts w:asciiTheme="minorHAnsi" w:hAnsiTheme="minorHAnsi"/>
              </w:rPr>
              <w:t>個用戶端</w:t>
            </w:r>
            <w:r w:rsidRPr="00A82A96">
              <w:rPr>
                <w:rFonts w:asciiTheme="minorHAnsi" w:hAnsiTheme="minorHAnsi"/>
              </w:rPr>
              <w:t>)</w:t>
            </w:r>
            <w:bookmarkEnd w:id="916"/>
            <w:bookmarkEnd w:id="917"/>
            <w:bookmarkEnd w:id="918"/>
            <w:bookmarkEnd w:id="919"/>
          </w:p>
        </w:tc>
        <w:tc>
          <w:tcPr>
            <w:tcW w:w="540"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1/11</w:t>
            </w:r>
          </w:p>
        </w:tc>
        <w:tc>
          <w:tcPr>
            <w:tcW w:w="447"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25</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25</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25" w:type="dxa"/>
            <w:shd w:val="clear" w:color="auto" w:fill="70AD47" w:themeFill="accent6"/>
            <w:vAlign w:val="center"/>
          </w:tcPr>
          <w:p w:rsidR="00070286" w:rsidRPr="0043787D" w:rsidRDefault="00070286"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766" w:type="dxa"/>
            <w:shd w:val="clear" w:color="auto" w:fill="70AD47" w:themeFill="accent6"/>
            <w:vAlign w:val="center"/>
          </w:tcPr>
          <w:p w:rsidR="00070286" w:rsidRPr="00A07B69" w:rsidRDefault="00070286" w:rsidP="00AC373F">
            <w:pPr>
              <w:pStyle w:val="ProductList-OfferingBody"/>
              <w:ind w:left="-113"/>
              <w:jc w:val="center"/>
              <w:rPr>
                <w:rFonts w:ascii="Calibri" w:hAnsi="Calibri"/>
                <w:bCs/>
              </w:rPr>
            </w:pPr>
            <w:r w:rsidRPr="00A07B69">
              <w:rPr>
                <w:rFonts w:ascii="Calibri" w:hAnsi="Calibri"/>
                <w:bCs/>
              </w:rPr>
              <w:fldChar w:fldCharType="begin"/>
            </w:r>
            <w:r w:rsidRPr="00A07B69">
              <w:rPr>
                <w:rFonts w:ascii="Calibri" w:hAnsi="Calibri"/>
                <w:bCs/>
              </w:rPr>
              <w:instrText xml:space="preserve"> AutoTextList  \s NoStyle \t “</w:instrText>
            </w:r>
            <w:r w:rsidRPr="00A07B69">
              <w:rPr>
                <w:rFonts w:ascii="Calibri" w:hAnsi="Calibri"/>
                <w:bCs/>
              </w:rPr>
              <w:instrText>自訂的桌面平台</w:instrText>
            </w:r>
            <w:r w:rsidRPr="00A07B69">
              <w:rPr>
                <w:rFonts w:ascii="Calibri" w:hAnsi="Calibri"/>
                <w:bCs/>
              </w:rPr>
              <w:instrText xml:space="preserve">” </w:instrText>
            </w:r>
            <w:r w:rsidRPr="00A07B69">
              <w:rPr>
                <w:rFonts w:ascii="Calibri" w:hAnsi="Calibri"/>
                <w:bCs/>
              </w:rPr>
              <w:fldChar w:fldCharType="separate"/>
            </w:r>
            <w:r w:rsidRPr="00A07B69">
              <w:rPr>
                <w:rFonts w:ascii="Calibri" w:hAnsi="Calibri"/>
                <w:bCs/>
              </w:rPr>
              <w:t>CP</w:t>
            </w:r>
            <w:r w:rsidRPr="00A07B69">
              <w:rPr>
                <w:rFonts w:ascii="Calibri" w:hAnsi="Calibri"/>
                <w:bCs/>
              </w:rPr>
              <w:fldChar w:fldCharType="end"/>
            </w:r>
            <w:r w:rsidRPr="00A07B69">
              <w:rPr>
                <w:rFonts w:ascii="Calibri" w:hAnsi="Calibri"/>
                <w:bCs/>
              </w:rPr>
              <w:t>,</w:t>
            </w:r>
            <w:r w:rsidRPr="00A07B69">
              <w:rPr>
                <w:rFonts w:ascii="Calibri" w:hAnsi="Calibri"/>
                <w:bCs/>
              </w:rPr>
              <w:fldChar w:fldCharType="begin"/>
            </w:r>
            <w:r w:rsidRPr="00A07B69">
              <w:rPr>
                <w:rFonts w:ascii="Calibri" w:hAnsi="Calibri"/>
                <w:bCs/>
              </w:rPr>
              <w:instrText xml:space="preserve"> AutoTextList  \sNoStyle\t "Non-Company Wide in Open Value"</w:instrText>
            </w:r>
            <w:r w:rsidRPr="00A07B69">
              <w:rPr>
                <w:rFonts w:ascii="Calibri" w:hAnsi="Calibri"/>
                <w:bCs/>
              </w:rPr>
              <w:fldChar w:fldCharType="separate"/>
            </w:r>
            <w:r w:rsidRPr="00A07B69">
              <w:rPr>
                <w:rFonts w:ascii="Calibri" w:hAnsi="Calibri"/>
                <w:bCs/>
              </w:rPr>
              <w:fldChar w:fldCharType="begin"/>
            </w:r>
            <w:r w:rsidRPr="00A07B69">
              <w:rPr>
                <w:rFonts w:ascii="Calibri" w:hAnsi="Calibri"/>
                <w:bCs/>
                <w:lang w:eastAsia="zh-TW"/>
              </w:rPr>
              <w:instrText xml:space="preserve"> AutoTextList  \s NoStyle \t “Open Value </w:instrText>
            </w:r>
            <w:r w:rsidRPr="00A07B69">
              <w:rPr>
                <w:rFonts w:ascii="Calibri" w:hAnsi="Calibri"/>
                <w:bCs/>
                <w:lang w:eastAsia="zh-TW"/>
              </w:rPr>
              <w:instrText>中之非全組織</w:instrText>
            </w:r>
            <w:r w:rsidRPr="00A07B69">
              <w:rPr>
                <w:rFonts w:ascii="Calibri" w:hAnsi="Calibri"/>
                <w:bCs/>
                <w:lang w:eastAsia="zh-TW"/>
              </w:rPr>
              <w:instrText xml:space="preserve">” </w:instrText>
            </w:r>
            <w:r w:rsidRPr="00A07B69">
              <w:rPr>
                <w:rFonts w:ascii="Calibri" w:hAnsi="Calibri"/>
                <w:bCs/>
              </w:rPr>
              <w:fldChar w:fldCharType="separate"/>
            </w:r>
            <w:r w:rsidRPr="00A07B69">
              <w:rPr>
                <w:rFonts w:ascii="Calibri" w:hAnsi="Calibri"/>
                <w:bCs/>
              </w:rPr>
              <w:t xml:space="preserve">P </w:t>
            </w:r>
            <w:r w:rsidRPr="00A07B69">
              <w:rPr>
                <w:rFonts w:ascii="Calibri" w:hAnsi="Calibri"/>
                <w:bCs/>
              </w:rPr>
              <w:fldChar w:fldCharType="end"/>
            </w:r>
            <w:r w:rsidRPr="00A07B69">
              <w:rPr>
                <w:rFonts w:ascii="Calibri" w:hAnsi="Calibri"/>
                <w:bCs/>
              </w:rPr>
              <w:t xml:space="preserve"> </w:t>
            </w:r>
            <w:r w:rsidRPr="00A07B69">
              <w:rPr>
                <w:rFonts w:ascii="Calibri" w:hAnsi="Calibri"/>
                <w:bCs/>
              </w:rPr>
              <w:fldChar w:fldCharType="end"/>
            </w: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91"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3132" w:type="dxa"/>
            <w:tcBorders>
              <w:top w:val="nil"/>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920" w:name="_Toc379797296"/>
            <w:bookmarkStart w:id="921" w:name="_Toc380513321"/>
            <w:bookmarkStart w:id="922" w:name="_Toc380655369"/>
            <w:bookmarkStart w:id="923" w:name="_Toc389059779"/>
            <w:r w:rsidRPr="00A82A96">
              <w:rPr>
                <w:rFonts w:asciiTheme="minorHAnsi" w:hAnsiTheme="minorHAnsi"/>
              </w:rPr>
              <w:t>Windows Small Business Server 2011</w:t>
            </w:r>
            <w:r w:rsidRPr="00A82A96">
              <w:rPr>
                <w:rFonts w:asciiTheme="minorHAnsi" w:hAnsiTheme="minorHAnsi"/>
              </w:rPr>
              <w:fldChar w:fldCharType="begin"/>
            </w:r>
            <w:r w:rsidRPr="00A82A96">
              <w:rPr>
                <w:rFonts w:asciiTheme="minorHAnsi" w:hAnsiTheme="minorHAnsi"/>
              </w:rPr>
              <w:instrText>XE "Windows Small Business Server 2011"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lastRenderedPageBreak/>
              <w:t xml:space="preserve">Premium </w:t>
            </w:r>
            <w:r w:rsidRPr="00A82A96">
              <w:rPr>
                <w:rFonts w:asciiTheme="minorHAnsi" w:hAnsiTheme="minorHAnsi"/>
              </w:rPr>
              <w:t>附加元件</w:t>
            </w:r>
            <w:r w:rsidRPr="00A82A96">
              <w:rPr>
                <w:rFonts w:asciiTheme="minorHAnsi" w:hAnsiTheme="minorHAnsi"/>
              </w:rPr>
              <w:t xml:space="preserv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"Windows Small Business Server 2011 Premium </w:instrText>
            </w:r>
            <w:r w:rsidRPr="00A82A96">
              <w:rPr>
                <w:rFonts w:asciiTheme="minorHAnsi" w:hAnsiTheme="minorHAnsi"/>
              </w:rPr>
              <w:instrText>附加元件</w:instrText>
            </w:r>
            <w:r w:rsidRPr="00A82A96">
              <w:rPr>
                <w:rFonts w:asciiTheme="minorHAnsi" w:hAnsiTheme="minorHAnsi"/>
              </w:rPr>
              <w:instrText xml:space="preserv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(1 </w:t>
            </w:r>
            <w:r w:rsidRPr="00A82A96">
              <w:rPr>
                <w:rFonts w:asciiTheme="minorHAnsi" w:hAnsiTheme="minorHAnsi"/>
              </w:rPr>
              <w:t>個用戶端</w:t>
            </w:r>
            <w:r w:rsidRPr="00A82A96">
              <w:rPr>
                <w:rFonts w:asciiTheme="minorHAnsi" w:hAnsiTheme="minorHAnsi"/>
              </w:rPr>
              <w:t>)</w:t>
            </w:r>
            <w:bookmarkEnd w:id="920"/>
            <w:bookmarkEnd w:id="921"/>
            <w:bookmarkEnd w:id="922"/>
            <w:bookmarkEnd w:id="923"/>
          </w:p>
        </w:tc>
        <w:tc>
          <w:tcPr>
            <w:tcW w:w="540"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lastRenderedPageBreak/>
              <w:t>1/11</w:t>
            </w:r>
          </w:p>
        </w:tc>
        <w:tc>
          <w:tcPr>
            <w:tcW w:w="447"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w:t>
            </w:r>
          </w:p>
        </w:tc>
        <w:tc>
          <w:tcPr>
            <w:tcW w:w="596" w:type="dxa"/>
            <w:tcBorders>
              <w:top w:val="nil"/>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1</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1</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F7A12" w:rsidRDefault="00070286" w:rsidP="00AC373F">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2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766" w:type="dxa"/>
            <w:shd w:val="clear" w:color="auto" w:fill="70AD47" w:themeFill="accent6"/>
            <w:vAlign w:val="center"/>
          </w:tcPr>
          <w:p w:rsidR="00070286" w:rsidRPr="00A07B69" w:rsidRDefault="00070286" w:rsidP="00AC373F">
            <w:pPr>
              <w:pStyle w:val="ProductList-OfferingBody"/>
              <w:ind w:left="-113"/>
              <w:jc w:val="center"/>
              <w:rPr>
                <w:rFonts w:ascii="Calibri" w:hAnsi="Calibri"/>
                <w:bCs/>
              </w:rPr>
            </w:pPr>
            <w:r w:rsidRPr="00A07B69">
              <w:rPr>
                <w:rFonts w:ascii="Calibri" w:hAnsi="Calibri"/>
                <w:bCs/>
              </w:rPr>
              <w:fldChar w:fldCharType="begin"/>
            </w:r>
            <w:r w:rsidRPr="00A07B69">
              <w:rPr>
                <w:rFonts w:ascii="Calibri" w:hAnsi="Calibri"/>
                <w:bCs/>
              </w:rPr>
              <w:instrText xml:space="preserve"> AutoTextList  \s NoStyle \t “</w:instrText>
            </w:r>
            <w:r w:rsidRPr="00A07B69">
              <w:rPr>
                <w:rFonts w:ascii="Calibri" w:hAnsi="Calibri"/>
                <w:bCs/>
              </w:rPr>
              <w:instrText>自訂的桌面平台</w:instrText>
            </w:r>
            <w:r w:rsidRPr="00A07B69">
              <w:rPr>
                <w:rFonts w:ascii="Calibri" w:hAnsi="Calibri"/>
                <w:bCs/>
              </w:rPr>
              <w:instrText xml:space="preserve">” </w:instrText>
            </w:r>
            <w:r w:rsidRPr="00A07B69">
              <w:rPr>
                <w:rFonts w:ascii="Calibri" w:hAnsi="Calibri"/>
                <w:bCs/>
              </w:rPr>
              <w:fldChar w:fldCharType="separate"/>
            </w:r>
            <w:r w:rsidRPr="00A07B69">
              <w:rPr>
                <w:rFonts w:ascii="Calibri" w:hAnsi="Calibri"/>
                <w:bCs/>
              </w:rPr>
              <w:t>CP</w:t>
            </w:r>
            <w:r w:rsidRPr="00A07B69">
              <w:rPr>
                <w:rFonts w:ascii="Calibri" w:hAnsi="Calibri"/>
                <w:bCs/>
              </w:rPr>
              <w:fldChar w:fldCharType="end"/>
            </w:r>
            <w:r w:rsidRPr="00A07B69">
              <w:rPr>
                <w:rFonts w:ascii="Calibri" w:hAnsi="Calibri"/>
                <w:bCs/>
              </w:rPr>
              <w:t>,</w:t>
            </w:r>
            <w:r w:rsidRPr="00A07B69">
              <w:rPr>
                <w:rFonts w:ascii="Calibri" w:hAnsi="Calibri"/>
                <w:bCs/>
              </w:rPr>
              <w:fldChar w:fldCharType="begin"/>
            </w:r>
            <w:r w:rsidRPr="00A07B69">
              <w:rPr>
                <w:rFonts w:ascii="Calibri" w:hAnsi="Calibri"/>
                <w:bCs/>
              </w:rPr>
              <w:instrText xml:space="preserve"> AutoTextList  \sNoStyle\t "Non-Company Wide in Open Value"</w:instrText>
            </w:r>
            <w:r w:rsidRPr="00A07B69">
              <w:rPr>
                <w:rFonts w:ascii="Calibri" w:hAnsi="Calibri"/>
                <w:bCs/>
              </w:rPr>
              <w:fldChar w:fldCharType="separate"/>
            </w:r>
            <w:r w:rsidRPr="00A07B69">
              <w:rPr>
                <w:rFonts w:ascii="Calibri" w:hAnsi="Calibri"/>
                <w:bCs/>
              </w:rPr>
              <w:fldChar w:fldCharType="begin"/>
            </w:r>
            <w:r w:rsidRPr="00A07B69">
              <w:rPr>
                <w:rFonts w:ascii="Calibri" w:hAnsi="Calibri"/>
                <w:bCs/>
                <w:lang w:eastAsia="zh-TW"/>
              </w:rPr>
              <w:instrText xml:space="preserve"> AutoTextList  \s NoStyle \t “Open Value </w:instrText>
            </w:r>
            <w:r w:rsidRPr="00A07B69">
              <w:rPr>
                <w:rFonts w:ascii="Calibri" w:hAnsi="Calibri"/>
                <w:bCs/>
                <w:lang w:eastAsia="zh-TW"/>
              </w:rPr>
              <w:instrText>中之非全組織</w:instrText>
            </w:r>
            <w:r w:rsidRPr="00A07B69">
              <w:rPr>
                <w:rFonts w:ascii="Calibri" w:hAnsi="Calibri"/>
                <w:bCs/>
                <w:lang w:eastAsia="zh-TW"/>
              </w:rPr>
              <w:instrText xml:space="preserve">” </w:instrText>
            </w:r>
            <w:r w:rsidRPr="00A07B69">
              <w:rPr>
                <w:rFonts w:ascii="Calibri" w:hAnsi="Calibri"/>
                <w:bCs/>
              </w:rPr>
              <w:fldChar w:fldCharType="separate"/>
            </w:r>
            <w:r w:rsidRPr="00A07B69">
              <w:rPr>
                <w:rFonts w:ascii="Calibri" w:hAnsi="Calibri"/>
                <w:bCs/>
              </w:rPr>
              <w:t xml:space="preserve">P </w:t>
            </w:r>
            <w:r w:rsidRPr="00A07B69">
              <w:rPr>
                <w:rFonts w:ascii="Calibri" w:hAnsi="Calibri"/>
                <w:bCs/>
              </w:rPr>
              <w:fldChar w:fldCharType="end"/>
            </w:r>
            <w:r w:rsidRPr="00A07B69">
              <w:rPr>
                <w:rFonts w:ascii="Calibri" w:hAnsi="Calibri"/>
                <w:bCs/>
              </w:rPr>
              <w:t xml:space="preserve"> </w:t>
            </w:r>
            <w:r w:rsidRPr="00A07B69">
              <w:rPr>
                <w:rFonts w:ascii="Calibri" w:hAnsi="Calibri"/>
                <w:bCs/>
              </w:rPr>
              <w:fldChar w:fldCharType="end"/>
            </w: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91"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rPr>
          <w:cantSplit/>
        </w:trPr>
        <w:tc>
          <w:tcPr>
            <w:tcW w:w="3132"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A1418D">
            <w:pPr>
              <w:pStyle w:val="ProductList-Offering2"/>
              <w:rPr>
                <w:rFonts w:asciiTheme="minorHAnsi" w:hAnsiTheme="minorHAnsi"/>
              </w:rPr>
            </w:pPr>
            <w:bookmarkStart w:id="924" w:name="_Toc379797297"/>
            <w:bookmarkStart w:id="925" w:name="_Toc380513322"/>
            <w:bookmarkStart w:id="926" w:name="_Toc380655370"/>
            <w:bookmarkStart w:id="927" w:name="_Toc389059780"/>
            <w:r w:rsidRPr="00A82A96">
              <w:rPr>
                <w:rFonts w:asciiTheme="minorHAnsi" w:hAnsiTheme="minorHAnsi"/>
              </w:rPr>
              <w:lastRenderedPageBreak/>
              <w:t>Windows Small Business Server 2011</w:t>
            </w:r>
            <w:r w:rsidRPr="00A82A96">
              <w:rPr>
                <w:rFonts w:asciiTheme="minorHAnsi" w:hAnsiTheme="minorHAnsi"/>
              </w:rPr>
              <w:fldChar w:fldCharType="begin"/>
            </w:r>
            <w:r w:rsidRPr="00A82A96">
              <w:rPr>
                <w:rFonts w:asciiTheme="minorHAnsi" w:hAnsiTheme="minorHAnsi"/>
              </w:rPr>
              <w:instrText>XE "Windows Small Business Server 2011"</w:instrText>
            </w:r>
            <w:r w:rsidRPr="00A82A96">
              <w:rPr>
                <w:rFonts w:asciiTheme="minorHAnsi" w:hAnsiTheme="minorHAnsi"/>
              </w:rPr>
              <w:fldChar w:fldCharType="end"/>
            </w:r>
            <w:r w:rsidRPr="00A82A96">
              <w:rPr>
                <w:rFonts w:asciiTheme="minorHAnsi" w:hAnsiTheme="minorHAnsi"/>
              </w:rPr>
              <w:t xml:space="preserve"> Premium </w:t>
            </w:r>
            <w:r w:rsidRPr="00A82A96">
              <w:rPr>
                <w:rFonts w:asciiTheme="minorHAnsi" w:hAnsiTheme="minorHAnsi"/>
              </w:rPr>
              <w:t>附加元件</w:t>
            </w:r>
            <w:r w:rsidRPr="00A82A96">
              <w:rPr>
                <w:rFonts w:asciiTheme="minorHAnsi" w:hAnsiTheme="minorHAnsi"/>
              </w:rPr>
              <w:t xml:space="preserv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"Windows Small Business Server 2011 Premium </w:instrText>
            </w:r>
            <w:r w:rsidRPr="00A82A96">
              <w:rPr>
                <w:rFonts w:asciiTheme="minorHAnsi" w:hAnsiTheme="minorHAnsi"/>
              </w:rPr>
              <w:instrText>附加元件</w:instrText>
            </w:r>
            <w:r w:rsidRPr="00A82A96">
              <w:rPr>
                <w:rFonts w:asciiTheme="minorHAnsi" w:hAnsiTheme="minorHAnsi"/>
              </w:rPr>
              <w:instrText xml:space="preserv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(5 </w:t>
            </w:r>
            <w:r w:rsidRPr="00A82A96">
              <w:rPr>
                <w:rFonts w:asciiTheme="minorHAnsi" w:hAnsiTheme="minorHAnsi"/>
              </w:rPr>
              <w:t>個用戶端</w:t>
            </w:r>
            <w:r w:rsidRPr="00A82A96">
              <w:rPr>
                <w:rFonts w:asciiTheme="minorHAnsi" w:hAnsiTheme="minorHAnsi"/>
              </w:rPr>
              <w:t>)</w:t>
            </w:r>
            <w:bookmarkEnd w:id="924"/>
            <w:bookmarkEnd w:id="925"/>
            <w:bookmarkEnd w:id="926"/>
            <w:bookmarkEnd w:id="92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1/11</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05A53">
            <w:pPr>
              <w:pStyle w:val="ProductList-OfferingBody"/>
              <w:ind w:left="-113"/>
              <w:jc w:val="center"/>
            </w:pPr>
            <w:r w:rsidRPr="00A82A96">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70286" w:rsidRPr="00A82A96" w:rsidRDefault="00070286" w:rsidP="00C05A53">
            <w:pPr>
              <w:pStyle w:val="ProductList-OfferingBody"/>
              <w:ind w:left="-113"/>
              <w:jc w:val="center"/>
            </w:pPr>
            <w:r w:rsidRPr="00A82A96">
              <w:t>5</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5</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25" w:type="dxa"/>
            <w:shd w:val="clear" w:color="auto" w:fill="70AD47" w:themeFill="accent6"/>
            <w:vAlign w:val="center"/>
          </w:tcPr>
          <w:p w:rsidR="00070286" w:rsidRPr="0043787D" w:rsidRDefault="00070286"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766" w:type="dxa"/>
            <w:shd w:val="clear" w:color="auto" w:fill="70AD47" w:themeFill="accent6"/>
            <w:vAlign w:val="center"/>
          </w:tcPr>
          <w:p w:rsidR="00070286" w:rsidRPr="00A07B69" w:rsidRDefault="00070286" w:rsidP="00AC373F">
            <w:pPr>
              <w:pStyle w:val="ProductList-OfferingBody"/>
              <w:ind w:left="-113"/>
              <w:jc w:val="center"/>
              <w:rPr>
                <w:rFonts w:ascii="Calibri" w:hAnsi="Calibri"/>
                <w:bCs/>
              </w:rPr>
            </w:pPr>
            <w:r w:rsidRPr="00A07B69">
              <w:rPr>
                <w:rFonts w:ascii="Calibri" w:hAnsi="Calibri"/>
                <w:bCs/>
              </w:rPr>
              <w:fldChar w:fldCharType="begin"/>
            </w:r>
            <w:r w:rsidRPr="00A07B69">
              <w:rPr>
                <w:rFonts w:ascii="Calibri" w:hAnsi="Calibri"/>
                <w:bCs/>
              </w:rPr>
              <w:instrText xml:space="preserve"> AutoTextList  \s NoStyle \t “</w:instrText>
            </w:r>
            <w:r w:rsidRPr="00A07B69">
              <w:rPr>
                <w:rFonts w:ascii="Calibri" w:hAnsi="Calibri"/>
                <w:bCs/>
              </w:rPr>
              <w:instrText>自訂的桌面平台</w:instrText>
            </w:r>
            <w:r w:rsidRPr="00A07B69">
              <w:rPr>
                <w:rFonts w:ascii="Calibri" w:hAnsi="Calibri"/>
                <w:bCs/>
              </w:rPr>
              <w:instrText xml:space="preserve">” </w:instrText>
            </w:r>
            <w:r w:rsidRPr="00A07B69">
              <w:rPr>
                <w:rFonts w:ascii="Calibri" w:hAnsi="Calibri"/>
                <w:bCs/>
              </w:rPr>
              <w:fldChar w:fldCharType="separate"/>
            </w:r>
            <w:r w:rsidRPr="00A07B69">
              <w:rPr>
                <w:rFonts w:ascii="Calibri" w:hAnsi="Calibri"/>
                <w:bCs/>
              </w:rPr>
              <w:t>CP</w:t>
            </w:r>
            <w:r w:rsidRPr="00A07B69">
              <w:rPr>
                <w:rFonts w:ascii="Calibri" w:hAnsi="Calibri"/>
                <w:bCs/>
              </w:rPr>
              <w:fldChar w:fldCharType="end"/>
            </w:r>
            <w:r w:rsidRPr="00A07B69">
              <w:rPr>
                <w:rFonts w:ascii="Calibri" w:hAnsi="Calibri"/>
                <w:bCs/>
              </w:rPr>
              <w:t>,</w:t>
            </w:r>
            <w:r w:rsidRPr="00A07B69">
              <w:rPr>
                <w:rFonts w:ascii="Calibri" w:hAnsi="Calibri"/>
                <w:bCs/>
              </w:rPr>
              <w:fldChar w:fldCharType="begin"/>
            </w:r>
            <w:r w:rsidRPr="00A07B69">
              <w:rPr>
                <w:rFonts w:ascii="Calibri" w:hAnsi="Calibri"/>
                <w:bCs/>
              </w:rPr>
              <w:instrText xml:space="preserve"> AutoTextList  \sNoStyle\t "Non-Company Wide in Open Value"</w:instrText>
            </w:r>
            <w:r w:rsidRPr="00A07B69">
              <w:rPr>
                <w:rFonts w:ascii="Calibri" w:hAnsi="Calibri"/>
                <w:bCs/>
              </w:rPr>
              <w:fldChar w:fldCharType="separate"/>
            </w:r>
            <w:r w:rsidRPr="00A07B69">
              <w:rPr>
                <w:rFonts w:ascii="Calibri" w:hAnsi="Calibri"/>
                <w:bCs/>
              </w:rPr>
              <w:fldChar w:fldCharType="begin"/>
            </w:r>
            <w:r w:rsidRPr="00A07B69">
              <w:rPr>
                <w:rFonts w:ascii="Calibri" w:hAnsi="Calibri"/>
                <w:bCs/>
                <w:lang w:eastAsia="zh-TW"/>
              </w:rPr>
              <w:instrText xml:space="preserve"> AutoTextList  \s NoStyle \t “Open Value </w:instrText>
            </w:r>
            <w:r w:rsidRPr="00A07B69">
              <w:rPr>
                <w:rFonts w:ascii="Calibri" w:hAnsi="Calibri"/>
                <w:bCs/>
                <w:lang w:eastAsia="zh-TW"/>
              </w:rPr>
              <w:instrText>中之非全組織</w:instrText>
            </w:r>
            <w:r w:rsidRPr="00A07B69">
              <w:rPr>
                <w:rFonts w:ascii="Calibri" w:hAnsi="Calibri"/>
                <w:bCs/>
                <w:lang w:eastAsia="zh-TW"/>
              </w:rPr>
              <w:instrText xml:space="preserve">” </w:instrText>
            </w:r>
            <w:r w:rsidRPr="00A07B69">
              <w:rPr>
                <w:rFonts w:ascii="Calibri" w:hAnsi="Calibri"/>
                <w:bCs/>
              </w:rPr>
              <w:fldChar w:fldCharType="separate"/>
            </w:r>
            <w:r w:rsidRPr="00A07B69">
              <w:rPr>
                <w:rFonts w:ascii="Calibri" w:hAnsi="Calibri"/>
                <w:bCs/>
              </w:rPr>
              <w:t xml:space="preserve">P </w:t>
            </w:r>
            <w:r w:rsidRPr="00A07B69">
              <w:rPr>
                <w:rFonts w:ascii="Calibri" w:hAnsi="Calibri"/>
                <w:bCs/>
              </w:rPr>
              <w:fldChar w:fldCharType="end"/>
            </w:r>
            <w:r w:rsidRPr="00A07B69">
              <w:rPr>
                <w:rFonts w:ascii="Calibri" w:hAnsi="Calibri"/>
                <w:bCs/>
              </w:rPr>
              <w:t xml:space="preserve"> </w:t>
            </w:r>
            <w:r w:rsidRPr="00A07B69">
              <w:rPr>
                <w:rFonts w:ascii="Calibri" w:hAnsi="Calibri"/>
                <w:bCs/>
              </w:rPr>
              <w:fldChar w:fldCharType="end"/>
            </w:r>
          </w:p>
        </w:tc>
        <w:tc>
          <w:tcPr>
            <w:tcW w:w="595" w:type="dxa"/>
            <w:shd w:val="clear" w:color="auto" w:fill="BFBFBF" w:themeFill="background1" w:themeFillShade="BF"/>
            <w:vAlign w:val="center"/>
          </w:tcPr>
          <w:p w:rsidR="00070286" w:rsidRPr="00070286" w:rsidRDefault="00070286" w:rsidP="00C05A53">
            <w:pPr>
              <w:pStyle w:val="ProductList-OfferingBody"/>
              <w:ind w:left="-113"/>
              <w:jc w:val="center"/>
              <w:rPr>
                <w:rFonts w:asciiTheme="majorHAnsi" w:hAnsiTheme="majorHAnsi"/>
              </w:rPr>
            </w:pPr>
          </w:p>
        </w:tc>
        <w:tc>
          <w:tcPr>
            <w:tcW w:w="691" w:type="dxa"/>
            <w:shd w:val="clear" w:color="auto" w:fill="BFBFBF" w:themeFill="background1" w:themeFillShade="BF"/>
            <w:vAlign w:val="center"/>
          </w:tcPr>
          <w:p w:rsidR="00070286" w:rsidRPr="00A82A96" w:rsidRDefault="00070286" w:rsidP="00C05A53">
            <w:pPr>
              <w:pStyle w:val="ProductList-OfferingBody"/>
              <w:ind w:left="-113"/>
              <w:jc w:val="center"/>
            </w:pPr>
          </w:p>
        </w:tc>
      </w:tr>
      <w:tr w:rsidR="00070286" w:rsidRPr="00A82A96" w:rsidTr="000F0A9E">
        <w:tc>
          <w:tcPr>
            <w:tcW w:w="3132" w:type="dxa"/>
            <w:tcBorders>
              <w:top w:val="dashSmallGap" w:sz="4" w:space="0" w:color="BFBFBF" w:themeColor="background1" w:themeShade="BF"/>
              <w:left w:val="nil"/>
              <w:bottom w:val="nil"/>
              <w:right w:val="nil"/>
            </w:tcBorders>
          </w:tcPr>
          <w:p w:rsidR="00070286" w:rsidRPr="00A82A96" w:rsidRDefault="00070286" w:rsidP="00A1418D">
            <w:pPr>
              <w:pStyle w:val="ProductList-Offering2"/>
              <w:rPr>
                <w:rFonts w:asciiTheme="minorHAnsi" w:hAnsiTheme="minorHAnsi"/>
              </w:rPr>
            </w:pPr>
            <w:bookmarkStart w:id="928" w:name="_Toc379797298"/>
            <w:bookmarkStart w:id="929" w:name="_Toc380513323"/>
            <w:bookmarkStart w:id="930" w:name="_Toc380655371"/>
            <w:bookmarkStart w:id="931" w:name="_Toc389059781"/>
            <w:r w:rsidRPr="00A82A96">
              <w:rPr>
                <w:rFonts w:asciiTheme="minorHAnsi" w:hAnsiTheme="minorHAnsi"/>
              </w:rPr>
              <w:t>Windows Small Business Server 2011</w:t>
            </w:r>
            <w:r w:rsidRPr="00A82A96">
              <w:rPr>
                <w:rFonts w:asciiTheme="minorHAnsi" w:hAnsiTheme="minorHAnsi"/>
              </w:rPr>
              <w:fldChar w:fldCharType="begin"/>
            </w:r>
            <w:r w:rsidRPr="00A82A96">
              <w:rPr>
                <w:rFonts w:asciiTheme="minorHAnsi" w:hAnsiTheme="minorHAnsi"/>
              </w:rPr>
              <w:instrText>XE "Windows Small Business Server 2011"</w:instrText>
            </w:r>
            <w:r w:rsidRPr="00A82A96">
              <w:rPr>
                <w:rFonts w:asciiTheme="minorHAnsi" w:hAnsiTheme="minorHAnsi"/>
              </w:rPr>
              <w:fldChar w:fldCharType="end"/>
            </w:r>
            <w:r w:rsidRPr="00A82A96">
              <w:rPr>
                <w:rFonts w:asciiTheme="minorHAnsi" w:hAnsiTheme="minorHAnsi"/>
              </w:rPr>
              <w:t xml:space="preserve"> Premium </w:t>
            </w:r>
            <w:r w:rsidRPr="00A82A96">
              <w:rPr>
                <w:rFonts w:asciiTheme="minorHAnsi" w:hAnsiTheme="minorHAnsi"/>
              </w:rPr>
              <w:t>附加元件</w:t>
            </w:r>
            <w:r w:rsidRPr="00A82A96">
              <w:rPr>
                <w:rFonts w:asciiTheme="minorHAnsi" w:hAnsiTheme="minorHAnsi"/>
              </w:rPr>
              <w:t xml:space="preserve"> CAL </w:t>
            </w:r>
            <w:r w:rsidRPr="00A82A96">
              <w:rPr>
                <w:rFonts w:asciiTheme="minorHAnsi" w:hAnsiTheme="minorHAnsi"/>
              </w:rPr>
              <w:t>套件</w:t>
            </w:r>
            <w:r w:rsidRPr="00A82A96">
              <w:rPr>
                <w:rFonts w:asciiTheme="minorHAnsi" w:hAnsiTheme="minorHAnsi"/>
              </w:rPr>
              <w:fldChar w:fldCharType="begin"/>
            </w:r>
            <w:r w:rsidRPr="00A82A96">
              <w:rPr>
                <w:rFonts w:asciiTheme="minorHAnsi" w:hAnsiTheme="minorHAnsi"/>
              </w:rPr>
              <w:instrText xml:space="preserve">XE "Windows Small Business Server 2011 Premium </w:instrText>
            </w:r>
            <w:r w:rsidRPr="00A82A96">
              <w:rPr>
                <w:rFonts w:asciiTheme="minorHAnsi" w:hAnsiTheme="minorHAnsi"/>
              </w:rPr>
              <w:instrText>附加元件</w:instrText>
            </w:r>
            <w:r w:rsidRPr="00A82A96">
              <w:rPr>
                <w:rFonts w:asciiTheme="minorHAnsi" w:hAnsiTheme="minorHAnsi"/>
              </w:rPr>
              <w:instrText xml:space="preserve"> CAL </w:instrText>
            </w:r>
            <w:r w:rsidRPr="00A82A96">
              <w:rPr>
                <w:rFonts w:asciiTheme="minorHAnsi" w:hAnsiTheme="minorHAnsi"/>
              </w:rPr>
              <w:instrText>套件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(20 </w:t>
            </w:r>
            <w:r w:rsidRPr="00A82A96">
              <w:rPr>
                <w:rFonts w:asciiTheme="minorHAnsi" w:hAnsiTheme="minorHAnsi"/>
              </w:rPr>
              <w:t>個用戶端</w:t>
            </w:r>
            <w:r w:rsidRPr="00A82A96">
              <w:rPr>
                <w:rFonts w:asciiTheme="minorHAnsi" w:hAnsiTheme="minorHAnsi"/>
              </w:rPr>
              <w:t>)</w:t>
            </w:r>
            <w:bookmarkEnd w:id="928"/>
            <w:bookmarkEnd w:id="929"/>
            <w:bookmarkEnd w:id="930"/>
            <w:bookmarkEnd w:id="931"/>
          </w:p>
        </w:tc>
        <w:tc>
          <w:tcPr>
            <w:tcW w:w="540"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1/11</w:t>
            </w:r>
          </w:p>
        </w:tc>
        <w:tc>
          <w:tcPr>
            <w:tcW w:w="447"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25</w:t>
            </w:r>
          </w:p>
        </w:tc>
        <w:tc>
          <w:tcPr>
            <w:tcW w:w="596" w:type="dxa"/>
            <w:tcBorders>
              <w:top w:val="dashSmallGap" w:sz="4" w:space="0" w:color="BFBFBF" w:themeColor="background1" w:themeShade="BF"/>
              <w:left w:val="nil"/>
              <w:bottom w:val="nil"/>
              <w:right w:val="nil"/>
            </w:tcBorders>
            <w:vAlign w:val="center"/>
          </w:tcPr>
          <w:p w:rsidR="00070286" w:rsidRPr="00A82A96" w:rsidRDefault="00070286" w:rsidP="00C05A53">
            <w:pPr>
              <w:pStyle w:val="ProductList-OfferingBody"/>
              <w:ind w:left="-113"/>
              <w:jc w:val="center"/>
            </w:pPr>
            <w:r w:rsidRPr="00A82A96">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70286" w:rsidRPr="00A82A96" w:rsidRDefault="00070286" w:rsidP="00C05A53">
            <w:pPr>
              <w:pStyle w:val="ProductList-OfferingBody"/>
              <w:ind w:left="-113"/>
              <w:jc w:val="center"/>
            </w:pPr>
            <w:r w:rsidRPr="00A82A96">
              <w:t>5</w:t>
            </w:r>
          </w:p>
        </w:tc>
        <w:tc>
          <w:tcPr>
            <w:tcW w:w="595" w:type="dxa"/>
            <w:tcBorders>
              <w:left w:val="single" w:sz="12" w:space="0" w:color="FFFFFF" w:themeColor="background1"/>
            </w:tcBorders>
            <w:shd w:val="clear" w:color="auto" w:fill="70AD47" w:themeFill="accent6"/>
            <w:vAlign w:val="center"/>
          </w:tcPr>
          <w:p w:rsidR="00070286" w:rsidRPr="00A82A96" w:rsidRDefault="00070286" w:rsidP="00C05A53">
            <w:pPr>
              <w:pStyle w:val="ProductList-OfferingBody"/>
              <w:ind w:left="-113"/>
              <w:jc w:val="center"/>
            </w:pPr>
            <w:r w:rsidRPr="00A82A96">
              <w:t>5</w:t>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7F7A12" w:rsidRDefault="00070286"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596"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595" w:type="dxa"/>
            <w:shd w:val="clear" w:color="auto" w:fill="70AD47" w:themeFill="accent6"/>
            <w:vAlign w:val="center"/>
          </w:tcPr>
          <w:p w:rsidR="00070286" w:rsidRPr="00A82A96" w:rsidRDefault="00070286" w:rsidP="00C05A53">
            <w:pPr>
              <w:pStyle w:val="ProductList-OfferingBody"/>
              <w:ind w:left="-113"/>
              <w:jc w:val="center"/>
            </w:pPr>
          </w:p>
        </w:tc>
        <w:tc>
          <w:tcPr>
            <w:tcW w:w="425" w:type="dxa"/>
            <w:shd w:val="clear" w:color="auto" w:fill="70AD47" w:themeFill="accent6"/>
            <w:vAlign w:val="center"/>
          </w:tcPr>
          <w:p w:rsidR="00070286" w:rsidRPr="0043787D" w:rsidRDefault="00070286"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766" w:type="dxa"/>
            <w:shd w:val="clear" w:color="auto" w:fill="70AD47" w:themeFill="accent6"/>
            <w:vAlign w:val="center"/>
          </w:tcPr>
          <w:p w:rsidR="00070286" w:rsidRPr="00A07B69" w:rsidRDefault="00070286" w:rsidP="00AC373F">
            <w:pPr>
              <w:pStyle w:val="ProductList-OfferingBody"/>
              <w:ind w:left="-113"/>
              <w:jc w:val="center"/>
              <w:rPr>
                <w:rFonts w:ascii="Calibri" w:hAnsi="Calibri"/>
                <w:bCs/>
              </w:rPr>
            </w:pPr>
            <w:r w:rsidRPr="00A07B69">
              <w:rPr>
                <w:rFonts w:ascii="Calibri" w:hAnsi="Calibri"/>
                <w:bCs/>
              </w:rPr>
              <w:fldChar w:fldCharType="begin"/>
            </w:r>
            <w:r w:rsidRPr="00A07B69">
              <w:rPr>
                <w:rFonts w:ascii="Calibri" w:hAnsi="Calibri"/>
                <w:bCs/>
              </w:rPr>
              <w:instrText xml:space="preserve"> AutoTextList  \s NoStyle \t “</w:instrText>
            </w:r>
            <w:r w:rsidRPr="00A07B69">
              <w:rPr>
                <w:rFonts w:ascii="Calibri" w:hAnsi="Calibri"/>
                <w:bCs/>
              </w:rPr>
              <w:instrText>自訂的桌面平台</w:instrText>
            </w:r>
            <w:r w:rsidRPr="00A07B69">
              <w:rPr>
                <w:rFonts w:ascii="Calibri" w:hAnsi="Calibri"/>
                <w:bCs/>
              </w:rPr>
              <w:instrText xml:space="preserve">” </w:instrText>
            </w:r>
            <w:r w:rsidRPr="00A07B69">
              <w:rPr>
                <w:rFonts w:ascii="Calibri" w:hAnsi="Calibri"/>
                <w:bCs/>
              </w:rPr>
              <w:fldChar w:fldCharType="separate"/>
            </w:r>
            <w:r w:rsidRPr="00A07B69">
              <w:rPr>
                <w:rFonts w:ascii="Calibri" w:hAnsi="Calibri"/>
                <w:bCs/>
              </w:rPr>
              <w:t>CP</w:t>
            </w:r>
            <w:r w:rsidRPr="00A07B69">
              <w:rPr>
                <w:rFonts w:ascii="Calibri" w:hAnsi="Calibri"/>
                <w:bCs/>
              </w:rPr>
              <w:fldChar w:fldCharType="end"/>
            </w:r>
            <w:r w:rsidRPr="00A07B69">
              <w:rPr>
                <w:rFonts w:ascii="Calibri" w:hAnsi="Calibri"/>
                <w:bCs/>
              </w:rPr>
              <w:t>,</w:t>
            </w:r>
            <w:r w:rsidRPr="00A07B69">
              <w:rPr>
                <w:rFonts w:ascii="Calibri" w:hAnsi="Calibri"/>
                <w:bCs/>
              </w:rPr>
              <w:fldChar w:fldCharType="begin"/>
            </w:r>
            <w:r w:rsidRPr="00A07B69">
              <w:rPr>
                <w:rFonts w:ascii="Calibri" w:hAnsi="Calibri"/>
                <w:bCs/>
              </w:rPr>
              <w:instrText xml:space="preserve"> AutoTextList  \sNoStyle\t "Non-Company Wide in Open Value"</w:instrText>
            </w:r>
            <w:r w:rsidRPr="00A07B69">
              <w:rPr>
                <w:rFonts w:ascii="Calibri" w:hAnsi="Calibri"/>
                <w:bCs/>
              </w:rPr>
              <w:fldChar w:fldCharType="separate"/>
            </w:r>
            <w:r w:rsidRPr="00A07B69">
              <w:rPr>
                <w:rFonts w:ascii="Calibri" w:hAnsi="Calibri"/>
                <w:bCs/>
              </w:rPr>
              <w:fldChar w:fldCharType="begin"/>
            </w:r>
            <w:r w:rsidRPr="00A07B69">
              <w:rPr>
                <w:rFonts w:ascii="Calibri" w:hAnsi="Calibri"/>
                <w:bCs/>
                <w:lang w:eastAsia="zh-TW"/>
              </w:rPr>
              <w:instrText xml:space="preserve"> AutoTextList  \s NoStyle \t “Open Value </w:instrText>
            </w:r>
            <w:r w:rsidRPr="00A07B69">
              <w:rPr>
                <w:rFonts w:ascii="Calibri" w:hAnsi="Calibri"/>
                <w:bCs/>
                <w:lang w:eastAsia="zh-TW"/>
              </w:rPr>
              <w:instrText>中之非全組織</w:instrText>
            </w:r>
            <w:r w:rsidRPr="00A07B69">
              <w:rPr>
                <w:rFonts w:ascii="Calibri" w:hAnsi="Calibri"/>
                <w:bCs/>
                <w:lang w:eastAsia="zh-TW"/>
              </w:rPr>
              <w:instrText xml:space="preserve">” </w:instrText>
            </w:r>
            <w:r w:rsidRPr="00A07B69">
              <w:rPr>
                <w:rFonts w:ascii="Calibri" w:hAnsi="Calibri"/>
                <w:bCs/>
              </w:rPr>
              <w:fldChar w:fldCharType="separate"/>
            </w:r>
            <w:r w:rsidRPr="00A07B69">
              <w:rPr>
                <w:rFonts w:ascii="Calibri" w:hAnsi="Calibri"/>
                <w:bCs/>
              </w:rPr>
              <w:t xml:space="preserve">P </w:t>
            </w:r>
            <w:r w:rsidRPr="00A07B69">
              <w:rPr>
                <w:rFonts w:ascii="Calibri" w:hAnsi="Calibri"/>
                <w:bCs/>
              </w:rPr>
              <w:fldChar w:fldCharType="end"/>
            </w:r>
            <w:r w:rsidRPr="00A07B69">
              <w:rPr>
                <w:rFonts w:ascii="Calibri" w:hAnsi="Calibri"/>
                <w:bCs/>
              </w:rPr>
              <w:t xml:space="preserve"> </w:t>
            </w:r>
            <w:r w:rsidRPr="00A07B69">
              <w:rPr>
                <w:rFonts w:ascii="Calibri" w:hAnsi="Calibri"/>
                <w:bCs/>
              </w:rPr>
              <w:fldChar w:fldCharType="end"/>
            </w:r>
          </w:p>
        </w:tc>
        <w:tc>
          <w:tcPr>
            <w:tcW w:w="595" w:type="dxa"/>
            <w:shd w:val="clear" w:color="auto" w:fill="BFBFBF" w:themeFill="background1" w:themeFillShade="BF"/>
            <w:vAlign w:val="center"/>
          </w:tcPr>
          <w:p w:rsidR="00070286" w:rsidRPr="00A82A96" w:rsidRDefault="00070286" w:rsidP="00C05A53">
            <w:pPr>
              <w:pStyle w:val="ProductList-OfferingBody"/>
              <w:ind w:left="-113"/>
              <w:jc w:val="center"/>
            </w:pPr>
          </w:p>
        </w:tc>
        <w:tc>
          <w:tcPr>
            <w:tcW w:w="691" w:type="dxa"/>
            <w:shd w:val="clear" w:color="auto" w:fill="BFBFBF" w:themeFill="background1" w:themeFillShade="BF"/>
            <w:vAlign w:val="center"/>
          </w:tcPr>
          <w:p w:rsidR="00070286" w:rsidRPr="00A82A96" w:rsidRDefault="00070286" w:rsidP="00C05A53">
            <w:pPr>
              <w:pStyle w:val="ProductList-OfferingBody"/>
              <w:ind w:left="-113"/>
              <w:jc w:val="center"/>
            </w:pPr>
          </w:p>
        </w:tc>
      </w:tr>
    </w:tbl>
    <w:p w:rsidR="00C13DF8" w:rsidRPr="00A82A96" w:rsidRDefault="00C13DF8" w:rsidP="004F3C6D">
      <w:pPr>
        <w:pStyle w:val="ProductList-Body"/>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697"/>
      </w:tblGrid>
      <w:tr w:rsidR="005C40C4" w:rsidRPr="00A82A96" w:rsidTr="00495969">
        <w:tc>
          <w:tcPr>
            <w:tcW w:w="3461" w:type="dxa"/>
          </w:tcPr>
          <w:p w:rsidR="005C40C4" w:rsidRPr="00A82A96" w:rsidRDefault="008414C4" w:rsidP="0053726B">
            <w:pPr>
              <w:pStyle w:val="ProductList-Body"/>
              <w:spacing w:before="20" w:after="20"/>
            </w:pPr>
            <w:r w:rsidRPr="00A82A96">
              <w:t>先前版本：</w:t>
            </w:r>
            <w:r w:rsidRPr="00A82A96">
              <w:rPr>
                <w:b/>
              </w:rPr>
              <w:t>Windows Small Business Server 2008</w:t>
            </w:r>
            <w:r w:rsidRPr="00A82A96">
              <w:t xml:space="preserve"> (10/08)</w:t>
            </w:r>
          </w:p>
        </w:tc>
        <w:tc>
          <w:tcPr>
            <w:tcW w:w="3597" w:type="dxa"/>
          </w:tcPr>
          <w:p w:rsidR="005C40C4" w:rsidRPr="00A82A96" w:rsidRDefault="005C40C4" w:rsidP="005C40C4">
            <w:pPr>
              <w:pStyle w:val="ProductList-Body"/>
              <w:spacing w:before="20" w:after="20"/>
              <w:rPr>
                <w:lang w:eastAsia="zh-TW"/>
              </w:rPr>
            </w:pPr>
            <w:r w:rsidRPr="00A82A96">
              <w:rPr>
                <w:lang w:eastAsia="zh-TW"/>
              </w:rPr>
              <w:t>產品組合：</w:t>
            </w:r>
            <w:r w:rsidRPr="00A82A96">
              <w:rPr>
                <w:b/>
                <w:lang w:eastAsia="zh-TW"/>
              </w:rPr>
              <w:t>伺服器</w:t>
            </w:r>
          </w:p>
          <w:p w:rsidR="0053726B" w:rsidRPr="00A82A96" w:rsidRDefault="0048196C" w:rsidP="005C40C4">
            <w:pPr>
              <w:pStyle w:val="ProductList-Body"/>
              <w:spacing w:before="20" w:after="20"/>
              <w:rPr>
                <w:lang w:eastAsia="zh-TW"/>
              </w:rPr>
            </w:pPr>
            <w:hyperlink w:anchor="SoftwareAssurance" w:history="1">
              <w:r w:rsidR="00BB73DC" w:rsidRPr="00A82A96">
                <w:rPr>
                  <w:rStyle w:val="Hyperlink"/>
                  <w:color w:val="000000" w:themeColor="text1"/>
                  <w:u w:val="none"/>
                  <w:lang w:eastAsia="zh-TW"/>
                </w:rPr>
                <w:t>軟體保證利益</w:t>
              </w:r>
            </w:hyperlink>
            <w:r w:rsidR="00BB73DC" w:rsidRPr="00A82A96">
              <w:rPr>
                <w:lang w:eastAsia="zh-TW"/>
              </w:rPr>
              <w:t>：</w:t>
            </w:r>
            <w:r w:rsidR="00BB73DC" w:rsidRPr="00A82A96">
              <w:rPr>
                <w:b/>
                <w:lang w:eastAsia="zh-TW"/>
              </w:rPr>
              <w:t>伺服器</w:t>
            </w:r>
          </w:p>
        </w:tc>
        <w:tc>
          <w:tcPr>
            <w:tcW w:w="3697" w:type="dxa"/>
          </w:tcPr>
          <w:p w:rsidR="005C40C4" w:rsidRPr="00A82A96" w:rsidRDefault="005C40C4" w:rsidP="005C40C4">
            <w:pPr>
              <w:pStyle w:val="ProductList-Body"/>
              <w:spacing w:before="20" w:after="20"/>
              <w:rPr>
                <w:lang w:eastAsia="zh-TW"/>
              </w:rPr>
            </w:pPr>
          </w:p>
        </w:tc>
      </w:tr>
    </w:tbl>
    <w:p w:rsidR="00585A48" w:rsidRPr="00A82A96" w:rsidRDefault="0048196C" w:rsidP="00585A48">
      <w:pPr>
        <w:pStyle w:val="ProductList-Body"/>
        <w:shd w:val="clear" w:color="auto" w:fill="A6A6A6" w:themeFill="background1" w:themeFillShade="A6"/>
        <w:spacing w:before="120" w:after="240"/>
        <w:jc w:val="right"/>
        <w:rPr>
          <w:lang w:eastAsia="zh-TW"/>
        </w:rPr>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A0C93" w:rsidRPr="00A82A96" w:rsidRDefault="009A0C93" w:rsidP="004F3C6D">
      <w:pPr>
        <w:pStyle w:val="ProductList-Body"/>
        <w:rPr>
          <w:lang w:eastAsia="zh-TW"/>
        </w:rPr>
      </w:pPr>
    </w:p>
    <w:p w:rsidR="009A0C93" w:rsidRPr="00A82A96" w:rsidRDefault="009A0C93" w:rsidP="004F3C6D">
      <w:pPr>
        <w:pStyle w:val="ProductList-Body"/>
        <w:rPr>
          <w:lang w:eastAsia="zh-TW"/>
        </w:rPr>
        <w:sectPr w:rsidR="009A0C93" w:rsidRPr="00A82A96" w:rsidSect="002854A4">
          <w:footerReference w:type="default" r:id="rId43"/>
          <w:pgSz w:w="12240" w:h="15840"/>
          <w:pgMar w:top="1440" w:right="720" w:bottom="1440" w:left="720" w:header="720" w:footer="720" w:gutter="0"/>
          <w:cols w:space="720"/>
          <w:docGrid w:linePitch="360"/>
        </w:sectPr>
      </w:pPr>
    </w:p>
    <w:p w:rsidR="009A0C93" w:rsidRPr="00A82A96" w:rsidRDefault="006B2591" w:rsidP="00661180">
      <w:pPr>
        <w:pStyle w:val="ProductList-SectionHeading"/>
        <w:outlineLvl w:val="0"/>
        <w:rPr>
          <w:rFonts w:asciiTheme="minorHAnsi" w:hAnsiTheme="minorHAnsi"/>
          <w:lang w:eastAsia="zh-TW"/>
        </w:rPr>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89059782"/>
      <w:r w:rsidRPr="00A82A96">
        <w:rPr>
          <w:rFonts w:asciiTheme="minorHAnsi" w:hAnsiTheme="minorHAnsi"/>
          <w:lang w:eastAsia="zh-TW"/>
        </w:rPr>
        <w:lastRenderedPageBreak/>
        <w:t>線上服務</w:t>
      </w:r>
      <w:bookmarkEnd w:id="932"/>
      <w:bookmarkEnd w:id="933"/>
      <w:bookmarkEnd w:id="934"/>
      <w:bookmarkEnd w:id="935"/>
      <w:bookmarkEnd w:id="936"/>
      <w:bookmarkEnd w:id="937"/>
      <w:bookmarkEnd w:id="938"/>
    </w:p>
    <w:p w:rsidR="009A0C93" w:rsidRPr="00A82A96" w:rsidRDefault="00EE40B5" w:rsidP="00680B4D">
      <w:pPr>
        <w:pStyle w:val="ProductList-OfferingGroupHeading"/>
        <w:outlineLvl w:val="1"/>
        <w:rPr>
          <w:rFonts w:asciiTheme="minorHAnsi" w:hAnsiTheme="minorHAnsi"/>
          <w:lang w:eastAsia="zh-TW"/>
        </w:rPr>
      </w:pPr>
      <w:bookmarkStart w:id="939" w:name="_Toc378147655"/>
      <w:bookmarkStart w:id="940" w:name="_Toc378151557"/>
      <w:bookmarkStart w:id="941" w:name="_Toc379797300"/>
      <w:bookmarkStart w:id="942" w:name="_Toc380513325"/>
      <w:bookmarkStart w:id="943" w:name="_Toc380655373"/>
      <w:bookmarkStart w:id="944" w:name="_Toc389059783"/>
      <w:r w:rsidRPr="00A82A96">
        <w:rPr>
          <w:rFonts w:asciiTheme="minorHAnsi" w:hAnsiTheme="minorHAnsi"/>
          <w:lang w:eastAsia="zh-TW"/>
        </w:rPr>
        <w:t>一般條款</w:t>
      </w:r>
      <w:bookmarkEnd w:id="939"/>
      <w:bookmarkEnd w:id="940"/>
      <w:bookmarkEnd w:id="941"/>
      <w:bookmarkEnd w:id="942"/>
      <w:bookmarkEnd w:id="943"/>
      <w:bookmarkEnd w:id="944"/>
    </w:p>
    <w:p w:rsidR="00EE40B5" w:rsidRPr="00A82A96" w:rsidRDefault="00EE40B5" w:rsidP="002E202B">
      <w:pPr>
        <w:pStyle w:val="ProductList-Offering2Heading"/>
        <w:outlineLvl w:val="1"/>
        <w:rPr>
          <w:rFonts w:asciiTheme="minorHAnsi" w:hAnsiTheme="minorHAnsi"/>
          <w:lang w:eastAsia="zh-TW"/>
        </w:rPr>
      </w:pPr>
      <w:r w:rsidRPr="00A82A96">
        <w:rPr>
          <w:rFonts w:asciiTheme="minorHAnsi" w:hAnsiTheme="minorHAnsi"/>
          <w:lang w:eastAsia="zh-TW"/>
        </w:rPr>
        <w:tab/>
      </w:r>
      <w:bookmarkStart w:id="945" w:name="_Toc378147656"/>
      <w:bookmarkStart w:id="946" w:name="_Toc379797301"/>
      <w:bookmarkStart w:id="947" w:name="_Toc380513326"/>
      <w:bookmarkStart w:id="948" w:name="_Toc380655374"/>
      <w:bookmarkStart w:id="949" w:name="_Toc389059784"/>
      <w:r w:rsidRPr="00A82A96">
        <w:rPr>
          <w:rFonts w:asciiTheme="minorHAnsi" w:hAnsiTheme="minorHAnsi"/>
          <w:lang w:eastAsia="zh-TW"/>
        </w:rPr>
        <w:t>線上服務之區域可用性</w:t>
      </w:r>
      <w:bookmarkEnd w:id="945"/>
      <w:bookmarkEnd w:id="946"/>
      <w:bookmarkEnd w:id="947"/>
      <w:bookmarkEnd w:id="948"/>
      <w:bookmarkEnd w:id="949"/>
    </w:p>
    <w:p w:rsidR="00EE40B5" w:rsidRPr="00A82A96" w:rsidRDefault="00DF229E" w:rsidP="004F3C6D">
      <w:pPr>
        <w:pStyle w:val="ProductList-Body"/>
        <w:rPr>
          <w:lang w:eastAsia="zh-TW"/>
        </w:rPr>
      </w:pPr>
      <w:r w:rsidRPr="00A82A96">
        <w:rPr>
          <w:lang w:eastAsia="zh-TW"/>
        </w:rPr>
        <w:t>請瀏覽</w:t>
      </w:r>
      <w:r w:rsidRPr="00A82A96">
        <w:rPr>
          <w:lang w:eastAsia="zh-TW"/>
        </w:rPr>
        <w:t xml:space="preserve"> </w:t>
      </w:r>
      <w:hyperlink r:id="rId44" w:anchor="international" w:history="1">
        <w:r w:rsidRPr="00A82A96">
          <w:rPr>
            <w:rStyle w:val="Hyperlink"/>
            <w:lang w:eastAsia="zh-TW"/>
          </w:rPr>
          <w:t>http://www.microsoft.com/online/faq.aspx#international</w:t>
        </w:r>
      </w:hyperlink>
      <w:r w:rsidRPr="00A82A96">
        <w:rPr>
          <w:lang w:eastAsia="zh-TW"/>
        </w:rPr>
        <w:t xml:space="preserve"> </w:t>
      </w:r>
      <w:r w:rsidRPr="00A82A96">
        <w:rPr>
          <w:lang w:eastAsia="zh-TW"/>
        </w:rPr>
        <w:t>以查看有提供線上服務之國家及區域的清單。</w:t>
      </w:r>
    </w:p>
    <w:p w:rsidR="00EE40B5" w:rsidRPr="00A82A96" w:rsidRDefault="00EE40B5" w:rsidP="004F3C6D">
      <w:pPr>
        <w:pStyle w:val="ProductList-Body"/>
        <w:rPr>
          <w:lang w:eastAsia="zh-TW"/>
        </w:rPr>
      </w:pPr>
    </w:p>
    <w:p w:rsidR="00EE40B5" w:rsidRPr="00A82A96" w:rsidRDefault="00EE40B5" w:rsidP="002E202B">
      <w:pPr>
        <w:pStyle w:val="ProductList-Offering2Heading"/>
        <w:outlineLvl w:val="1"/>
        <w:rPr>
          <w:rFonts w:asciiTheme="minorHAnsi" w:hAnsiTheme="minorHAnsi"/>
          <w:lang w:eastAsia="zh-TW"/>
        </w:rPr>
      </w:pPr>
      <w:r w:rsidRPr="00A82A96">
        <w:rPr>
          <w:rFonts w:asciiTheme="minorHAnsi" w:hAnsiTheme="minorHAnsi"/>
          <w:lang w:eastAsia="zh-TW"/>
        </w:rPr>
        <w:tab/>
      </w:r>
      <w:bookmarkStart w:id="950" w:name="_Toc378147657"/>
      <w:bookmarkStart w:id="951" w:name="_Toc379797302"/>
      <w:bookmarkStart w:id="952" w:name="_Toc380513327"/>
      <w:bookmarkStart w:id="953" w:name="_Toc380655375"/>
      <w:bookmarkStart w:id="954" w:name="_Toc389059785"/>
      <w:r w:rsidRPr="00A82A96">
        <w:rPr>
          <w:rFonts w:asciiTheme="minorHAnsi" w:hAnsiTheme="minorHAnsi"/>
          <w:lang w:eastAsia="zh-TW"/>
        </w:rPr>
        <w:t>線上服務訂購規則</w:t>
      </w:r>
      <w:bookmarkEnd w:id="950"/>
      <w:bookmarkEnd w:id="951"/>
      <w:bookmarkEnd w:id="952"/>
      <w:bookmarkEnd w:id="953"/>
      <w:bookmarkEnd w:id="954"/>
    </w:p>
    <w:p w:rsidR="00DF229E" w:rsidRPr="00A82A96" w:rsidRDefault="00DF229E" w:rsidP="00DF229E">
      <w:pPr>
        <w:pStyle w:val="ProductList-Body"/>
        <w:rPr>
          <w:lang w:eastAsia="zh-TW"/>
        </w:rPr>
      </w:pPr>
      <w:r w:rsidRPr="00A82A96">
        <w:rPr>
          <w:lang w:eastAsia="zh-TW"/>
        </w:rPr>
        <w:t>下列訂購規則適用於訂購線上服務：</w:t>
      </w:r>
    </w:p>
    <w:p w:rsidR="00DF229E" w:rsidRPr="00A82A96" w:rsidRDefault="00DF229E" w:rsidP="00026DDE">
      <w:pPr>
        <w:pStyle w:val="ProductList-Body"/>
        <w:numPr>
          <w:ilvl w:val="0"/>
          <w:numId w:val="11"/>
        </w:numPr>
        <w:ind w:left="450" w:hanging="270"/>
        <w:rPr>
          <w:lang w:eastAsia="zh-TW"/>
        </w:rPr>
      </w:pPr>
      <w:r w:rsidRPr="00A82A96">
        <w:rPr>
          <w:lang w:eastAsia="zh-TW"/>
        </w:rPr>
        <w:t>客戶必須具備有效的大量授權合約，才能訂購額外使用權或續約線上服務。</w:t>
      </w:r>
    </w:p>
    <w:p w:rsidR="00DF229E" w:rsidRPr="00A82A96" w:rsidRDefault="00DF229E" w:rsidP="00026DDE">
      <w:pPr>
        <w:pStyle w:val="ProductList-Body"/>
        <w:numPr>
          <w:ilvl w:val="0"/>
          <w:numId w:val="11"/>
        </w:numPr>
        <w:ind w:left="450" w:hanging="270"/>
        <w:rPr>
          <w:lang w:eastAsia="zh-TW"/>
        </w:rPr>
      </w:pPr>
      <w:r w:rsidRPr="00A82A96">
        <w:rPr>
          <w:lang w:eastAsia="zh-TW"/>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DF229E" w:rsidRPr="00A82A96" w:rsidRDefault="00DF229E" w:rsidP="00026DDE">
      <w:pPr>
        <w:pStyle w:val="ProductList-Body"/>
        <w:numPr>
          <w:ilvl w:val="0"/>
          <w:numId w:val="11"/>
        </w:numPr>
        <w:ind w:left="450" w:hanging="270"/>
        <w:rPr>
          <w:lang w:eastAsia="zh-TW"/>
        </w:rPr>
      </w:pPr>
      <w:r w:rsidRPr="00A82A96">
        <w:rPr>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DF229E" w:rsidRPr="00A82A96" w:rsidRDefault="00DF229E" w:rsidP="00026DDE">
      <w:pPr>
        <w:pStyle w:val="ProductList-Body"/>
        <w:numPr>
          <w:ilvl w:val="0"/>
          <w:numId w:val="11"/>
        </w:numPr>
        <w:ind w:left="450" w:hanging="270"/>
        <w:rPr>
          <w:lang w:eastAsia="zh-TW"/>
        </w:rPr>
      </w:pPr>
      <w:r w:rsidRPr="00A82A96">
        <w:rPr>
          <w:lang w:eastAsia="zh-TW"/>
        </w:rPr>
        <w:t>除非客戶已簽訂「</w:t>
      </w:r>
      <w:r w:rsidRPr="00A82A96">
        <w:rPr>
          <w:lang w:eastAsia="zh-TW"/>
        </w:rPr>
        <w:t xml:space="preserve">Enterprise </w:t>
      </w:r>
      <w:r w:rsidRPr="00A82A96">
        <w:rPr>
          <w:lang w:eastAsia="zh-TW"/>
        </w:rPr>
        <w:t>註冊增修條款</w:t>
      </w:r>
      <w:r w:rsidRPr="00A82A96">
        <w:rPr>
          <w:lang w:eastAsia="zh-TW"/>
        </w:rPr>
        <w:t xml:space="preserve"> - </w:t>
      </w:r>
      <w:r w:rsidRPr="00A82A96">
        <w:rPr>
          <w:lang w:eastAsia="zh-TW"/>
        </w:rPr>
        <w:t>新增</w:t>
      </w:r>
      <w:r w:rsidRPr="00A82A96">
        <w:rPr>
          <w:lang w:eastAsia="zh-TW"/>
        </w:rPr>
        <w:t xml:space="preserve"> Enterprise </w:t>
      </w:r>
      <w:r w:rsidRPr="00A82A96">
        <w:rPr>
          <w:lang w:eastAsia="zh-TW"/>
        </w:rPr>
        <w:t>線上服務」，否則無論其原有合約中是否有任何條款與此相牴觸，客戶均必須在第一次使用訂閱之前先訂購線上服務訂閱。使用</w:t>
      </w:r>
      <w:r w:rsidRPr="00A82A96">
        <w:rPr>
          <w:lang w:eastAsia="zh-TW"/>
        </w:rPr>
        <w:t xml:space="preserve"> Enterprise </w:t>
      </w:r>
      <w:r w:rsidRPr="00A82A96">
        <w:rPr>
          <w:lang w:eastAsia="zh-TW"/>
        </w:rPr>
        <w:t>合約之客戶不得針對額外的訂閱使用權提交校正訂單。</w:t>
      </w:r>
    </w:p>
    <w:p w:rsidR="00DF229E" w:rsidRPr="00A82A96" w:rsidRDefault="00DF229E" w:rsidP="00026DDE">
      <w:pPr>
        <w:pStyle w:val="ProductList-Body"/>
        <w:numPr>
          <w:ilvl w:val="0"/>
          <w:numId w:val="11"/>
        </w:numPr>
        <w:ind w:left="450" w:hanging="270"/>
        <w:rPr>
          <w:lang w:eastAsia="zh-TW"/>
        </w:rPr>
      </w:pPr>
      <w:r w:rsidRPr="00A82A96">
        <w:rPr>
          <w:lang w:eastAsia="zh-TW"/>
        </w:rPr>
        <w:t>線上服務訂閱可於服務之最初訂單或最初授權保留</w:t>
      </w:r>
      <w:r w:rsidRPr="00A82A96">
        <w:rPr>
          <w:lang w:eastAsia="zh-TW"/>
        </w:rPr>
        <w:t xml:space="preserve"> (</w:t>
      </w:r>
      <w:r w:rsidRPr="00A82A96">
        <w:rPr>
          <w:lang w:eastAsia="zh-TW"/>
        </w:rPr>
        <w:t>視何者較早</w:t>
      </w:r>
      <w:r w:rsidRPr="00A82A96">
        <w:rPr>
          <w:lang w:eastAsia="zh-TW"/>
        </w:rPr>
        <w:t xml:space="preserve">) </w:t>
      </w:r>
      <w:r w:rsidRPr="00A82A96">
        <w:rPr>
          <w:lang w:eastAsia="zh-TW"/>
        </w:rPr>
        <w:t>後三十</w:t>
      </w:r>
      <w:r w:rsidRPr="00A82A96">
        <w:rPr>
          <w:lang w:eastAsia="zh-TW"/>
        </w:rPr>
        <w:t xml:space="preserve"> (30) </w:t>
      </w:r>
      <w:r w:rsidRPr="00A82A96">
        <w:rPr>
          <w:lang w:eastAsia="zh-TW"/>
        </w:rPr>
        <w:t>天內取消，無須支付罰款。</w:t>
      </w:r>
    </w:p>
    <w:p w:rsidR="00DF229E" w:rsidRPr="00A82A96" w:rsidRDefault="00DF229E" w:rsidP="00026DDE">
      <w:pPr>
        <w:pStyle w:val="ProductList-Body"/>
        <w:numPr>
          <w:ilvl w:val="0"/>
          <w:numId w:val="11"/>
        </w:numPr>
        <w:ind w:left="450" w:hanging="270"/>
      </w:pPr>
      <w:r w:rsidRPr="00F44EDC">
        <w:rPr>
          <w:spacing w:val="-2"/>
        </w:rPr>
        <w:t>符合</w:t>
      </w:r>
      <w:r w:rsidRPr="00F44EDC">
        <w:rPr>
          <w:spacing w:val="-2"/>
        </w:rPr>
        <w:t xml:space="preserve"> Open Value </w:t>
      </w:r>
      <w:r w:rsidRPr="00F44EDC">
        <w:rPr>
          <w:spacing w:val="-2"/>
        </w:rPr>
        <w:t>方案資格之客戶最低可訂購</w:t>
      </w:r>
      <w:r w:rsidRPr="00F44EDC">
        <w:rPr>
          <w:spacing w:val="-2"/>
        </w:rPr>
        <w:t xml:space="preserve"> 5 </w:t>
      </w:r>
      <w:r w:rsidRPr="00F44EDC">
        <w:rPr>
          <w:spacing w:val="-2"/>
        </w:rPr>
        <w:t>個使用權。計算線上服務使用者訂閱使用權</w:t>
      </w:r>
      <w:r w:rsidRPr="00F44EDC">
        <w:rPr>
          <w:spacing w:val="-2"/>
        </w:rPr>
        <w:t xml:space="preserve"> (Online Services User Subscription Licenses</w:t>
      </w:r>
      <w:r w:rsidRPr="00F44EDC">
        <w:rPr>
          <w:spacing w:val="-2"/>
        </w:rPr>
        <w:t>，</w:t>
      </w:r>
      <w:r w:rsidRPr="00A82A96">
        <w:t xml:space="preserve">USL) </w:t>
      </w:r>
      <w:r w:rsidRPr="00A82A96">
        <w:t>時，此規則亦適用。</w:t>
      </w:r>
      <w:r w:rsidRPr="00A82A96">
        <w:t xml:space="preserve">USL </w:t>
      </w:r>
      <w:r w:rsidRPr="00A82A96">
        <w:t>也算在最低的</w:t>
      </w:r>
      <w:r w:rsidRPr="00A82A96">
        <w:t xml:space="preserve"> 5 </w:t>
      </w:r>
      <w:r w:rsidRPr="00A82A96">
        <w:t>個使用權之數量。</w:t>
      </w:r>
      <w:r w:rsidRPr="00A82A96">
        <w:t xml:space="preserve">5 </w:t>
      </w:r>
      <w:r w:rsidRPr="00A82A96">
        <w:t>個</w:t>
      </w:r>
      <w:r w:rsidRPr="00A82A96">
        <w:t xml:space="preserve"> USL </w:t>
      </w:r>
      <w:r w:rsidRPr="00A82A96">
        <w:t>之訂單符合</w:t>
      </w:r>
      <w:r w:rsidRPr="00A82A96">
        <w:t xml:space="preserve"> Open Value </w:t>
      </w:r>
      <w:r w:rsidRPr="00A82A96">
        <w:t>方案之最低需求。但是，只有</w:t>
      </w:r>
      <w:r w:rsidRPr="00A82A96">
        <w:t xml:space="preserve"> 5 </w:t>
      </w:r>
      <w:r w:rsidRPr="00A82A96">
        <w:t>個</w:t>
      </w:r>
      <w:r w:rsidRPr="00A82A96">
        <w:t xml:space="preserve"> USL </w:t>
      </w:r>
      <w:r w:rsidRPr="00A82A96">
        <w:t>並不符合</w:t>
      </w:r>
      <w:r w:rsidRPr="00A82A96">
        <w:t xml:space="preserve"> Open Value </w:t>
      </w:r>
      <w:r w:rsidRPr="00A82A96">
        <w:t>全組織選擇方案及</w:t>
      </w:r>
      <w:r w:rsidRPr="00A82A96">
        <w:t xml:space="preserve"> Open Value Subscription </w:t>
      </w:r>
      <w:r w:rsidRPr="00A82A96">
        <w:t>之最低需求。若是</w:t>
      </w:r>
      <w:r w:rsidRPr="00A82A96">
        <w:t xml:space="preserve"> OV </w:t>
      </w:r>
      <w:r w:rsidRPr="00A82A96">
        <w:t>全組織選擇方案及</w:t>
      </w:r>
      <w:r w:rsidRPr="00A82A96">
        <w:t xml:space="preserve"> OV Subscription</w:t>
      </w:r>
      <w:r w:rsidRPr="00A82A96">
        <w:t>，</w:t>
      </w:r>
      <w:r w:rsidR="00F44EDC">
        <w:br/>
      </w:r>
      <w:r w:rsidRPr="00A82A96">
        <w:t>除任何</w:t>
      </w:r>
      <w:r w:rsidRPr="00A82A96">
        <w:t xml:space="preserve"> USL </w:t>
      </w:r>
      <w:r w:rsidRPr="00A82A96">
        <w:t>之外，其最初訂單至少必須包括</w:t>
      </w:r>
      <w:r w:rsidRPr="00A82A96">
        <w:t xml:space="preserve"> 5 </w:t>
      </w:r>
      <w:r w:rsidRPr="00A82A96">
        <w:t>個桌面平台或桌面元件使用權。</w:t>
      </w:r>
    </w:p>
    <w:p w:rsidR="00DF229E" w:rsidRPr="00A82A96" w:rsidRDefault="00DF229E" w:rsidP="00DF229E">
      <w:pPr>
        <w:pStyle w:val="ProductList-Body"/>
      </w:pPr>
    </w:p>
    <w:p w:rsidR="00DF229E" w:rsidRPr="00A82A96" w:rsidRDefault="00DF229E" w:rsidP="00DF229E">
      <w:pPr>
        <w:pStyle w:val="ProductList-Body"/>
        <w:rPr>
          <w:lang w:eastAsia="zh-TW"/>
        </w:rPr>
      </w:pPr>
      <w:r w:rsidRPr="00A82A96">
        <w:rPr>
          <w:b/>
          <w:color w:val="00188F"/>
          <w:lang w:eastAsia="zh-TW"/>
        </w:rPr>
        <w:t>政府社群雲端服務</w:t>
      </w:r>
      <w:r w:rsidRPr="00A82A96">
        <w:rPr>
          <w:b/>
          <w:color w:val="00188F"/>
          <w:lang w:eastAsia="zh-TW"/>
        </w:rPr>
        <w:t xml:space="preserve"> (</w:t>
      </w:r>
      <w:r w:rsidRPr="00A82A96">
        <w:rPr>
          <w:b/>
          <w:color w:val="00188F"/>
          <w:lang w:eastAsia="zh-TW"/>
        </w:rPr>
        <w:t>僅限美國</w:t>
      </w:r>
      <w:r w:rsidRPr="00A82A96">
        <w:rPr>
          <w:b/>
          <w:color w:val="00188F"/>
          <w:lang w:eastAsia="zh-TW"/>
        </w:rPr>
        <w:t>)</w:t>
      </w:r>
    </w:p>
    <w:p w:rsidR="00DF229E" w:rsidRPr="00A82A96" w:rsidRDefault="00D1024F" w:rsidP="00DF229E">
      <w:pPr>
        <w:pStyle w:val="ProductList-Body"/>
        <w:rPr>
          <w:lang w:eastAsia="zh-TW"/>
        </w:rPr>
      </w:pPr>
      <w:r w:rsidRPr="00F44EDC">
        <w:rPr>
          <w:spacing w:val="-2"/>
        </w:rPr>
        <w:t>就本產品注意事項之用途而言，下列係屬「合格線上服務」：</w:t>
      </w:r>
      <w:r w:rsidRPr="00F44EDC">
        <w:rPr>
          <w:spacing w:val="-2"/>
        </w:rPr>
        <w:t>Exchange Online Archiving</w:t>
      </w:r>
      <w:r w:rsidRPr="00F44EDC">
        <w:rPr>
          <w:spacing w:val="-2"/>
        </w:rPr>
        <w:fldChar w:fldCharType="begin"/>
      </w:r>
      <w:r w:rsidRPr="00F44EDC">
        <w:rPr>
          <w:spacing w:val="-2"/>
        </w:rPr>
        <w:instrText>XE "Exchange Online Archiving for Exchange Server"</w:instrText>
      </w:r>
      <w:r w:rsidRPr="00F44EDC">
        <w:rPr>
          <w:spacing w:val="-2"/>
        </w:rPr>
        <w:fldChar w:fldCharType="end"/>
      </w:r>
      <w:r w:rsidRPr="00F44EDC">
        <w:rPr>
          <w:spacing w:val="-2"/>
        </w:rPr>
        <w:t>、</w:t>
      </w:r>
      <w:r w:rsidRPr="00F44EDC">
        <w:rPr>
          <w:spacing w:val="-2"/>
        </w:rPr>
        <w:t>Exchange Online Kiosk</w:t>
      </w:r>
      <w:r w:rsidRPr="00F44EDC">
        <w:rPr>
          <w:spacing w:val="-2"/>
        </w:rPr>
        <w:fldChar w:fldCharType="begin"/>
      </w:r>
      <w:r w:rsidRPr="00F44EDC">
        <w:rPr>
          <w:spacing w:val="-2"/>
        </w:rPr>
        <w:instrText>XE "Exchange Online Kiosk"</w:instrText>
      </w:r>
      <w:r w:rsidRPr="00F44EDC">
        <w:rPr>
          <w:spacing w:val="-2"/>
        </w:rPr>
        <w:fldChar w:fldCharType="end"/>
      </w:r>
      <w:r w:rsidRPr="00F44EDC">
        <w:rPr>
          <w:spacing w:val="-2"/>
        </w:rPr>
        <w:t>、</w:t>
      </w:r>
      <w:r w:rsidRPr="00F44EDC">
        <w:rPr>
          <w:spacing w:val="-2"/>
        </w:rPr>
        <w:t xml:space="preserve">Exchange Online </w:t>
      </w:r>
      <w:r w:rsidRPr="00F44EDC">
        <w:rPr>
          <w:spacing w:val="-2"/>
        </w:rPr>
        <w:t>方案</w:t>
      </w:r>
      <w:r w:rsidRPr="00F44EDC">
        <w:rPr>
          <w:spacing w:val="-2"/>
        </w:rPr>
        <w:t xml:space="preserve"> 1-2</w:t>
      </w:r>
      <w:r w:rsidRPr="00F44EDC">
        <w:rPr>
          <w:spacing w:val="-2"/>
        </w:rPr>
        <w:t>、</w:t>
      </w:r>
      <w:r w:rsidRPr="00A82A96">
        <w:t>Exchange Online Protection</w:t>
      </w:r>
      <w:r w:rsidRPr="00A82A96">
        <w:t>、</w:t>
      </w:r>
      <w:r w:rsidRPr="00A82A96">
        <w:t xml:space="preserve">Lync Online </w:t>
      </w:r>
      <w:r w:rsidRPr="00A82A96">
        <w:t>方案</w:t>
      </w:r>
      <w:r w:rsidRPr="00A82A96">
        <w:t xml:space="preserve"> 1-2</w:t>
      </w:r>
      <w:r w:rsidRPr="00A82A96">
        <w:t>、</w:t>
      </w:r>
      <w:r w:rsidRPr="00A82A96">
        <w:t>Office 365 Enterprise K1</w:t>
      </w:r>
      <w:r w:rsidRPr="00A82A96">
        <w:fldChar w:fldCharType="begin"/>
      </w:r>
      <w:r w:rsidRPr="00A82A96">
        <w:instrText>XE "Office 365 Enterprise K1"</w:instrText>
      </w:r>
      <w:r w:rsidRPr="00A82A96">
        <w:fldChar w:fldCharType="end"/>
      </w:r>
      <w:r w:rsidRPr="00A82A96">
        <w:t>、</w:t>
      </w:r>
      <w:r w:rsidRPr="00A82A96">
        <w:t xml:space="preserve">OneDrive for Business </w:t>
      </w:r>
      <w:r w:rsidRPr="00A82A96">
        <w:t>及</w:t>
      </w:r>
      <w:r w:rsidRPr="00A82A96">
        <w:t xml:space="preserve"> SharePoint Online </w:t>
      </w:r>
      <w:r w:rsidRPr="00A82A96">
        <w:t>方案</w:t>
      </w:r>
      <w:r w:rsidRPr="00A82A96">
        <w:t xml:space="preserve"> 1-2</w:t>
      </w:r>
      <w:r w:rsidRPr="00A82A96">
        <w:t>。</w:t>
      </w:r>
      <w:r w:rsidRPr="00A82A96">
        <w:rPr>
          <w:lang w:eastAsia="zh-TW"/>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DF229E" w:rsidRPr="00A82A96" w:rsidRDefault="00DF229E" w:rsidP="00DF229E">
      <w:pPr>
        <w:pStyle w:val="ProductList-Body"/>
        <w:rPr>
          <w:lang w:eastAsia="zh-TW"/>
        </w:rPr>
      </w:pPr>
    </w:p>
    <w:p w:rsidR="00DF229E" w:rsidRPr="00A82A96" w:rsidRDefault="00DF229E" w:rsidP="00DF229E">
      <w:pPr>
        <w:pStyle w:val="ProductList-Body"/>
        <w:rPr>
          <w:lang w:eastAsia="zh-TW"/>
        </w:rPr>
      </w:pPr>
      <w:r w:rsidRPr="00A82A96">
        <w:rPr>
          <w:lang w:eastAsia="zh-TW"/>
        </w:rPr>
        <w:t>線上服務一旦透過政府社群雲端提供，則於整個訂閱期間內都會維持此種模式。客戶如為美國聯邦、州立、地方或部落之政府機構，均必須為美國政府</w:t>
      </w:r>
      <w:r w:rsidRPr="00A82A96">
        <w:rPr>
          <w:lang w:eastAsia="zh-TW"/>
        </w:rPr>
        <w:t xml:space="preserve"> Enterprise </w:t>
      </w:r>
      <w:r w:rsidRPr="00A82A96">
        <w:rPr>
          <w:lang w:eastAsia="zh-TW"/>
        </w:rPr>
        <w:t>註冊或</w:t>
      </w:r>
      <w:r w:rsidRPr="00A82A96">
        <w:rPr>
          <w:lang w:eastAsia="zh-TW"/>
        </w:rPr>
        <w:t xml:space="preserve"> Enterprise Subscription </w:t>
      </w:r>
      <w:r w:rsidRPr="00A82A96">
        <w:rPr>
          <w:lang w:eastAsia="zh-TW"/>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A82A96">
        <w:rPr>
          <w:lang w:eastAsia="zh-TW"/>
        </w:rPr>
        <w:t xml:space="preserve"> (</w:t>
      </w:r>
      <w:r w:rsidRPr="00A82A96">
        <w:rPr>
          <w:lang w:eastAsia="zh-TW"/>
        </w:rPr>
        <w:t>請參閱</w:t>
      </w:r>
      <w:hyperlink w:anchor="ChartKey" w:history="1">
        <w:r w:rsidRPr="00A82A96">
          <w:rPr>
            <w:rStyle w:val="Hyperlink"/>
            <w:lang w:eastAsia="zh-TW"/>
          </w:rPr>
          <w:t>列表索引鍵</w:t>
        </w:r>
      </w:hyperlink>
      <w:r w:rsidRPr="00A82A96">
        <w:rPr>
          <w:lang w:eastAsia="zh-TW"/>
        </w:rPr>
        <w:t>)</w:t>
      </w:r>
      <w:r w:rsidRPr="00A82A96">
        <w:rPr>
          <w:lang w:eastAsia="zh-TW"/>
        </w:rPr>
        <w:t>，而且目前也沒有資格取得使用權保留。</w:t>
      </w:r>
    </w:p>
    <w:p w:rsidR="00EE40B5" w:rsidRPr="00A82A96" w:rsidRDefault="00EE40B5" w:rsidP="004F3C6D">
      <w:pPr>
        <w:pStyle w:val="ProductList-Body"/>
        <w:rPr>
          <w:lang w:eastAsia="zh-TW"/>
        </w:rPr>
      </w:pPr>
    </w:p>
    <w:p w:rsidR="00EE40B5" w:rsidRPr="00A82A96" w:rsidRDefault="00EE40B5" w:rsidP="002E202B">
      <w:pPr>
        <w:pStyle w:val="ProductList-Offering2Heading"/>
        <w:outlineLvl w:val="1"/>
        <w:rPr>
          <w:rFonts w:asciiTheme="minorHAnsi" w:hAnsiTheme="minorHAnsi"/>
          <w:lang w:eastAsia="zh-TW"/>
        </w:rPr>
      </w:pPr>
      <w:r w:rsidRPr="00A82A96">
        <w:rPr>
          <w:rFonts w:asciiTheme="minorHAnsi" w:hAnsiTheme="minorHAnsi"/>
          <w:lang w:eastAsia="zh-TW"/>
        </w:rPr>
        <w:tab/>
      </w:r>
      <w:bookmarkStart w:id="955" w:name="_Toc378147658"/>
      <w:bookmarkStart w:id="956" w:name="_Toc379797303"/>
      <w:bookmarkStart w:id="957" w:name="_Toc380513328"/>
      <w:bookmarkStart w:id="958" w:name="_Toc380655376"/>
      <w:bookmarkStart w:id="959" w:name="OnlineServSubTermAndPayTerms"/>
      <w:bookmarkStart w:id="960" w:name="_Toc389059786"/>
      <w:r w:rsidRPr="00A82A96">
        <w:rPr>
          <w:rFonts w:asciiTheme="minorHAnsi" w:hAnsiTheme="minorHAnsi"/>
          <w:lang w:eastAsia="zh-TW"/>
        </w:rPr>
        <w:t>線上服務訂閱期間及付款條件選擇方案</w:t>
      </w:r>
      <w:bookmarkEnd w:id="955"/>
      <w:bookmarkEnd w:id="956"/>
      <w:bookmarkEnd w:id="957"/>
      <w:bookmarkEnd w:id="958"/>
      <w:bookmarkEnd w:id="959"/>
      <w:bookmarkEnd w:id="960"/>
    </w:p>
    <w:p w:rsidR="009D55C7" w:rsidRPr="00A82A96" w:rsidRDefault="009D55C7" w:rsidP="009D55C7">
      <w:pPr>
        <w:pStyle w:val="ProductList-Body"/>
        <w:rPr>
          <w:lang w:eastAsia="zh-TW"/>
        </w:rPr>
      </w:pPr>
      <w:r w:rsidRPr="00A82A96">
        <w:rPr>
          <w:lang w:eastAsia="zh-TW"/>
        </w:rPr>
        <w:t>下表描述線上服務依指名方案可使用之訂閱期間及付款條件選擇方案。就本表之用途而言，線上服務係分類為「雲端服務」或「其他線上服務」。</w:t>
      </w:r>
      <w:r w:rsidRPr="00A82A96">
        <w:rPr>
          <w:lang w:eastAsia="zh-TW"/>
        </w:rPr>
        <w:t xml:space="preserve">Microsoft Azure </w:t>
      </w:r>
      <w:r w:rsidRPr="00A82A96">
        <w:rPr>
          <w:lang w:eastAsia="zh-TW"/>
        </w:rPr>
        <w:t>之條款係提供於</w:t>
      </w:r>
      <w:r w:rsidRPr="00A82A96">
        <w:rPr>
          <w:lang w:eastAsia="zh-TW"/>
        </w:rPr>
        <w:t xml:space="preserve"> Microsoft Azure </w:t>
      </w:r>
      <w:r w:rsidRPr="00A82A96">
        <w:rPr>
          <w:lang w:eastAsia="zh-TW"/>
        </w:rPr>
        <w:t>小節中。</w:t>
      </w:r>
    </w:p>
    <w:p w:rsidR="009D55C7" w:rsidRPr="00A82A96" w:rsidRDefault="009D55C7" w:rsidP="009D55C7">
      <w:pPr>
        <w:pStyle w:val="ProductList-Body"/>
        <w:rPr>
          <w:lang w:eastAsia="zh-TW"/>
        </w:rPr>
      </w:pPr>
    </w:p>
    <w:p w:rsidR="009D55C7" w:rsidRPr="00A82A96" w:rsidRDefault="009D55C7" w:rsidP="009D55C7">
      <w:pPr>
        <w:pStyle w:val="ProductList-Body"/>
        <w:rPr>
          <w:lang w:eastAsia="zh-TW"/>
        </w:rPr>
      </w:pPr>
      <w:r w:rsidRPr="00A82A96">
        <w:rPr>
          <w:b/>
          <w:lang w:eastAsia="zh-TW"/>
        </w:rPr>
        <w:t>雲端服務</w:t>
      </w:r>
      <w:r w:rsidRPr="00A82A96">
        <w:rPr>
          <w:lang w:eastAsia="zh-TW"/>
        </w:rPr>
        <w:t>：</w:t>
      </w:r>
      <w:r w:rsidRPr="00A82A96">
        <w:rPr>
          <w:lang w:eastAsia="zh-TW"/>
        </w:rPr>
        <w:t>Azure Rights Management</w:t>
      </w:r>
      <w:r w:rsidRPr="00A82A96">
        <w:rPr>
          <w:lang w:eastAsia="zh-TW"/>
        </w:rPr>
        <w:t>、</w:t>
      </w:r>
      <w:r w:rsidRPr="00A82A96">
        <w:rPr>
          <w:lang w:eastAsia="zh-TW"/>
        </w:rPr>
        <w:t>CRM Online</w:t>
      </w:r>
      <w:r w:rsidRPr="00A82A96">
        <w:rPr>
          <w:lang w:eastAsia="zh-TW"/>
        </w:rPr>
        <w:t>、</w:t>
      </w:r>
      <w:r w:rsidRPr="00A82A96">
        <w:rPr>
          <w:lang w:eastAsia="zh-TW"/>
        </w:rPr>
        <w:t>Office 365</w:t>
      </w:r>
      <w:r w:rsidRPr="00A82A96">
        <w:rPr>
          <w:lang w:eastAsia="zh-TW"/>
        </w:rPr>
        <w:t>、</w:t>
      </w:r>
      <w:r w:rsidRPr="00A82A96">
        <w:rPr>
          <w:lang w:eastAsia="zh-TW"/>
        </w:rPr>
        <w:t>Windows Intune</w:t>
      </w:r>
      <w:r w:rsidRPr="00A82A96">
        <w:fldChar w:fldCharType="begin"/>
      </w:r>
      <w:r w:rsidRPr="00A82A96">
        <w:rPr>
          <w:lang w:eastAsia="zh-TW"/>
        </w:rPr>
        <w:instrText>XE "Windows Intune"</w:instrText>
      </w:r>
      <w:r w:rsidRPr="00A82A96">
        <w:fldChar w:fldCharType="end"/>
      </w:r>
      <w:r w:rsidRPr="00A82A96">
        <w:rPr>
          <w:lang w:eastAsia="zh-TW"/>
        </w:rPr>
        <w:t>、</w:t>
      </w:r>
      <w:r w:rsidRPr="00A82A96">
        <w:rPr>
          <w:lang w:eastAsia="zh-TW"/>
        </w:rPr>
        <w:t>Yammer</w:t>
      </w:r>
      <w:r w:rsidRPr="00A82A96">
        <w:rPr>
          <w:lang w:eastAsia="zh-TW"/>
        </w:rPr>
        <w:t>。</w:t>
      </w:r>
    </w:p>
    <w:p w:rsidR="009D55C7" w:rsidRPr="00A82A96" w:rsidRDefault="009D55C7" w:rsidP="009D55C7">
      <w:pPr>
        <w:pStyle w:val="ProductList-Body"/>
      </w:pPr>
      <w:r w:rsidRPr="00A82A96">
        <w:rPr>
          <w:b/>
        </w:rPr>
        <w:t>其他線上服務</w:t>
      </w:r>
      <w:r w:rsidRPr="00A82A96">
        <w:t>：</w:t>
      </w:r>
      <w:r w:rsidRPr="00A82A96">
        <w:t>Bing Maps</w:t>
      </w:r>
      <w:r w:rsidRPr="00A82A96">
        <w:t>、</w:t>
      </w:r>
      <w:r w:rsidRPr="00A82A96">
        <w:t>Forefront Online</w:t>
      </w:r>
      <w:r w:rsidRPr="00A82A96">
        <w:t>、</w:t>
      </w:r>
      <w:r w:rsidRPr="00A82A96">
        <w:t>Microsoft Learning</w:t>
      </w:r>
      <w:r w:rsidRPr="00A82A96">
        <w:t>、</w:t>
      </w:r>
      <w:r w:rsidRPr="00A82A96">
        <w:t>Microsoft Translator</w:t>
      </w:r>
      <w:r w:rsidRPr="00A82A96">
        <w:t>、</w:t>
      </w:r>
      <w:r w:rsidRPr="00A82A96">
        <w:t>System Center Endpoint Protection</w:t>
      </w:r>
    </w:p>
    <w:p w:rsidR="009D55C7" w:rsidRPr="00A82A96" w:rsidRDefault="009D55C7" w:rsidP="009D55C7">
      <w:pPr>
        <w:pStyle w:val="ProductList-Body"/>
      </w:pPr>
    </w:p>
    <w:tbl>
      <w:tblPr>
        <w:tblStyle w:val="TableGrid"/>
        <w:tblW w:w="0" w:type="auto"/>
        <w:tblInd w:w="108" w:type="dxa"/>
        <w:tblLook w:val="04A0" w:firstRow="1" w:lastRow="0" w:firstColumn="1" w:lastColumn="0" w:noHBand="0" w:noVBand="1"/>
      </w:tblPr>
      <w:tblGrid>
        <w:gridCol w:w="1867"/>
        <w:gridCol w:w="1887"/>
        <w:gridCol w:w="2271"/>
        <w:gridCol w:w="4793"/>
      </w:tblGrid>
      <w:tr w:rsidR="0040275F" w:rsidRPr="00A82A96" w:rsidTr="00495969">
        <w:trPr>
          <w:tblHeader/>
        </w:trPr>
        <w:tc>
          <w:tcPr>
            <w:tcW w:w="1867" w:type="dxa"/>
            <w:shd w:val="clear" w:color="auto" w:fill="0072C6"/>
            <w:vAlign w:val="center"/>
          </w:tcPr>
          <w:p w:rsidR="0040275F" w:rsidRPr="00A82A96" w:rsidRDefault="0040275F" w:rsidP="00DF229E">
            <w:pPr>
              <w:pStyle w:val="ProductList-Body"/>
              <w:spacing w:before="20" w:after="20"/>
              <w:rPr>
                <w:color w:val="FFFFFF" w:themeColor="background1"/>
              </w:rPr>
            </w:pPr>
            <w:r w:rsidRPr="00A82A96">
              <w:rPr>
                <w:color w:val="FFFFFF" w:themeColor="background1"/>
              </w:rPr>
              <w:t>訂購方案</w:t>
            </w:r>
          </w:p>
        </w:tc>
        <w:tc>
          <w:tcPr>
            <w:tcW w:w="1887" w:type="dxa"/>
            <w:shd w:val="clear" w:color="auto" w:fill="0072C6"/>
          </w:tcPr>
          <w:p w:rsidR="0040275F" w:rsidRPr="00A82A96" w:rsidRDefault="0061507D" w:rsidP="00DF229E">
            <w:pPr>
              <w:pStyle w:val="ProductList-Body"/>
              <w:spacing w:before="20" w:after="20"/>
              <w:rPr>
                <w:color w:val="FFFFFF" w:themeColor="background1"/>
              </w:rPr>
            </w:pPr>
            <w:r w:rsidRPr="00A82A96">
              <w:rPr>
                <w:color w:val="FFFFFF" w:themeColor="background1"/>
              </w:rPr>
              <w:t>線上服務</w:t>
            </w:r>
          </w:p>
        </w:tc>
        <w:tc>
          <w:tcPr>
            <w:tcW w:w="2271" w:type="dxa"/>
            <w:shd w:val="clear" w:color="auto" w:fill="0072C6"/>
            <w:vAlign w:val="center"/>
          </w:tcPr>
          <w:p w:rsidR="0040275F" w:rsidRPr="00A82A96" w:rsidRDefault="0040275F" w:rsidP="00DF229E">
            <w:pPr>
              <w:pStyle w:val="ProductList-Body"/>
              <w:spacing w:before="20" w:after="20"/>
              <w:rPr>
                <w:color w:val="FFFFFF" w:themeColor="background1"/>
              </w:rPr>
            </w:pPr>
            <w:r w:rsidRPr="00A82A96">
              <w:rPr>
                <w:color w:val="FFFFFF" w:themeColor="background1"/>
              </w:rPr>
              <w:t>訂閱期間選擇方案</w:t>
            </w:r>
          </w:p>
        </w:tc>
        <w:tc>
          <w:tcPr>
            <w:tcW w:w="4793" w:type="dxa"/>
            <w:shd w:val="clear" w:color="auto" w:fill="0072C6"/>
            <w:vAlign w:val="center"/>
          </w:tcPr>
          <w:p w:rsidR="0040275F" w:rsidRPr="00A82A96" w:rsidRDefault="0040275F" w:rsidP="00DF229E">
            <w:pPr>
              <w:pStyle w:val="ProductList-Body"/>
              <w:spacing w:before="20" w:after="20"/>
              <w:rPr>
                <w:color w:val="FFFFFF" w:themeColor="background1"/>
              </w:rPr>
            </w:pPr>
            <w:r w:rsidRPr="00A82A96">
              <w:rPr>
                <w:color w:val="FFFFFF" w:themeColor="background1"/>
              </w:rPr>
              <w:t>付款條件選擇方案</w:t>
            </w:r>
          </w:p>
        </w:tc>
      </w:tr>
      <w:tr w:rsidR="0061507D" w:rsidRPr="00A82A96" w:rsidTr="00495969">
        <w:tc>
          <w:tcPr>
            <w:tcW w:w="1867" w:type="dxa"/>
            <w:vMerge w:val="restart"/>
          </w:tcPr>
          <w:p w:rsidR="0061507D" w:rsidRPr="00A82A96" w:rsidRDefault="0061507D" w:rsidP="00DF229E">
            <w:pPr>
              <w:pStyle w:val="ProductList-Body"/>
            </w:pPr>
            <w:r w:rsidRPr="00A82A96">
              <w:t xml:space="preserve">Enterprise </w:t>
            </w:r>
            <w:r w:rsidRPr="00A82A96">
              <w:t>合約</w:t>
            </w:r>
          </w:p>
        </w:tc>
        <w:tc>
          <w:tcPr>
            <w:tcW w:w="1887" w:type="dxa"/>
            <w:vMerge w:val="restart"/>
          </w:tcPr>
          <w:p w:rsidR="0061507D" w:rsidRPr="00A82A96" w:rsidRDefault="0061507D" w:rsidP="00DF229E">
            <w:pPr>
              <w:pStyle w:val="ProductList-Body"/>
            </w:pPr>
            <w:r w:rsidRPr="00A82A96">
              <w:t>其他線上服務</w:t>
            </w:r>
          </w:p>
        </w:tc>
        <w:tc>
          <w:tcPr>
            <w:tcW w:w="2271" w:type="dxa"/>
          </w:tcPr>
          <w:p w:rsidR="0061507D" w:rsidRPr="00A82A96" w:rsidRDefault="0061507D" w:rsidP="00DF229E">
            <w:pPr>
              <w:pStyle w:val="ProductList-Body"/>
            </w:pPr>
            <w:r w:rsidRPr="00A82A96">
              <w:t>一年訂閱期間</w:t>
            </w:r>
          </w:p>
        </w:tc>
        <w:tc>
          <w:tcPr>
            <w:tcW w:w="4793" w:type="dxa"/>
          </w:tcPr>
          <w:p w:rsidR="0061507D" w:rsidRPr="00A82A96" w:rsidRDefault="0061507D" w:rsidP="00DF229E">
            <w:pPr>
              <w:pStyle w:val="ProductList-Body"/>
            </w:pPr>
            <w:r w:rsidRPr="00A82A96">
              <w:t>訂購時全額付款</w:t>
            </w:r>
          </w:p>
        </w:tc>
      </w:tr>
      <w:tr w:rsidR="0061507D" w:rsidRPr="00A82A96" w:rsidTr="00495969">
        <w:tc>
          <w:tcPr>
            <w:tcW w:w="1867" w:type="dxa"/>
            <w:vMerge/>
          </w:tcPr>
          <w:p w:rsidR="0061507D" w:rsidRPr="00A82A96" w:rsidRDefault="0061507D" w:rsidP="00DF229E">
            <w:pPr>
              <w:pStyle w:val="ProductList-Body"/>
            </w:pPr>
          </w:p>
        </w:tc>
        <w:tc>
          <w:tcPr>
            <w:tcW w:w="1887" w:type="dxa"/>
            <w:vMerge/>
          </w:tcPr>
          <w:p w:rsidR="0061507D" w:rsidRPr="00A82A96" w:rsidRDefault="0061507D" w:rsidP="00DF229E">
            <w:pPr>
              <w:pStyle w:val="ProductList-Body"/>
            </w:pPr>
          </w:p>
        </w:tc>
        <w:tc>
          <w:tcPr>
            <w:tcW w:w="2271" w:type="dxa"/>
            <w:vMerge w:val="restart"/>
          </w:tcPr>
          <w:p w:rsidR="0061507D" w:rsidRPr="00A82A96" w:rsidRDefault="0061507D" w:rsidP="00DF229E">
            <w:pPr>
              <w:pStyle w:val="ProductList-Body"/>
              <w:rPr>
                <w:lang w:eastAsia="zh-TW"/>
              </w:rPr>
            </w:pPr>
            <w:r w:rsidRPr="00A82A96">
              <w:rPr>
                <w:lang w:eastAsia="zh-TW"/>
              </w:rPr>
              <w:t>共同期限訂閱期間，該期間係於客戶的</w:t>
            </w:r>
            <w:r w:rsidRPr="00A82A96">
              <w:rPr>
                <w:lang w:eastAsia="zh-TW"/>
              </w:rPr>
              <w:t xml:space="preserve"> Enrollment </w:t>
            </w:r>
            <w:r w:rsidRPr="00A82A96">
              <w:rPr>
                <w:lang w:eastAsia="zh-TW"/>
              </w:rPr>
              <w:t>屆滿日期當日屆滿</w:t>
            </w:r>
          </w:p>
        </w:tc>
        <w:tc>
          <w:tcPr>
            <w:tcW w:w="4793" w:type="dxa"/>
          </w:tcPr>
          <w:p w:rsidR="0061507D" w:rsidRPr="00A82A96" w:rsidRDefault="0061507D" w:rsidP="00DF229E">
            <w:pPr>
              <w:pStyle w:val="ProductList-Body"/>
            </w:pPr>
            <w:r w:rsidRPr="00A82A96">
              <w:t>訂購時全額付款</w:t>
            </w:r>
          </w:p>
        </w:tc>
      </w:tr>
      <w:tr w:rsidR="0061507D" w:rsidRPr="00A82A96" w:rsidTr="00495969">
        <w:tc>
          <w:tcPr>
            <w:tcW w:w="1867" w:type="dxa"/>
            <w:vMerge/>
          </w:tcPr>
          <w:p w:rsidR="0061507D" w:rsidRPr="00A82A96" w:rsidRDefault="0061507D" w:rsidP="00DF229E">
            <w:pPr>
              <w:pStyle w:val="ProductList-Body"/>
            </w:pPr>
          </w:p>
        </w:tc>
        <w:tc>
          <w:tcPr>
            <w:tcW w:w="1887" w:type="dxa"/>
            <w:vMerge/>
          </w:tcPr>
          <w:p w:rsidR="0061507D" w:rsidRPr="00A82A96" w:rsidRDefault="0061507D" w:rsidP="00DF229E">
            <w:pPr>
              <w:pStyle w:val="ProductList-Body"/>
            </w:pPr>
          </w:p>
        </w:tc>
        <w:tc>
          <w:tcPr>
            <w:tcW w:w="2271" w:type="dxa"/>
            <w:vMerge/>
          </w:tcPr>
          <w:p w:rsidR="0061507D" w:rsidRPr="00A82A96" w:rsidRDefault="0061507D" w:rsidP="00DF229E">
            <w:pPr>
              <w:pStyle w:val="ProductList-Body"/>
            </w:pPr>
          </w:p>
        </w:tc>
        <w:tc>
          <w:tcPr>
            <w:tcW w:w="4793" w:type="dxa"/>
          </w:tcPr>
          <w:p w:rsidR="0061507D" w:rsidRPr="00A82A96" w:rsidRDefault="0061507D" w:rsidP="00DF229E">
            <w:pPr>
              <w:pStyle w:val="ProductList-Body"/>
              <w:rPr>
                <w:lang w:eastAsia="zh-TW"/>
              </w:rPr>
            </w:pPr>
            <w:r w:rsidRPr="00A82A96">
              <w:rPr>
                <w:lang w:eastAsia="zh-TW"/>
              </w:rPr>
              <w:t>訂購時第一次付款，涵蓋目前合約年度之剩餘時間，其餘款項於每個合約週年日當天付款。</w:t>
            </w:r>
          </w:p>
        </w:tc>
      </w:tr>
      <w:tr w:rsidR="0061507D" w:rsidRPr="00A82A96" w:rsidTr="00495969">
        <w:tc>
          <w:tcPr>
            <w:tcW w:w="1867" w:type="dxa"/>
            <w:vMerge/>
          </w:tcPr>
          <w:p w:rsidR="0061507D" w:rsidRPr="00A82A96" w:rsidRDefault="0061507D" w:rsidP="00DF229E">
            <w:pPr>
              <w:pStyle w:val="ProductList-Body"/>
              <w:rPr>
                <w:lang w:eastAsia="zh-TW"/>
              </w:rPr>
            </w:pPr>
          </w:p>
        </w:tc>
        <w:tc>
          <w:tcPr>
            <w:tcW w:w="1887" w:type="dxa"/>
            <w:vMerge w:val="restart"/>
          </w:tcPr>
          <w:p w:rsidR="0061507D" w:rsidRPr="00A82A96" w:rsidRDefault="0061507D" w:rsidP="00DF229E">
            <w:pPr>
              <w:pStyle w:val="ProductList-Body"/>
            </w:pPr>
            <w:r w:rsidRPr="00A82A96">
              <w:t>雲端服務</w:t>
            </w:r>
          </w:p>
        </w:tc>
        <w:tc>
          <w:tcPr>
            <w:tcW w:w="2271" w:type="dxa"/>
            <w:vMerge w:val="restart"/>
          </w:tcPr>
          <w:p w:rsidR="0061507D" w:rsidRPr="00A82A96" w:rsidRDefault="0061507D" w:rsidP="00DF229E">
            <w:pPr>
              <w:pStyle w:val="ProductList-Body"/>
              <w:rPr>
                <w:lang w:eastAsia="zh-TW"/>
              </w:rPr>
            </w:pPr>
            <w:r w:rsidRPr="00A82A96">
              <w:rPr>
                <w:lang w:eastAsia="zh-TW"/>
              </w:rPr>
              <w:t>共同期限訂閱期間，該期間係於客戶的</w:t>
            </w:r>
            <w:r w:rsidRPr="00A82A96">
              <w:rPr>
                <w:lang w:eastAsia="zh-TW"/>
              </w:rPr>
              <w:t xml:space="preserve"> Enrollment </w:t>
            </w:r>
            <w:r w:rsidRPr="00A82A96">
              <w:rPr>
                <w:lang w:eastAsia="zh-TW"/>
              </w:rPr>
              <w:t>屆滿日期當日屆滿</w:t>
            </w:r>
          </w:p>
        </w:tc>
        <w:tc>
          <w:tcPr>
            <w:tcW w:w="4793" w:type="dxa"/>
          </w:tcPr>
          <w:p w:rsidR="0061507D" w:rsidRPr="00A82A96" w:rsidRDefault="0061507D" w:rsidP="00DF229E">
            <w:pPr>
              <w:pStyle w:val="ProductList-Body"/>
            </w:pPr>
            <w:r w:rsidRPr="00A82A96">
              <w:t>訂購時全額付款</w:t>
            </w:r>
          </w:p>
        </w:tc>
      </w:tr>
      <w:tr w:rsidR="0061507D" w:rsidRPr="00A82A96" w:rsidTr="00495969">
        <w:tc>
          <w:tcPr>
            <w:tcW w:w="1867" w:type="dxa"/>
            <w:vMerge/>
          </w:tcPr>
          <w:p w:rsidR="0061507D" w:rsidRPr="00A82A96" w:rsidRDefault="0061507D" w:rsidP="00DF229E">
            <w:pPr>
              <w:pStyle w:val="ProductList-Body"/>
            </w:pPr>
          </w:p>
        </w:tc>
        <w:tc>
          <w:tcPr>
            <w:tcW w:w="1887" w:type="dxa"/>
            <w:vMerge/>
          </w:tcPr>
          <w:p w:rsidR="0061507D" w:rsidRPr="00A82A96" w:rsidRDefault="0061507D" w:rsidP="00DF229E">
            <w:pPr>
              <w:pStyle w:val="ProductList-Body"/>
            </w:pPr>
          </w:p>
        </w:tc>
        <w:tc>
          <w:tcPr>
            <w:tcW w:w="2271" w:type="dxa"/>
            <w:vMerge/>
          </w:tcPr>
          <w:p w:rsidR="0061507D" w:rsidRPr="00A82A96" w:rsidRDefault="0061507D" w:rsidP="00DF229E">
            <w:pPr>
              <w:pStyle w:val="ProductList-Body"/>
            </w:pPr>
          </w:p>
        </w:tc>
        <w:tc>
          <w:tcPr>
            <w:tcW w:w="4793" w:type="dxa"/>
          </w:tcPr>
          <w:p w:rsidR="0061507D" w:rsidRPr="00A82A96" w:rsidRDefault="0061507D" w:rsidP="00DF229E">
            <w:pPr>
              <w:pStyle w:val="ProductList-Body"/>
              <w:rPr>
                <w:lang w:eastAsia="zh-TW"/>
              </w:rPr>
            </w:pPr>
            <w:r w:rsidRPr="00A82A96">
              <w:rPr>
                <w:lang w:eastAsia="zh-TW"/>
              </w:rPr>
              <w:t>訂購時第一次付款，涵蓋目前合約年度之剩餘時間，其餘款項於每個合約週年日當天付款。</w:t>
            </w:r>
          </w:p>
        </w:tc>
      </w:tr>
      <w:tr w:rsidR="0061507D" w:rsidRPr="00A82A96" w:rsidTr="00495969">
        <w:tc>
          <w:tcPr>
            <w:tcW w:w="1867" w:type="dxa"/>
            <w:vMerge w:val="restart"/>
          </w:tcPr>
          <w:p w:rsidR="0061507D" w:rsidRPr="00A82A96" w:rsidRDefault="0061507D" w:rsidP="00DF229E">
            <w:pPr>
              <w:pStyle w:val="ProductList-Body"/>
            </w:pPr>
            <w:r w:rsidRPr="00A82A96">
              <w:lastRenderedPageBreak/>
              <w:t xml:space="preserve">Select Plus </w:t>
            </w:r>
            <w:r w:rsidRPr="00A82A96">
              <w:t>合約</w:t>
            </w:r>
          </w:p>
        </w:tc>
        <w:tc>
          <w:tcPr>
            <w:tcW w:w="1887" w:type="dxa"/>
            <w:vMerge w:val="restart"/>
          </w:tcPr>
          <w:p w:rsidR="0061507D" w:rsidRPr="00A82A96" w:rsidRDefault="0061507D" w:rsidP="00DF229E">
            <w:pPr>
              <w:pStyle w:val="ProductList-Body"/>
            </w:pPr>
            <w:r w:rsidRPr="00A82A96">
              <w:t>其他線上服務</w:t>
            </w:r>
          </w:p>
        </w:tc>
        <w:tc>
          <w:tcPr>
            <w:tcW w:w="2271" w:type="dxa"/>
          </w:tcPr>
          <w:p w:rsidR="0061507D" w:rsidRPr="00A82A96" w:rsidRDefault="0061507D" w:rsidP="00DF229E">
            <w:pPr>
              <w:pStyle w:val="ProductList-Body"/>
            </w:pPr>
            <w:r w:rsidRPr="00A82A96">
              <w:t>一年訂閱期間</w:t>
            </w:r>
          </w:p>
        </w:tc>
        <w:tc>
          <w:tcPr>
            <w:tcW w:w="4793" w:type="dxa"/>
          </w:tcPr>
          <w:p w:rsidR="0061507D" w:rsidRPr="00A82A96" w:rsidRDefault="0061507D" w:rsidP="00DF229E">
            <w:pPr>
              <w:pStyle w:val="ProductList-Body"/>
              <w:rPr>
                <w:lang w:eastAsia="zh-TW"/>
              </w:rPr>
            </w:pPr>
            <w:r w:rsidRPr="00A82A96">
              <w:rPr>
                <w:lang w:eastAsia="zh-TW"/>
              </w:rPr>
              <w:t>於訂閱期間開始時支付全額款項。</w:t>
            </w:r>
          </w:p>
        </w:tc>
      </w:tr>
      <w:tr w:rsidR="0061507D" w:rsidRPr="00A82A96" w:rsidTr="00495969">
        <w:tc>
          <w:tcPr>
            <w:tcW w:w="1867" w:type="dxa"/>
            <w:vMerge/>
          </w:tcPr>
          <w:p w:rsidR="0061507D" w:rsidRPr="00A82A96" w:rsidRDefault="0061507D" w:rsidP="00DF229E">
            <w:pPr>
              <w:pStyle w:val="ProductList-Body"/>
              <w:rPr>
                <w:lang w:eastAsia="zh-TW"/>
              </w:rPr>
            </w:pPr>
          </w:p>
        </w:tc>
        <w:tc>
          <w:tcPr>
            <w:tcW w:w="1887" w:type="dxa"/>
            <w:vMerge/>
          </w:tcPr>
          <w:p w:rsidR="0061507D" w:rsidRPr="00A82A96" w:rsidRDefault="0061507D" w:rsidP="00DF229E">
            <w:pPr>
              <w:pStyle w:val="ProductList-Body"/>
              <w:rPr>
                <w:lang w:eastAsia="zh-TW"/>
              </w:rPr>
            </w:pPr>
          </w:p>
        </w:tc>
        <w:tc>
          <w:tcPr>
            <w:tcW w:w="2271" w:type="dxa"/>
            <w:vMerge w:val="restart"/>
          </w:tcPr>
          <w:p w:rsidR="0061507D" w:rsidRPr="00A82A96" w:rsidRDefault="0061507D" w:rsidP="00DF229E">
            <w:pPr>
              <w:pStyle w:val="ProductList-Body"/>
            </w:pPr>
            <w:r w:rsidRPr="00A82A96">
              <w:t>三年訂閱期間</w:t>
            </w:r>
          </w:p>
        </w:tc>
        <w:tc>
          <w:tcPr>
            <w:tcW w:w="4793" w:type="dxa"/>
          </w:tcPr>
          <w:p w:rsidR="0061507D" w:rsidRPr="00A82A96" w:rsidRDefault="0061507D" w:rsidP="00DF229E">
            <w:pPr>
              <w:pStyle w:val="ProductList-Body"/>
            </w:pPr>
            <w:r w:rsidRPr="00A82A96">
              <w:t>訂購時全額付款</w:t>
            </w:r>
          </w:p>
        </w:tc>
      </w:tr>
      <w:tr w:rsidR="0061507D" w:rsidRPr="00A82A96" w:rsidTr="00495969">
        <w:tc>
          <w:tcPr>
            <w:tcW w:w="1867" w:type="dxa"/>
            <w:vMerge/>
          </w:tcPr>
          <w:p w:rsidR="0061507D" w:rsidRPr="00A82A96" w:rsidRDefault="0061507D" w:rsidP="00DF229E">
            <w:pPr>
              <w:pStyle w:val="ProductList-Body"/>
            </w:pPr>
          </w:p>
        </w:tc>
        <w:tc>
          <w:tcPr>
            <w:tcW w:w="1887" w:type="dxa"/>
            <w:vMerge/>
          </w:tcPr>
          <w:p w:rsidR="0061507D" w:rsidRPr="00A82A96" w:rsidRDefault="0061507D" w:rsidP="00DF229E">
            <w:pPr>
              <w:pStyle w:val="ProductList-Body"/>
            </w:pPr>
          </w:p>
        </w:tc>
        <w:tc>
          <w:tcPr>
            <w:tcW w:w="2271" w:type="dxa"/>
            <w:vMerge/>
          </w:tcPr>
          <w:p w:rsidR="0061507D" w:rsidRPr="00A82A96" w:rsidRDefault="0061507D" w:rsidP="00DF229E">
            <w:pPr>
              <w:pStyle w:val="ProductList-Body"/>
            </w:pPr>
          </w:p>
        </w:tc>
        <w:tc>
          <w:tcPr>
            <w:tcW w:w="4793" w:type="dxa"/>
          </w:tcPr>
          <w:p w:rsidR="0061507D" w:rsidRPr="00A82A96" w:rsidRDefault="0061507D" w:rsidP="00DF229E">
            <w:pPr>
              <w:pStyle w:val="ProductList-Body"/>
              <w:rPr>
                <w:lang w:eastAsia="zh-TW"/>
              </w:rPr>
            </w:pPr>
            <w:r w:rsidRPr="00A82A96">
              <w:rPr>
                <w:lang w:eastAsia="zh-TW"/>
              </w:rPr>
              <w:t>訂購時第一次付款，涵蓋</w:t>
            </w:r>
            <w:r w:rsidRPr="00A82A96">
              <w:rPr>
                <w:lang w:eastAsia="zh-TW"/>
              </w:rPr>
              <w:t xml:space="preserve"> 12 </w:t>
            </w:r>
            <w:r w:rsidRPr="00A82A96">
              <w:rPr>
                <w:lang w:eastAsia="zh-TW"/>
              </w:rPr>
              <w:t>個月的服務，其餘款項於每個訂單週年日當天付款。</w:t>
            </w:r>
          </w:p>
        </w:tc>
      </w:tr>
      <w:tr w:rsidR="0061507D" w:rsidRPr="00A82A96" w:rsidTr="00495969">
        <w:tc>
          <w:tcPr>
            <w:tcW w:w="1867" w:type="dxa"/>
            <w:vMerge/>
          </w:tcPr>
          <w:p w:rsidR="0061507D" w:rsidRPr="00A82A96" w:rsidRDefault="0061507D" w:rsidP="00DF229E">
            <w:pPr>
              <w:pStyle w:val="ProductList-Body"/>
              <w:rPr>
                <w:lang w:eastAsia="zh-TW"/>
              </w:rPr>
            </w:pPr>
          </w:p>
        </w:tc>
        <w:tc>
          <w:tcPr>
            <w:tcW w:w="1887" w:type="dxa"/>
            <w:vMerge/>
          </w:tcPr>
          <w:p w:rsidR="0061507D" w:rsidRPr="00A82A96" w:rsidRDefault="0061507D" w:rsidP="00DF229E">
            <w:pPr>
              <w:pStyle w:val="ProductList-Body"/>
              <w:rPr>
                <w:lang w:eastAsia="zh-TW"/>
              </w:rPr>
            </w:pPr>
          </w:p>
        </w:tc>
        <w:tc>
          <w:tcPr>
            <w:tcW w:w="2271" w:type="dxa"/>
            <w:tcBorders>
              <w:bottom w:val="single" w:sz="4" w:space="0" w:color="auto"/>
            </w:tcBorders>
          </w:tcPr>
          <w:p w:rsidR="0061507D" w:rsidRPr="00A82A96" w:rsidRDefault="0061507D" w:rsidP="00DF229E">
            <w:pPr>
              <w:pStyle w:val="ProductList-Body"/>
              <w:rPr>
                <w:lang w:eastAsia="zh-TW"/>
              </w:rPr>
            </w:pPr>
            <w:r w:rsidRPr="00A82A96">
              <w:rPr>
                <w:lang w:eastAsia="zh-TW"/>
              </w:rPr>
              <w:t>調整為自合約期間生效日期起算的第二個週年日之訂閱期間</w:t>
            </w:r>
          </w:p>
        </w:tc>
        <w:tc>
          <w:tcPr>
            <w:tcW w:w="4793" w:type="dxa"/>
            <w:tcBorders>
              <w:bottom w:val="single" w:sz="4" w:space="0" w:color="auto"/>
            </w:tcBorders>
          </w:tcPr>
          <w:p w:rsidR="0061507D" w:rsidRPr="00A82A96" w:rsidRDefault="0061507D" w:rsidP="00DF229E">
            <w:pPr>
              <w:pStyle w:val="ProductList-Body"/>
              <w:rPr>
                <w:lang w:eastAsia="zh-TW"/>
              </w:rPr>
            </w:pPr>
            <w:r w:rsidRPr="00A82A96">
              <w:rPr>
                <w:lang w:eastAsia="zh-TW"/>
              </w:rPr>
              <w:t>訂購時第一次付款，涵蓋目前合約年度之剩餘時間，其餘款項於每個合約週年日當天付款。</w:t>
            </w:r>
          </w:p>
        </w:tc>
      </w:tr>
      <w:tr w:rsidR="0061507D" w:rsidRPr="00A82A96" w:rsidTr="00495969">
        <w:tc>
          <w:tcPr>
            <w:tcW w:w="1867" w:type="dxa"/>
            <w:vMerge w:val="restart"/>
          </w:tcPr>
          <w:p w:rsidR="0061507D" w:rsidRPr="00A82A96" w:rsidRDefault="0061507D" w:rsidP="00DF229E">
            <w:pPr>
              <w:pStyle w:val="ProductList-Body"/>
            </w:pPr>
            <w:r w:rsidRPr="00A82A96">
              <w:t>Open License</w:t>
            </w:r>
          </w:p>
          <w:p w:rsidR="0061507D" w:rsidRPr="00A82A96" w:rsidRDefault="0061507D" w:rsidP="00DF229E">
            <w:pPr>
              <w:pStyle w:val="ProductList-Body"/>
            </w:pPr>
            <w:r w:rsidRPr="00A82A96">
              <w:t>Open Value &amp; Open Value Subscription</w:t>
            </w:r>
          </w:p>
        </w:tc>
        <w:tc>
          <w:tcPr>
            <w:tcW w:w="1887" w:type="dxa"/>
          </w:tcPr>
          <w:p w:rsidR="0061507D" w:rsidRPr="00A82A96" w:rsidRDefault="0061507D" w:rsidP="00DF229E">
            <w:pPr>
              <w:pStyle w:val="ProductList-Body"/>
            </w:pPr>
            <w:r w:rsidRPr="00A82A96">
              <w:t>其他線上服務</w:t>
            </w:r>
          </w:p>
        </w:tc>
        <w:tc>
          <w:tcPr>
            <w:tcW w:w="2271" w:type="dxa"/>
            <w:tcBorders>
              <w:bottom w:val="single" w:sz="4" w:space="0" w:color="auto"/>
            </w:tcBorders>
          </w:tcPr>
          <w:p w:rsidR="0061507D" w:rsidRPr="00A82A96" w:rsidRDefault="0061507D" w:rsidP="00DF229E">
            <w:pPr>
              <w:pStyle w:val="ProductList-Body"/>
            </w:pPr>
            <w:r w:rsidRPr="00A82A96">
              <w:t>一年訂閱期間</w:t>
            </w:r>
          </w:p>
        </w:tc>
        <w:tc>
          <w:tcPr>
            <w:tcW w:w="4793" w:type="dxa"/>
            <w:tcBorders>
              <w:bottom w:val="single" w:sz="4" w:space="0" w:color="auto"/>
            </w:tcBorders>
          </w:tcPr>
          <w:p w:rsidR="0061507D" w:rsidRPr="00A82A96" w:rsidRDefault="0061507D" w:rsidP="00DF229E">
            <w:pPr>
              <w:pStyle w:val="ProductList-Body"/>
              <w:rPr>
                <w:lang w:eastAsia="zh-TW"/>
              </w:rPr>
            </w:pPr>
            <w:r w:rsidRPr="00A82A96">
              <w:rPr>
                <w:lang w:eastAsia="zh-TW"/>
              </w:rPr>
              <w:t>根據每月費用每年付款</w:t>
            </w:r>
          </w:p>
        </w:tc>
      </w:tr>
      <w:tr w:rsidR="0061507D" w:rsidRPr="00A82A96" w:rsidTr="00495969">
        <w:trPr>
          <w:trHeight w:val="230"/>
        </w:trPr>
        <w:tc>
          <w:tcPr>
            <w:tcW w:w="1867" w:type="dxa"/>
            <w:vMerge/>
            <w:tcBorders>
              <w:bottom w:val="single" w:sz="4" w:space="0" w:color="auto"/>
            </w:tcBorders>
          </w:tcPr>
          <w:p w:rsidR="0061507D" w:rsidRPr="00A82A96" w:rsidRDefault="0061507D" w:rsidP="00DF229E">
            <w:pPr>
              <w:pStyle w:val="ProductList-Body"/>
              <w:rPr>
                <w:lang w:eastAsia="zh-TW"/>
              </w:rPr>
            </w:pPr>
          </w:p>
        </w:tc>
        <w:tc>
          <w:tcPr>
            <w:tcW w:w="1887" w:type="dxa"/>
            <w:tcBorders>
              <w:bottom w:val="single" w:sz="4" w:space="0" w:color="auto"/>
            </w:tcBorders>
          </w:tcPr>
          <w:p w:rsidR="0061507D" w:rsidRPr="00A82A96" w:rsidRDefault="0061507D" w:rsidP="00DF229E">
            <w:pPr>
              <w:pStyle w:val="ProductList-Body"/>
            </w:pPr>
            <w:r w:rsidRPr="00A82A96">
              <w:t>雲端服務</w:t>
            </w:r>
          </w:p>
        </w:tc>
        <w:tc>
          <w:tcPr>
            <w:tcW w:w="2271" w:type="dxa"/>
            <w:tcBorders>
              <w:bottom w:val="single" w:sz="4" w:space="0" w:color="auto"/>
            </w:tcBorders>
          </w:tcPr>
          <w:p w:rsidR="0061507D" w:rsidRPr="00A82A96" w:rsidRDefault="0061507D" w:rsidP="00DF229E">
            <w:pPr>
              <w:pStyle w:val="ProductList-Body"/>
            </w:pPr>
            <w:r w:rsidRPr="00A82A96">
              <w:t>一年訂閱期間</w:t>
            </w:r>
          </w:p>
        </w:tc>
        <w:tc>
          <w:tcPr>
            <w:tcW w:w="4793" w:type="dxa"/>
            <w:tcBorders>
              <w:bottom w:val="single" w:sz="4" w:space="0" w:color="auto"/>
            </w:tcBorders>
          </w:tcPr>
          <w:p w:rsidR="0061507D" w:rsidRPr="00A82A96" w:rsidRDefault="0061507D" w:rsidP="0061507D">
            <w:pPr>
              <w:pStyle w:val="ProductList-Body"/>
            </w:pPr>
            <w:r w:rsidRPr="00A82A96">
              <w:t>訂購時全額付款</w:t>
            </w:r>
            <w:r w:rsidRPr="00A82A96">
              <w:t>*</w:t>
            </w:r>
            <w:r w:rsidRPr="00A82A96">
              <w:t>。</w:t>
            </w:r>
          </w:p>
        </w:tc>
      </w:tr>
    </w:tbl>
    <w:p w:rsidR="00EE40B5" w:rsidRPr="00A82A96" w:rsidRDefault="00DF229E" w:rsidP="008774E5">
      <w:pPr>
        <w:pStyle w:val="ProductList-Body"/>
        <w:tabs>
          <w:tab w:val="clear" w:pos="158"/>
          <w:tab w:val="left" w:pos="180"/>
        </w:tabs>
      </w:pPr>
      <w:r w:rsidRPr="00A82A96">
        <w:rPr>
          <w:i/>
        </w:rPr>
        <w:t>如需</w:t>
      </w:r>
      <w:r w:rsidRPr="00A82A96">
        <w:rPr>
          <w:i/>
        </w:rPr>
        <w:t xml:space="preserve"> </w:t>
      </w:r>
      <w:r w:rsidRPr="00A82A96">
        <w:t>Microsoft</w:t>
      </w:r>
      <w:r w:rsidRPr="00A82A96">
        <w:rPr>
          <w:i/>
        </w:rPr>
        <w:t xml:space="preserve"> Azure </w:t>
      </w:r>
      <w:r w:rsidRPr="00A82A96">
        <w:rPr>
          <w:i/>
        </w:rPr>
        <w:t>服務</w:t>
      </w:r>
      <w:r w:rsidRPr="00A82A96">
        <w:fldChar w:fldCharType="begin"/>
      </w:r>
      <w:r w:rsidRPr="00A82A96">
        <w:instrText xml:space="preserve">XE "Microsoft Azure </w:instrText>
      </w:r>
      <w:r w:rsidRPr="00A82A96">
        <w:instrText>服務</w:instrText>
      </w:r>
      <w:r w:rsidRPr="00A82A96">
        <w:instrText>"</w:instrText>
      </w:r>
      <w:r w:rsidRPr="00A82A96">
        <w:fldChar w:fldCharType="end"/>
      </w:r>
      <w:r w:rsidRPr="00A82A96">
        <w:rPr>
          <w:i/>
        </w:rPr>
        <w:t>特定資訊，請參閱</w:t>
      </w:r>
      <w:r w:rsidRPr="00A82A96">
        <w:rPr>
          <w:i/>
        </w:rPr>
        <w:t xml:space="preserve"> </w:t>
      </w:r>
      <w:r w:rsidRPr="00A82A96">
        <w:t>Microsoft</w:t>
      </w:r>
      <w:r w:rsidRPr="00A82A96">
        <w:rPr>
          <w:i/>
        </w:rPr>
        <w:t xml:space="preserve"> Azure </w:t>
      </w:r>
      <w:r w:rsidRPr="00A82A96">
        <w:rPr>
          <w:i/>
        </w:rPr>
        <w:t>服務小節。</w:t>
      </w:r>
    </w:p>
    <w:p w:rsidR="0061507D" w:rsidRPr="00A82A96" w:rsidRDefault="0061507D" w:rsidP="008774E5">
      <w:pPr>
        <w:pStyle w:val="ProductList-Body"/>
        <w:tabs>
          <w:tab w:val="clear" w:pos="158"/>
          <w:tab w:val="left" w:pos="180"/>
        </w:tabs>
        <w:rPr>
          <w:lang w:eastAsia="zh-TW"/>
        </w:rPr>
      </w:pPr>
      <w:r w:rsidRPr="00A82A96">
        <w:rPr>
          <w:lang w:eastAsia="zh-TW"/>
        </w:rPr>
        <w:t>*</w:t>
      </w:r>
      <w:r w:rsidRPr="00A82A96">
        <w:rPr>
          <w:i/>
          <w:lang w:eastAsia="zh-TW"/>
        </w:rPr>
        <w:t>訂閱期間係在產品金鑰啟用時而非訂購時開始。一旦啟用產品金鑰，</w:t>
      </w:r>
      <w:r w:rsidRPr="00A82A96">
        <w:rPr>
          <w:i/>
          <w:lang w:eastAsia="zh-TW"/>
        </w:rPr>
        <w:t xml:space="preserve">Microsoft </w:t>
      </w:r>
      <w:r w:rsidRPr="00A82A96">
        <w:rPr>
          <w:i/>
          <w:lang w:eastAsia="zh-TW"/>
        </w:rPr>
        <w:t>便不接受本公司之合作夥伴所提交之退貨要求。</w:t>
      </w:r>
    </w:p>
    <w:p w:rsidR="00EE40B5" w:rsidRPr="00A82A96" w:rsidRDefault="00EE40B5" w:rsidP="004F3C6D">
      <w:pPr>
        <w:pStyle w:val="ProductList-Body"/>
        <w:rPr>
          <w:lang w:eastAsia="zh-TW"/>
        </w:rPr>
      </w:pPr>
    </w:p>
    <w:p w:rsidR="00EE40B5" w:rsidRPr="00A82A96" w:rsidRDefault="00EE40B5" w:rsidP="002E202B">
      <w:pPr>
        <w:pStyle w:val="ProductList-Offering2Heading"/>
        <w:outlineLvl w:val="1"/>
        <w:rPr>
          <w:rFonts w:asciiTheme="minorHAnsi" w:hAnsiTheme="minorHAnsi"/>
          <w:lang w:eastAsia="zh-TW"/>
        </w:rPr>
      </w:pPr>
      <w:r w:rsidRPr="00A82A96">
        <w:rPr>
          <w:rFonts w:asciiTheme="minorHAnsi" w:hAnsiTheme="minorHAnsi"/>
          <w:lang w:eastAsia="zh-TW"/>
        </w:rPr>
        <w:tab/>
      </w:r>
      <w:bookmarkStart w:id="961" w:name="_Toc378147659"/>
      <w:bookmarkStart w:id="962" w:name="_Toc379797304"/>
      <w:bookmarkStart w:id="963" w:name="_Toc380513329"/>
      <w:bookmarkStart w:id="964" w:name="_Toc380655377"/>
      <w:bookmarkStart w:id="965" w:name="_Toc389059787"/>
      <w:r w:rsidRPr="00A82A96">
        <w:rPr>
          <w:rFonts w:asciiTheme="minorHAnsi" w:hAnsiTheme="minorHAnsi"/>
          <w:lang w:eastAsia="zh-TW"/>
        </w:rPr>
        <w:t>線上服務續約</w:t>
      </w:r>
      <w:bookmarkEnd w:id="961"/>
      <w:bookmarkEnd w:id="962"/>
      <w:bookmarkEnd w:id="963"/>
      <w:bookmarkEnd w:id="964"/>
      <w:bookmarkEnd w:id="965"/>
    </w:p>
    <w:p w:rsidR="00EE40B5" w:rsidRPr="00A82A96" w:rsidRDefault="00DF229E" w:rsidP="004F3C6D">
      <w:pPr>
        <w:pStyle w:val="ProductList-Body"/>
        <w:rPr>
          <w:lang w:eastAsia="zh-TW"/>
        </w:rPr>
      </w:pPr>
      <w:r w:rsidRPr="00A82A96">
        <w:rPr>
          <w:lang w:eastAsia="zh-TW"/>
        </w:rPr>
        <w:t>除非客戶至少在訂閱屆滿前</w:t>
      </w:r>
      <w:r w:rsidRPr="00A82A96">
        <w:rPr>
          <w:lang w:eastAsia="zh-TW"/>
        </w:rPr>
        <w:t xml:space="preserve"> 30 </w:t>
      </w:r>
      <w:r w:rsidRPr="00A82A96">
        <w:rPr>
          <w:lang w:eastAsia="zh-TW"/>
        </w:rPr>
        <w:t>天向其轉銷商提交訂單或使用可在</w:t>
      </w:r>
      <w:r w:rsidRPr="00A82A96">
        <w:rPr>
          <w:lang w:eastAsia="zh-TW"/>
        </w:rPr>
        <w:t xml:space="preserve"> </w:t>
      </w:r>
      <w:hyperlink r:id="rId45" w:history="1">
        <w:r w:rsidRPr="00A82A96">
          <w:rPr>
            <w:rStyle w:val="Hyperlink"/>
            <w:lang w:eastAsia="zh-TW"/>
          </w:rPr>
          <w:t>http://microsoft.com/licensing/contracts</w:t>
        </w:r>
      </w:hyperlink>
      <w:r w:rsidRPr="00A82A96">
        <w:rPr>
          <w:lang w:eastAsia="zh-TW"/>
        </w:rPr>
        <w:t xml:space="preserve"> </w:t>
      </w:r>
      <w:r w:rsidRPr="00A82A96">
        <w:rPr>
          <w:lang w:eastAsia="zh-TW"/>
        </w:rPr>
        <w:t>上取得之表單來選擇取消自動續約而不要續約，否則使用自動續約之線上服務將在其訂閱期間屆滿後那天自動續約。如果客戶之最初合約仍有效，則一旦自動續約，</w:t>
      </w:r>
      <w:r w:rsidRPr="00A82A96">
        <w:rPr>
          <w:lang w:eastAsia="zh-TW"/>
        </w:rPr>
        <w:t xml:space="preserve">Microsoft </w:t>
      </w:r>
      <w:r w:rsidRPr="00A82A96">
        <w:rPr>
          <w:lang w:eastAsia="zh-TW"/>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8774E5" w:rsidRPr="00A82A96" w:rsidRDefault="008774E5" w:rsidP="004F3C6D">
      <w:pPr>
        <w:pStyle w:val="ProductList-Body"/>
        <w:rPr>
          <w:lang w:eastAsia="zh-TW"/>
        </w:rPr>
      </w:pPr>
    </w:p>
    <w:p w:rsidR="00D67331" w:rsidRPr="00070286" w:rsidRDefault="00D67331" w:rsidP="00D67331">
      <w:pPr>
        <w:pStyle w:val="ProductList-OfferingGroupHeading"/>
        <w:rPr>
          <w:lang w:eastAsia="zh-TW"/>
        </w:rPr>
      </w:pPr>
      <w:bookmarkStart w:id="966" w:name="_Toc380513330"/>
      <w:bookmarkStart w:id="967" w:name="_Toc380655378"/>
      <w:bookmarkStart w:id="968" w:name="_Toc389059788"/>
      <w:bookmarkStart w:id="969" w:name="_Toc378147661"/>
      <w:bookmarkStart w:id="970" w:name="_Toc378151558"/>
      <w:bookmarkStart w:id="971" w:name="_Toc379797305"/>
      <w:r w:rsidRPr="00070286">
        <w:rPr>
          <w:lang w:eastAsia="zh-TW"/>
        </w:rPr>
        <w:t>Microsoft Dynamics Online</w:t>
      </w:r>
      <w:bookmarkEnd w:id="966"/>
      <w:bookmarkEnd w:id="967"/>
      <w:bookmarkEnd w:id="968"/>
    </w:p>
    <w:p w:rsidR="00EE40B5" w:rsidRPr="00070286" w:rsidRDefault="00D67331" w:rsidP="00D67331">
      <w:pPr>
        <w:pStyle w:val="ProductList-Offering2Heading"/>
        <w:rPr>
          <w:lang w:eastAsia="zh-TW"/>
        </w:rPr>
      </w:pPr>
      <w:r w:rsidRPr="00070286">
        <w:rPr>
          <w:lang w:eastAsia="zh-TW"/>
        </w:rPr>
        <w:tab/>
      </w:r>
      <w:bookmarkStart w:id="972" w:name="_Toc380513331"/>
      <w:bookmarkStart w:id="973" w:name="_Toc380655379"/>
      <w:bookmarkStart w:id="974" w:name="_Toc389059789"/>
      <w:r w:rsidRPr="00070286">
        <w:rPr>
          <w:lang w:eastAsia="zh-TW"/>
        </w:rPr>
        <w:t>Microsoft Dynamics CRM Online</w:t>
      </w:r>
      <w:bookmarkEnd w:id="969"/>
      <w:bookmarkEnd w:id="970"/>
      <w:bookmarkEnd w:id="971"/>
      <w:bookmarkEnd w:id="972"/>
      <w:bookmarkEnd w:id="973"/>
      <w:bookmarkEnd w:id="974"/>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33"/>
        <w:gridCol w:w="666"/>
        <w:gridCol w:w="767"/>
        <w:gridCol w:w="767"/>
        <w:gridCol w:w="768"/>
        <w:gridCol w:w="767"/>
        <w:gridCol w:w="767"/>
        <w:gridCol w:w="768"/>
        <w:gridCol w:w="767"/>
        <w:gridCol w:w="767"/>
        <w:gridCol w:w="918"/>
      </w:tblGrid>
      <w:tr w:rsidR="00070286" w:rsidRPr="00A82A96" w:rsidTr="00F44EDC">
        <w:trPr>
          <w:cantSplit/>
          <w:tblHeader/>
        </w:trPr>
        <w:tc>
          <w:tcPr>
            <w:tcW w:w="3033" w:type="dxa"/>
            <w:tcBorders>
              <w:bottom w:val="nil"/>
            </w:tcBorders>
            <w:shd w:val="clear" w:color="auto" w:fill="00188F"/>
          </w:tcPr>
          <w:p w:rsidR="00070286" w:rsidRPr="00A82A96" w:rsidRDefault="00070286" w:rsidP="00C4636F">
            <w:pPr>
              <w:pStyle w:val="ProductList-OfferingBody"/>
              <w:ind w:left="-28"/>
              <w:rPr>
                <w:color w:val="FFFFFF" w:themeColor="background1"/>
              </w:rPr>
            </w:pPr>
            <w:r w:rsidRPr="00A82A96">
              <w:rPr>
                <w:color w:val="FFFFFF" w:themeColor="background1"/>
              </w:rPr>
              <w:t>產品</w:t>
            </w:r>
          </w:p>
        </w:tc>
        <w:tc>
          <w:tcPr>
            <w:tcW w:w="666" w:type="dxa"/>
            <w:tcBorders>
              <w:bottom w:val="nil"/>
            </w:tcBorders>
            <w:shd w:val="clear" w:color="auto" w:fill="00188F"/>
            <w:vAlign w:val="center"/>
          </w:tcPr>
          <w:p w:rsidR="00070286" w:rsidRPr="00A82A96" w:rsidRDefault="00070286" w:rsidP="00C4636F">
            <w:pPr>
              <w:pStyle w:val="ProductList-OfferingBody"/>
              <w:ind w:left="-113"/>
              <w:jc w:val="center"/>
              <w:rPr>
                <w:color w:val="FFFFFF" w:themeColor="background1"/>
              </w:rPr>
            </w:pPr>
            <w:r w:rsidRPr="00A82A96">
              <w:rPr>
                <w:color w:val="FFFFFF" w:themeColor="background1"/>
              </w:rPr>
              <w:t>點數</w:t>
            </w:r>
          </w:p>
        </w:tc>
        <w:tc>
          <w:tcPr>
            <w:tcW w:w="767" w:type="dxa"/>
            <w:tcBorders>
              <w:left w:val="single" w:sz="12" w:space="0" w:color="FFFFFF" w:themeColor="background1"/>
            </w:tcBorders>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67"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456951">
              <w:fldChar w:fldCharType="begin"/>
            </w:r>
            <w:r w:rsidRPr="00456951">
              <w:instrText xml:space="preserve"> AutoTextList  \s NoStyle \t “Enterprise </w:instrText>
            </w:r>
            <w:r w:rsidRPr="00456951">
              <w:rPr>
                <w:rFonts w:ascii="MS Gothic" w:eastAsia="MS Gothic" w:hAnsi="MS Gothic" w:cs="MS Gothic" w:hint="eastAsia"/>
              </w:rPr>
              <w:instrText>合約及</w:instrText>
            </w:r>
            <w:r w:rsidRPr="00456951">
              <w:instrText xml:space="preserve"> Enterprise Subscription </w:instrText>
            </w:r>
            <w:r w:rsidRPr="00456951">
              <w:rPr>
                <w:rFonts w:ascii="MS Gothic" w:eastAsia="MS Gothic" w:hAnsi="MS Gothic" w:cs="MS Gothic" w:hint="eastAsia"/>
              </w:rPr>
              <w:instrText>合約</w:instrText>
            </w:r>
            <w:r w:rsidRPr="00456951">
              <w:instrText xml:space="preserve">” </w:instrText>
            </w:r>
            <w:r w:rsidRPr="00456951">
              <w:fldChar w:fldCharType="separate"/>
            </w:r>
            <w:r w:rsidRPr="00456951">
              <w:t>EA/EAS</w:t>
            </w:r>
            <w:r w:rsidRPr="00456951">
              <w:fldChar w:fldCharType="end"/>
            </w:r>
          </w:p>
        </w:tc>
        <w:tc>
          <w:tcPr>
            <w:tcW w:w="768"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795AA0">
              <w:rPr>
                <w:rFonts w:ascii="Calibri" w:hAnsi="Calibri"/>
                <w:color w:val="FFFFFF" w:themeColor="background1"/>
              </w:rPr>
              <w:fldChar w:fldCharType="begin"/>
            </w:r>
            <w:r w:rsidRPr="00795AA0">
              <w:rPr>
                <w:rFonts w:ascii="Calibri" w:hAnsi="Calibri"/>
                <w:color w:val="FFFFFF" w:themeColor="background1"/>
              </w:rPr>
              <w:instrText xml:space="preserve"> AutoTextList  \sNoStyle\t”Enrollment for Education Solutions” </w:instrText>
            </w:r>
            <w:r w:rsidRPr="00795AA0">
              <w:rPr>
                <w:rFonts w:ascii="Calibri" w:hAnsi="Calibri"/>
                <w:color w:val="FFFFFF" w:themeColor="background1"/>
              </w:rPr>
              <w:fldChar w:fldCharType="separate"/>
            </w:r>
            <w:r w:rsidRPr="00795AA0">
              <w:rPr>
                <w:rFonts w:ascii="Calibri" w:hAnsi="Calibri"/>
                <w:color w:val="FFFFFF" w:themeColor="background1"/>
              </w:rPr>
              <w:t>EES</w:t>
            </w:r>
            <w:r w:rsidRPr="00795AA0">
              <w:rPr>
                <w:rFonts w:ascii="Calibri" w:hAnsi="Calibri"/>
              </w:rPr>
              <w:fldChar w:fldCharType="end"/>
            </w:r>
          </w:p>
        </w:tc>
        <w:tc>
          <w:tcPr>
            <w:tcW w:w="767"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456951">
              <w:fldChar w:fldCharType="begin"/>
            </w:r>
            <w:r w:rsidRPr="00456951">
              <w:instrText xml:space="preserve"> AutoTextList  \s NoStyle \t “Microsoft </w:instrText>
            </w:r>
            <w:r w:rsidRPr="00456951">
              <w:rPr>
                <w:rFonts w:ascii="MingLiU" w:eastAsia="MingLiU" w:hAnsi="MingLiU" w:cs="MingLiU" w:hint="eastAsia"/>
              </w:rPr>
              <w:instrText>產品及服務合約</w:instrText>
            </w:r>
            <w:r w:rsidRPr="00456951">
              <w:instrText xml:space="preserve">” </w:instrText>
            </w:r>
            <w:r w:rsidRPr="00456951">
              <w:fldChar w:fldCharType="separate"/>
            </w:r>
            <w:r w:rsidRPr="00456951">
              <w:t>MPSA</w:t>
            </w:r>
            <w:r w:rsidRPr="00456951">
              <w:fldChar w:fldCharType="end"/>
            </w:r>
          </w:p>
        </w:tc>
        <w:tc>
          <w:tcPr>
            <w:tcW w:w="767"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795AA0">
              <w:rPr>
                <w:rFonts w:ascii="Calibri" w:hAnsi="Calibri"/>
                <w:color w:val="FFFFFF" w:themeColor="background1"/>
              </w:rPr>
              <w:fldChar w:fldCharType="begin"/>
            </w:r>
            <w:r w:rsidRPr="00795AA0">
              <w:rPr>
                <w:rFonts w:ascii="Calibri" w:hAnsi="Calibri"/>
                <w:color w:val="FFFFFF" w:themeColor="background1"/>
              </w:rPr>
              <w:instrText xml:space="preserve"> AutoTextList  \sNoStyle\t “Open License” </w:instrText>
            </w:r>
            <w:r w:rsidRPr="00795AA0">
              <w:rPr>
                <w:rFonts w:ascii="Calibri" w:hAnsi="Calibri"/>
                <w:color w:val="FFFFFF" w:themeColor="background1"/>
              </w:rPr>
              <w:fldChar w:fldCharType="separate"/>
            </w:r>
            <w:r w:rsidRPr="00795AA0">
              <w:rPr>
                <w:rFonts w:ascii="Calibri" w:hAnsi="Calibri"/>
                <w:color w:val="FFFFFF" w:themeColor="background1"/>
              </w:rPr>
              <w:t>OL</w:t>
            </w:r>
            <w:r w:rsidRPr="00795AA0">
              <w:rPr>
                <w:rFonts w:ascii="Calibri" w:hAnsi="Calibri"/>
              </w:rPr>
              <w:fldChar w:fldCharType="end"/>
            </w:r>
          </w:p>
        </w:tc>
        <w:tc>
          <w:tcPr>
            <w:tcW w:w="768"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456951">
              <w:fldChar w:fldCharType="begin"/>
            </w:r>
            <w:r w:rsidRPr="00456951">
              <w:instrText xml:space="preserve"> AutoTextList  \s NoStyle \t “Open </w:instrText>
            </w:r>
            <w:r w:rsidRPr="00456951">
              <w:rPr>
                <w:rFonts w:ascii="MS Gothic" w:eastAsia="MS Gothic" w:hAnsi="MS Gothic" w:cs="MS Gothic" w:hint="eastAsia"/>
              </w:rPr>
              <w:instrText>基本要件</w:instrText>
            </w:r>
            <w:r w:rsidRPr="00456951">
              <w:instrText xml:space="preserve">” </w:instrText>
            </w:r>
            <w:r w:rsidRPr="00456951">
              <w:fldChar w:fldCharType="separate"/>
            </w:r>
            <w:r w:rsidRPr="00456951">
              <w:t>OM</w:t>
            </w:r>
            <w:r w:rsidRPr="00456951">
              <w:fldChar w:fldCharType="end"/>
            </w:r>
          </w:p>
        </w:tc>
        <w:tc>
          <w:tcPr>
            <w:tcW w:w="767"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456951">
              <w:fldChar w:fldCharType="begin"/>
            </w:r>
            <w:r w:rsidRPr="00456951">
              <w:instrText xml:space="preserve"> AutoTextList  \s NoStyle \t “Open Value </w:instrText>
            </w:r>
            <w:r w:rsidRPr="00456951">
              <w:rPr>
                <w:rFonts w:ascii="MS Gothic" w:eastAsia="MS Gothic" w:hAnsi="MS Gothic" w:cs="MS Gothic" w:hint="eastAsia"/>
              </w:rPr>
              <w:instrText>及</w:instrText>
            </w:r>
            <w:r w:rsidRPr="00456951">
              <w:instrText xml:space="preserve"> Open Value Subscription” </w:instrText>
            </w:r>
            <w:r w:rsidRPr="00456951">
              <w:fldChar w:fldCharType="separate"/>
            </w:r>
            <w:r w:rsidRPr="00456951">
              <w:t>OV/OVS</w:t>
            </w:r>
            <w:r w:rsidRPr="00456951">
              <w:fldChar w:fldCharType="end"/>
            </w:r>
          </w:p>
        </w:tc>
        <w:tc>
          <w:tcPr>
            <w:tcW w:w="767"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456951">
              <w:fldChar w:fldCharType="begin"/>
            </w:r>
            <w:r w:rsidRPr="00456951">
              <w:instrText xml:space="preserve"> AutoTextList  \s NoStyle \t “Select </w:instrText>
            </w:r>
            <w:r w:rsidRPr="00456951">
              <w:rPr>
                <w:rFonts w:ascii="MS Gothic" w:eastAsia="MS Gothic" w:hAnsi="MS Gothic" w:cs="MS Gothic" w:hint="eastAsia"/>
              </w:rPr>
              <w:instrText>及</w:instrText>
            </w:r>
            <w:r w:rsidRPr="00456951">
              <w:instrText xml:space="preserve"> Select Plus” </w:instrText>
            </w:r>
            <w:r w:rsidRPr="00456951">
              <w:fldChar w:fldCharType="separate"/>
            </w:r>
            <w:r w:rsidRPr="00456951">
              <w:t>S/S+</w:t>
            </w:r>
            <w:r w:rsidRPr="00456951">
              <w:fldChar w:fldCharType="end"/>
            </w:r>
          </w:p>
        </w:tc>
        <w:tc>
          <w:tcPr>
            <w:tcW w:w="918"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795AA0">
              <w:rPr>
                <w:rFonts w:ascii="Calibri" w:hAnsi="Calibri"/>
                <w:color w:val="FFFFFF" w:themeColor="background1"/>
              </w:rPr>
              <w:fldChar w:fldCharType="begin"/>
            </w:r>
            <w:r w:rsidRPr="00795AA0">
              <w:rPr>
                <w:rFonts w:ascii="Calibri" w:hAnsi="Calibri"/>
                <w:color w:val="FFFFFF" w:themeColor="background1"/>
              </w:rPr>
              <w:instrText xml:space="preserve"> AutoTextList  \sNoStyle\t “Server Cloud Enrollment” </w:instrText>
            </w:r>
            <w:r w:rsidRPr="00795AA0">
              <w:rPr>
                <w:rFonts w:ascii="Calibri" w:hAnsi="Calibri"/>
                <w:color w:val="FFFFFF" w:themeColor="background1"/>
              </w:rPr>
              <w:fldChar w:fldCharType="separate"/>
            </w:r>
            <w:r w:rsidRPr="00795AA0">
              <w:rPr>
                <w:rFonts w:ascii="Calibri" w:hAnsi="Calibri"/>
                <w:color w:val="FFFFFF" w:themeColor="background1"/>
              </w:rPr>
              <w:t>SCE</w:t>
            </w:r>
            <w:r w:rsidRPr="00795AA0">
              <w:rPr>
                <w:rFonts w:ascii="Calibri" w:hAnsi="Calibri"/>
              </w:rPr>
              <w:fldChar w:fldCharType="end"/>
            </w:r>
          </w:p>
        </w:tc>
      </w:tr>
      <w:tr w:rsidR="00070286" w:rsidRPr="00A82A96" w:rsidTr="003F0EC0">
        <w:trPr>
          <w:cantSplit/>
          <w:tblHeader/>
        </w:trPr>
        <w:tc>
          <w:tcPr>
            <w:tcW w:w="3033" w:type="dxa"/>
            <w:tcBorders>
              <w:top w:val="nil"/>
              <w:left w:val="nil"/>
              <w:bottom w:val="dashSmallGap" w:sz="4" w:space="0" w:color="BFBFBF" w:themeColor="background1" w:themeShade="BF"/>
              <w:right w:val="nil"/>
            </w:tcBorders>
          </w:tcPr>
          <w:p w:rsidR="00070286" w:rsidRPr="00A82A96" w:rsidRDefault="00070286" w:rsidP="00D67331">
            <w:pPr>
              <w:pStyle w:val="ProductList-Offering2"/>
              <w:rPr>
                <w:rFonts w:asciiTheme="minorHAnsi" w:hAnsiTheme="minorHAnsi"/>
              </w:rPr>
            </w:pPr>
            <w:bookmarkStart w:id="975" w:name="_Toc379797306"/>
            <w:bookmarkStart w:id="976" w:name="_Toc380513332"/>
            <w:bookmarkStart w:id="977" w:name="_Toc380655380"/>
            <w:bookmarkStart w:id="978" w:name="_Toc389059790"/>
            <w:r w:rsidRPr="00A82A96">
              <w:rPr>
                <w:rFonts w:asciiTheme="minorHAnsi" w:hAnsiTheme="minorHAnsi"/>
              </w:rPr>
              <w:t>Microsoft Dynamics CRM Online Basic</w:t>
            </w:r>
            <w:r w:rsidRPr="00A82A96">
              <w:rPr>
                <w:rFonts w:asciiTheme="minorHAnsi" w:hAnsiTheme="minorHAnsi"/>
              </w:rPr>
              <w:fldChar w:fldCharType="begin"/>
            </w:r>
            <w:r w:rsidRPr="00A82A96">
              <w:rPr>
                <w:rFonts w:asciiTheme="minorHAnsi" w:hAnsiTheme="minorHAnsi"/>
              </w:rPr>
              <w:instrText>XE "Microsoft Dynamics CRM Online Basic"</w:instrText>
            </w:r>
            <w:r w:rsidRPr="00A82A96">
              <w:rPr>
                <w:rFonts w:asciiTheme="minorHAnsi" w:hAnsiTheme="minorHAnsi"/>
              </w:rPr>
              <w:fldChar w:fldCharType="end"/>
            </w:r>
            <w:r w:rsidRPr="00A82A96">
              <w:rPr>
                <w:rFonts w:asciiTheme="minorHAnsi" w:hAnsiTheme="minorHAnsi"/>
              </w:rPr>
              <w:t xml:space="preserve"> </w:t>
            </w:r>
            <w:r w:rsidR="00F44EDC">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975"/>
            <w:bookmarkEnd w:id="976"/>
            <w:bookmarkEnd w:id="977"/>
            <w:bookmarkEnd w:id="978"/>
          </w:p>
        </w:tc>
        <w:tc>
          <w:tcPr>
            <w:tcW w:w="666" w:type="dxa"/>
            <w:tcBorders>
              <w:top w:val="nil"/>
              <w:left w:val="nil"/>
              <w:bottom w:val="dashSmallGap" w:sz="4" w:space="0" w:color="BFBFBF" w:themeColor="background1" w:themeShade="BF"/>
              <w:right w:val="nil"/>
            </w:tcBorders>
            <w:vAlign w:val="center"/>
          </w:tcPr>
          <w:p w:rsidR="00070286" w:rsidRPr="00A82A96" w:rsidRDefault="00070286" w:rsidP="00C4636F">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C4636F">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C4636F">
            <w:pPr>
              <w:pStyle w:val="ProductList-OfferingBody"/>
              <w:ind w:left="-113"/>
              <w:jc w:val="center"/>
            </w:pPr>
          </w:p>
        </w:tc>
      </w:tr>
      <w:tr w:rsidR="00070286" w:rsidRPr="00A82A96" w:rsidTr="003F0EC0">
        <w:trPr>
          <w:cantSplit/>
          <w:tblHeader/>
        </w:trPr>
        <w:tc>
          <w:tcPr>
            <w:tcW w:w="3033" w:type="dxa"/>
            <w:tcBorders>
              <w:top w:val="nil"/>
              <w:left w:val="nil"/>
              <w:bottom w:val="dashSmallGap" w:sz="4" w:space="0" w:color="BFBFBF" w:themeColor="background1" w:themeShade="BF"/>
              <w:right w:val="nil"/>
            </w:tcBorders>
          </w:tcPr>
          <w:p w:rsidR="00070286" w:rsidRPr="00A82A96" w:rsidRDefault="00070286" w:rsidP="00CD5187">
            <w:pPr>
              <w:pStyle w:val="ProductList-Offering2"/>
              <w:rPr>
                <w:rFonts w:asciiTheme="minorHAnsi" w:hAnsiTheme="minorHAnsi"/>
              </w:rPr>
            </w:pPr>
            <w:bookmarkStart w:id="979" w:name="_Toc379797307"/>
            <w:bookmarkStart w:id="980" w:name="_Toc380513333"/>
            <w:bookmarkStart w:id="981" w:name="_Toc380655381"/>
            <w:bookmarkStart w:id="982" w:name="_Toc389059791"/>
            <w:r w:rsidRPr="00A82A96">
              <w:rPr>
                <w:rFonts w:asciiTheme="minorHAnsi" w:hAnsiTheme="minorHAnsi"/>
              </w:rPr>
              <w:t>Microsoft Dynamics CRM Online Basic</w:t>
            </w:r>
            <w:r w:rsidRPr="00A82A96">
              <w:rPr>
                <w:rFonts w:asciiTheme="minorHAnsi" w:hAnsiTheme="minorHAnsi"/>
              </w:rPr>
              <w:fldChar w:fldCharType="begin"/>
            </w:r>
            <w:r w:rsidRPr="00A82A96">
              <w:rPr>
                <w:rFonts w:asciiTheme="minorHAnsi" w:hAnsiTheme="minorHAnsi"/>
              </w:rPr>
              <w:instrText>XE "Microsoft Dynamics CRM Online Basic"</w:instrText>
            </w:r>
            <w:r w:rsidRPr="00A82A96">
              <w:rPr>
                <w:rFonts w:asciiTheme="minorHAnsi" w:hAnsiTheme="minorHAnsi"/>
              </w:rPr>
              <w:fldChar w:fldCharType="end"/>
            </w:r>
            <w:r w:rsidRPr="00A82A96">
              <w:rPr>
                <w:rFonts w:asciiTheme="minorHAnsi" w:hAnsiTheme="minorHAnsi"/>
              </w:rPr>
              <w:t xml:space="preserve"> for SA</w:t>
            </w:r>
            <w:r w:rsidRPr="00A82A96">
              <w:rPr>
                <w:rFonts w:asciiTheme="minorHAnsi" w:hAnsiTheme="minorHAnsi"/>
              </w:rPr>
              <w:fldChar w:fldCharType="begin"/>
            </w:r>
            <w:r w:rsidRPr="00A82A96">
              <w:rPr>
                <w:rFonts w:asciiTheme="minorHAnsi" w:hAnsiTheme="minorHAnsi"/>
              </w:rPr>
              <w:instrText>XE "Microsoft Dynamics CRM Online Basic for SA"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979"/>
            <w:bookmarkEnd w:id="980"/>
            <w:bookmarkEnd w:id="981"/>
            <w:bookmarkEnd w:id="982"/>
          </w:p>
        </w:tc>
        <w:tc>
          <w:tcPr>
            <w:tcW w:w="666" w:type="dxa"/>
            <w:tcBorders>
              <w:top w:val="nil"/>
              <w:left w:val="nil"/>
              <w:bottom w:val="dashSmallGap" w:sz="4" w:space="0" w:color="BFBFBF" w:themeColor="background1" w:themeShade="BF"/>
              <w:right w:val="nil"/>
            </w:tcBorders>
            <w:vAlign w:val="center"/>
          </w:tcPr>
          <w:p w:rsidR="00070286" w:rsidRPr="00A82A96" w:rsidRDefault="00070286" w:rsidP="005D0AC4">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5D0AC4">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5D0AC4">
            <w:pPr>
              <w:pStyle w:val="ProductList-OfferingBody"/>
              <w:ind w:left="-113"/>
              <w:jc w:val="center"/>
            </w:pPr>
          </w:p>
        </w:tc>
      </w:tr>
      <w:tr w:rsidR="00070286" w:rsidRPr="00A82A96" w:rsidTr="003F0EC0">
        <w:trPr>
          <w:cantSplit/>
          <w:tblHeader/>
        </w:trPr>
        <w:tc>
          <w:tcPr>
            <w:tcW w:w="3033" w:type="dxa"/>
            <w:tcBorders>
              <w:top w:val="nil"/>
              <w:left w:val="nil"/>
              <w:bottom w:val="dashSmallGap" w:sz="4" w:space="0" w:color="BFBFBF" w:themeColor="background1" w:themeShade="BF"/>
              <w:right w:val="nil"/>
            </w:tcBorders>
          </w:tcPr>
          <w:p w:rsidR="00070286" w:rsidRPr="00A82A96" w:rsidRDefault="00070286" w:rsidP="00D67331">
            <w:pPr>
              <w:pStyle w:val="ProductList-Offering2"/>
              <w:rPr>
                <w:rFonts w:asciiTheme="minorHAnsi" w:hAnsiTheme="minorHAnsi"/>
              </w:rPr>
            </w:pPr>
            <w:bookmarkStart w:id="983" w:name="_Toc379797308"/>
            <w:bookmarkStart w:id="984" w:name="_Toc380513334"/>
            <w:bookmarkStart w:id="985" w:name="_Toc380655382"/>
            <w:bookmarkStart w:id="986" w:name="_Toc389059792"/>
            <w:r w:rsidRPr="00A82A96">
              <w:rPr>
                <w:rFonts w:asciiTheme="minorHAnsi" w:hAnsiTheme="minorHAnsi"/>
              </w:rPr>
              <w:t xml:space="preserve">Microsoft Dynamics CRM Online </w:t>
            </w:r>
            <w:r w:rsidRPr="00A82A96">
              <w:rPr>
                <w:rFonts w:asciiTheme="minorHAnsi" w:hAnsiTheme="minorHAnsi"/>
              </w:rPr>
              <w:t>增強支援</w:t>
            </w:r>
            <w:bookmarkEnd w:id="983"/>
            <w:bookmarkEnd w:id="984"/>
            <w:bookmarkEnd w:id="985"/>
            <w:bookmarkEnd w:id="986"/>
            <w:r w:rsidRPr="00A82A96">
              <w:rPr>
                <w:rFonts w:asciiTheme="minorHAnsi" w:hAnsiTheme="minorHAnsi"/>
              </w:rPr>
              <w:fldChar w:fldCharType="begin"/>
            </w:r>
            <w:r w:rsidRPr="00A82A96">
              <w:rPr>
                <w:rFonts w:asciiTheme="minorHAnsi" w:hAnsiTheme="minorHAnsi"/>
              </w:rPr>
              <w:instrText xml:space="preserve">XE "Microsoft Dynamics CRM Online </w:instrText>
            </w:r>
            <w:r w:rsidRPr="00A82A96">
              <w:rPr>
                <w:rFonts w:asciiTheme="minorHAnsi" w:hAnsiTheme="minorHAnsi"/>
              </w:rPr>
              <w:instrText>增強支援</w:instrText>
            </w:r>
            <w:r w:rsidRPr="00A82A96">
              <w:rPr>
                <w:rFonts w:asciiTheme="minorHAnsi" w:hAnsiTheme="minorHAnsi"/>
              </w:rPr>
              <w:instrText>"</w:instrText>
            </w:r>
            <w:r w:rsidRPr="00A82A96">
              <w:rPr>
                <w:rFonts w:asciiTheme="minorHAnsi" w:hAnsiTheme="minorHAnsi"/>
              </w:rPr>
              <w:fldChar w:fldCharType="end"/>
            </w:r>
          </w:p>
        </w:tc>
        <w:tc>
          <w:tcPr>
            <w:tcW w:w="666" w:type="dxa"/>
            <w:tcBorders>
              <w:top w:val="nil"/>
              <w:left w:val="nil"/>
              <w:bottom w:val="dashSmallGap" w:sz="4" w:space="0" w:color="BFBFBF" w:themeColor="background1" w:themeShade="BF"/>
              <w:right w:val="nil"/>
            </w:tcBorders>
            <w:vAlign w:val="center"/>
          </w:tcPr>
          <w:p w:rsidR="00070286" w:rsidRPr="00A82A96" w:rsidRDefault="00070286" w:rsidP="00C4636F">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C4636F">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C4636F">
            <w:pPr>
              <w:pStyle w:val="ProductList-OfferingBody"/>
              <w:ind w:left="-113"/>
              <w:jc w:val="center"/>
            </w:pPr>
          </w:p>
        </w:tc>
      </w:tr>
      <w:tr w:rsidR="00070286" w:rsidRPr="00A82A96" w:rsidTr="00F44EDC">
        <w:trPr>
          <w:cantSplit/>
          <w:tblHeader/>
        </w:trPr>
        <w:tc>
          <w:tcPr>
            <w:tcW w:w="3033" w:type="dxa"/>
            <w:tcBorders>
              <w:top w:val="nil"/>
              <w:left w:val="nil"/>
              <w:bottom w:val="dashSmallGap" w:sz="4" w:space="0" w:color="BFBFBF" w:themeColor="background1" w:themeShade="BF"/>
              <w:right w:val="nil"/>
            </w:tcBorders>
          </w:tcPr>
          <w:p w:rsidR="00070286" w:rsidRPr="00A82A96" w:rsidRDefault="00070286" w:rsidP="00AB223B">
            <w:pPr>
              <w:pStyle w:val="ProductList-Offering2"/>
              <w:rPr>
                <w:rFonts w:asciiTheme="minorHAnsi" w:hAnsiTheme="minorHAnsi"/>
              </w:rPr>
            </w:pPr>
            <w:bookmarkStart w:id="987" w:name="_Toc389059793"/>
            <w:r w:rsidRPr="00A82A96">
              <w:rPr>
                <w:rFonts w:asciiTheme="minorHAnsi" w:hAnsiTheme="minorHAnsi"/>
              </w:rPr>
              <w:t>Microsoft Dynamics CRM Online Enterprise</w:t>
            </w:r>
            <w:r w:rsidRPr="00A82A96">
              <w:rPr>
                <w:rFonts w:asciiTheme="minorHAnsi" w:hAnsiTheme="minorHAnsi"/>
              </w:rPr>
              <w:fldChar w:fldCharType="begin"/>
            </w:r>
            <w:r w:rsidRPr="00A82A96">
              <w:rPr>
                <w:rFonts w:asciiTheme="minorHAnsi" w:hAnsiTheme="minorHAnsi"/>
              </w:rPr>
              <w:instrText>XE "Microsoft Dynamics CRM Online Professional"</w:instrText>
            </w:r>
            <w:r w:rsidRPr="00A82A96">
              <w:rPr>
                <w:rFonts w:asciiTheme="minorHAnsi" w:hAnsiTheme="minorHAnsi"/>
              </w:rPr>
              <w:fldChar w:fldCharType="end"/>
            </w:r>
            <w:r w:rsidRPr="00A82A96">
              <w:rPr>
                <w:rFonts w:asciiTheme="minorHAnsi" w:hAnsiTheme="minorHAnsi"/>
              </w:rPr>
              <w:t xml:space="preserve"> </w:t>
            </w:r>
            <w:r w:rsidR="00F44EDC">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987"/>
          </w:p>
        </w:tc>
        <w:tc>
          <w:tcPr>
            <w:tcW w:w="666" w:type="dxa"/>
            <w:tcBorders>
              <w:top w:val="nil"/>
              <w:left w:val="nil"/>
              <w:bottom w:val="dashSmallGap" w:sz="4" w:space="0" w:color="BFBFBF" w:themeColor="background1" w:themeShade="BF"/>
              <w:right w:val="nil"/>
            </w:tcBorders>
            <w:vAlign w:val="center"/>
          </w:tcPr>
          <w:p w:rsidR="00070286" w:rsidRPr="00A82A96" w:rsidRDefault="00070286" w:rsidP="00AB223B">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AB223B">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7" w:type="dxa"/>
            <w:shd w:val="clear" w:color="auto" w:fill="70AD47" w:themeFill="accent6"/>
            <w:vAlign w:val="center"/>
          </w:tcPr>
          <w:p w:rsidR="00070286" w:rsidRPr="00A82A96" w:rsidRDefault="00070286" w:rsidP="00AB223B">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AB223B">
            <w:pPr>
              <w:pStyle w:val="ProductList-OfferingBody"/>
              <w:ind w:left="-113"/>
              <w:jc w:val="center"/>
            </w:pPr>
          </w:p>
        </w:tc>
      </w:tr>
      <w:tr w:rsidR="00070286" w:rsidRPr="00A82A96" w:rsidTr="003F0EC0">
        <w:trPr>
          <w:cantSplit/>
          <w:tblHeader/>
        </w:trPr>
        <w:tc>
          <w:tcPr>
            <w:tcW w:w="3033" w:type="dxa"/>
            <w:tcBorders>
              <w:top w:val="nil"/>
              <w:left w:val="nil"/>
              <w:bottom w:val="dashSmallGap" w:sz="4" w:space="0" w:color="BFBFBF" w:themeColor="background1" w:themeShade="BF"/>
              <w:right w:val="nil"/>
            </w:tcBorders>
          </w:tcPr>
          <w:p w:rsidR="00070286" w:rsidRPr="00A82A96" w:rsidRDefault="00070286" w:rsidP="00AB223B">
            <w:pPr>
              <w:pStyle w:val="ProductList-Offering2"/>
              <w:rPr>
                <w:rFonts w:asciiTheme="minorHAnsi" w:hAnsiTheme="minorHAnsi"/>
              </w:rPr>
            </w:pPr>
            <w:bookmarkStart w:id="988" w:name="_Toc389059794"/>
            <w:r w:rsidRPr="00A82A96">
              <w:rPr>
                <w:rFonts w:asciiTheme="minorHAnsi" w:hAnsiTheme="minorHAnsi"/>
              </w:rPr>
              <w:t>Microsoft Dynamics CRM Online Enterprise</w:t>
            </w:r>
            <w:r w:rsidRPr="00A82A96">
              <w:rPr>
                <w:rFonts w:asciiTheme="minorHAnsi" w:hAnsiTheme="minorHAnsi"/>
              </w:rPr>
              <w:fldChar w:fldCharType="begin"/>
            </w:r>
            <w:r w:rsidRPr="00A82A96">
              <w:rPr>
                <w:rFonts w:asciiTheme="minorHAnsi" w:hAnsiTheme="minorHAnsi"/>
              </w:rPr>
              <w:instrText>XE "Microsoft Dynamics CRM Online Professional"</w:instrText>
            </w:r>
            <w:r w:rsidRPr="00A82A96">
              <w:rPr>
                <w:rFonts w:asciiTheme="minorHAnsi" w:hAnsiTheme="minorHAnsi"/>
              </w:rPr>
              <w:fldChar w:fldCharType="end"/>
            </w:r>
            <w:r w:rsidRPr="00A82A96">
              <w:rPr>
                <w:rFonts w:asciiTheme="minorHAnsi" w:hAnsiTheme="minorHAnsi"/>
              </w:rPr>
              <w:t xml:space="preserve"> Education (</w:t>
            </w:r>
            <w:r w:rsidRPr="00A82A96">
              <w:rPr>
                <w:rFonts w:asciiTheme="minorHAnsi" w:hAnsiTheme="minorHAnsi"/>
              </w:rPr>
              <w:t>使用者訂閱使用權</w:t>
            </w:r>
            <w:r w:rsidRPr="00A82A96">
              <w:rPr>
                <w:rFonts w:asciiTheme="minorHAnsi" w:hAnsiTheme="minorHAnsi"/>
              </w:rPr>
              <w:t>)</w:t>
            </w:r>
            <w:bookmarkEnd w:id="988"/>
          </w:p>
        </w:tc>
        <w:tc>
          <w:tcPr>
            <w:tcW w:w="666" w:type="dxa"/>
            <w:tcBorders>
              <w:top w:val="nil"/>
              <w:left w:val="nil"/>
              <w:bottom w:val="dashSmallGap" w:sz="4" w:space="0" w:color="BFBFBF" w:themeColor="background1" w:themeShade="BF"/>
              <w:right w:val="nil"/>
            </w:tcBorders>
            <w:vAlign w:val="center"/>
          </w:tcPr>
          <w:p w:rsidR="00070286" w:rsidRPr="00A82A96" w:rsidRDefault="00070286"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070286" w:rsidRPr="00A82A96" w:rsidRDefault="00070286" w:rsidP="00AB223B">
            <w:pPr>
              <w:pStyle w:val="ProductList-OfferingBody"/>
              <w:ind w:left="-113"/>
              <w:jc w:val="center"/>
            </w:pPr>
            <w:r w:rsidRPr="00A82A96">
              <w:t>1</w:t>
            </w:r>
          </w:p>
        </w:tc>
        <w:tc>
          <w:tcPr>
            <w:tcW w:w="767" w:type="dxa"/>
            <w:shd w:val="clear" w:color="auto" w:fill="BFBFBF" w:themeFill="background1" w:themeFillShade="BF"/>
            <w:vAlign w:val="center"/>
          </w:tcPr>
          <w:p w:rsidR="00070286" w:rsidRPr="00A07B69" w:rsidRDefault="00070286" w:rsidP="00AC373F">
            <w:pPr>
              <w:pStyle w:val="ProductList-OfferingBody"/>
              <w:ind w:left="-113"/>
              <w:jc w:val="center"/>
              <w:rPr>
                <w:rFonts w:ascii="Calibri" w:hAnsi="Calibri"/>
                <w:bCs/>
                <w:szCs w:val="16"/>
              </w:rPr>
            </w:pPr>
          </w:p>
        </w:tc>
        <w:tc>
          <w:tcPr>
            <w:tcW w:w="768" w:type="dxa"/>
            <w:shd w:val="clear" w:color="auto" w:fill="70AD47" w:themeFill="accent6"/>
            <w:vAlign w:val="center"/>
          </w:tcPr>
          <w:p w:rsidR="00070286" w:rsidRPr="00A82A96" w:rsidRDefault="003F0EC0" w:rsidP="00AB223B">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AB223B">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AB223B">
            <w:pPr>
              <w:pStyle w:val="ProductList-OfferingBody"/>
              <w:ind w:left="-113"/>
              <w:jc w:val="center"/>
            </w:pPr>
          </w:p>
        </w:tc>
      </w:tr>
      <w:tr w:rsidR="00070286" w:rsidRPr="00A82A96" w:rsidTr="003F0EC0">
        <w:trPr>
          <w:cantSplit/>
          <w:tblHeader/>
        </w:trPr>
        <w:tc>
          <w:tcPr>
            <w:tcW w:w="3033" w:type="dxa"/>
            <w:tcBorders>
              <w:top w:val="nil"/>
              <w:left w:val="nil"/>
              <w:bottom w:val="dashSmallGap" w:sz="4" w:space="0" w:color="BFBFBF" w:themeColor="background1" w:themeShade="BF"/>
              <w:right w:val="nil"/>
            </w:tcBorders>
          </w:tcPr>
          <w:p w:rsidR="00070286" w:rsidRPr="00A82A96" w:rsidRDefault="00070286" w:rsidP="00D67331">
            <w:pPr>
              <w:pStyle w:val="ProductList-Offering2"/>
              <w:rPr>
                <w:rFonts w:asciiTheme="minorHAnsi" w:hAnsiTheme="minorHAnsi"/>
              </w:rPr>
            </w:pPr>
            <w:bookmarkStart w:id="989" w:name="_Toc379797309"/>
            <w:bookmarkStart w:id="990" w:name="_Toc380513335"/>
            <w:bookmarkStart w:id="991" w:name="_Toc380655383"/>
            <w:bookmarkStart w:id="992" w:name="_Toc389059795"/>
            <w:r w:rsidRPr="00A82A96">
              <w:rPr>
                <w:rFonts w:asciiTheme="minorHAnsi" w:hAnsiTheme="minorHAnsi"/>
              </w:rPr>
              <w:t>Microsoft Dynamics CRM Online Essential</w:t>
            </w:r>
            <w:r w:rsidRPr="00A82A96">
              <w:rPr>
                <w:rFonts w:asciiTheme="minorHAnsi" w:hAnsiTheme="minorHAnsi"/>
              </w:rPr>
              <w:fldChar w:fldCharType="begin"/>
            </w:r>
            <w:r w:rsidRPr="00A82A96">
              <w:rPr>
                <w:rFonts w:asciiTheme="minorHAnsi" w:hAnsiTheme="minorHAnsi"/>
              </w:rPr>
              <w:instrText>XE "Microsoft Dynamics CRM Online Essential"</w:instrText>
            </w:r>
            <w:r w:rsidRPr="00A82A96">
              <w:rPr>
                <w:rFonts w:asciiTheme="minorHAnsi" w:hAnsiTheme="minorHAnsi"/>
              </w:rPr>
              <w:fldChar w:fldCharType="end"/>
            </w:r>
            <w:r w:rsidRPr="00A82A96">
              <w:rPr>
                <w:rFonts w:asciiTheme="minorHAnsi" w:hAnsiTheme="minorHAnsi"/>
              </w:rPr>
              <w:t xml:space="preserve"> </w:t>
            </w:r>
            <w:r w:rsidR="00F44EDC">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989"/>
            <w:bookmarkEnd w:id="990"/>
            <w:bookmarkEnd w:id="991"/>
            <w:bookmarkEnd w:id="992"/>
          </w:p>
        </w:tc>
        <w:tc>
          <w:tcPr>
            <w:tcW w:w="666" w:type="dxa"/>
            <w:tcBorders>
              <w:top w:val="nil"/>
              <w:left w:val="nil"/>
              <w:bottom w:val="dashSmallGap" w:sz="4" w:space="0" w:color="BFBFBF" w:themeColor="background1" w:themeShade="BF"/>
              <w:right w:val="nil"/>
            </w:tcBorders>
            <w:vAlign w:val="center"/>
          </w:tcPr>
          <w:p w:rsidR="00070286" w:rsidRPr="00A82A96" w:rsidRDefault="00070286" w:rsidP="00B3772C">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B3772C">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B3772C">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B3772C">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B3772C">
            <w:pPr>
              <w:pStyle w:val="ProductList-OfferingBody"/>
              <w:ind w:left="-113"/>
              <w:jc w:val="center"/>
            </w:pPr>
          </w:p>
        </w:tc>
      </w:tr>
      <w:tr w:rsidR="00070286" w:rsidRPr="00A82A96" w:rsidTr="003F0EC0">
        <w:trPr>
          <w:cantSplit/>
          <w:trHeight w:val="44"/>
          <w:tblHeader/>
        </w:trPr>
        <w:tc>
          <w:tcPr>
            <w:tcW w:w="3033"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CD5187">
            <w:pPr>
              <w:pStyle w:val="ProductList-Offering2"/>
              <w:rPr>
                <w:rFonts w:asciiTheme="minorHAnsi" w:hAnsiTheme="minorHAnsi"/>
              </w:rPr>
            </w:pPr>
            <w:bookmarkStart w:id="993" w:name="_Toc379797310"/>
            <w:bookmarkStart w:id="994" w:name="_Toc380513336"/>
            <w:bookmarkStart w:id="995" w:name="_Toc380655384"/>
            <w:bookmarkStart w:id="996" w:name="_Toc389059796"/>
            <w:r w:rsidRPr="00A82A96">
              <w:rPr>
                <w:rFonts w:asciiTheme="minorHAnsi" w:hAnsiTheme="minorHAnsi"/>
              </w:rPr>
              <w:t>Microsoft Dynamics CRM Online Essential</w:t>
            </w:r>
            <w:r w:rsidRPr="00A82A96">
              <w:rPr>
                <w:rFonts w:asciiTheme="minorHAnsi" w:hAnsiTheme="minorHAnsi"/>
              </w:rPr>
              <w:fldChar w:fldCharType="begin"/>
            </w:r>
            <w:r w:rsidRPr="00A82A96">
              <w:rPr>
                <w:rFonts w:asciiTheme="minorHAnsi" w:hAnsiTheme="minorHAnsi"/>
              </w:rPr>
              <w:instrText>XE "Microsoft Dynamics CRM Online Essential"</w:instrText>
            </w:r>
            <w:r w:rsidRPr="00A82A96">
              <w:rPr>
                <w:rFonts w:asciiTheme="minorHAnsi" w:hAnsiTheme="minorHAnsi"/>
              </w:rPr>
              <w:fldChar w:fldCharType="end"/>
            </w:r>
            <w:r w:rsidRPr="00A82A96">
              <w:rPr>
                <w:rFonts w:asciiTheme="minorHAnsi" w:hAnsiTheme="minorHAnsi"/>
              </w:rPr>
              <w:t xml:space="preserve"> for SA</w:t>
            </w:r>
            <w:r w:rsidRPr="00A82A96">
              <w:rPr>
                <w:rFonts w:asciiTheme="minorHAnsi" w:hAnsiTheme="minorHAnsi"/>
              </w:rPr>
              <w:fldChar w:fldCharType="begin"/>
            </w:r>
            <w:r w:rsidRPr="00A82A96">
              <w:rPr>
                <w:rFonts w:asciiTheme="minorHAnsi" w:hAnsiTheme="minorHAnsi"/>
              </w:rPr>
              <w:instrText>XE "Microsoft Dynamics CRM Online Essential for SA"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993"/>
            <w:bookmarkEnd w:id="994"/>
            <w:bookmarkEnd w:id="995"/>
            <w:bookmarkEnd w:id="996"/>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5D0AC4">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5D0AC4">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5D0AC4">
            <w:pPr>
              <w:pStyle w:val="ProductList-OfferingBody"/>
              <w:ind w:left="-113"/>
              <w:jc w:val="center"/>
            </w:pPr>
          </w:p>
        </w:tc>
      </w:tr>
      <w:tr w:rsidR="00070286" w:rsidRPr="00A82A96" w:rsidTr="00F44EDC">
        <w:trPr>
          <w:cantSplit/>
          <w:trHeight w:val="44"/>
          <w:tblHeader/>
        </w:trPr>
        <w:tc>
          <w:tcPr>
            <w:tcW w:w="3033"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D67331">
            <w:pPr>
              <w:pStyle w:val="ProductList-Offering2"/>
              <w:rPr>
                <w:rFonts w:asciiTheme="minorHAnsi" w:hAnsiTheme="minorHAnsi"/>
              </w:rPr>
            </w:pPr>
            <w:bookmarkStart w:id="997" w:name="_Toc379797311"/>
            <w:bookmarkStart w:id="998" w:name="_Toc380513337"/>
            <w:bookmarkStart w:id="999" w:name="_Toc380655385"/>
            <w:bookmarkStart w:id="1000" w:name="_Toc389059797"/>
            <w:r w:rsidRPr="00A82A96">
              <w:rPr>
                <w:rFonts w:asciiTheme="minorHAnsi" w:hAnsiTheme="minorHAnsi"/>
              </w:rPr>
              <w:t xml:space="preserve">Microsoft Dynamics CRM Online </w:t>
            </w:r>
            <w:r w:rsidRPr="00A82A96">
              <w:rPr>
                <w:rFonts w:asciiTheme="minorHAnsi" w:hAnsiTheme="minorHAnsi"/>
              </w:rPr>
              <w:t>非生產執行個體</w:t>
            </w:r>
            <w:r w:rsidRPr="00A82A96">
              <w:rPr>
                <w:rFonts w:asciiTheme="minorHAnsi" w:hAnsiTheme="minorHAnsi"/>
              </w:rPr>
              <w:fldChar w:fldCharType="begin"/>
            </w:r>
            <w:r w:rsidRPr="00A82A96">
              <w:rPr>
                <w:rFonts w:asciiTheme="minorHAnsi" w:hAnsiTheme="minorHAnsi"/>
              </w:rPr>
              <w:instrText xml:space="preserve">XE "Microsoft Dynamics CRM Online </w:instrText>
            </w:r>
            <w:r w:rsidRPr="00A82A96">
              <w:rPr>
                <w:rFonts w:asciiTheme="minorHAnsi" w:hAnsiTheme="minorHAnsi"/>
              </w:rPr>
              <w:instrText>非生產執行個體</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997"/>
            <w:bookmarkEnd w:id="998"/>
            <w:bookmarkEnd w:id="999"/>
            <w:bookmarkEnd w:id="1000"/>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B3772C">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B3772C">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767" w:type="dxa"/>
            <w:shd w:val="clear" w:color="auto" w:fill="70AD47" w:themeFill="accent6"/>
            <w:vAlign w:val="center"/>
          </w:tcPr>
          <w:p w:rsidR="00070286" w:rsidRPr="00A82A96" w:rsidRDefault="00070286" w:rsidP="00B3772C">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B3772C">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B3772C">
            <w:pPr>
              <w:pStyle w:val="ProductList-OfferingBody"/>
              <w:ind w:left="-113"/>
              <w:jc w:val="center"/>
            </w:pPr>
          </w:p>
        </w:tc>
      </w:tr>
      <w:tr w:rsidR="00070286" w:rsidRPr="00A82A96" w:rsidTr="003F0EC0">
        <w:trPr>
          <w:cantSplit/>
          <w:trHeight w:val="44"/>
          <w:tblHeader/>
        </w:trPr>
        <w:tc>
          <w:tcPr>
            <w:tcW w:w="3033"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D67331">
            <w:pPr>
              <w:pStyle w:val="ProductList-Offering2"/>
              <w:rPr>
                <w:rFonts w:asciiTheme="minorHAnsi" w:hAnsiTheme="minorHAnsi"/>
              </w:rPr>
            </w:pPr>
            <w:bookmarkStart w:id="1001" w:name="_Toc379797312"/>
            <w:bookmarkStart w:id="1002" w:name="_Toc380513338"/>
            <w:bookmarkStart w:id="1003" w:name="_Toc380655386"/>
            <w:bookmarkStart w:id="1004" w:name="_Toc389059798"/>
            <w:r w:rsidRPr="00A82A96">
              <w:rPr>
                <w:rFonts w:asciiTheme="minorHAnsi" w:hAnsiTheme="minorHAnsi"/>
              </w:rPr>
              <w:t xml:space="preserve">Microsoft Dynamics CRM Online Extra </w:t>
            </w:r>
            <w:r w:rsidRPr="00A82A96">
              <w:rPr>
                <w:rFonts w:asciiTheme="minorHAnsi" w:hAnsiTheme="minorHAnsi"/>
              </w:rPr>
              <w:t>生產執行個體</w:t>
            </w:r>
            <w:r w:rsidRPr="00A82A96">
              <w:rPr>
                <w:rFonts w:asciiTheme="minorHAnsi" w:hAnsiTheme="minorHAnsi"/>
              </w:rPr>
              <w:fldChar w:fldCharType="begin"/>
            </w:r>
            <w:r w:rsidRPr="00A82A96">
              <w:rPr>
                <w:rFonts w:asciiTheme="minorHAnsi" w:hAnsiTheme="minorHAnsi"/>
              </w:rPr>
              <w:instrText xml:space="preserve">XE "Microsoft Dynamics CRM Online Extra </w:instrText>
            </w:r>
            <w:r w:rsidRPr="00A82A96">
              <w:rPr>
                <w:rFonts w:asciiTheme="minorHAnsi" w:hAnsiTheme="minorHAnsi"/>
              </w:rPr>
              <w:instrText>生產執行個體</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001"/>
            <w:bookmarkEnd w:id="1002"/>
            <w:bookmarkEnd w:id="1003"/>
            <w:bookmarkEnd w:id="1004"/>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4636F">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3F0EC0">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p>
        </w:tc>
        <w:tc>
          <w:tcPr>
            <w:tcW w:w="767" w:type="dxa"/>
            <w:shd w:val="clear" w:color="auto" w:fill="70AD47" w:themeFill="accent6"/>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C4636F">
            <w:pPr>
              <w:pStyle w:val="ProductList-OfferingBody"/>
              <w:ind w:left="-113"/>
              <w:jc w:val="center"/>
            </w:pPr>
          </w:p>
        </w:tc>
      </w:tr>
      <w:tr w:rsidR="00070286" w:rsidRPr="00A82A96" w:rsidTr="003F0EC0">
        <w:trPr>
          <w:cantSplit/>
          <w:trHeight w:val="44"/>
          <w:tblHeader/>
        </w:trPr>
        <w:tc>
          <w:tcPr>
            <w:tcW w:w="3033"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D67331">
            <w:pPr>
              <w:pStyle w:val="ProductList-Offering2"/>
              <w:rPr>
                <w:rFonts w:asciiTheme="minorHAnsi" w:hAnsiTheme="minorHAnsi"/>
              </w:rPr>
            </w:pPr>
            <w:bookmarkStart w:id="1005" w:name="_Toc379797313"/>
            <w:bookmarkStart w:id="1006" w:name="_Toc380513339"/>
            <w:bookmarkStart w:id="1007" w:name="_Toc380655387"/>
            <w:bookmarkStart w:id="1008" w:name="_Toc389059799"/>
            <w:r w:rsidRPr="00A82A96">
              <w:rPr>
                <w:rFonts w:asciiTheme="minorHAnsi" w:hAnsiTheme="minorHAnsi"/>
              </w:rPr>
              <w:t>Microsoft Dynamics CRM Online Professional</w:t>
            </w:r>
            <w:r w:rsidRPr="00A82A96">
              <w:rPr>
                <w:rFonts w:asciiTheme="minorHAnsi" w:hAnsiTheme="minorHAnsi"/>
              </w:rPr>
              <w:fldChar w:fldCharType="begin"/>
            </w:r>
            <w:r w:rsidRPr="00A82A96">
              <w:rPr>
                <w:rFonts w:asciiTheme="minorHAnsi" w:hAnsiTheme="minorHAnsi"/>
              </w:rPr>
              <w:instrText>XE "Microsoft Dynamics CRM Online Professional"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005"/>
            <w:bookmarkEnd w:id="1006"/>
            <w:bookmarkEnd w:id="1007"/>
            <w:bookmarkEnd w:id="1008"/>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4636F">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C4636F">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C4636F">
            <w:pPr>
              <w:pStyle w:val="ProductList-OfferingBody"/>
              <w:ind w:left="-113"/>
              <w:jc w:val="center"/>
            </w:pPr>
          </w:p>
        </w:tc>
      </w:tr>
      <w:tr w:rsidR="00070286" w:rsidRPr="00A82A96" w:rsidTr="003F0EC0">
        <w:trPr>
          <w:cantSplit/>
          <w:trHeight w:val="44"/>
          <w:tblHeader/>
        </w:trPr>
        <w:tc>
          <w:tcPr>
            <w:tcW w:w="3033"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DF1449">
            <w:pPr>
              <w:pStyle w:val="ProductList-Offering2"/>
              <w:rPr>
                <w:rFonts w:asciiTheme="minorHAnsi" w:hAnsiTheme="minorHAnsi"/>
              </w:rPr>
            </w:pPr>
            <w:bookmarkStart w:id="1009" w:name="_Toc379797314"/>
            <w:bookmarkStart w:id="1010" w:name="_Toc380513340"/>
            <w:bookmarkStart w:id="1011" w:name="_Toc380655388"/>
            <w:bookmarkStart w:id="1012" w:name="_Toc389059800"/>
            <w:r w:rsidRPr="00A82A96">
              <w:rPr>
                <w:rFonts w:asciiTheme="minorHAnsi" w:hAnsiTheme="minorHAnsi"/>
              </w:rPr>
              <w:t>Microsoft Dynamics CRM Online Professional</w:t>
            </w:r>
            <w:r w:rsidRPr="00A82A96">
              <w:rPr>
                <w:rFonts w:asciiTheme="minorHAnsi" w:hAnsiTheme="minorHAnsi"/>
              </w:rPr>
              <w:fldChar w:fldCharType="begin"/>
            </w:r>
            <w:r w:rsidRPr="00A82A96">
              <w:rPr>
                <w:rFonts w:asciiTheme="minorHAnsi" w:hAnsiTheme="minorHAnsi"/>
              </w:rPr>
              <w:instrText>XE "Microsoft Dynamics CRM Online Professional"</w:instrText>
            </w:r>
            <w:r w:rsidRPr="00A82A96">
              <w:rPr>
                <w:rFonts w:asciiTheme="minorHAnsi" w:hAnsiTheme="minorHAnsi"/>
              </w:rPr>
              <w:fldChar w:fldCharType="end"/>
            </w:r>
            <w:r w:rsidRPr="00A82A96">
              <w:rPr>
                <w:rFonts w:asciiTheme="minorHAnsi" w:hAnsiTheme="minorHAnsi"/>
              </w:rPr>
              <w:t xml:space="preserve"> for SA</w:t>
            </w:r>
            <w:r w:rsidRPr="00A82A96">
              <w:rPr>
                <w:rFonts w:asciiTheme="minorHAnsi" w:hAnsiTheme="minorHAnsi"/>
              </w:rPr>
              <w:fldChar w:fldCharType="begin"/>
            </w:r>
            <w:r w:rsidRPr="00A82A96">
              <w:rPr>
                <w:rFonts w:asciiTheme="minorHAnsi" w:hAnsiTheme="minorHAnsi"/>
              </w:rPr>
              <w:instrText>XE "Microsoft Dynamics CRM Online Professional for SA"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009"/>
            <w:bookmarkEnd w:id="1010"/>
            <w:bookmarkEnd w:id="1011"/>
            <w:bookmarkEnd w:id="1012"/>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5D0AC4">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5D0AC4">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5D0AC4">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5D0AC4">
            <w:pPr>
              <w:pStyle w:val="ProductList-OfferingBody"/>
              <w:ind w:left="-113"/>
              <w:jc w:val="center"/>
            </w:pPr>
          </w:p>
        </w:tc>
      </w:tr>
      <w:tr w:rsidR="00070286" w:rsidRPr="00A82A96" w:rsidTr="003F0EC0">
        <w:trPr>
          <w:cantSplit/>
          <w:trHeight w:val="44"/>
          <w:tblHeader/>
        </w:trPr>
        <w:tc>
          <w:tcPr>
            <w:tcW w:w="3033" w:type="dxa"/>
            <w:tcBorders>
              <w:top w:val="dashSmallGap" w:sz="4" w:space="0" w:color="BFBFBF" w:themeColor="background1" w:themeShade="BF"/>
              <w:left w:val="nil"/>
              <w:bottom w:val="dashSmallGap" w:sz="4" w:space="0" w:color="BFBFBF" w:themeColor="background1" w:themeShade="BF"/>
              <w:right w:val="nil"/>
            </w:tcBorders>
          </w:tcPr>
          <w:p w:rsidR="00070286" w:rsidRPr="00A82A96" w:rsidRDefault="00070286" w:rsidP="00D67331">
            <w:pPr>
              <w:pStyle w:val="ProductList-Offering2"/>
              <w:rPr>
                <w:rFonts w:asciiTheme="minorHAnsi" w:hAnsiTheme="minorHAnsi"/>
              </w:rPr>
            </w:pPr>
            <w:bookmarkStart w:id="1013" w:name="_Toc379797315"/>
            <w:bookmarkStart w:id="1014" w:name="_Toc380513341"/>
            <w:bookmarkStart w:id="1015" w:name="_Toc380655389"/>
            <w:bookmarkStart w:id="1016" w:name="_Toc389059801"/>
            <w:r w:rsidRPr="00A82A96">
              <w:rPr>
                <w:rFonts w:asciiTheme="minorHAnsi" w:hAnsiTheme="minorHAnsi"/>
              </w:rPr>
              <w:t>Microsoft Dynamics CRM Online Professional</w:t>
            </w:r>
            <w:r w:rsidRPr="00A82A96">
              <w:rPr>
                <w:rFonts w:asciiTheme="minorHAnsi" w:hAnsiTheme="minorHAnsi"/>
              </w:rPr>
              <w:fldChar w:fldCharType="begin"/>
            </w:r>
            <w:r w:rsidRPr="00A82A96">
              <w:rPr>
                <w:rFonts w:asciiTheme="minorHAnsi" w:hAnsiTheme="minorHAnsi"/>
              </w:rPr>
              <w:instrText>XE "Microsoft Dynamics CRM Online Professional"</w:instrText>
            </w:r>
            <w:r w:rsidRPr="00A82A96">
              <w:rPr>
                <w:rFonts w:asciiTheme="minorHAnsi" w:hAnsiTheme="minorHAnsi"/>
              </w:rPr>
              <w:fldChar w:fldCharType="end"/>
            </w:r>
            <w:r w:rsidRPr="00A82A96">
              <w:rPr>
                <w:rFonts w:asciiTheme="minorHAnsi" w:hAnsiTheme="minorHAnsi"/>
              </w:rPr>
              <w:t xml:space="preserve"> Direct Support</w:t>
            </w:r>
            <w:bookmarkEnd w:id="1013"/>
            <w:bookmarkEnd w:id="1014"/>
            <w:bookmarkEnd w:id="1015"/>
            <w:bookmarkEnd w:id="1016"/>
            <w:r w:rsidRPr="00A82A96">
              <w:rPr>
                <w:rFonts w:asciiTheme="minorHAnsi" w:hAnsiTheme="minorHAnsi"/>
              </w:rPr>
              <w:fldChar w:fldCharType="begin"/>
            </w:r>
            <w:r w:rsidRPr="00A82A96">
              <w:rPr>
                <w:rFonts w:asciiTheme="minorHAnsi" w:hAnsiTheme="minorHAnsi"/>
              </w:rPr>
              <w:instrText>XE "Microsoft Dynamics CRM Online Professional Direct Support"</w:instrText>
            </w:r>
            <w:r w:rsidRPr="00A82A96">
              <w:rPr>
                <w:rFonts w:asciiTheme="minorHAnsi" w:hAnsiTheme="minorHAnsi"/>
              </w:rPr>
              <w:fldChar w:fldCharType="end"/>
            </w:r>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070286" w:rsidRPr="00A82A96" w:rsidRDefault="00070286" w:rsidP="00C4636F">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C4636F">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C4636F">
            <w:pPr>
              <w:pStyle w:val="ProductList-OfferingBody"/>
              <w:ind w:left="-113"/>
              <w:jc w:val="center"/>
            </w:pPr>
          </w:p>
        </w:tc>
      </w:tr>
      <w:tr w:rsidR="00070286" w:rsidRPr="00A82A96" w:rsidTr="003F0EC0">
        <w:trPr>
          <w:cantSplit/>
          <w:trHeight w:val="44"/>
          <w:tblHeader/>
        </w:trPr>
        <w:tc>
          <w:tcPr>
            <w:tcW w:w="3033" w:type="dxa"/>
            <w:tcBorders>
              <w:top w:val="dashSmallGap" w:sz="4" w:space="0" w:color="BFBFBF" w:themeColor="background1" w:themeShade="BF"/>
              <w:left w:val="nil"/>
              <w:bottom w:val="nil"/>
              <w:right w:val="nil"/>
            </w:tcBorders>
          </w:tcPr>
          <w:p w:rsidR="00070286" w:rsidRPr="00A82A96" w:rsidRDefault="00070286" w:rsidP="00D67331">
            <w:pPr>
              <w:pStyle w:val="ProductList-Offering2"/>
              <w:rPr>
                <w:rFonts w:asciiTheme="minorHAnsi" w:hAnsiTheme="minorHAnsi"/>
              </w:rPr>
            </w:pPr>
            <w:bookmarkStart w:id="1017" w:name="_Toc379797316"/>
            <w:bookmarkStart w:id="1018" w:name="_Toc380513342"/>
            <w:bookmarkStart w:id="1019" w:name="_Toc380655390"/>
            <w:bookmarkStart w:id="1020" w:name="_Toc389059802"/>
            <w:r w:rsidRPr="00A82A96">
              <w:rPr>
                <w:rFonts w:asciiTheme="minorHAnsi" w:hAnsiTheme="minorHAnsi"/>
              </w:rPr>
              <w:t xml:space="preserve">Microsoft Dynamics CRM Online </w:t>
            </w:r>
            <w:r w:rsidRPr="00A82A96">
              <w:rPr>
                <w:rFonts w:asciiTheme="minorHAnsi" w:hAnsiTheme="minorHAnsi"/>
              </w:rPr>
              <w:t>加值</w:t>
            </w:r>
            <w:r w:rsidRPr="00A82A96">
              <w:rPr>
                <w:rFonts w:asciiTheme="minorHAnsi" w:hAnsiTheme="minorHAnsi"/>
              </w:rPr>
              <w:t xml:space="preserve"> Extra Storage</w:t>
            </w:r>
            <w:r w:rsidRPr="00A82A96">
              <w:rPr>
                <w:rFonts w:asciiTheme="minorHAnsi" w:hAnsiTheme="minorHAnsi"/>
              </w:rPr>
              <w:fldChar w:fldCharType="begin"/>
            </w:r>
            <w:r w:rsidRPr="00A82A96">
              <w:rPr>
                <w:rFonts w:asciiTheme="minorHAnsi" w:hAnsiTheme="minorHAnsi"/>
              </w:rPr>
              <w:instrText xml:space="preserve">XE "Microsoft Dynamics CRM Online </w:instrText>
            </w:r>
            <w:r w:rsidRPr="00A82A96">
              <w:rPr>
                <w:rFonts w:asciiTheme="minorHAnsi" w:hAnsiTheme="minorHAnsi"/>
              </w:rPr>
              <w:instrText>加值</w:instrText>
            </w:r>
            <w:r w:rsidRPr="00A82A96">
              <w:rPr>
                <w:rFonts w:asciiTheme="minorHAnsi" w:hAnsiTheme="minorHAnsi"/>
              </w:rPr>
              <w:instrText xml:space="preserve"> Extra Storage"</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017"/>
            <w:bookmarkEnd w:id="1018"/>
            <w:bookmarkEnd w:id="1019"/>
            <w:bookmarkEnd w:id="1020"/>
          </w:p>
        </w:tc>
        <w:tc>
          <w:tcPr>
            <w:tcW w:w="666" w:type="dxa"/>
            <w:tcBorders>
              <w:top w:val="dashSmallGap" w:sz="4" w:space="0" w:color="BFBFBF" w:themeColor="background1" w:themeShade="BF"/>
              <w:left w:val="nil"/>
              <w:bottom w:val="nil"/>
              <w:right w:val="nil"/>
            </w:tcBorders>
            <w:vAlign w:val="center"/>
          </w:tcPr>
          <w:p w:rsidR="00070286" w:rsidRPr="00A82A96" w:rsidRDefault="00070286" w:rsidP="00C4636F">
            <w:pPr>
              <w:pStyle w:val="ProductList-OfferingBody"/>
              <w:ind w:left="-113"/>
              <w:jc w:val="center"/>
            </w:pPr>
            <w:r w:rsidRPr="00A82A96">
              <w:t>1</w:t>
            </w:r>
          </w:p>
        </w:tc>
        <w:tc>
          <w:tcPr>
            <w:tcW w:w="767" w:type="dxa"/>
            <w:tcBorders>
              <w:left w:val="single" w:sz="12" w:space="0" w:color="FFFFFF" w:themeColor="background1"/>
            </w:tcBorders>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70AD47" w:themeFill="accent6"/>
            <w:vAlign w:val="center"/>
          </w:tcPr>
          <w:p w:rsidR="00070286" w:rsidRPr="00A07B69" w:rsidRDefault="00070286" w:rsidP="00AC373F">
            <w:pPr>
              <w:jc w:val="center"/>
              <w:rPr>
                <w:rFonts w:ascii="Calibri" w:hAnsi="Calibri"/>
                <w:bCs/>
                <w:sz w:val="16"/>
                <w:szCs w:val="16"/>
              </w:rPr>
            </w:pPr>
            <w:r w:rsidRPr="00A07B69">
              <w:rPr>
                <w:rFonts w:ascii="Calibri" w:hAnsi="Calibri"/>
                <w:bCs/>
                <w:sz w:val="16"/>
                <w:szCs w:val="16"/>
              </w:rPr>
              <w:fldChar w:fldCharType="begin"/>
            </w:r>
            <w:r w:rsidRPr="00A07B69">
              <w:rPr>
                <w:rFonts w:ascii="Calibri" w:hAnsi="Calibri"/>
                <w:bCs/>
                <w:sz w:val="16"/>
                <w:szCs w:val="16"/>
                <w:lang w:eastAsia="zh-TW"/>
              </w:rPr>
              <w:instrText xml:space="preserve"> AutoTextList  \s NoStyle \t “</w:instrText>
            </w:r>
            <w:r w:rsidRPr="00A07B69">
              <w:rPr>
                <w:rFonts w:ascii="Calibri" w:hAnsi="Calibri"/>
                <w:bCs/>
                <w:sz w:val="16"/>
                <w:szCs w:val="16"/>
                <w:lang w:eastAsia="zh-TW"/>
              </w:rPr>
              <w:instrText>額外產品</w:instrText>
            </w:r>
            <w:r w:rsidRPr="00A07B69">
              <w:rPr>
                <w:rFonts w:ascii="Calibri" w:hAnsi="Calibri"/>
                <w:bCs/>
                <w:sz w:val="16"/>
                <w:szCs w:val="16"/>
                <w:lang w:eastAsia="zh-TW"/>
              </w:rPr>
              <w:instrText xml:space="preserve">” </w:instrText>
            </w:r>
            <w:r w:rsidRPr="00A07B69">
              <w:rPr>
                <w:rFonts w:ascii="Calibri" w:hAnsi="Calibri"/>
                <w:bCs/>
                <w:sz w:val="16"/>
                <w:szCs w:val="16"/>
              </w:rPr>
              <w:fldChar w:fldCharType="separate"/>
            </w:r>
            <w:r w:rsidRPr="00A07B69">
              <w:rPr>
                <w:rFonts w:ascii="Calibri" w:hAnsi="Calibri"/>
                <w:bCs/>
                <w:sz w:val="16"/>
                <w:szCs w:val="16"/>
                <w:lang w:eastAsia="zh-TW"/>
              </w:rPr>
              <w:t xml:space="preserve">A </w:t>
            </w:r>
            <w:r w:rsidRPr="00A07B69">
              <w:rPr>
                <w:rFonts w:ascii="Calibri" w:hAnsi="Calibri"/>
                <w:bCs/>
                <w:sz w:val="16"/>
                <w:szCs w:val="16"/>
              </w:rPr>
              <w:fldChar w:fldCharType="end"/>
            </w:r>
          </w:p>
        </w:tc>
        <w:tc>
          <w:tcPr>
            <w:tcW w:w="768" w:type="dxa"/>
            <w:shd w:val="clear" w:color="auto" w:fill="70AD47" w:themeFill="accent6"/>
            <w:vAlign w:val="center"/>
          </w:tcPr>
          <w:p w:rsidR="00070286" w:rsidRPr="00A82A96" w:rsidRDefault="003F0EC0" w:rsidP="003F0EC0">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p>
        </w:tc>
        <w:tc>
          <w:tcPr>
            <w:tcW w:w="767" w:type="dxa"/>
            <w:shd w:val="clear" w:color="auto" w:fill="70AD47" w:themeFill="accent6"/>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8"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767" w:type="dxa"/>
            <w:shd w:val="clear" w:color="auto" w:fill="BFBFBF" w:themeFill="background1" w:themeFillShade="BF"/>
            <w:vAlign w:val="center"/>
          </w:tcPr>
          <w:p w:rsidR="00070286" w:rsidRPr="00A82A96" w:rsidRDefault="00070286" w:rsidP="00C4636F">
            <w:pPr>
              <w:pStyle w:val="ProductList-OfferingBody"/>
              <w:ind w:left="-113"/>
              <w:jc w:val="center"/>
            </w:pPr>
          </w:p>
        </w:tc>
        <w:tc>
          <w:tcPr>
            <w:tcW w:w="918" w:type="dxa"/>
            <w:shd w:val="clear" w:color="auto" w:fill="BFBFBF" w:themeFill="background1" w:themeFillShade="BF"/>
            <w:vAlign w:val="center"/>
          </w:tcPr>
          <w:p w:rsidR="00070286" w:rsidRPr="00A82A96" w:rsidRDefault="00070286" w:rsidP="00C4636F">
            <w:pPr>
              <w:pStyle w:val="ProductList-OfferingBody"/>
              <w:ind w:left="-113"/>
              <w:jc w:val="center"/>
            </w:pPr>
          </w:p>
        </w:tc>
      </w:tr>
    </w:tbl>
    <w:p w:rsidR="00EE40B5" w:rsidRPr="00A82A96" w:rsidRDefault="00EE40B5" w:rsidP="00C37C7A">
      <w:pPr>
        <w:pStyle w:val="ProductList-Body"/>
        <w:tabs>
          <w:tab w:val="clear" w:pos="158"/>
          <w:tab w:val="left" w:pos="3288"/>
        </w:tabs>
      </w:pPr>
    </w:p>
    <w:tbl>
      <w:tblPr>
        <w:tblStyle w:val="TableGrid"/>
        <w:tblW w:w="10775"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2855"/>
        <w:gridCol w:w="3472"/>
        <w:gridCol w:w="236"/>
      </w:tblGrid>
      <w:tr w:rsidR="00AB223B" w:rsidRPr="00A82A96" w:rsidTr="00A22067">
        <w:tc>
          <w:tcPr>
            <w:tcW w:w="4212" w:type="dxa"/>
          </w:tcPr>
          <w:p w:rsidR="00AB223B" w:rsidRPr="00A82A96" w:rsidRDefault="00AB223B" w:rsidP="008B2E04">
            <w:pPr>
              <w:pStyle w:val="ProductList-Body"/>
              <w:spacing w:before="20" w:after="20"/>
              <w:ind w:left="162" w:hanging="162"/>
              <w:rPr>
                <w:lang w:eastAsia="zh-TW"/>
              </w:rPr>
            </w:pPr>
            <w:r w:rsidRPr="00A82A96">
              <w:rPr>
                <w:lang w:eastAsia="zh-TW"/>
              </w:rPr>
              <w:lastRenderedPageBreak/>
              <w:t>具備減少的資格：</w:t>
            </w:r>
            <w:r w:rsidRPr="00A82A96">
              <w:rPr>
                <w:b/>
                <w:lang w:eastAsia="zh-TW"/>
              </w:rPr>
              <w:t>所有</w:t>
            </w:r>
          </w:p>
        </w:tc>
        <w:tc>
          <w:tcPr>
            <w:tcW w:w="2855" w:type="dxa"/>
          </w:tcPr>
          <w:p w:rsidR="00AB223B" w:rsidRPr="00A82A96" w:rsidRDefault="00AB223B" w:rsidP="00AB223B">
            <w:pPr>
              <w:pStyle w:val="ProductList-Body"/>
              <w:spacing w:before="20" w:after="20"/>
            </w:pPr>
            <w:r w:rsidRPr="00A82A96">
              <w:t>產品組合：</w:t>
            </w:r>
            <w:r w:rsidRPr="00A82A96">
              <w:rPr>
                <w:b/>
              </w:rPr>
              <w:t>伺服器</w:t>
            </w:r>
          </w:p>
        </w:tc>
        <w:tc>
          <w:tcPr>
            <w:tcW w:w="3472" w:type="dxa"/>
          </w:tcPr>
          <w:p w:rsidR="00AB223B" w:rsidRPr="00A82A96" w:rsidRDefault="008B2E04" w:rsidP="00AB223B">
            <w:pPr>
              <w:pStyle w:val="ProductList-Body"/>
              <w:spacing w:before="20" w:after="20"/>
              <w:rPr>
                <w:lang w:eastAsia="zh-TW"/>
              </w:rPr>
            </w:pPr>
            <w:r w:rsidRPr="00A82A96">
              <w:rPr>
                <w:lang w:eastAsia="zh-TW"/>
              </w:rPr>
              <w:t>具備校正的資格：</w:t>
            </w:r>
            <w:r w:rsidRPr="00A82A96">
              <w:rPr>
                <w:b/>
                <w:lang w:eastAsia="zh-TW"/>
              </w:rPr>
              <w:t>所有</w:t>
            </w:r>
          </w:p>
        </w:tc>
        <w:tc>
          <w:tcPr>
            <w:tcW w:w="236" w:type="dxa"/>
          </w:tcPr>
          <w:p w:rsidR="00AB223B" w:rsidRPr="00A82A96" w:rsidRDefault="00AB223B" w:rsidP="00AB223B">
            <w:pPr>
              <w:pStyle w:val="ProductList-Body"/>
              <w:spacing w:before="20" w:after="20"/>
              <w:rPr>
                <w:lang w:eastAsia="zh-TW"/>
              </w:rPr>
            </w:pPr>
          </w:p>
        </w:tc>
      </w:tr>
      <w:tr w:rsidR="00AB223B" w:rsidRPr="00A82A96" w:rsidTr="00A22067">
        <w:trPr>
          <w:trHeight w:val="441"/>
        </w:trPr>
        <w:tc>
          <w:tcPr>
            <w:tcW w:w="4212" w:type="dxa"/>
          </w:tcPr>
          <w:p w:rsidR="00AB223B" w:rsidRPr="00A82A96" w:rsidRDefault="008B2E04" w:rsidP="00AB223B">
            <w:pPr>
              <w:pStyle w:val="ProductList-Body"/>
              <w:spacing w:before="20" w:after="20"/>
              <w:ind w:left="162" w:hanging="162"/>
            </w:pPr>
            <w:r w:rsidRPr="00A82A96">
              <w:t>具備轉換的資格：</w:t>
            </w:r>
            <w:r w:rsidRPr="00A82A96">
              <w:rPr>
                <w:b/>
              </w:rPr>
              <w:t>Essential</w:t>
            </w:r>
            <w:r w:rsidRPr="00A82A96">
              <w:rPr>
                <w:b/>
              </w:rPr>
              <w:t>、</w:t>
            </w:r>
            <w:r w:rsidRPr="00A82A96">
              <w:rPr>
                <w:b/>
              </w:rPr>
              <w:t xml:space="preserve">Basic </w:t>
            </w:r>
            <w:r w:rsidRPr="00A82A96">
              <w:rPr>
                <w:b/>
              </w:rPr>
              <w:t>及</w:t>
            </w:r>
            <w:r w:rsidRPr="00A82A96">
              <w:rPr>
                <w:b/>
              </w:rPr>
              <w:t xml:space="preserve"> Professional</w:t>
            </w:r>
          </w:p>
        </w:tc>
        <w:tc>
          <w:tcPr>
            <w:tcW w:w="2855" w:type="dxa"/>
          </w:tcPr>
          <w:p w:rsidR="00AB223B" w:rsidRPr="00A82A96" w:rsidRDefault="00AB223B" w:rsidP="00AB223B">
            <w:pPr>
              <w:pStyle w:val="ProductList-Body"/>
              <w:spacing w:before="20" w:after="20"/>
            </w:pPr>
          </w:p>
        </w:tc>
        <w:tc>
          <w:tcPr>
            <w:tcW w:w="3472" w:type="dxa"/>
          </w:tcPr>
          <w:p w:rsidR="00AB223B" w:rsidRPr="00A82A96" w:rsidRDefault="00AB223B" w:rsidP="008B2E04">
            <w:pPr>
              <w:pStyle w:val="ProductList-Body"/>
              <w:spacing w:before="20" w:after="20"/>
            </w:pPr>
          </w:p>
        </w:tc>
        <w:tc>
          <w:tcPr>
            <w:tcW w:w="236" w:type="dxa"/>
          </w:tcPr>
          <w:p w:rsidR="00AB223B" w:rsidRPr="00A82A96" w:rsidRDefault="00AB223B" w:rsidP="00495969">
            <w:pPr>
              <w:pStyle w:val="ProductList-Body"/>
              <w:spacing w:before="20" w:after="20"/>
              <w:ind w:left="-98"/>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8F4ABC" w:rsidRPr="00A82A96" w:rsidRDefault="008F4ABC" w:rsidP="008F4ABC">
      <w:pPr>
        <w:pStyle w:val="ProductList-Body"/>
      </w:pPr>
      <w:r w:rsidRPr="00A82A96">
        <w:rPr>
          <w:b/>
          <w:color w:val="00188F"/>
        </w:rPr>
        <w:t>加值</w:t>
      </w:r>
      <w:r w:rsidRPr="00A82A96">
        <w:rPr>
          <w:b/>
          <w:color w:val="00188F"/>
        </w:rPr>
        <w:t xml:space="preserve"> USL</w:t>
      </w:r>
    </w:p>
    <w:p w:rsidR="008F4ABC" w:rsidRPr="00A82A96" w:rsidRDefault="008F4ABC" w:rsidP="008F4ABC">
      <w:pPr>
        <w:pStyle w:val="ProductList-Body"/>
        <w:rPr>
          <w:lang w:eastAsia="zh-TW"/>
        </w:rPr>
      </w:pPr>
      <w:r w:rsidRPr="00A82A96">
        <w:rPr>
          <w:lang w:eastAsia="zh-TW"/>
        </w:rPr>
        <w:t>加值使用者訂閱使用權</w:t>
      </w:r>
      <w:r w:rsidRPr="00A82A96">
        <w:rPr>
          <w:lang w:eastAsia="zh-TW"/>
        </w:rPr>
        <w:t xml:space="preserve"> (</w:t>
      </w:r>
      <w:r w:rsidRPr="00A82A96">
        <w:rPr>
          <w:lang w:eastAsia="zh-TW"/>
        </w:rPr>
        <w:t>簡稱「加值使用者</w:t>
      </w:r>
      <w:r w:rsidRPr="00A82A96">
        <w:rPr>
          <w:lang w:eastAsia="zh-TW"/>
        </w:rPr>
        <w:t xml:space="preserve"> SL</w:t>
      </w:r>
      <w:r w:rsidRPr="00A82A96">
        <w:rPr>
          <w:lang w:eastAsia="zh-TW"/>
        </w:rPr>
        <w:t>」</w:t>
      </w:r>
      <w:r w:rsidRPr="00A82A96">
        <w:rPr>
          <w:lang w:eastAsia="zh-TW"/>
        </w:rPr>
        <w:t xml:space="preserve">) </w:t>
      </w:r>
      <w:r w:rsidRPr="00A82A96">
        <w:rPr>
          <w:lang w:eastAsia="zh-TW"/>
        </w:rPr>
        <w:t>係指除了</w:t>
      </w:r>
      <w:r w:rsidRPr="00A82A96">
        <w:rPr>
          <w:lang w:eastAsia="zh-TW"/>
        </w:rPr>
        <w:t xml:space="preserve"> (</w:t>
      </w:r>
      <w:r w:rsidRPr="00A82A96">
        <w:rPr>
          <w:lang w:eastAsia="zh-TW"/>
        </w:rPr>
        <w:t>及相關之</w:t>
      </w:r>
      <w:r w:rsidRPr="00A82A96">
        <w:rPr>
          <w:lang w:eastAsia="zh-TW"/>
        </w:rPr>
        <w:t xml:space="preserve">) </w:t>
      </w:r>
      <w:r w:rsidRPr="00A82A96">
        <w:rPr>
          <w:lang w:eastAsia="zh-TW"/>
        </w:rPr>
        <w:t>合格使用權</w:t>
      </w:r>
      <w:r w:rsidRPr="00A82A96">
        <w:rPr>
          <w:lang w:eastAsia="zh-TW"/>
        </w:rPr>
        <w:t xml:space="preserve"> (</w:t>
      </w:r>
      <w:r w:rsidRPr="00A82A96">
        <w:rPr>
          <w:lang w:eastAsia="zh-TW"/>
        </w:rPr>
        <w:t>或一組合格使用權</w:t>
      </w:r>
      <w:r w:rsidRPr="00A82A96">
        <w:rPr>
          <w:lang w:eastAsia="zh-TW"/>
        </w:rPr>
        <w:t xml:space="preserve">) </w:t>
      </w:r>
      <w:r w:rsidRPr="00A82A96">
        <w:rPr>
          <w:lang w:eastAsia="zh-TW"/>
        </w:rPr>
        <w:t>以外所訂購的使用者訂閱使用權</w:t>
      </w:r>
      <w:r w:rsidRPr="00A82A96">
        <w:rPr>
          <w:lang w:eastAsia="zh-TW"/>
        </w:rPr>
        <w:t xml:space="preserve"> (SL) (</w:t>
      </w:r>
      <w:r w:rsidRPr="00A82A96">
        <w:rPr>
          <w:lang w:eastAsia="zh-TW"/>
        </w:rPr>
        <w:t>如下表所述</w:t>
      </w:r>
      <w:r w:rsidRPr="00A82A96">
        <w:rPr>
          <w:lang w:eastAsia="zh-TW"/>
        </w:rPr>
        <w:t>)</w:t>
      </w:r>
      <w:r w:rsidRPr="00A82A96">
        <w:rPr>
          <w:lang w:eastAsia="zh-TW"/>
        </w:rPr>
        <w:t>，並可提供相當於相同服務的完整使用者訂閱使用權的線上服務存取權限和使用權利。</w:t>
      </w:r>
    </w:p>
    <w:p w:rsidR="008F4ABC" w:rsidRPr="00A82A96" w:rsidRDefault="008F4ABC" w:rsidP="008F4ABC">
      <w:pPr>
        <w:pStyle w:val="ProductList-Body"/>
        <w:rPr>
          <w:lang w:eastAsia="zh-TW"/>
        </w:rPr>
      </w:pPr>
    </w:p>
    <w:tbl>
      <w:tblPr>
        <w:tblStyle w:val="TableGrid"/>
        <w:tblW w:w="0" w:type="auto"/>
        <w:tblInd w:w="126" w:type="dxa"/>
        <w:tblLook w:val="04A0" w:firstRow="1" w:lastRow="0" w:firstColumn="1" w:lastColumn="0" w:noHBand="0" w:noVBand="1"/>
      </w:tblPr>
      <w:tblGrid>
        <w:gridCol w:w="5269"/>
        <w:gridCol w:w="5513"/>
      </w:tblGrid>
      <w:tr w:rsidR="008F4ABC" w:rsidRPr="00A82A96" w:rsidTr="00495969">
        <w:trPr>
          <w:tblHeader/>
        </w:trPr>
        <w:tc>
          <w:tcPr>
            <w:tcW w:w="5269" w:type="dxa"/>
            <w:shd w:val="clear" w:color="auto" w:fill="0072C6"/>
          </w:tcPr>
          <w:p w:rsidR="008F4ABC" w:rsidRPr="00A82A96" w:rsidRDefault="008F4ABC" w:rsidP="009130AF">
            <w:pPr>
              <w:pStyle w:val="ProductList-Body"/>
              <w:spacing w:before="20" w:after="20"/>
              <w:rPr>
                <w:color w:val="FFFFFF" w:themeColor="background1"/>
              </w:rPr>
            </w:pPr>
            <w:r w:rsidRPr="00A82A96">
              <w:rPr>
                <w:color w:val="FFFFFF" w:themeColor="background1"/>
              </w:rPr>
              <w:t>合格使用權</w:t>
            </w:r>
          </w:p>
        </w:tc>
        <w:tc>
          <w:tcPr>
            <w:tcW w:w="5513" w:type="dxa"/>
            <w:shd w:val="clear" w:color="auto" w:fill="0072C6"/>
          </w:tcPr>
          <w:p w:rsidR="008F4ABC" w:rsidRPr="00A82A96" w:rsidRDefault="008F4ABC" w:rsidP="009130AF">
            <w:pPr>
              <w:pStyle w:val="ProductList-Body"/>
              <w:spacing w:before="20" w:after="20"/>
              <w:rPr>
                <w:color w:val="FFFFFF" w:themeColor="background1"/>
                <w:lang w:eastAsia="zh-TW"/>
              </w:rPr>
            </w:pPr>
            <w:r w:rsidRPr="00A82A96">
              <w:rPr>
                <w:color w:val="FFFFFF" w:themeColor="background1"/>
                <w:lang w:eastAsia="zh-TW"/>
              </w:rPr>
              <w:t>加值使用者訂閱使用權</w:t>
            </w:r>
          </w:p>
        </w:tc>
      </w:tr>
      <w:tr w:rsidR="008F4ABC" w:rsidRPr="00A82A96" w:rsidTr="00495969">
        <w:tc>
          <w:tcPr>
            <w:tcW w:w="5269" w:type="dxa"/>
          </w:tcPr>
          <w:p w:rsidR="008F4ABC" w:rsidRPr="00A82A96" w:rsidRDefault="008F4ABC" w:rsidP="009130AF">
            <w:pPr>
              <w:pStyle w:val="ProductList-Body"/>
            </w:pPr>
            <w:r w:rsidRPr="00A82A96">
              <w:t>Microsoft Dynamics CRM 2013 Essentials CAL</w:t>
            </w:r>
            <w:r w:rsidRPr="00A82A96">
              <w:rPr>
                <w:vertAlign w:val="superscript"/>
              </w:rPr>
              <w:t>1</w:t>
            </w:r>
          </w:p>
        </w:tc>
        <w:tc>
          <w:tcPr>
            <w:tcW w:w="5513" w:type="dxa"/>
          </w:tcPr>
          <w:p w:rsidR="008F4ABC" w:rsidRPr="00A82A96" w:rsidRDefault="008F4ABC" w:rsidP="009130AF">
            <w:pPr>
              <w:pStyle w:val="ProductList-Body"/>
            </w:pPr>
            <w:r w:rsidRPr="00A82A96">
              <w:t>Dynamics CRM Online Essentials for SA USL</w:t>
            </w:r>
          </w:p>
        </w:tc>
      </w:tr>
      <w:tr w:rsidR="008F4ABC" w:rsidRPr="00A82A96" w:rsidTr="00495969">
        <w:tc>
          <w:tcPr>
            <w:tcW w:w="5269" w:type="dxa"/>
          </w:tcPr>
          <w:p w:rsidR="008F4ABC" w:rsidRPr="00A82A96" w:rsidRDefault="008F4ABC" w:rsidP="008F4ABC">
            <w:pPr>
              <w:pStyle w:val="ProductList-Body"/>
            </w:pPr>
            <w:r w:rsidRPr="00A82A96">
              <w:t>Microsoft Dynamics CRM 2013 Basic CAL</w:t>
            </w:r>
            <w:r w:rsidRPr="00A82A96">
              <w:rPr>
                <w:vertAlign w:val="superscript"/>
              </w:rPr>
              <w:t>1</w:t>
            </w:r>
            <w:r w:rsidRPr="00A82A96">
              <w:t>，或</w:t>
            </w:r>
          </w:p>
          <w:p w:rsidR="008F4ABC" w:rsidRPr="00A82A96" w:rsidRDefault="008F4ABC" w:rsidP="008F4ABC">
            <w:pPr>
              <w:pStyle w:val="ProductList-Body"/>
            </w:pPr>
            <w:r w:rsidRPr="00A82A96">
              <w:t xml:space="preserve">Microsoft Dynamics CRM 2013 </w:t>
            </w:r>
            <w:r w:rsidRPr="00A82A96">
              <w:t>基本使用累加</w:t>
            </w:r>
            <w:r w:rsidRPr="00A82A96">
              <w:t xml:space="preserve"> CAL</w:t>
            </w:r>
            <w:r w:rsidRPr="00A82A96">
              <w:rPr>
                <w:vertAlign w:val="superscript"/>
              </w:rPr>
              <w:t>1</w:t>
            </w:r>
          </w:p>
        </w:tc>
        <w:tc>
          <w:tcPr>
            <w:tcW w:w="5513" w:type="dxa"/>
          </w:tcPr>
          <w:p w:rsidR="008F4ABC" w:rsidRPr="00A82A96" w:rsidRDefault="00550011" w:rsidP="009130AF">
            <w:pPr>
              <w:pStyle w:val="ProductList-Body"/>
            </w:pPr>
            <w:r w:rsidRPr="00A82A96">
              <w:t>Dynamics CRM Online Basic for SA USL</w:t>
            </w:r>
          </w:p>
        </w:tc>
      </w:tr>
      <w:tr w:rsidR="008F4ABC" w:rsidRPr="00A82A96" w:rsidTr="00495969">
        <w:tc>
          <w:tcPr>
            <w:tcW w:w="5269" w:type="dxa"/>
          </w:tcPr>
          <w:p w:rsidR="008F4ABC" w:rsidRPr="00A82A96" w:rsidRDefault="008F4ABC" w:rsidP="008F4ABC">
            <w:pPr>
              <w:pStyle w:val="ProductList-Body"/>
            </w:pPr>
            <w:r w:rsidRPr="00A82A96">
              <w:t>Microsoft Dynamics CRM 2013 Professional CAL</w:t>
            </w:r>
            <w:r w:rsidRPr="00A82A96">
              <w:rPr>
                <w:vertAlign w:val="superscript"/>
              </w:rPr>
              <w:t>1</w:t>
            </w:r>
            <w:r w:rsidRPr="00A82A96">
              <w:t>，或</w:t>
            </w:r>
          </w:p>
          <w:p w:rsidR="008F4ABC" w:rsidRPr="00A82A96" w:rsidRDefault="008F4ABC" w:rsidP="008F4ABC">
            <w:pPr>
              <w:pStyle w:val="ProductList-Body"/>
            </w:pPr>
            <w:r w:rsidRPr="00A82A96">
              <w:t xml:space="preserve">Microsoft Dynamics CRM 2013 </w:t>
            </w:r>
            <w:r w:rsidRPr="00A82A96">
              <w:t>專業使用累加</w:t>
            </w:r>
            <w:r w:rsidRPr="00A82A96">
              <w:t xml:space="preserve"> CAL</w:t>
            </w:r>
            <w:r w:rsidRPr="00A82A96">
              <w:rPr>
                <w:vertAlign w:val="superscript"/>
              </w:rPr>
              <w:t>1</w:t>
            </w:r>
          </w:p>
        </w:tc>
        <w:tc>
          <w:tcPr>
            <w:tcW w:w="5513" w:type="dxa"/>
          </w:tcPr>
          <w:p w:rsidR="008F4ABC" w:rsidRPr="00A82A96" w:rsidRDefault="008F4ABC" w:rsidP="009130AF">
            <w:pPr>
              <w:pStyle w:val="ProductList-Body"/>
            </w:pPr>
            <w:r w:rsidRPr="00A82A96">
              <w:t>Dynamics CRM Online Professional for SA USL</w:t>
            </w:r>
          </w:p>
        </w:tc>
      </w:tr>
    </w:tbl>
    <w:p w:rsidR="008F4ABC" w:rsidRPr="00A82A96" w:rsidRDefault="008F4ABC" w:rsidP="008F4ABC">
      <w:pPr>
        <w:pStyle w:val="ProductList-Body"/>
        <w:tabs>
          <w:tab w:val="clear" w:pos="158"/>
          <w:tab w:val="left" w:pos="180"/>
        </w:tabs>
      </w:pPr>
      <w:r w:rsidRPr="00A82A96">
        <w:rPr>
          <w:vertAlign w:val="superscript"/>
        </w:rPr>
        <w:t>1</w:t>
      </w:r>
      <w:r w:rsidRPr="00A82A96">
        <w:rPr>
          <w:i/>
        </w:rPr>
        <w:t>具備有效之</w:t>
      </w:r>
      <w:r w:rsidRPr="00A82A96">
        <w:rPr>
          <w:i/>
        </w:rPr>
        <w:t xml:space="preserve"> SA</w:t>
      </w:r>
    </w:p>
    <w:p w:rsidR="008F4ABC" w:rsidRPr="00A82A96" w:rsidRDefault="008F4ABC" w:rsidP="008F4ABC">
      <w:pPr>
        <w:pStyle w:val="ProductList-Body"/>
      </w:pPr>
    </w:p>
    <w:p w:rsidR="00B3772C" w:rsidRPr="00A82A96" w:rsidRDefault="00B3772C" w:rsidP="00B3772C">
      <w:pPr>
        <w:pStyle w:val="ProductList-Body"/>
      </w:pPr>
      <w:r w:rsidRPr="00A82A96">
        <w:rPr>
          <w:b/>
          <w:color w:val="00188F"/>
        </w:rPr>
        <w:t xml:space="preserve">Campus </w:t>
      </w:r>
      <w:r w:rsidRPr="00A82A96">
        <w:rPr>
          <w:b/>
          <w:color w:val="00188F"/>
        </w:rPr>
        <w:t>和</w:t>
      </w:r>
      <w:r w:rsidRPr="00A82A96">
        <w:rPr>
          <w:b/>
          <w:color w:val="00188F"/>
        </w:rPr>
        <w:t xml:space="preserve"> School Agreement</w:t>
      </w:r>
    </w:p>
    <w:p w:rsidR="00B3772C" w:rsidRPr="00A82A96" w:rsidRDefault="00B3772C" w:rsidP="00B3772C">
      <w:pPr>
        <w:pStyle w:val="ProductList-Body"/>
        <w:rPr>
          <w:lang w:eastAsia="zh-TW"/>
        </w:rPr>
      </w:pPr>
      <w:r w:rsidRPr="00A82A96">
        <w:rPr>
          <w:lang w:eastAsia="zh-TW"/>
        </w:rPr>
        <w:t>依據</w:t>
      </w:r>
      <w:r w:rsidRPr="00A82A96">
        <w:rPr>
          <w:lang w:eastAsia="zh-TW"/>
        </w:rPr>
        <w:t xml:space="preserve"> CA/SA </w:t>
      </w:r>
      <w:r w:rsidRPr="00A82A96">
        <w:rPr>
          <w:lang w:eastAsia="zh-TW"/>
        </w:rPr>
        <w:t>販售之</w:t>
      </w:r>
      <w:r w:rsidRPr="00A82A96">
        <w:rPr>
          <w:lang w:eastAsia="zh-TW"/>
        </w:rPr>
        <w:t xml:space="preserve"> Microsoft Dynamics CRM Online </w:t>
      </w:r>
      <w:r w:rsidRPr="00A82A96">
        <w:rPr>
          <w:lang w:eastAsia="zh-TW"/>
        </w:rPr>
        <w:t>的訂閱使用權得以機構為基礎或非以機構為基礎來取得。訂閱使用權必須以每個使用者為基礎進行授權。如果必須有額外的使用者訂閱使用權才能存取</w:t>
      </w:r>
      <w:r w:rsidRPr="00A82A96">
        <w:rPr>
          <w:lang w:eastAsia="zh-TW"/>
        </w:rPr>
        <w:t xml:space="preserve"> Microsoft Dynamics CRM</w:t>
      </w:r>
      <w:r w:rsidRPr="00A82A96">
        <w:rPr>
          <w:lang w:eastAsia="zh-TW"/>
        </w:rPr>
        <w:t>，則必須訂購相等數目的使用者訂閱使用權。</w:t>
      </w:r>
    </w:p>
    <w:p w:rsidR="00B3772C" w:rsidRPr="00A82A96" w:rsidRDefault="00B3772C" w:rsidP="00B3772C">
      <w:pPr>
        <w:pStyle w:val="ProductList-Body"/>
        <w:rPr>
          <w:lang w:eastAsia="zh-TW"/>
        </w:rPr>
      </w:pPr>
    </w:p>
    <w:p w:rsidR="00B3772C" w:rsidRPr="00A82A96" w:rsidRDefault="00B3772C" w:rsidP="00B3772C">
      <w:pPr>
        <w:pStyle w:val="ProductList-Body"/>
        <w:rPr>
          <w:lang w:eastAsia="zh-TW"/>
        </w:rPr>
      </w:pPr>
      <w:r w:rsidRPr="00A82A96">
        <w:rPr>
          <w:b/>
          <w:color w:val="00188F"/>
          <w:lang w:eastAsia="zh-TW"/>
        </w:rPr>
        <w:t xml:space="preserve">Microsoft Dynamics CRM Online– Microsoft Dynamics Marketing Online </w:t>
      </w:r>
      <w:r w:rsidRPr="00A82A96">
        <w:rPr>
          <w:b/>
          <w:color w:val="00188F"/>
          <w:lang w:eastAsia="zh-TW"/>
        </w:rPr>
        <w:t>整合授與</w:t>
      </w:r>
    </w:p>
    <w:p w:rsidR="00782C7B" w:rsidRPr="00A82A96" w:rsidRDefault="00B3772C" w:rsidP="00B3772C">
      <w:pPr>
        <w:pStyle w:val="ProductList-Body"/>
      </w:pPr>
      <w:r w:rsidRPr="00A82A96">
        <w:t>下列使用權之拋棄適用於</w:t>
      </w:r>
      <w:r w:rsidRPr="00A82A96">
        <w:t xml:space="preserve"> Microsoft Dynamics Marketing Online </w:t>
      </w:r>
      <w:r w:rsidRPr="00A82A96">
        <w:t>授權使用者，此授權使用者需具備</w:t>
      </w:r>
      <w:r w:rsidRPr="00A82A96">
        <w:t xml:space="preserve"> Microsoft Dynamics Marketing Online </w:t>
      </w:r>
      <w:r w:rsidRPr="00A82A96">
        <w:t>服務之有效維護支援及升級選項，並僅基於同步化客戶資料之目的，得透過</w:t>
      </w:r>
      <w:r w:rsidRPr="00A82A96">
        <w:t xml:space="preserve"> MarketingPilot Connector for Microsoft Dynamics CRM </w:t>
      </w:r>
      <w:r w:rsidRPr="00D856E5">
        <w:rPr>
          <w:spacing w:val="-2"/>
        </w:rPr>
        <w:t>直接或間接存取</w:t>
      </w:r>
      <w:r w:rsidRPr="00D856E5">
        <w:rPr>
          <w:spacing w:val="-2"/>
        </w:rPr>
        <w:t xml:space="preserve"> Microsoft Dynamics CRM Online </w:t>
      </w:r>
      <w:r w:rsidRPr="00D856E5">
        <w:rPr>
          <w:spacing w:val="-2"/>
        </w:rPr>
        <w:t>服務。此等使用者不需要</w:t>
      </w:r>
      <w:r w:rsidRPr="00D856E5">
        <w:rPr>
          <w:spacing w:val="-2"/>
        </w:rPr>
        <w:t xml:space="preserve"> Microsoft Dynamics CRM Online USL</w:t>
      </w:r>
      <w:r w:rsidRPr="00D856E5">
        <w:rPr>
          <w:spacing w:val="-2"/>
        </w:rPr>
        <w:t>。此項拋棄僅於</w:t>
      </w:r>
      <w:r w:rsidRPr="00D856E5">
        <w:rPr>
          <w:spacing w:val="-2"/>
        </w:rPr>
        <w:t xml:space="preserve"> 2014 </w:t>
      </w:r>
      <w:r w:rsidRPr="00D856E5">
        <w:rPr>
          <w:spacing w:val="-2"/>
        </w:rPr>
        <w:t>年</w:t>
      </w:r>
      <w:r w:rsidRPr="00D856E5">
        <w:rPr>
          <w:spacing w:val="-2"/>
        </w:rPr>
        <w:t xml:space="preserve"> 6 </w:t>
      </w:r>
      <w:r w:rsidRPr="00D856E5">
        <w:rPr>
          <w:spacing w:val="-2"/>
        </w:rPr>
        <w:t>月</w:t>
      </w:r>
      <w:r w:rsidRPr="00D856E5">
        <w:rPr>
          <w:spacing w:val="-2"/>
        </w:rPr>
        <w:t xml:space="preserve"> 30 </w:t>
      </w:r>
      <w:r w:rsidRPr="00D856E5">
        <w:rPr>
          <w:spacing w:val="-2"/>
        </w:rPr>
        <w:t>日之前有效，</w:t>
      </w:r>
      <w:r w:rsidRPr="00A82A96">
        <w:t>此日期之後</w:t>
      </w:r>
      <w:r w:rsidRPr="00A82A96">
        <w:t xml:space="preserve"> Microsoft </w:t>
      </w:r>
      <w:r w:rsidRPr="00A82A96">
        <w:t>保留取得適當</w:t>
      </w:r>
      <w:r w:rsidRPr="00A82A96">
        <w:t xml:space="preserve"> USL </w:t>
      </w:r>
      <w:r w:rsidRPr="00A82A96">
        <w:t>的權利。</w:t>
      </w:r>
    </w:p>
    <w:p w:rsidR="00E05F95" w:rsidRPr="00A82A96" w:rsidRDefault="00E05F95" w:rsidP="00B3772C">
      <w:pPr>
        <w:pStyle w:val="ProductList-Body"/>
      </w:pPr>
      <w:bookmarkStart w:id="1021" w:name="_Toc378147662"/>
      <w:bookmarkStart w:id="1022" w:name="_Toc378151559"/>
    </w:p>
    <w:p w:rsidR="00E05F95" w:rsidRPr="00A82A96" w:rsidRDefault="0043674F" w:rsidP="00241D62">
      <w:pPr>
        <w:pStyle w:val="ProductList-Body"/>
      </w:pPr>
      <w:r w:rsidRPr="00A82A96">
        <w:rPr>
          <w:b/>
          <w:color w:val="00188F"/>
        </w:rPr>
        <w:t xml:space="preserve">Microsoft Dynamics CRM Online </w:t>
      </w:r>
      <w:r w:rsidRPr="00A82A96">
        <w:rPr>
          <w:b/>
          <w:color w:val="00188F"/>
        </w:rPr>
        <w:t>支援服務項目</w:t>
      </w:r>
    </w:p>
    <w:p w:rsidR="00E05F95" w:rsidRPr="00A82A96" w:rsidRDefault="00E05F95" w:rsidP="0064152F">
      <w:pPr>
        <w:autoSpaceDE w:val="0"/>
        <w:autoSpaceDN w:val="0"/>
        <w:spacing w:after="0" w:line="240" w:lineRule="auto"/>
        <w:rPr>
          <w:lang w:eastAsia="zh-TW"/>
        </w:rPr>
      </w:pPr>
      <w:r w:rsidRPr="00A82A96">
        <w:rPr>
          <w:rFonts w:cstheme="minorHAnsi"/>
          <w:sz w:val="18"/>
          <w:szCs w:val="18"/>
        </w:rPr>
        <w:t>有關</w:t>
      </w:r>
      <w:r w:rsidRPr="00A82A96">
        <w:rPr>
          <w:rFonts w:cstheme="minorHAnsi"/>
          <w:sz w:val="18"/>
          <w:szCs w:val="18"/>
        </w:rPr>
        <w:t xml:space="preserve"> Microsoft Dynamics CRM Online </w:t>
      </w:r>
      <w:r w:rsidRPr="00A82A96">
        <w:rPr>
          <w:rFonts w:cstheme="minorHAnsi"/>
          <w:sz w:val="18"/>
          <w:szCs w:val="18"/>
        </w:rPr>
        <w:t>的支援優惠方案詳細資料可</w:t>
      </w:r>
      <w:r w:rsidRPr="00A82A96">
        <w:rPr>
          <w:rStyle w:val="ProductList-BodyChar"/>
        </w:rPr>
        <w:t>於</w:t>
      </w:r>
      <w:r w:rsidRPr="00A82A96">
        <w:rPr>
          <w:rStyle w:val="ProductList-BodyChar"/>
        </w:rPr>
        <w:t xml:space="preserve"> </w:t>
      </w:r>
      <w:hyperlink r:id="rId46" w:anchor="support" w:history="1">
        <w:r w:rsidRPr="00A82A96">
          <w:rPr>
            <w:rStyle w:val="Hyperlink"/>
            <w:sz w:val="18"/>
          </w:rPr>
          <w:t>http://www.microsoft.com/en-us/dynamics/crm-purchase-online.aspx#support</w:t>
        </w:r>
      </w:hyperlink>
      <w:r w:rsidRPr="00A82A96">
        <w:rPr>
          <w:rFonts w:cstheme="minorHAnsi"/>
          <w:sz w:val="18"/>
          <w:szCs w:val="18"/>
        </w:rPr>
        <w:t xml:space="preserve"> </w:t>
      </w:r>
      <w:r w:rsidRPr="00A82A96">
        <w:rPr>
          <w:rFonts w:cstheme="minorHAnsi"/>
          <w:sz w:val="18"/>
          <w:szCs w:val="18"/>
        </w:rPr>
        <w:t>上取得。</w:t>
      </w:r>
      <w:r w:rsidRPr="00A82A96">
        <w:rPr>
          <w:sz w:val="18"/>
        </w:rPr>
        <w:t>支援均以英文提供，但若客戶及</w:t>
      </w:r>
      <w:r w:rsidRPr="00A82A96">
        <w:rPr>
          <w:sz w:val="18"/>
        </w:rPr>
        <w:t xml:space="preserve"> Microsoft </w:t>
      </w:r>
      <w:r w:rsidRPr="00A82A96">
        <w:rPr>
          <w:sz w:val="18"/>
        </w:rPr>
        <w:t>另有書面協議者，不在此限。</w:t>
      </w:r>
      <w:r w:rsidRPr="00A82A96">
        <w:rPr>
          <w:sz w:val="18"/>
          <w:lang w:eastAsia="zh-TW"/>
        </w:rPr>
        <w:t>客戶必須透過網頁要求事件支援，並在他們提交要求時設定最初之嚴重等級。</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AB223B" w:rsidRPr="00070286" w:rsidRDefault="00AB223B" w:rsidP="00AB223B">
      <w:pPr>
        <w:pStyle w:val="ProductList-Offering2Heading"/>
      </w:pPr>
      <w:bookmarkStart w:id="1023" w:name="_Toc389059803"/>
      <w:bookmarkStart w:id="1024" w:name="_Toc378147663"/>
      <w:bookmarkStart w:id="1025" w:name="_Toc378151560"/>
      <w:bookmarkStart w:id="1026" w:name="_Toc379797328"/>
      <w:bookmarkEnd w:id="1021"/>
      <w:bookmarkEnd w:id="1022"/>
      <w:r w:rsidRPr="00070286">
        <w:t>Microsoft Dynamics Marketing</w:t>
      </w:r>
      <w:bookmarkEnd w:id="1023"/>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767"/>
        <w:gridCol w:w="767"/>
        <w:gridCol w:w="767"/>
        <w:gridCol w:w="768"/>
        <w:gridCol w:w="767"/>
        <w:gridCol w:w="767"/>
        <w:gridCol w:w="768"/>
        <w:gridCol w:w="767"/>
        <w:gridCol w:w="767"/>
        <w:gridCol w:w="948"/>
      </w:tblGrid>
      <w:tr w:rsidR="00070286" w:rsidRPr="00A82A96" w:rsidTr="00495969">
        <w:trPr>
          <w:cantSplit/>
          <w:tblHeader/>
        </w:trPr>
        <w:tc>
          <w:tcPr>
            <w:tcW w:w="2929" w:type="dxa"/>
            <w:tcBorders>
              <w:bottom w:val="nil"/>
            </w:tcBorders>
            <w:shd w:val="clear" w:color="auto" w:fill="00188F"/>
          </w:tcPr>
          <w:p w:rsidR="00070286" w:rsidRPr="00A82A96" w:rsidRDefault="00070286" w:rsidP="009130AF">
            <w:pPr>
              <w:pStyle w:val="ProductList-OfferingBody"/>
              <w:ind w:left="-28"/>
              <w:rPr>
                <w:color w:val="FFFFFF" w:themeColor="background1"/>
              </w:rPr>
            </w:pPr>
            <w:r w:rsidRPr="00A82A96">
              <w:rPr>
                <w:color w:val="FFFFFF" w:themeColor="background1"/>
              </w:rPr>
              <w:t>產品</w:t>
            </w:r>
          </w:p>
        </w:tc>
        <w:tc>
          <w:tcPr>
            <w:tcW w:w="767" w:type="dxa"/>
            <w:tcBorders>
              <w:bottom w:val="nil"/>
            </w:tcBorders>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AutoTextList  \s NoStyle \t “</w:instrText>
            </w:r>
            <w:r w:rsidRPr="00EC6FA8">
              <w:rPr>
                <w:rFonts w:ascii="Calibri" w:hAnsi="Calibri"/>
                <w:bCs/>
                <w:color w:val="FFFFFF" w:themeColor="background1"/>
                <w:lang w:eastAsia="zh-TW"/>
              </w:rPr>
              <w:instrText>使用權</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 xml:space="preserve">L </w:t>
            </w:r>
            <w:r w:rsidRPr="00EC6FA8">
              <w:rPr>
                <w:rFonts w:ascii="Calibri" w:hAnsi="Calibri"/>
                <w:bCs/>
                <w:color w:val="FFFFFF" w:themeColor="background1"/>
              </w:rPr>
              <w:fldChar w:fldCharType="end"/>
            </w:r>
          </w:p>
        </w:tc>
        <w:tc>
          <w:tcPr>
            <w:tcW w:w="767" w:type="dxa"/>
            <w:tcBorders>
              <w:left w:val="single" w:sz="12" w:space="0" w:color="FFFFFF" w:themeColor="background1"/>
            </w:tcBorders>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67"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68"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67" w:type="dxa"/>
            <w:shd w:val="clear" w:color="auto" w:fill="00188F"/>
            <w:vAlign w:val="center"/>
          </w:tcPr>
          <w:p w:rsidR="00070286" w:rsidRPr="00795AA0" w:rsidRDefault="00070286"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67"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68"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67"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67"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48" w:type="dxa"/>
            <w:shd w:val="clear" w:color="auto" w:fill="00188F"/>
            <w:vAlign w:val="center"/>
          </w:tcPr>
          <w:p w:rsidR="00070286" w:rsidRPr="00EC6FA8" w:rsidRDefault="00070286"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DB1341" w:rsidRPr="00A82A96" w:rsidTr="00495969">
        <w:trPr>
          <w:cantSplit/>
          <w:tblHeader/>
        </w:trPr>
        <w:tc>
          <w:tcPr>
            <w:tcW w:w="2929" w:type="dxa"/>
            <w:tcBorders>
              <w:top w:val="nil"/>
              <w:left w:val="nil"/>
              <w:bottom w:val="nil"/>
              <w:right w:val="nil"/>
            </w:tcBorders>
          </w:tcPr>
          <w:p w:rsidR="00DB1341" w:rsidRPr="00A82A96" w:rsidRDefault="00DB1341" w:rsidP="009130AF">
            <w:pPr>
              <w:pStyle w:val="ProductList-Offering2"/>
              <w:rPr>
                <w:rFonts w:asciiTheme="minorHAnsi" w:hAnsiTheme="minorHAnsi"/>
              </w:rPr>
            </w:pPr>
            <w:bookmarkStart w:id="1027" w:name="_Toc389059804"/>
            <w:r w:rsidRPr="00A82A96">
              <w:rPr>
                <w:rFonts w:asciiTheme="minorHAnsi" w:hAnsiTheme="minorHAnsi"/>
              </w:rPr>
              <w:t xml:space="preserve">Microsoft Dynamics Marketing Enterprise </w:t>
            </w:r>
            <w:r w:rsidR="00A22067">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27"/>
          </w:p>
        </w:tc>
        <w:tc>
          <w:tcPr>
            <w:tcW w:w="767" w:type="dxa"/>
            <w:tcBorders>
              <w:top w:val="nil"/>
              <w:left w:val="nil"/>
              <w:bottom w:val="nil"/>
              <w:right w:val="nil"/>
            </w:tcBorders>
            <w:vAlign w:val="center"/>
          </w:tcPr>
          <w:p w:rsidR="00DB1341" w:rsidRPr="00A82A96" w:rsidRDefault="00DB1341"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F5557E" w:rsidRDefault="00DB1341" w:rsidP="00AC373F">
            <w:pPr>
              <w:jc w:val="center"/>
              <w:rPr>
                <w:rFonts w:ascii="Calibri" w:hAnsi="Calibri"/>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Pr="00F5557E">
              <w:rPr>
                <w:rFonts w:ascii="Calibri" w:hAnsi="Calibri"/>
                <w:bCs/>
                <w:sz w:val="16"/>
                <w:szCs w:val="16"/>
                <w:lang w:eastAsia="zh-TW"/>
              </w:rPr>
              <w:t xml:space="preserve">A </w:t>
            </w:r>
            <w:r w:rsidRPr="00F5557E">
              <w:rPr>
                <w:rFonts w:ascii="Calibri" w:hAnsi="Calibri"/>
                <w:bCs/>
                <w:sz w:val="16"/>
                <w:szCs w:val="16"/>
              </w:rPr>
              <w:fldChar w:fldCharType="end"/>
            </w: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948" w:type="dxa"/>
            <w:shd w:val="clear" w:color="auto" w:fill="BFBFBF" w:themeFill="background1" w:themeFillShade="BF"/>
            <w:vAlign w:val="center"/>
          </w:tcPr>
          <w:p w:rsidR="00DB1341" w:rsidRPr="00A82A96" w:rsidRDefault="00DB1341" w:rsidP="009130AF">
            <w:pPr>
              <w:pStyle w:val="ProductList-OfferingBody"/>
              <w:ind w:left="-113"/>
              <w:jc w:val="center"/>
            </w:pPr>
          </w:p>
        </w:tc>
      </w:tr>
      <w:tr w:rsidR="00DB1341" w:rsidRPr="00A82A96" w:rsidTr="00495969">
        <w:trPr>
          <w:cantSplit/>
          <w:tblHeader/>
        </w:trPr>
        <w:tc>
          <w:tcPr>
            <w:tcW w:w="2929" w:type="dxa"/>
            <w:tcBorders>
              <w:top w:val="nil"/>
              <w:left w:val="nil"/>
              <w:bottom w:val="nil"/>
              <w:right w:val="nil"/>
            </w:tcBorders>
          </w:tcPr>
          <w:p w:rsidR="00DB1341" w:rsidRPr="00A82A96" w:rsidRDefault="00DB1341" w:rsidP="009130AF">
            <w:pPr>
              <w:pStyle w:val="ProductList-Offering2"/>
              <w:rPr>
                <w:rFonts w:asciiTheme="minorHAnsi" w:hAnsiTheme="minorHAnsi"/>
              </w:rPr>
            </w:pPr>
            <w:bookmarkStart w:id="1028" w:name="_Toc389059805"/>
            <w:r w:rsidRPr="00A82A96">
              <w:rPr>
                <w:rFonts w:asciiTheme="minorHAnsi" w:hAnsiTheme="minorHAnsi"/>
              </w:rPr>
              <w:t>Microsoft Dynamics Marketing Enterprise Extra Messages (</w:t>
            </w:r>
            <w:r w:rsidRPr="00A82A96">
              <w:rPr>
                <w:rFonts w:asciiTheme="minorHAnsi" w:hAnsiTheme="minorHAnsi"/>
              </w:rPr>
              <w:t>加值訂閱使用權</w:t>
            </w:r>
            <w:r w:rsidRPr="00A82A96">
              <w:rPr>
                <w:rFonts w:asciiTheme="minorHAnsi" w:hAnsiTheme="minorHAnsi"/>
              </w:rPr>
              <w:t>)</w:t>
            </w:r>
            <w:bookmarkEnd w:id="1028"/>
          </w:p>
        </w:tc>
        <w:tc>
          <w:tcPr>
            <w:tcW w:w="767" w:type="dxa"/>
            <w:tcBorders>
              <w:top w:val="nil"/>
              <w:left w:val="nil"/>
              <w:bottom w:val="nil"/>
              <w:right w:val="nil"/>
            </w:tcBorders>
            <w:vAlign w:val="center"/>
          </w:tcPr>
          <w:p w:rsidR="00DB1341" w:rsidRPr="00A82A96" w:rsidRDefault="00DB1341"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F5557E" w:rsidRDefault="00DB1341" w:rsidP="00AC373F">
            <w:pPr>
              <w:jc w:val="center"/>
              <w:rPr>
                <w:rFonts w:ascii="Calibri" w:hAnsi="Calibri"/>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Pr="00F5557E">
              <w:rPr>
                <w:rFonts w:ascii="Calibri" w:hAnsi="Calibri"/>
                <w:bCs/>
                <w:sz w:val="16"/>
                <w:szCs w:val="16"/>
                <w:lang w:eastAsia="zh-TW"/>
              </w:rPr>
              <w:t xml:space="preserve">A </w:t>
            </w:r>
            <w:r w:rsidRPr="00F5557E">
              <w:rPr>
                <w:rFonts w:ascii="Calibri" w:hAnsi="Calibri"/>
                <w:bCs/>
                <w:sz w:val="16"/>
                <w:szCs w:val="16"/>
              </w:rPr>
              <w:fldChar w:fldCharType="end"/>
            </w: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948" w:type="dxa"/>
            <w:shd w:val="clear" w:color="auto" w:fill="BFBFBF" w:themeFill="background1" w:themeFillShade="BF"/>
            <w:vAlign w:val="center"/>
          </w:tcPr>
          <w:p w:rsidR="00DB1341" w:rsidRPr="00A82A96" w:rsidRDefault="00DB1341" w:rsidP="009130AF">
            <w:pPr>
              <w:pStyle w:val="ProductList-OfferingBody"/>
              <w:ind w:left="-113"/>
              <w:jc w:val="center"/>
            </w:pPr>
          </w:p>
        </w:tc>
      </w:tr>
      <w:tr w:rsidR="00DB1341" w:rsidRPr="00A82A96" w:rsidTr="00495969">
        <w:trPr>
          <w:cantSplit/>
          <w:tblHeader/>
        </w:trPr>
        <w:tc>
          <w:tcPr>
            <w:tcW w:w="2929" w:type="dxa"/>
            <w:tcBorders>
              <w:top w:val="nil"/>
              <w:left w:val="nil"/>
              <w:bottom w:val="nil"/>
              <w:right w:val="nil"/>
            </w:tcBorders>
          </w:tcPr>
          <w:p w:rsidR="00DB1341" w:rsidRPr="00A82A96" w:rsidRDefault="00DB1341" w:rsidP="009130AF">
            <w:pPr>
              <w:pStyle w:val="ProductList-Offering2"/>
              <w:rPr>
                <w:rFonts w:asciiTheme="minorHAnsi" w:hAnsiTheme="minorHAnsi"/>
              </w:rPr>
            </w:pPr>
            <w:bookmarkStart w:id="1029" w:name="_Toc389059806"/>
            <w:r w:rsidRPr="00A82A96">
              <w:rPr>
                <w:rFonts w:asciiTheme="minorHAnsi" w:hAnsiTheme="minorHAnsi"/>
              </w:rPr>
              <w:t xml:space="preserve">Microsoft Dynamics Marketing Enterprise Extra </w:t>
            </w:r>
            <w:r w:rsidRPr="00A82A96">
              <w:rPr>
                <w:rFonts w:asciiTheme="minorHAnsi" w:hAnsiTheme="minorHAnsi"/>
              </w:rPr>
              <w:t>非生產執行個體</w:t>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029"/>
          </w:p>
        </w:tc>
        <w:tc>
          <w:tcPr>
            <w:tcW w:w="767" w:type="dxa"/>
            <w:tcBorders>
              <w:top w:val="nil"/>
              <w:left w:val="nil"/>
              <w:bottom w:val="nil"/>
              <w:right w:val="nil"/>
            </w:tcBorders>
            <w:vAlign w:val="center"/>
          </w:tcPr>
          <w:p w:rsidR="00DB1341" w:rsidRPr="00A82A96" w:rsidRDefault="00DB1341"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F5557E" w:rsidRDefault="00DB1341" w:rsidP="00AC373F">
            <w:pPr>
              <w:jc w:val="center"/>
              <w:rPr>
                <w:rFonts w:ascii="Calibri" w:hAnsi="Calibri"/>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Pr="00F5557E">
              <w:rPr>
                <w:rFonts w:ascii="Calibri" w:hAnsi="Calibri"/>
                <w:bCs/>
                <w:sz w:val="16"/>
                <w:szCs w:val="16"/>
                <w:lang w:eastAsia="zh-TW"/>
              </w:rPr>
              <w:t xml:space="preserve">A </w:t>
            </w:r>
            <w:r w:rsidRPr="00F5557E">
              <w:rPr>
                <w:rFonts w:ascii="Calibri" w:hAnsi="Calibri"/>
                <w:bCs/>
                <w:sz w:val="16"/>
                <w:szCs w:val="16"/>
              </w:rPr>
              <w:fldChar w:fldCharType="end"/>
            </w: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948" w:type="dxa"/>
            <w:shd w:val="clear" w:color="auto" w:fill="BFBFBF" w:themeFill="background1" w:themeFillShade="BF"/>
            <w:vAlign w:val="center"/>
          </w:tcPr>
          <w:p w:rsidR="00DB1341" w:rsidRPr="00A82A96" w:rsidRDefault="00DB1341" w:rsidP="009130AF">
            <w:pPr>
              <w:pStyle w:val="ProductList-OfferingBody"/>
              <w:ind w:left="-113"/>
              <w:jc w:val="center"/>
            </w:pPr>
          </w:p>
        </w:tc>
      </w:tr>
      <w:tr w:rsidR="00DB1341" w:rsidRPr="00A82A96" w:rsidTr="00495969">
        <w:trPr>
          <w:cantSplit/>
          <w:tblHeader/>
        </w:trPr>
        <w:tc>
          <w:tcPr>
            <w:tcW w:w="2929" w:type="dxa"/>
            <w:tcBorders>
              <w:top w:val="nil"/>
              <w:left w:val="nil"/>
              <w:bottom w:val="nil"/>
              <w:right w:val="nil"/>
            </w:tcBorders>
          </w:tcPr>
          <w:p w:rsidR="00DB1341" w:rsidRPr="00A82A96" w:rsidRDefault="00DB1341" w:rsidP="009130AF">
            <w:pPr>
              <w:pStyle w:val="ProductList-Offering2"/>
              <w:rPr>
                <w:rFonts w:asciiTheme="minorHAnsi" w:hAnsiTheme="minorHAnsi"/>
              </w:rPr>
            </w:pPr>
            <w:bookmarkStart w:id="1030" w:name="_Toc389059807"/>
            <w:r w:rsidRPr="00A82A96">
              <w:rPr>
                <w:rFonts w:asciiTheme="minorHAnsi" w:hAnsiTheme="minorHAnsi"/>
              </w:rPr>
              <w:t xml:space="preserve">Microsoft Dynamics Marketing Enterprise Extra </w:t>
            </w:r>
            <w:r w:rsidRPr="00A82A96">
              <w:rPr>
                <w:rFonts w:asciiTheme="minorHAnsi" w:hAnsiTheme="minorHAnsi"/>
              </w:rPr>
              <w:t>生產執行個體</w:t>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030"/>
          </w:p>
        </w:tc>
        <w:tc>
          <w:tcPr>
            <w:tcW w:w="767" w:type="dxa"/>
            <w:tcBorders>
              <w:top w:val="nil"/>
              <w:left w:val="nil"/>
              <w:bottom w:val="nil"/>
              <w:right w:val="nil"/>
            </w:tcBorders>
            <w:vAlign w:val="center"/>
          </w:tcPr>
          <w:p w:rsidR="00DB1341" w:rsidRPr="00A82A96" w:rsidRDefault="00DB1341"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F5557E" w:rsidRDefault="00DB1341" w:rsidP="00AC373F">
            <w:pPr>
              <w:jc w:val="center"/>
              <w:rPr>
                <w:rFonts w:ascii="Calibri" w:hAnsi="Calibri"/>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Pr="00F5557E">
              <w:rPr>
                <w:rFonts w:ascii="Calibri" w:hAnsi="Calibri"/>
                <w:bCs/>
                <w:sz w:val="16"/>
                <w:szCs w:val="16"/>
                <w:lang w:eastAsia="zh-TW"/>
              </w:rPr>
              <w:t xml:space="preserve">A </w:t>
            </w:r>
            <w:r w:rsidRPr="00F5557E">
              <w:rPr>
                <w:rFonts w:ascii="Calibri" w:hAnsi="Calibri"/>
                <w:bCs/>
                <w:sz w:val="16"/>
                <w:szCs w:val="16"/>
              </w:rPr>
              <w:fldChar w:fldCharType="end"/>
            </w: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948" w:type="dxa"/>
            <w:shd w:val="clear" w:color="auto" w:fill="BFBFBF" w:themeFill="background1" w:themeFillShade="BF"/>
            <w:vAlign w:val="center"/>
          </w:tcPr>
          <w:p w:rsidR="00DB1341" w:rsidRPr="00A82A96" w:rsidRDefault="00DB1341" w:rsidP="009130AF">
            <w:pPr>
              <w:pStyle w:val="ProductList-OfferingBody"/>
              <w:ind w:left="-113"/>
              <w:jc w:val="center"/>
            </w:pPr>
          </w:p>
        </w:tc>
      </w:tr>
      <w:tr w:rsidR="00DB1341" w:rsidRPr="00A82A96" w:rsidTr="00495969">
        <w:trPr>
          <w:cantSplit/>
          <w:tblHeader/>
        </w:trPr>
        <w:tc>
          <w:tcPr>
            <w:tcW w:w="2929" w:type="dxa"/>
            <w:tcBorders>
              <w:top w:val="nil"/>
              <w:left w:val="nil"/>
              <w:bottom w:val="nil"/>
              <w:right w:val="nil"/>
            </w:tcBorders>
          </w:tcPr>
          <w:p w:rsidR="00DB1341" w:rsidRPr="00A82A96" w:rsidRDefault="00DB1341" w:rsidP="009130AF">
            <w:pPr>
              <w:pStyle w:val="ProductList-Offering2"/>
              <w:rPr>
                <w:rFonts w:asciiTheme="minorHAnsi" w:hAnsiTheme="minorHAnsi"/>
              </w:rPr>
            </w:pPr>
            <w:bookmarkStart w:id="1031" w:name="_Toc389059808"/>
            <w:r w:rsidRPr="00A82A96">
              <w:rPr>
                <w:rFonts w:asciiTheme="minorHAnsi" w:hAnsiTheme="minorHAnsi"/>
              </w:rPr>
              <w:t>Microsoft Dynamics Marketing Enterprise Extra Storage (</w:t>
            </w:r>
            <w:r w:rsidRPr="00A82A96">
              <w:rPr>
                <w:rFonts w:asciiTheme="minorHAnsi" w:hAnsiTheme="minorHAnsi"/>
              </w:rPr>
              <w:t>加值訂閱使用權</w:t>
            </w:r>
            <w:r w:rsidRPr="00A82A96">
              <w:rPr>
                <w:rFonts w:asciiTheme="minorHAnsi" w:hAnsiTheme="minorHAnsi"/>
              </w:rPr>
              <w:t>)</w:t>
            </w:r>
            <w:bookmarkEnd w:id="1031"/>
          </w:p>
        </w:tc>
        <w:tc>
          <w:tcPr>
            <w:tcW w:w="767" w:type="dxa"/>
            <w:tcBorders>
              <w:top w:val="nil"/>
              <w:left w:val="nil"/>
              <w:bottom w:val="nil"/>
              <w:right w:val="nil"/>
            </w:tcBorders>
            <w:vAlign w:val="center"/>
          </w:tcPr>
          <w:p w:rsidR="00DB1341" w:rsidRPr="00A82A96" w:rsidRDefault="00DB1341"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F5557E" w:rsidRDefault="00DB1341" w:rsidP="00AC373F">
            <w:pPr>
              <w:jc w:val="center"/>
              <w:rPr>
                <w:rFonts w:ascii="Calibri" w:hAnsi="Calibri"/>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Pr="00F5557E">
              <w:rPr>
                <w:rFonts w:ascii="Calibri" w:hAnsi="Calibri"/>
                <w:bCs/>
                <w:sz w:val="16"/>
                <w:szCs w:val="16"/>
                <w:lang w:eastAsia="zh-TW"/>
              </w:rPr>
              <w:t xml:space="preserve">A </w:t>
            </w:r>
            <w:r w:rsidRPr="00F5557E">
              <w:rPr>
                <w:rFonts w:ascii="Calibri" w:hAnsi="Calibri"/>
                <w:bCs/>
                <w:sz w:val="16"/>
                <w:szCs w:val="16"/>
              </w:rPr>
              <w:fldChar w:fldCharType="end"/>
            </w: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70AD47" w:themeFill="accent6"/>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948" w:type="dxa"/>
            <w:shd w:val="clear" w:color="auto" w:fill="BFBFBF" w:themeFill="background1" w:themeFillShade="BF"/>
            <w:vAlign w:val="center"/>
          </w:tcPr>
          <w:p w:rsidR="00DB1341" w:rsidRPr="00A82A96" w:rsidRDefault="00DB1341" w:rsidP="009130AF">
            <w:pPr>
              <w:pStyle w:val="ProductList-OfferingBody"/>
              <w:ind w:left="-113"/>
              <w:jc w:val="center"/>
            </w:pPr>
          </w:p>
        </w:tc>
      </w:tr>
      <w:tr w:rsidR="00DB1341" w:rsidRPr="00A82A96" w:rsidTr="003F0EC0">
        <w:trPr>
          <w:cantSplit/>
          <w:tblHeader/>
        </w:trPr>
        <w:tc>
          <w:tcPr>
            <w:tcW w:w="2929" w:type="dxa"/>
            <w:tcBorders>
              <w:top w:val="nil"/>
              <w:left w:val="nil"/>
              <w:bottom w:val="nil"/>
              <w:right w:val="nil"/>
            </w:tcBorders>
          </w:tcPr>
          <w:p w:rsidR="00DB1341" w:rsidRPr="00A82A96" w:rsidRDefault="00DB1341" w:rsidP="009130AF">
            <w:pPr>
              <w:pStyle w:val="ProductList-Offering2"/>
              <w:rPr>
                <w:rFonts w:asciiTheme="minorHAnsi" w:hAnsiTheme="minorHAnsi"/>
              </w:rPr>
            </w:pPr>
            <w:bookmarkStart w:id="1032" w:name="_Toc389059809"/>
            <w:r w:rsidRPr="00A82A96">
              <w:rPr>
                <w:rFonts w:asciiTheme="minorHAnsi" w:hAnsiTheme="minorHAnsi"/>
              </w:rPr>
              <w:t>Microsoft Dynamics Marketing Enterprise Education (</w:t>
            </w:r>
            <w:r w:rsidRPr="00A82A96">
              <w:rPr>
                <w:rFonts w:asciiTheme="minorHAnsi" w:hAnsiTheme="minorHAnsi"/>
              </w:rPr>
              <w:t>使用者訂閱使用權</w:t>
            </w:r>
            <w:r w:rsidRPr="00A82A96">
              <w:rPr>
                <w:rFonts w:asciiTheme="minorHAnsi" w:hAnsiTheme="minorHAnsi"/>
              </w:rPr>
              <w:t>)</w:t>
            </w:r>
            <w:bookmarkEnd w:id="1032"/>
          </w:p>
        </w:tc>
        <w:tc>
          <w:tcPr>
            <w:tcW w:w="767" w:type="dxa"/>
            <w:tcBorders>
              <w:top w:val="nil"/>
              <w:left w:val="nil"/>
              <w:bottom w:val="nil"/>
              <w:right w:val="nil"/>
            </w:tcBorders>
            <w:vAlign w:val="center"/>
          </w:tcPr>
          <w:p w:rsidR="00DB1341" w:rsidRPr="00A82A96" w:rsidRDefault="00DB1341"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DB1341" w:rsidRPr="00A82A96" w:rsidRDefault="00DB1341" w:rsidP="009130AF">
            <w:pPr>
              <w:pStyle w:val="ProductList-OfferingBody"/>
              <w:ind w:left="-113"/>
              <w:jc w:val="center"/>
              <w:rPr>
                <w:color w:val="000000" w:themeColor="text1"/>
              </w:rPr>
            </w:pPr>
            <w:r w:rsidRPr="00A82A96">
              <w:rPr>
                <w:color w:val="000000" w:themeColor="text1"/>
              </w:rPr>
              <w:t>1</w:t>
            </w:r>
          </w:p>
        </w:tc>
        <w:tc>
          <w:tcPr>
            <w:tcW w:w="767" w:type="dxa"/>
            <w:shd w:val="clear" w:color="auto" w:fill="BFBFBF" w:themeFill="background1" w:themeFillShade="BF"/>
            <w:vAlign w:val="center"/>
          </w:tcPr>
          <w:p w:rsidR="00DB1341" w:rsidRPr="00795AA0" w:rsidRDefault="00DB1341" w:rsidP="00AC373F">
            <w:pPr>
              <w:pStyle w:val="ProductList-OfferingBody"/>
              <w:ind w:left="-113"/>
              <w:jc w:val="center"/>
              <w:rPr>
                <w:rFonts w:ascii="Calibri" w:hAnsi="Calibri"/>
              </w:rPr>
            </w:pPr>
          </w:p>
        </w:tc>
        <w:tc>
          <w:tcPr>
            <w:tcW w:w="768" w:type="dxa"/>
            <w:shd w:val="clear" w:color="auto" w:fill="70AD47" w:themeFill="accent6"/>
            <w:vAlign w:val="center"/>
          </w:tcPr>
          <w:p w:rsidR="00DB1341" w:rsidRPr="00A82A96" w:rsidRDefault="003F0EC0" w:rsidP="009130AF">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9130AF">
            <w:pPr>
              <w:pStyle w:val="ProductList-OfferingBody"/>
              <w:ind w:left="-113"/>
              <w:jc w:val="center"/>
            </w:pPr>
          </w:p>
        </w:tc>
        <w:tc>
          <w:tcPr>
            <w:tcW w:w="948" w:type="dxa"/>
            <w:shd w:val="clear" w:color="auto" w:fill="BFBFBF" w:themeFill="background1" w:themeFillShade="BF"/>
            <w:vAlign w:val="center"/>
          </w:tcPr>
          <w:p w:rsidR="00DB1341" w:rsidRPr="00A82A96" w:rsidRDefault="00DB1341" w:rsidP="009130AF">
            <w:pPr>
              <w:pStyle w:val="ProductList-OfferingBody"/>
              <w:ind w:left="-113"/>
              <w:jc w:val="center"/>
            </w:pPr>
          </w:p>
        </w:tc>
      </w:tr>
      <w:tr w:rsidR="00AB223B" w:rsidRPr="00A82A96" w:rsidTr="003F0EC0">
        <w:trPr>
          <w:cantSplit/>
          <w:tblHeader/>
        </w:trPr>
        <w:tc>
          <w:tcPr>
            <w:tcW w:w="2929" w:type="dxa"/>
            <w:tcBorders>
              <w:top w:val="nil"/>
              <w:left w:val="nil"/>
              <w:bottom w:val="nil"/>
              <w:right w:val="nil"/>
            </w:tcBorders>
          </w:tcPr>
          <w:p w:rsidR="00AB223B" w:rsidRPr="00A82A96" w:rsidRDefault="00AB223B" w:rsidP="009130AF">
            <w:pPr>
              <w:pStyle w:val="ProductList-Offering2"/>
              <w:rPr>
                <w:rFonts w:asciiTheme="minorHAnsi" w:hAnsiTheme="minorHAnsi"/>
              </w:rPr>
            </w:pPr>
            <w:bookmarkStart w:id="1033" w:name="_Toc389059810"/>
            <w:r w:rsidRPr="00A82A96">
              <w:rPr>
                <w:rFonts w:asciiTheme="minorHAnsi" w:hAnsiTheme="minorHAnsi"/>
              </w:rPr>
              <w:t>Microsoft Dynamics Marketing Enterprise Education Extra Messages (</w:t>
            </w:r>
            <w:r w:rsidRPr="00A82A96">
              <w:rPr>
                <w:rFonts w:asciiTheme="minorHAnsi" w:hAnsiTheme="minorHAnsi"/>
              </w:rPr>
              <w:t>加值訂閱</w:t>
            </w:r>
            <w:r w:rsidR="00A22067">
              <w:rPr>
                <w:rFonts w:asciiTheme="minorHAnsi" w:hAnsiTheme="minorHAnsi"/>
              </w:rPr>
              <w:br/>
            </w:r>
            <w:r w:rsidRPr="00A82A96">
              <w:rPr>
                <w:rFonts w:asciiTheme="minorHAnsi" w:hAnsiTheme="minorHAnsi"/>
              </w:rPr>
              <w:t>使用權</w:t>
            </w:r>
            <w:r w:rsidRPr="00A82A96">
              <w:rPr>
                <w:rFonts w:asciiTheme="minorHAnsi" w:hAnsiTheme="minorHAnsi"/>
              </w:rPr>
              <w:t>)</w:t>
            </w:r>
            <w:bookmarkEnd w:id="1033"/>
          </w:p>
        </w:tc>
        <w:tc>
          <w:tcPr>
            <w:tcW w:w="767" w:type="dxa"/>
            <w:tcBorders>
              <w:top w:val="nil"/>
              <w:left w:val="nil"/>
              <w:bottom w:val="nil"/>
              <w:right w:val="nil"/>
            </w:tcBorders>
            <w:vAlign w:val="center"/>
          </w:tcPr>
          <w:p w:rsidR="00AB223B" w:rsidRPr="00A82A96"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A82A96" w:rsidRDefault="00AB223B" w:rsidP="009130AF">
            <w:pPr>
              <w:pStyle w:val="ProductList-OfferingBody"/>
              <w:ind w:left="-113"/>
              <w:jc w:val="center"/>
              <w:rPr>
                <w:color w:val="000000" w:themeColor="text1"/>
              </w:rPr>
            </w:pPr>
            <w:r w:rsidRPr="00A82A96">
              <w:rPr>
                <w:color w:val="000000" w:themeColor="text1"/>
              </w:rPr>
              <w:t>1</w:t>
            </w:r>
          </w:p>
        </w:tc>
        <w:tc>
          <w:tcPr>
            <w:tcW w:w="767" w:type="dxa"/>
            <w:shd w:val="clear" w:color="auto" w:fill="BFBFBF" w:themeFill="background1" w:themeFillShade="BF"/>
            <w:vAlign w:val="center"/>
          </w:tcPr>
          <w:p w:rsidR="00AB223B" w:rsidRPr="00A82A96" w:rsidRDefault="00AB223B" w:rsidP="009130AF">
            <w:pPr>
              <w:pStyle w:val="ProductList-OfferingBody"/>
              <w:ind w:left="-113"/>
              <w:jc w:val="center"/>
            </w:pPr>
          </w:p>
        </w:tc>
        <w:tc>
          <w:tcPr>
            <w:tcW w:w="768" w:type="dxa"/>
            <w:shd w:val="clear" w:color="auto" w:fill="70AD47" w:themeFill="accent6"/>
            <w:vAlign w:val="center"/>
          </w:tcPr>
          <w:p w:rsidR="00AB223B" w:rsidRPr="00A82A96" w:rsidRDefault="003F0EC0" w:rsidP="009130AF">
            <w:pPr>
              <w:pStyle w:val="ProductList-OfferingBody"/>
              <w:ind w:left="-113"/>
              <w:jc w:val="center"/>
            </w:pPr>
            <w:r w:rsidRPr="003F0EC0">
              <w:rPr>
                <w:szCs w:val="16"/>
              </w:rPr>
              <w:fldChar w:fldCharType="begin"/>
            </w:r>
            <w:r w:rsidRPr="003F0EC0">
              <w:rPr>
                <w:szCs w:val="16"/>
                <w:lang w:eastAsia="zh-TW"/>
              </w:rPr>
              <w:instrText xml:space="preserve"> AutoTextList  \s NoStyle \t “</w:instrText>
            </w:r>
            <w:r w:rsidRPr="003F0EC0">
              <w:rPr>
                <w:szCs w:val="16"/>
                <w:lang w:eastAsia="zh-TW"/>
              </w:rPr>
              <w:instrText>額外產品</w:instrText>
            </w:r>
            <w:r w:rsidRPr="003F0EC0">
              <w:rPr>
                <w:szCs w:val="16"/>
                <w:lang w:eastAsia="zh-TW"/>
              </w:rPr>
              <w:instrText xml:space="preserve">” </w:instrText>
            </w:r>
            <w:r w:rsidRPr="003F0EC0">
              <w:rPr>
                <w:szCs w:val="16"/>
              </w:rPr>
              <w:fldChar w:fldCharType="separate"/>
            </w:r>
            <w:r w:rsidRPr="003F0EC0">
              <w:rPr>
                <w:szCs w:val="16"/>
                <w:lang w:eastAsia="zh-TW"/>
              </w:rPr>
              <w:t>A,</w:t>
            </w:r>
            <w:r w:rsidRPr="003F0EC0">
              <w:rPr>
                <w:szCs w:val="16"/>
              </w:rPr>
              <w:fldChar w:fldCharType="end"/>
            </w:r>
            <w:r w:rsidRPr="003F0EC0">
              <w:rPr>
                <w:szCs w:val="16"/>
              </w:rPr>
              <w:fldChar w:fldCharType="begin"/>
            </w:r>
            <w:r w:rsidRPr="003F0EC0">
              <w:rPr>
                <w:szCs w:val="16"/>
                <w:lang w:eastAsia="zh-TW"/>
              </w:rPr>
              <w:instrText xml:space="preserve"> AutoTextList  \s NoStyle \t “</w:instrText>
            </w:r>
            <w:r w:rsidRPr="003F0EC0">
              <w:rPr>
                <w:szCs w:val="16"/>
                <w:lang w:eastAsia="zh-TW"/>
              </w:rPr>
              <w:instrText>學生方案</w:instrText>
            </w:r>
            <w:r w:rsidRPr="003F0EC0">
              <w:rPr>
                <w:szCs w:val="16"/>
                <w:lang w:eastAsia="zh-TW"/>
              </w:rPr>
              <w:instrText xml:space="preserve">” </w:instrText>
            </w:r>
            <w:r w:rsidRPr="003F0EC0">
              <w:rPr>
                <w:szCs w:val="16"/>
              </w:rPr>
              <w:fldChar w:fldCharType="separate"/>
            </w:r>
            <w:r w:rsidRPr="003F0EC0">
              <w:rPr>
                <w:szCs w:val="16"/>
                <w:lang w:eastAsia="zh-TW"/>
              </w:rPr>
              <w:t>ST</w:t>
            </w:r>
            <w:r w:rsidRPr="003F0EC0">
              <w:rPr>
                <w:szCs w:val="16"/>
              </w:rPr>
              <w:fldChar w:fldCharType="end"/>
            </w:r>
          </w:p>
        </w:tc>
        <w:tc>
          <w:tcPr>
            <w:tcW w:w="767" w:type="dxa"/>
            <w:shd w:val="clear" w:color="auto" w:fill="70AD47" w:themeFill="accent6"/>
            <w:vAlign w:val="center"/>
          </w:tcPr>
          <w:p w:rsidR="00AB223B" w:rsidRPr="00A82A96" w:rsidRDefault="00AB223B" w:rsidP="009130AF">
            <w:pPr>
              <w:pStyle w:val="ProductList-OfferingBody"/>
              <w:ind w:left="-113"/>
              <w:jc w:val="center"/>
            </w:pPr>
          </w:p>
        </w:tc>
        <w:tc>
          <w:tcPr>
            <w:tcW w:w="767" w:type="dxa"/>
            <w:shd w:val="clear" w:color="auto" w:fill="BFBFBF" w:themeFill="background1" w:themeFillShade="BF"/>
            <w:vAlign w:val="center"/>
          </w:tcPr>
          <w:p w:rsidR="00AB223B" w:rsidRPr="00A82A96" w:rsidRDefault="00AB223B" w:rsidP="009130AF">
            <w:pPr>
              <w:pStyle w:val="ProductList-OfferingBody"/>
              <w:ind w:left="-113"/>
              <w:jc w:val="center"/>
            </w:pPr>
          </w:p>
        </w:tc>
        <w:tc>
          <w:tcPr>
            <w:tcW w:w="768" w:type="dxa"/>
            <w:shd w:val="clear" w:color="auto" w:fill="BFBFBF" w:themeFill="background1" w:themeFillShade="BF"/>
            <w:vAlign w:val="center"/>
          </w:tcPr>
          <w:p w:rsidR="00AB223B" w:rsidRPr="00A82A96" w:rsidRDefault="00AB223B" w:rsidP="009130AF">
            <w:pPr>
              <w:pStyle w:val="ProductList-OfferingBody"/>
              <w:ind w:left="-113"/>
              <w:jc w:val="center"/>
            </w:pPr>
          </w:p>
        </w:tc>
        <w:tc>
          <w:tcPr>
            <w:tcW w:w="767" w:type="dxa"/>
            <w:shd w:val="clear" w:color="auto" w:fill="BFBFBF" w:themeFill="background1" w:themeFillShade="BF"/>
            <w:vAlign w:val="center"/>
          </w:tcPr>
          <w:p w:rsidR="00AB223B" w:rsidRPr="00A82A96" w:rsidRDefault="00AB223B" w:rsidP="009130AF">
            <w:pPr>
              <w:pStyle w:val="ProductList-OfferingBody"/>
              <w:ind w:left="-113"/>
              <w:jc w:val="center"/>
            </w:pPr>
          </w:p>
        </w:tc>
        <w:tc>
          <w:tcPr>
            <w:tcW w:w="767" w:type="dxa"/>
            <w:shd w:val="clear" w:color="auto" w:fill="BFBFBF" w:themeFill="background1" w:themeFillShade="BF"/>
            <w:vAlign w:val="center"/>
          </w:tcPr>
          <w:p w:rsidR="00AB223B" w:rsidRPr="00A82A96" w:rsidRDefault="00AB223B" w:rsidP="009130AF">
            <w:pPr>
              <w:pStyle w:val="ProductList-OfferingBody"/>
              <w:ind w:left="-113"/>
              <w:jc w:val="center"/>
            </w:pPr>
          </w:p>
        </w:tc>
        <w:tc>
          <w:tcPr>
            <w:tcW w:w="948" w:type="dxa"/>
            <w:shd w:val="clear" w:color="auto" w:fill="BFBFBF" w:themeFill="background1" w:themeFillShade="BF"/>
            <w:vAlign w:val="center"/>
          </w:tcPr>
          <w:p w:rsidR="00AB223B" w:rsidRPr="00A82A96" w:rsidRDefault="00AB223B" w:rsidP="009130AF">
            <w:pPr>
              <w:pStyle w:val="ProductList-OfferingBody"/>
              <w:ind w:left="-113"/>
              <w:jc w:val="center"/>
            </w:pPr>
          </w:p>
        </w:tc>
      </w:tr>
    </w:tbl>
    <w:p w:rsidR="00AB223B" w:rsidRPr="00A82A96" w:rsidRDefault="00AB223B" w:rsidP="00AB223B">
      <w:pPr>
        <w:pStyle w:val="ProductList-Body"/>
        <w:tabs>
          <w:tab w:val="clear" w:pos="158"/>
          <w:tab w:val="left" w:pos="3288"/>
        </w:tabs>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33"/>
      </w:tblGrid>
      <w:tr w:rsidR="00AB223B" w:rsidRPr="00A82A96" w:rsidTr="00495969">
        <w:tc>
          <w:tcPr>
            <w:tcW w:w="3461" w:type="dxa"/>
          </w:tcPr>
          <w:p w:rsidR="00AB223B" w:rsidRPr="00A82A96" w:rsidRDefault="008B2E04" w:rsidP="008B2E04">
            <w:pPr>
              <w:pStyle w:val="ProductList-Body"/>
              <w:spacing w:before="20" w:after="20"/>
              <w:rPr>
                <w:lang w:eastAsia="zh-TW"/>
              </w:rPr>
            </w:pPr>
            <w:r w:rsidRPr="00A82A96">
              <w:rPr>
                <w:lang w:eastAsia="zh-TW"/>
              </w:rPr>
              <w:t>具備減少的資格：</w:t>
            </w:r>
            <w:r w:rsidRPr="00A82A96">
              <w:rPr>
                <w:b/>
                <w:lang w:eastAsia="zh-TW"/>
              </w:rPr>
              <w:t>所有</w:t>
            </w:r>
          </w:p>
        </w:tc>
        <w:tc>
          <w:tcPr>
            <w:tcW w:w="3597" w:type="dxa"/>
          </w:tcPr>
          <w:p w:rsidR="00AB223B" w:rsidRPr="00A82A96" w:rsidRDefault="00AB223B" w:rsidP="009130AF">
            <w:pPr>
              <w:pStyle w:val="ProductList-Body"/>
              <w:spacing w:before="20" w:after="20"/>
            </w:pPr>
            <w:r w:rsidRPr="00A82A96">
              <w:t>產品組合：</w:t>
            </w:r>
            <w:r w:rsidRPr="00A82A96">
              <w:rPr>
                <w:b/>
              </w:rPr>
              <w:t>伺服器</w:t>
            </w:r>
          </w:p>
        </w:tc>
        <w:tc>
          <w:tcPr>
            <w:tcW w:w="3733" w:type="dxa"/>
          </w:tcPr>
          <w:p w:rsidR="00AB223B" w:rsidRPr="00A82A96" w:rsidRDefault="008B2E04" w:rsidP="009130AF">
            <w:pPr>
              <w:pStyle w:val="ProductList-Body"/>
              <w:spacing w:before="20" w:after="20"/>
              <w:rPr>
                <w:lang w:eastAsia="zh-TW"/>
              </w:rPr>
            </w:pPr>
            <w:r w:rsidRPr="00A82A96">
              <w:rPr>
                <w:lang w:eastAsia="zh-TW"/>
              </w:rPr>
              <w:t>具備校正的資格：</w:t>
            </w:r>
            <w:r w:rsidRPr="00A82A96">
              <w:rPr>
                <w:b/>
                <w:lang w:eastAsia="zh-TW"/>
              </w:rPr>
              <w:t>所有</w:t>
            </w:r>
          </w:p>
        </w:tc>
      </w:tr>
    </w:tbl>
    <w:bookmarkStart w:id="1034" w:name="_Toc380513343"/>
    <w:bookmarkStart w:id="1035" w:name="_Toc380655391"/>
    <w:p w:rsidR="00AB223B" w:rsidRPr="00865A5F" w:rsidRDefault="00630BFA" w:rsidP="00AB223B">
      <w:pPr>
        <w:pStyle w:val="ProductList-Body"/>
        <w:shd w:val="clear" w:color="auto" w:fill="A6A6A6" w:themeFill="background1" w:themeFillShade="A6"/>
        <w:spacing w:before="120" w:after="240"/>
        <w:jc w:val="right"/>
        <w:rPr>
          <w:highlight w:val="yellow"/>
        </w:rPr>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E67F37" w:rsidRPr="00E634F9" w:rsidRDefault="00E67F37" w:rsidP="00E67F37">
      <w:pPr>
        <w:pStyle w:val="ProductList-Offering2Heading"/>
      </w:pPr>
      <w:bookmarkStart w:id="1036" w:name="_Toc389059811"/>
      <w:r w:rsidRPr="00E634F9">
        <w:lastRenderedPageBreak/>
        <w:t>Microsoft Social Listening</w:t>
      </w:r>
      <w:bookmarkEnd w:id="1034"/>
      <w:bookmarkEnd w:id="1035"/>
      <w:bookmarkEnd w:id="1036"/>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21"/>
        <w:gridCol w:w="767"/>
        <w:gridCol w:w="767"/>
        <w:gridCol w:w="768"/>
        <w:gridCol w:w="767"/>
        <w:gridCol w:w="767"/>
        <w:gridCol w:w="768"/>
        <w:gridCol w:w="767"/>
        <w:gridCol w:w="767"/>
        <w:gridCol w:w="963"/>
      </w:tblGrid>
      <w:tr w:rsidR="00DB1341" w:rsidRPr="00A82A96" w:rsidTr="00A22067">
        <w:trPr>
          <w:cantSplit/>
          <w:tblHeader/>
        </w:trPr>
        <w:tc>
          <w:tcPr>
            <w:tcW w:w="3060" w:type="dxa"/>
            <w:tcBorders>
              <w:bottom w:val="nil"/>
            </w:tcBorders>
            <w:shd w:val="clear" w:color="auto" w:fill="00188F"/>
          </w:tcPr>
          <w:p w:rsidR="00DB1341" w:rsidRPr="00A82A96" w:rsidRDefault="00DB1341" w:rsidP="00EF171D">
            <w:pPr>
              <w:pStyle w:val="ProductList-OfferingBody"/>
              <w:ind w:left="-28"/>
              <w:rPr>
                <w:color w:val="FFFFFF" w:themeColor="background1"/>
              </w:rPr>
            </w:pPr>
            <w:r w:rsidRPr="00A82A96">
              <w:rPr>
                <w:color w:val="FFFFFF" w:themeColor="background1"/>
              </w:rPr>
              <w:t>產品</w:t>
            </w:r>
          </w:p>
        </w:tc>
        <w:tc>
          <w:tcPr>
            <w:tcW w:w="621" w:type="dxa"/>
            <w:tcBorders>
              <w:bottom w:val="nil"/>
            </w:tcBorders>
            <w:shd w:val="clear" w:color="auto" w:fill="00188F"/>
            <w:vAlign w:val="center"/>
          </w:tcPr>
          <w:p w:rsidR="00DB1341" w:rsidRPr="00A82A96" w:rsidRDefault="00DB1341" w:rsidP="00EF171D">
            <w:pPr>
              <w:pStyle w:val="ProductList-OfferingBody"/>
              <w:ind w:left="-113"/>
              <w:jc w:val="center"/>
              <w:rPr>
                <w:color w:val="FFFFFF" w:themeColor="background1"/>
              </w:rPr>
            </w:pPr>
            <w:r w:rsidRPr="00A82A96">
              <w:rPr>
                <w:color w:val="FFFFFF" w:themeColor="background1"/>
              </w:rPr>
              <w:t>點數</w:t>
            </w:r>
          </w:p>
        </w:tc>
        <w:tc>
          <w:tcPr>
            <w:tcW w:w="767" w:type="dxa"/>
            <w:tcBorders>
              <w:left w:val="single" w:sz="12" w:space="0" w:color="FFFFFF" w:themeColor="background1"/>
            </w:tcBorders>
            <w:shd w:val="clear" w:color="auto" w:fill="00188F"/>
            <w:vAlign w:val="center"/>
          </w:tcPr>
          <w:p w:rsidR="00DB1341" w:rsidRPr="00EC6FA8" w:rsidRDefault="00DB1341"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67" w:type="dxa"/>
            <w:shd w:val="clear" w:color="auto" w:fill="00188F"/>
            <w:vAlign w:val="center"/>
          </w:tcPr>
          <w:p w:rsidR="00DB1341" w:rsidRPr="00EC6FA8" w:rsidRDefault="00DB1341"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68" w:type="dxa"/>
            <w:shd w:val="clear" w:color="auto" w:fill="00188F"/>
            <w:vAlign w:val="center"/>
          </w:tcPr>
          <w:p w:rsidR="00DB1341" w:rsidRPr="00795AA0" w:rsidRDefault="00DB1341"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67" w:type="dxa"/>
            <w:shd w:val="clear" w:color="auto" w:fill="00188F"/>
            <w:vAlign w:val="center"/>
          </w:tcPr>
          <w:p w:rsidR="00DB1341" w:rsidRPr="00795AA0" w:rsidRDefault="00DB1341"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67" w:type="dxa"/>
            <w:shd w:val="clear" w:color="auto" w:fill="00188F"/>
            <w:vAlign w:val="center"/>
          </w:tcPr>
          <w:p w:rsidR="00DB1341" w:rsidRPr="00EC6FA8" w:rsidRDefault="00DB1341"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68" w:type="dxa"/>
            <w:shd w:val="clear" w:color="auto" w:fill="00188F"/>
            <w:vAlign w:val="center"/>
          </w:tcPr>
          <w:p w:rsidR="00DB1341" w:rsidRPr="00EC6FA8" w:rsidRDefault="00DB1341"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67" w:type="dxa"/>
            <w:shd w:val="clear" w:color="auto" w:fill="00188F"/>
            <w:vAlign w:val="center"/>
          </w:tcPr>
          <w:p w:rsidR="00DB1341" w:rsidRPr="00EC6FA8" w:rsidRDefault="00DB1341"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67" w:type="dxa"/>
            <w:shd w:val="clear" w:color="auto" w:fill="00188F"/>
            <w:vAlign w:val="center"/>
          </w:tcPr>
          <w:p w:rsidR="00DB1341" w:rsidRPr="00EC6FA8" w:rsidRDefault="00DB1341"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63" w:type="dxa"/>
            <w:shd w:val="clear" w:color="auto" w:fill="00188F"/>
            <w:vAlign w:val="center"/>
          </w:tcPr>
          <w:p w:rsidR="00DB1341" w:rsidRPr="00EC6FA8" w:rsidRDefault="00DB1341"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DB1341" w:rsidRPr="00A82A96" w:rsidTr="00A22067">
        <w:trPr>
          <w:cantSplit/>
          <w:tblHeader/>
        </w:trPr>
        <w:tc>
          <w:tcPr>
            <w:tcW w:w="3060" w:type="dxa"/>
            <w:tcBorders>
              <w:top w:val="nil"/>
              <w:left w:val="nil"/>
              <w:bottom w:val="dashSmallGap" w:sz="4" w:space="0" w:color="BFBFBF" w:themeColor="background1" w:themeShade="BF"/>
              <w:right w:val="nil"/>
            </w:tcBorders>
          </w:tcPr>
          <w:p w:rsidR="00DB1341" w:rsidRPr="00A82A96" w:rsidRDefault="00DB1341" w:rsidP="00EF171D">
            <w:pPr>
              <w:pStyle w:val="ProductList-Offering2"/>
              <w:rPr>
                <w:rFonts w:asciiTheme="minorHAnsi" w:hAnsiTheme="minorHAnsi"/>
              </w:rPr>
            </w:pPr>
            <w:bookmarkStart w:id="1037" w:name="_Toc380513344"/>
            <w:bookmarkStart w:id="1038" w:name="_Toc380655393"/>
            <w:bookmarkStart w:id="1039" w:name="_Toc389059812"/>
            <w:r w:rsidRPr="00A82A96">
              <w:rPr>
                <w:rFonts w:asciiTheme="minorHAnsi" w:hAnsiTheme="minorHAnsi"/>
              </w:rPr>
              <w:t>Microsoft Social Listening Professional (</w:t>
            </w:r>
            <w:r w:rsidRPr="00A82A96">
              <w:rPr>
                <w:rFonts w:asciiTheme="minorHAnsi" w:hAnsiTheme="minorHAnsi"/>
              </w:rPr>
              <w:t>使用者訂閱使用權</w:t>
            </w:r>
            <w:r w:rsidRPr="00A82A96">
              <w:rPr>
                <w:rFonts w:asciiTheme="minorHAnsi" w:hAnsiTheme="minorHAnsi"/>
              </w:rPr>
              <w:t>)</w:t>
            </w:r>
            <w:bookmarkEnd w:id="1037"/>
            <w:bookmarkEnd w:id="1038"/>
            <w:bookmarkEnd w:id="1039"/>
            <w:r w:rsidRPr="00A82A96">
              <w:rPr>
                <w:rFonts w:asciiTheme="minorHAnsi" w:hAnsiTheme="minorHAnsi"/>
              </w:rPr>
              <w:fldChar w:fldCharType="begin"/>
            </w:r>
            <w:r w:rsidRPr="00A82A96">
              <w:rPr>
                <w:rFonts w:asciiTheme="minorHAnsi" w:hAnsiTheme="minorHAnsi"/>
              </w:rPr>
              <w:instrText>XE "Microsoft Social Listening Professional (</w:instrText>
            </w:r>
            <w:r w:rsidRPr="00A82A96">
              <w:rPr>
                <w:rFonts w:asciiTheme="minorHAnsi" w:hAnsiTheme="minorHAnsi"/>
              </w:rPr>
              <w:instrText>使用者訂閱使用權</w:instrText>
            </w:r>
            <w:r w:rsidRPr="00A82A96">
              <w:rPr>
                <w:rFonts w:asciiTheme="minorHAnsi" w:hAnsiTheme="minorHAnsi"/>
              </w:rPr>
              <w:instrText>)"</w:instrText>
            </w:r>
            <w:r w:rsidRPr="00A82A96">
              <w:rPr>
                <w:rFonts w:asciiTheme="minorHAnsi" w:hAnsiTheme="minorHAnsi"/>
              </w:rPr>
              <w:fldChar w:fldCharType="end"/>
            </w:r>
          </w:p>
        </w:tc>
        <w:tc>
          <w:tcPr>
            <w:tcW w:w="621" w:type="dxa"/>
            <w:tcBorders>
              <w:top w:val="nil"/>
              <w:left w:val="nil"/>
              <w:bottom w:val="dashSmallGap" w:sz="4" w:space="0" w:color="BFBFBF" w:themeColor="background1" w:themeShade="BF"/>
              <w:right w:val="nil"/>
            </w:tcBorders>
            <w:vAlign w:val="center"/>
          </w:tcPr>
          <w:p w:rsidR="00DB1341" w:rsidRPr="00A82A96" w:rsidRDefault="00DB13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70AD47" w:themeFill="accent6"/>
            <w:vAlign w:val="center"/>
          </w:tcPr>
          <w:p w:rsidR="00DB1341" w:rsidRPr="00F5557E" w:rsidRDefault="00DB1341" w:rsidP="00AC373F">
            <w:pPr>
              <w:pStyle w:val="ProductList-OfferingBody"/>
              <w:ind w:left="-113"/>
              <w:jc w:val="center"/>
              <w:rPr>
                <w:rFonts w:ascii="Calibri" w:hAnsi="Calibri"/>
                <w:bCs/>
              </w:rPr>
            </w:pPr>
            <w:r w:rsidRPr="00F5557E">
              <w:rPr>
                <w:rFonts w:ascii="Calibri" w:hAnsi="Calibri"/>
                <w:bCs/>
              </w:rPr>
              <w:fldChar w:fldCharType="begin"/>
            </w:r>
            <w:r w:rsidRPr="00F5557E">
              <w:rPr>
                <w:bCs/>
                <w:lang w:eastAsia="zh-TW"/>
              </w:rPr>
              <w:instrText xml:space="preserve"> </w:instrText>
            </w:r>
            <w:r w:rsidRPr="00F5557E">
              <w:rPr>
                <w:rFonts w:ascii="Calibri" w:hAnsi="Calibri"/>
                <w:bCs/>
                <w:lang w:eastAsia="zh-TW"/>
              </w:rPr>
              <w:instrText>AutoTextList  \s NoStyle \t “</w:instrText>
            </w:r>
            <w:r w:rsidRPr="00F5557E">
              <w:rPr>
                <w:rFonts w:ascii="Calibri" w:hAnsi="Calibri"/>
                <w:bCs/>
                <w:lang w:eastAsia="zh-TW"/>
              </w:rPr>
              <w:instrText>額外產品</w:instrText>
            </w:r>
            <w:r w:rsidRPr="00F5557E">
              <w:rPr>
                <w:rFonts w:ascii="Calibri" w:hAnsi="Calibri"/>
                <w:bCs/>
                <w:lang w:eastAsia="zh-TW"/>
              </w:rPr>
              <w:instrText xml:space="preserve">” </w:instrText>
            </w:r>
            <w:r w:rsidRPr="00F5557E">
              <w:rPr>
                <w:rFonts w:ascii="Calibri" w:hAnsi="Calibri"/>
                <w:bCs/>
              </w:rPr>
              <w:fldChar w:fldCharType="separate"/>
            </w:r>
            <w:r w:rsidRPr="00F5557E">
              <w:rPr>
                <w:rFonts w:ascii="Calibri" w:hAnsi="Calibri"/>
                <w:bCs/>
                <w:lang w:eastAsia="zh-TW"/>
              </w:rPr>
              <w:t xml:space="preserve">A </w:t>
            </w:r>
            <w:r w:rsidRPr="00F5557E">
              <w:rPr>
                <w:rFonts w:ascii="Calibri" w:hAnsi="Calibri"/>
                <w:bCs/>
              </w:rPr>
              <w:fldChar w:fldCharType="end"/>
            </w: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70AD47" w:themeFill="accent6"/>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963" w:type="dxa"/>
            <w:shd w:val="clear" w:color="auto" w:fill="BFBFBF" w:themeFill="background1" w:themeFillShade="BF"/>
            <w:vAlign w:val="center"/>
          </w:tcPr>
          <w:p w:rsidR="00DB1341" w:rsidRPr="00A82A96" w:rsidRDefault="00DB1341" w:rsidP="00EF171D">
            <w:pPr>
              <w:pStyle w:val="ProductList-OfferingBody"/>
              <w:ind w:left="-113"/>
              <w:jc w:val="center"/>
            </w:pPr>
          </w:p>
        </w:tc>
      </w:tr>
      <w:tr w:rsidR="00DB1341" w:rsidRPr="00A82A96" w:rsidTr="00A22067">
        <w:trPr>
          <w:cantSplit/>
          <w:tblHeader/>
        </w:trPr>
        <w:tc>
          <w:tcPr>
            <w:tcW w:w="3060" w:type="dxa"/>
            <w:tcBorders>
              <w:top w:val="nil"/>
              <w:left w:val="nil"/>
              <w:bottom w:val="dashSmallGap" w:sz="4" w:space="0" w:color="BFBFBF" w:themeColor="background1" w:themeShade="BF"/>
              <w:right w:val="nil"/>
            </w:tcBorders>
          </w:tcPr>
          <w:p w:rsidR="00DB1341" w:rsidRPr="00A82A96" w:rsidRDefault="00DB1341" w:rsidP="00CF4A3C">
            <w:pPr>
              <w:pStyle w:val="ProductList-Offering2"/>
              <w:rPr>
                <w:rFonts w:asciiTheme="minorHAnsi" w:hAnsiTheme="minorHAnsi"/>
              </w:rPr>
            </w:pPr>
            <w:bookmarkStart w:id="1040" w:name="_Toc389059813"/>
            <w:r w:rsidRPr="00A82A96">
              <w:rPr>
                <w:rFonts w:asciiTheme="minorHAnsi" w:hAnsiTheme="minorHAnsi"/>
              </w:rPr>
              <w:t>Microsoft Social Listening Professional</w:t>
            </w:r>
            <w:r w:rsidRPr="00A82A96">
              <w:rPr>
                <w:rFonts w:asciiTheme="minorHAnsi" w:hAnsiTheme="minorHAnsi"/>
              </w:rPr>
              <w:fldChar w:fldCharType="begin"/>
            </w:r>
            <w:r w:rsidRPr="00A82A96">
              <w:rPr>
                <w:rFonts w:asciiTheme="minorHAnsi" w:hAnsiTheme="minorHAnsi"/>
              </w:rPr>
              <w:instrText>XE "Microsoft Dynamics CRM Online Professional"</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w:t>
            </w:r>
            <w:r>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40"/>
          </w:p>
        </w:tc>
        <w:tc>
          <w:tcPr>
            <w:tcW w:w="621" w:type="dxa"/>
            <w:tcBorders>
              <w:top w:val="nil"/>
              <w:left w:val="nil"/>
              <w:bottom w:val="dashSmallGap" w:sz="4" w:space="0" w:color="BFBFBF" w:themeColor="background1" w:themeShade="BF"/>
              <w:right w:val="nil"/>
            </w:tcBorders>
            <w:vAlign w:val="center"/>
          </w:tcPr>
          <w:p w:rsidR="00DB1341" w:rsidRPr="00A82A96" w:rsidRDefault="00DB13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70AD47" w:themeFill="accent6"/>
            <w:vAlign w:val="center"/>
          </w:tcPr>
          <w:p w:rsidR="00DB1341" w:rsidRPr="00F5557E" w:rsidRDefault="00DB1341" w:rsidP="00AC373F">
            <w:pPr>
              <w:pStyle w:val="ProductList-OfferingBody"/>
              <w:ind w:left="-113"/>
              <w:jc w:val="center"/>
              <w:rPr>
                <w:rFonts w:ascii="Calibri" w:hAnsi="Calibri"/>
                <w:bCs/>
              </w:rPr>
            </w:pP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70AD47" w:themeFill="accent6"/>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963" w:type="dxa"/>
            <w:shd w:val="clear" w:color="auto" w:fill="BFBFBF" w:themeFill="background1" w:themeFillShade="BF"/>
            <w:vAlign w:val="center"/>
          </w:tcPr>
          <w:p w:rsidR="00DB1341" w:rsidRPr="00A82A96" w:rsidRDefault="00DB1341" w:rsidP="00EF171D">
            <w:pPr>
              <w:pStyle w:val="ProductList-OfferingBody"/>
              <w:ind w:left="-113"/>
              <w:jc w:val="center"/>
            </w:pPr>
          </w:p>
        </w:tc>
      </w:tr>
      <w:tr w:rsidR="00DB1341" w:rsidRPr="00A82A96" w:rsidTr="00A22067">
        <w:trPr>
          <w:cantSplit/>
          <w:tblHeader/>
        </w:trPr>
        <w:tc>
          <w:tcPr>
            <w:tcW w:w="3060" w:type="dxa"/>
            <w:tcBorders>
              <w:top w:val="nil"/>
              <w:left w:val="nil"/>
              <w:bottom w:val="dashSmallGap" w:sz="4" w:space="0" w:color="BFBFBF" w:themeColor="background1" w:themeShade="BF"/>
              <w:right w:val="nil"/>
            </w:tcBorders>
          </w:tcPr>
          <w:p w:rsidR="00DB1341" w:rsidRPr="00A82A96" w:rsidRDefault="00DB1341" w:rsidP="00EF171D">
            <w:pPr>
              <w:pStyle w:val="ProductList-Offering2"/>
              <w:rPr>
                <w:rFonts w:asciiTheme="minorHAnsi" w:hAnsiTheme="minorHAnsi"/>
              </w:rPr>
            </w:pPr>
            <w:bookmarkStart w:id="1041" w:name="_Toc380513346"/>
            <w:bookmarkStart w:id="1042" w:name="_Toc380655395"/>
            <w:bookmarkStart w:id="1043" w:name="_Toc389059814"/>
            <w:r w:rsidRPr="00A82A96">
              <w:rPr>
                <w:rFonts w:asciiTheme="minorHAnsi" w:hAnsiTheme="minorHAnsi"/>
              </w:rPr>
              <w:t xml:space="preserve">Microsoft Social Listening Professional </w:t>
            </w:r>
            <w:r w:rsidRPr="00A82A96">
              <w:rPr>
                <w:rFonts w:asciiTheme="minorHAnsi" w:hAnsiTheme="minorHAnsi"/>
              </w:rPr>
              <w:t>額外張貼</w:t>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041"/>
            <w:bookmarkEnd w:id="1042"/>
            <w:bookmarkEnd w:id="1043"/>
            <w:r w:rsidRPr="00A82A96">
              <w:rPr>
                <w:rFonts w:asciiTheme="minorHAnsi" w:hAnsiTheme="minorHAnsi"/>
              </w:rPr>
              <w:fldChar w:fldCharType="begin"/>
            </w:r>
            <w:r w:rsidRPr="00A82A96">
              <w:rPr>
                <w:rFonts w:asciiTheme="minorHAnsi" w:hAnsiTheme="minorHAnsi"/>
              </w:rPr>
              <w:instrText xml:space="preserve">XE "Microsoft Social Listening Professional </w:instrText>
            </w:r>
            <w:r w:rsidRPr="00A82A96">
              <w:rPr>
                <w:rFonts w:asciiTheme="minorHAnsi" w:hAnsiTheme="minorHAnsi"/>
              </w:rPr>
              <w:instrText>額外張貼</w:instrText>
            </w:r>
            <w:r w:rsidRPr="00A82A96">
              <w:rPr>
                <w:rFonts w:asciiTheme="minorHAnsi" w:hAnsiTheme="minorHAnsi"/>
              </w:rPr>
              <w:instrText xml:space="preserve"> (</w:instrText>
            </w:r>
            <w:r w:rsidRPr="00A82A96">
              <w:rPr>
                <w:rFonts w:asciiTheme="minorHAnsi" w:hAnsiTheme="minorHAnsi"/>
              </w:rPr>
              <w:instrText>加值訂閱使用權</w:instrText>
            </w:r>
            <w:r w:rsidRPr="00A82A96">
              <w:rPr>
                <w:rFonts w:asciiTheme="minorHAnsi" w:hAnsiTheme="minorHAnsi"/>
              </w:rPr>
              <w:instrText>)"</w:instrText>
            </w:r>
            <w:r w:rsidRPr="00A82A96">
              <w:rPr>
                <w:rFonts w:asciiTheme="minorHAnsi" w:hAnsiTheme="minorHAnsi"/>
              </w:rPr>
              <w:fldChar w:fldCharType="end"/>
            </w:r>
          </w:p>
        </w:tc>
        <w:tc>
          <w:tcPr>
            <w:tcW w:w="621" w:type="dxa"/>
            <w:tcBorders>
              <w:top w:val="nil"/>
              <w:left w:val="nil"/>
              <w:bottom w:val="dashSmallGap" w:sz="4" w:space="0" w:color="BFBFBF" w:themeColor="background1" w:themeShade="BF"/>
              <w:right w:val="nil"/>
            </w:tcBorders>
            <w:vAlign w:val="center"/>
          </w:tcPr>
          <w:p w:rsidR="00DB1341" w:rsidRPr="00A82A96" w:rsidRDefault="00DB13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70AD47" w:themeFill="accent6"/>
            <w:vAlign w:val="center"/>
          </w:tcPr>
          <w:p w:rsidR="00DB1341" w:rsidRPr="00F5557E" w:rsidRDefault="00DB1341" w:rsidP="00AC373F">
            <w:pPr>
              <w:jc w:val="center"/>
              <w:rPr>
                <w:rFonts w:ascii="Calibri" w:hAnsi="Calibri"/>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Pr="00F5557E">
              <w:rPr>
                <w:rFonts w:ascii="Calibri" w:hAnsi="Calibri"/>
                <w:bCs/>
                <w:sz w:val="16"/>
                <w:szCs w:val="16"/>
                <w:lang w:eastAsia="zh-TW"/>
              </w:rPr>
              <w:t xml:space="preserve">A </w:t>
            </w:r>
            <w:r w:rsidRPr="00F5557E">
              <w:rPr>
                <w:rFonts w:ascii="Calibri" w:hAnsi="Calibri"/>
                <w:bCs/>
                <w:sz w:val="16"/>
                <w:szCs w:val="16"/>
              </w:rPr>
              <w:fldChar w:fldCharType="end"/>
            </w: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70AD47" w:themeFill="accent6"/>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963" w:type="dxa"/>
            <w:shd w:val="clear" w:color="auto" w:fill="BFBFBF" w:themeFill="background1" w:themeFillShade="BF"/>
            <w:vAlign w:val="center"/>
          </w:tcPr>
          <w:p w:rsidR="00DB1341" w:rsidRPr="00A82A96" w:rsidRDefault="00DB1341" w:rsidP="00EF171D">
            <w:pPr>
              <w:pStyle w:val="ProductList-OfferingBody"/>
              <w:ind w:left="-113"/>
              <w:jc w:val="center"/>
            </w:pPr>
          </w:p>
        </w:tc>
      </w:tr>
      <w:tr w:rsidR="00DB1341" w:rsidRPr="00A82A96" w:rsidTr="00A22067">
        <w:trPr>
          <w:cantSplit/>
          <w:tblHeader/>
        </w:trPr>
        <w:tc>
          <w:tcPr>
            <w:tcW w:w="3060" w:type="dxa"/>
            <w:tcBorders>
              <w:top w:val="nil"/>
              <w:left w:val="nil"/>
              <w:bottom w:val="dashSmallGap" w:sz="4" w:space="0" w:color="BFBFBF" w:themeColor="background1" w:themeShade="BF"/>
              <w:right w:val="nil"/>
            </w:tcBorders>
          </w:tcPr>
          <w:p w:rsidR="00DB1341" w:rsidRPr="00A82A96" w:rsidRDefault="00DB1341" w:rsidP="00CF4A3C">
            <w:pPr>
              <w:pStyle w:val="ProductList-Offering2"/>
              <w:rPr>
                <w:rFonts w:asciiTheme="minorHAnsi" w:hAnsiTheme="minorHAnsi"/>
              </w:rPr>
            </w:pPr>
            <w:bookmarkStart w:id="1044" w:name="_Toc380513347"/>
            <w:bookmarkStart w:id="1045" w:name="_Toc380655397"/>
            <w:bookmarkStart w:id="1046" w:name="_Toc389059815"/>
            <w:r w:rsidRPr="00A82A96">
              <w:rPr>
                <w:rFonts w:asciiTheme="minorHAnsi" w:hAnsiTheme="minorHAnsi"/>
              </w:rPr>
              <w:t xml:space="preserve">Microsoft Social Listening Professional </w:t>
            </w:r>
            <w:r w:rsidRPr="00A82A96">
              <w:rPr>
                <w:rFonts w:asciiTheme="minorHAnsi" w:hAnsiTheme="minorHAnsi"/>
              </w:rPr>
              <w:t>教育</w:t>
            </w:r>
            <w:r>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44"/>
            <w:bookmarkEnd w:id="1045"/>
            <w:bookmarkEnd w:id="1046"/>
            <w:r w:rsidRPr="00A82A96">
              <w:rPr>
                <w:rFonts w:asciiTheme="minorHAnsi" w:hAnsiTheme="minorHAnsi"/>
              </w:rPr>
              <w:fldChar w:fldCharType="begin"/>
            </w:r>
            <w:r w:rsidRPr="00A82A96">
              <w:rPr>
                <w:rFonts w:asciiTheme="minorHAnsi" w:hAnsiTheme="minorHAnsi"/>
              </w:rPr>
              <w:instrText xml:space="preserve">XE "Microsoft Social Listening Professional </w:instrText>
            </w:r>
            <w:r w:rsidRPr="00A82A96">
              <w:rPr>
                <w:rFonts w:asciiTheme="minorHAnsi" w:hAnsiTheme="minorHAnsi"/>
              </w:rPr>
              <w:instrText>教育</w:instrText>
            </w:r>
            <w:r w:rsidRPr="00A82A96">
              <w:rPr>
                <w:rFonts w:asciiTheme="minorHAnsi" w:hAnsiTheme="minorHAnsi"/>
              </w:rPr>
              <w:instrText xml:space="preserve"> (</w:instrText>
            </w:r>
            <w:r w:rsidRPr="00A82A96">
              <w:rPr>
                <w:rFonts w:asciiTheme="minorHAnsi" w:hAnsiTheme="minorHAnsi"/>
              </w:rPr>
              <w:instrText>使用者訂閱使用權</w:instrText>
            </w:r>
            <w:r w:rsidRPr="00A82A96">
              <w:rPr>
                <w:rFonts w:asciiTheme="minorHAnsi" w:hAnsiTheme="minorHAnsi"/>
              </w:rPr>
              <w:instrText>)"</w:instrText>
            </w:r>
            <w:r w:rsidRPr="00A82A96">
              <w:rPr>
                <w:rFonts w:asciiTheme="minorHAnsi" w:hAnsiTheme="minorHAnsi"/>
              </w:rPr>
              <w:fldChar w:fldCharType="end"/>
            </w:r>
          </w:p>
        </w:tc>
        <w:tc>
          <w:tcPr>
            <w:tcW w:w="621" w:type="dxa"/>
            <w:tcBorders>
              <w:top w:val="nil"/>
              <w:left w:val="nil"/>
              <w:bottom w:val="dashSmallGap" w:sz="4" w:space="0" w:color="BFBFBF" w:themeColor="background1" w:themeShade="BF"/>
              <w:right w:val="nil"/>
            </w:tcBorders>
            <w:vAlign w:val="center"/>
          </w:tcPr>
          <w:p w:rsidR="00DB1341" w:rsidRPr="00A82A96" w:rsidRDefault="00DB13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70AD47" w:themeFill="accent6"/>
            <w:vAlign w:val="center"/>
          </w:tcPr>
          <w:p w:rsidR="00DB1341" w:rsidRPr="003F0EC0" w:rsidRDefault="00DB1341" w:rsidP="00AC373F">
            <w:pPr>
              <w:jc w:val="center"/>
              <w:rPr>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003F0EC0" w:rsidRPr="003F0EC0">
              <w:rPr>
                <w:sz w:val="16"/>
                <w:szCs w:val="16"/>
              </w:rPr>
              <w:fldChar w:fldCharType="begin"/>
            </w:r>
            <w:r w:rsidR="003F0EC0" w:rsidRPr="003F0EC0">
              <w:rPr>
                <w:sz w:val="16"/>
                <w:szCs w:val="16"/>
                <w:lang w:eastAsia="zh-TW"/>
              </w:rPr>
              <w:instrText xml:space="preserve"> AutoTextList  \s NoStyle \t “</w:instrText>
            </w:r>
            <w:r w:rsidR="003F0EC0" w:rsidRPr="003F0EC0">
              <w:rPr>
                <w:sz w:val="16"/>
                <w:szCs w:val="16"/>
                <w:lang w:eastAsia="zh-TW"/>
              </w:rPr>
              <w:instrText>額外產品</w:instrText>
            </w:r>
            <w:r w:rsidR="003F0EC0" w:rsidRPr="003F0EC0">
              <w:rPr>
                <w:sz w:val="16"/>
                <w:szCs w:val="16"/>
                <w:lang w:eastAsia="zh-TW"/>
              </w:rPr>
              <w:instrText xml:space="preserve">” </w:instrText>
            </w:r>
            <w:r w:rsidR="003F0EC0" w:rsidRPr="003F0EC0">
              <w:rPr>
                <w:sz w:val="16"/>
                <w:szCs w:val="16"/>
              </w:rPr>
              <w:fldChar w:fldCharType="separate"/>
            </w:r>
            <w:r w:rsidR="003F0EC0" w:rsidRPr="003F0EC0">
              <w:rPr>
                <w:sz w:val="16"/>
                <w:szCs w:val="16"/>
                <w:lang w:eastAsia="zh-TW"/>
              </w:rPr>
              <w:t>A,</w:t>
            </w:r>
            <w:r w:rsidR="003F0EC0" w:rsidRPr="003F0EC0">
              <w:rPr>
                <w:sz w:val="16"/>
                <w:szCs w:val="16"/>
              </w:rPr>
              <w:fldChar w:fldCharType="end"/>
            </w:r>
            <w:r w:rsidR="003F0EC0" w:rsidRPr="003F0EC0">
              <w:rPr>
                <w:sz w:val="16"/>
                <w:szCs w:val="16"/>
              </w:rPr>
              <w:fldChar w:fldCharType="begin"/>
            </w:r>
            <w:r w:rsidR="003F0EC0" w:rsidRPr="003F0EC0">
              <w:rPr>
                <w:sz w:val="16"/>
                <w:szCs w:val="16"/>
                <w:lang w:eastAsia="zh-TW"/>
              </w:rPr>
              <w:instrText xml:space="preserve"> AutoTextList  \s NoStyle \t “</w:instrText>
            </w:r>
            <w:r w:rsidR="003F0EC0" w:rsidRPr="003F0EC0">
              <w:rPr>
                <w:sz w:val="16"/>
                <w:szCs w:val="16"/>
                <w:lang w:eastAsia="zh-TW"/>
              </w:rPr>
              <w:instrText>學生方案</w:instrText>
            </w:r>
            <w:r w:rsidR="003F0EC0" w:rsidRPr="003F0EC0">
              <w:rPr>
                <w:sz w:val="16"/>
                <w:szCs w:val="16"/>
                <w:lang w:eastAsia="zh-TW"/>
              </w:rPr>
              <w:instrText xml:space="preserve">” </w:instrText>
            </w:r>
            <w:r w:rsidR="003F0EC0" w:rsidRPr="003F0EC0">
              <w:rPr>
                <w:sz w:val="16"/>
                <w:szCs w:val="16"/>
              </w:rPr>
              <w:fldChar w:fldCharType="separate"/>
            </w:r>
            <w:r w:rsidR="003F0EC0" w:rsidRPr="003F0EC0">
              <w:rPr>
                <w:sz w:val="16"/>
                <w:szCs w:val="16"/>
                <w:lang w:eastAsia="zh-TW"/>
              </w:rPr>
              <w:t>ST</w:t>
            </w:r>
            <w:r w:rsidR="003F0EC0" w:rsidRPr="003F0EC0">
              <w:rPr>
                <w:sz w:val="16"/>
                <w:szCs w:val="16"/>
              </w:rPr>
              <w:fldChar w:fldCharType="end"/>
            </w:r>
            <w:r w:rsidRPr="003F0EC0">
              <w:rPr>
                <w:bCs/>
                <w:sz w:val="16"/>
                <w:szCs w:val="16"/>
                <w:lang w:eastAsia="zh-TW"/>
              </w:rPr>
              <w:t xml:space="preserve"> </w:t>
            </w:r>
            <w:r w:rsidRPr="003F0EC0">
              <w:rPr>
                <w:bCs/>
                <w:sz w:val="16"/>
                <w:szCs w:val="16"/>
              </w:rPr>
              <w:fldChar w:fldCharType="end"/>
            </w:r>
          </w:p>
        </w:tc>
        <w:tc>
          <w:tcPr>
            <w:tcW w:w="767" w:type="dxa"/>
            <w:shd w:val="clear" w:color="auto" w:fill="70AD47" w:themeFill="accent6"/>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963" w:type="dxa"/>
            <w:shd w:val="clear" w:color="auto" w:fill="BFBFBF" w:themeFill="background1" w:themeFillShade="BF"/>
            <w:vAlign w:val="center"/>
          </w:tcPr>
          <w:p w:rsidR="00DB1341" w:rsidRPr="00A82A96" w:rsidRDefault="00DB1341" w:rsidP="00EF171D">
            <w:pPr>
              <w:pStyle w:val="ProductList-OfferingBody"/>
              <w:ind w:left="-113"/>
              <w:jc w:val="center"/>
            </w:pPr>
          </w:p>
        </w:tc>
      </w:tr>
      <w:tr w:rsidR="00DB1341" w:rsidRPr="00A82A96" w:rsidTr="00A22067">
        <w:trPr>
          <w:cantSplit/>
          <w:trHeight w:val="44"/>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rsidR="00DB1341" w:rsidRPr="00A82A96" w:rsidRDefault="00DB1341" w:rsidP="00CD5187">
            <w:pPr>
              <w:pStyle w:val="ProductList-Offering2"/>
              <w:rPr>
                <w:rFonts w:asciiTheme="minorHAnsi" w:hAnsiTheme="minorHAnsi"/>
              </w:rPr>
            </w:pPr>
            <w:bookmarkStart w:id="1047" w:name="_Toc380513348"/>
            <w:bookmarkStart w:id="1048" w:name="_Toc380655398"/>
            <w:bookmarkStart w:id="1049" w:name="_Toc389059816"/>
            <w:r w:rsidRPr="00A82A96">
              <w:rPr>
                <w:rFonts w:asciiTheme="minorHAnsi" w:hAnsiTheme="minorHAnsi"/>
              </w:rPr>
              <w:t xml:space="preserve">Microsoft Social Listening Professional </w:t>
            </w:r>
            <w:r w:rsidRPr="00A82A96">
              <w:rPr>
                <w:rFonts w:asciiTheme="minorHAnsi" w:hAnsiTheme="minorHAnsi"/>
              </w:rPr>
              <w:t>教育升級至</w:t>
            </w:r>
            <w:r w:rsidRPr="00A82A96">
              <w:rPr>
                <w:rFonts w:asciiTheme="minorHAnsi" w:hAnsiTheme="minorHAnsi"/>
              </w:rPr>
              <w:t xml:space="preserve"> Microsoft Dynamics CRM Professional CAL (</w:t>
            </w:r>
            <w:r w:rsidRPr="00A82A96">
              <w:rPr>
                <w:rFonts w:asciiTheme="minorHAnsi" w:hAnsiTheme="minorHAnsi"/>
              </w:rPr>
              <w:t>裝置及使用者</w:t>
            </w:r>
            <w:r w:rsidRPr="00A82A96">
              <w:rPr>
                <w:rFonts w:asciiTheme="minorHAnsi" w:hAnsiTheme="minorHAnsi"/>
              </w:rPr>
              <w:t>)</w:t>
            </w:r>
            <w:bookmarkEnd w:id="1047"/>
            <w:bookmarkEnd w:id="1048"/>
            <w:bookmarkEnd w:id="1049"/>
            <w:r w:rsidRPr="00A82A96">
              <w:rPr>
                <w:rFonts w:asciiTheme="minorHAnsi" w:hAnsiTheme="minorHAnsi"/>
              </w:rPr>
              <w:fldChar w:fldCharType="begin"/>
            </w:r>
            <w:r w:rsidRPr="00A82A96">
              <w:rPr>
                <w:rFonts w:asciiTheme="minorHAnsi" w:hAnsiTheme="minorHAnsi"/>
              </w:rPr>
              <w:instrText xml:space="preserve">XE "Microsoft Social Listening Professional </w:instrText>
            </w:r>
            <w:r w:rsidRPr="00A82A96">
              <w:rPr>
                <w:rFonts w:asciiTheme="minorHAnsi" w:hAnsiTheme="minorHAnsi"/>
              </w:rPr>
              <w:instrText>教育升級至</w:instrText>
            </w:r>
            <w:r w:rsidRPr="00A82A96">
              <w:rPr>
                <w:rFonts w:asciiTheme="minorHAnsi" w:hAnsiTheme="minorHAnsi"/>
              </w:rPr>
              <w:instrText xml:space="preserve"> Microsoft Dynamics CRM Professional CAL (</w:instrText>
            </w:r>
            <w:r w:rsidRPr="00A82A96">
              <w:rPr>
                <w:rFonts w:asciiTheme="minorHAnsi" w:hAnsiTheme="minorHAnsi"/>
              </w:rPr>
              <w:instrText>裝置及使用者</w:instrText>
            </w:r>
            <w:r w:rsidRPr="00A82A96">
              <w:rPr>
                <w:rFonts w:asciiTheme="minorHAnsi" w:hAnsiTheme="minorHAnsi"/>
              </w:rPr>
              <w:instrText>)"</w:instrText>
            </w:r>
            <w:r w:rsidRPr="00A82A96">
              <w:rPr>
                <w:rFonts w:asciiTheme="minorHAnsi" w:hAnsiTheme="minorHAnsi"/>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DB1341" w:rsidRPr="00A82A96" w:rsidRDefault="00DB13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70AD47" w:themeFill="accent6"/>
            <w:vAlign w:val="center"/>
          </w:tcPr>
          <w:p w:rsidR="00DB1341" w:rsidRPr="00F5557E" w:rsidRDefault="00DB1341" w:rsidP="00AC373F">
            <w:pPr>
              <w:jc w:val="center"/>
              <w:rPr>
                <w:rFonts w:ascii="Calibri" w:hAnsi="Calibri"/>
                <w:bCs/>
                <w:sz w:val="16"/>
                <w:szCs w:val="16"/>
              </w:rPr>
            </w:pPr>
            <w:r w:rsidRPr="00F5557E">
              <w:rPr>
                <w:rFonts w:ascii="Calibri" w:hAnsi="Calibri"/>
                <w:bCs/>
                <w:sz w:val="16"/>
                <w:szCs w:val="16"/>
              </w:rPr>
              <w:fldChar w:fldCharType="begin"/>
            </w:r>
            <w:r w:rsidRPr="00F5557E">
              <w:rPr>
                <w:rFonts w:ascii="Calibri" w:hAnsi="Calibri"/>
                <w:bCs/>
                <w:sz w:val="16"/>
                <w:szCs w:val="16"/>
                <w:lang w:eastAsia="zh-TW"/>
              </w:rPr>
              <w:instrText xml:space="preserve"> AutoTextList  \s NoStyle \t “</w:instrText>
            </w:r>
            <w:r w:rsidRPr="00F5557E">
              <w:rPr>
                <w:rFonts w:ascii="Calibri" w:hAnsi="Calibri"/>
                <w:bCs/>
                <w:sz w:val="16"/>
                <w:szCs w:val="16"/>
                <w:lang w:eastAsia="zh-TW"/>
              </w:rPr>
              <w:instrText>額外產品</w:instrText>
            </w:r>
            <w:r w:rsidRPr="00F5557E">
              <w:rPr>
                <w:rFonts w:ascii="Calibri" w:hAnsi="Calibri"/>
                <w:bCs/>
                <w:sz w:val="16"/>
                <w:szCs w:val="16"/>
                <w:lang w:eastAsia="zh-TW"/>
              </w:rPr>
              <w:instrText xml:space="preserve">” </w:instrText>
            </w:r>
            <w:r w:rsidRPr="00F5557E">
              <w:rPr>
                <w:rFonts w:ascii="Calibri" w:hAnsi="Calibri"/>
                <w:bCs/>
                <w:sz w:val="16"/>
                <w:szCs w:val="16"/>
              </w:rPr>
              <w:fldChar w:fldCharType="separate"/>
            </w:r>
            <w:r w:rsidRPr="00F5557E">
              <w:rPr>
                <w:rFonts w:ascii="Calibri" w:hAnsi="Calibri"/>
                <w:bCs/>
                <w:sz w:val="16"/>
                <w:szCs w:val="16"/>
                <w:lang w:eastAsia="zh-TW"/>
              </w:rPr>
              <w:t xml:space="preserve">A </w:t>
            </w:r>
            <w:r w:rsidRPr="00F5557E">
              <w:rPr>
                <w:rFonts w:ascii="Calibri" w:hAnsi="Calibri"/>
                <w:bCs/>
                <w:sz w:val="16"/>
                <w:szCs w:val="16"/>
              </w:rPr>
              <w:fldChar w:fldCharType="end"/>
            </w:r>
          </w:p>
        </w:tc>
        <w:tc>
          <w:tcPr>
            <w:tcW w:w="767" w:type="dxa"/>
            <w:shd w:val="clear" w:color="auto" w:fill="70AD47" w:themeFill="accent6"/>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963" w:type="dxa"/>
            <w:shd w:val="clear" w:color="auto" w:fill="BFBFBF" w:themeFill="background1" w:themeFillShade="BF"/>
            <w:vAlign w:val="center"/>
          </w:tcPr>
          <w:p w:rsidR="00DB1341" w:rsidRPr="00A82A96" w:rsidRDefault="00DB1341" w:rsidP="00EF171D">
            <w:pPr>
              <w:pStyle w:val="ProductList-OfferingBody"/>
              <w:ind w:left="-113"/>
              <w:jc w:val="center"/>
            </w:pPr>
          </w:p>
        </w:tc>
      </w:tr>
      <w:tr w:rsidR="00DB1341" w:rsidRPr="00A82A96" w:rsidTr="00A22067">
        <w:trPr>
          <w:cantSplit/>
          <w:trHeight w:val="44"/>
          <w:tblHeader/>
        </w:trPr>
        <w:tc>
          <w:tcPr>
            <w:tcW w:w="3060" w:type="dxa"/>
            <w:tcBorders>
              <w:top w:val="dashSmallGap" w:sz="4" w:space="0" w:color="BFBFBF" w:themeColor="background1" w:themeShade="BF"/>
              <w:left w:val="nil"/>
              <w:bottom w:val="nil"/>
              <w:right w:val="nil"/>
            </w:tcBorders>
          </w:tcPr>
          <w:p w:rsidR="00DB1341" w:rsidRPr="00A82A96" w:rsidRDefault="00DB1341" w:rsidP="00EF171D">
            <w:pPr>
              <w:pStyle w:val="ProductList-Offering2"/>
              <w:rPr>
                <w:rFonts w:asciiTheme="minorHAnsi" w:hAnsiTheme="minorHAnsi"/>
              </w:rPr>
            </w:pPr>
            <w:bookmarkStart w:id="1050" w:name="_Toc380513349"/>
            <w:bookmarkStart w:id="1051" w:name="_Toc380655399"/>
            <w:bookmarkStart w:id="1052" w:name="_Toc389059817"/>
            <w:r w:rsidRPr="00A82A96">
              <w:rPr>
                <w:rFonts w:asciiTheme="minorHAnsi" w:hAnsiTheme="minorHAnsi"/>
              </w:rPr>
              <w:t xml:space="preserve">Microsoft Social Listening Professional </w:t>
            </w:r>
            <w:r w:rsidRPr="00A82A96">
              <w:rPr>
                <w:rFonts w:asciiTheme="minorHAnsi" w:hAnsiTheme="minorHAnsi"/>
              </w:rPr>
              <w:t>教育額外張貼</w:t>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050"/>
            <w:bookmarkEnd w:id="1051"/>
            <w:bookmarkEnd w:id="1052"/>
            <w:r w:rsidRPr="00A82A96">
              <w:rPr>
                <w:rFonts w:asciiTheme="minorHAnsi" w:hAnsiTheme="minorHAnsi"/>
              </w:rPr>
              <w:fldChar w:fldCharType="begin"/>
            </w:r>
            <w:r w:rsidRPr="00A82A96">
              <w:rPr>
                <w:rFonts w:asciiTheme="minorHAnsi" w:hAnsiTheme="minorHAnsi"/>
              </w:rPr>
              <w:instrText xml:space="preserve">XE "Microsoft Social Listening Professional </w:instrText>
            </w:r>
            <w:r w:rsidRPr="00A82A96">
              <w:rPr>
                <w:rFonts w:asciiTheme="minorHAnsi" w:hAnsiTheme="minorHAnsi"/>
              </w:rPr>
              <w:instrText>教育額外張貼</w:instrText>
            </w:r>
            <w:r w:rsidRPr="00A82A96">
              <w:rPr>
                <w:rFonts w:asciiTheme="minorHAnsi" w:hAnsiTheme="minorHAnsi"/>
              </w:rPr>
              <w:instrText xml:space="preserve"> (</w:instrText>
            </w:r>
            <w:r w:rsidRPr="00A82A96">
              <w:rPr>
                <w:rFonts w:asciiTheme="minorHAnsi" w:hAnsiTheme="minorHAnsi"/>
              </w:rPr>
              <w:instrText>加值訂閱使用權</w:instrText>
            </w:r>
            <w:r w:rsidRPr="00A82A96">
              <w:rPr>
                <w:rFonts w:asciiTheme="minorHAnsi" w:hAnsiTheme="minorHAnsi"/>
              </w:rPr>
              <w:instrText>)"</w:instrText>
            </w:r>
            <w:r w:rsidRPr="00A82A96">
              <w:rPr>
                <w:rFonts w:asciiTheme="minorHAnsi" w:hAnsiTheme="minorHAnsi"/>
              </w:rPr>
              <w:fldChar w:fldCharType="end"/>
            </w:r>
          </w:p>
        </w:tc>
        <w:tc>
          <w:tcPr>
            <w:tcW w:w="621" w:type="dxa"/>
            <w:tcBorders>
              <w:top w:val="dashSmallGap" w:sz="4" w:space="0" w:color="BFBFBF" w:themeColor="background1" w:themeShade="BF"/>
              <w:left w:val="nil"/>
              <w:bottom w:val="nil"/>
              <w:right w:val="nil"/>
            </w:tcBorders>
            <w:vAlign w:val="center"/>
          </w:tcPr>
          <w:p w:rsidR="00DB1341" w:rsidRPr="00A82A96" w:rsidRDefault="00DB134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70AD47" w:themeFill="accent6"/>
            <w:vAlign w:val="center"/>
          </w:tcPr>
          <w:p w:rsidR="00DB1341" w:rsidRPr="00F5557E" w:rsidRDefault="003F0EC0" w:rsidP="00AC373F">
            <w:pPr>
              <w:jc w:val="center"/>
              <w:rPr>
                <w:rFonts w:ascii="Calibri" w:hAnsi="Calibri"/>
                <w:bCs/>
                <w:sz w:val="16"/>
                <w:szCs w:val="16"/>
              </w:rPr>
            </w:pPr>
            <w:r w:rsidRPr="003F0EC0">
              <w:rPr>
                <w:sz w:val="16"/>
                <w:szCs w:val="16"/>
              </w:rPr>
              <w:fldChar w:fldCharType="begin"/>
            </w:r>
            <w:r w:rsidRPr="003F0EC0">
              <w:rPr>
                <w:sz w:val="16"/>
                <w:szCs w:val="16"/>
                <w:lang w:eastAsia="zh-TW"/>
              </w:rPr>
              <w:instrText xml:space="preserve"> AutoTextList  \s NoStyle \t “</w:instrText>
            </w:r>
            <w:r w:rsidRPr="003F0EC0">
              <w:rPr>
                <w:sz w:val="16"/>
                <w:szCs w:val="16"/>
                <w:lang w:eastAsia="zh-TW"/>
              </w:rPr>
              <w:instrText>額外產品</w:instrText>
            </w:r>
            <w:r w:rsidRPr="003F0EC0">
              <w:rPr>
                <w:sz w:val="16"/>
                <w:szCs w:val="16"/>
                <w:lang w:eastAsia="zh-TW"/>
              </w:rPr>
              <w:instrText xml:space="preserve">” </w:instrText>
            </w:r>
            <w:r w:rsidRPr="003F0EC0">
              <w:rPr>
                <w:sz w:val="16"/>
                <w:szCs w:val="16"/>
              </w:rPr>
              <w:fldChar w:fldCharType="separate"/>
            </w:r>
            <w:r w:rsidRPr="003F0EC0">
              <w:rPr>
                <w:sz w:val="16"/>
                <w:szCs w:val="16"/>
                <w:lang w:eastAsia="zh-TW"/>
              </w:rPr>
              <w:t>A,</w:t>
            </w:r>
            <w:r w:rsidRPr="003F0EC0">
              <w:rPr>
                <w:sz w:val="16"/>
                <w:szCs w:val="16"/>
              </w:rPr>
              <w:fldChar w:fldCharType="end"/>
            </w:r>
            <w:r w:rsidRPr="003F0EC0">
              <w:rPr>
                <w:sz w:val="16"/>
                <w:szCs w:val="16"/>
              </w:rPr>
              <w:fldChar w:fldCharType="begin"/>
            </w:r>
            <w:r w:rsidRPr="003F0EC0">
              <w:rPr>
                <w:sz w:val="16"/>
                <w:szCs w:val="16"/>
                <w:lang w:eastAsia="zh-TW"/>
              </w:rPr>
              <w:instrText xml:space="preserve"> AutoTextList  \s NoStyle \t “</w:instrText>
            </w:r>
            <w:r w:rsidRPr="003F0EC0">
              <w:rPr>
                <w:sz w:val="16"/>
                <w:szCs w:val="16"/>
                <w:lang w:eastAsia="zh-TW"/>
              </w:rPr>
              <w:instrText>學生方案</w:instrText>
            </w:r>
            <w:r w:rsidRPr="003F0EC0">
              <w:rPr>
                <w:sz w:val="16"/>
                <w:szCs w:val="16"/>
                <w:lang w:eastAsia="zh-TW"/>
              </w:rPr>
              <w:instrText xml:space="preserve">” </w:instrText>
            </w:r>
            <w:r w:rsidRPr="003F0EC0">
              <w:rPr>
                <w:sz w:val="16"/>
                <w:szCs w:val="16"/>
              </w:rPr>
              <w:fldChar w:fldCharType="separate"/>
            </w:r>
            <w:r w:rsidRPr="003F0EC0">
              <w:rPr>
                <w:sz w:val="16"/>
                <w:szCs w:val="16"/>
                <w:lang w:eastAsia="zh-TW"/>
              </w:rPr>
              <w:t>ST</w:t>
            </w:r>
            <w:r w:rsidRPr="003F0EC0">
              <w:rPr>
                <w:sz w:val="16"/>
                <w:szCs w:val="16"/>
              </w:rPr>
              <w:fldChar w:fldCharType="end"/>
            </w:r>
          </w:p>
        </w:tc>
        <w:tc>
          <w:tcPr>
            <w:tcW w:w="767" w:type="dxa"/>
            <w:shd w:val="clear" w:color="auto" w:fill="70AD47" w:themeFill="accent6"/>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8"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767" w:type="dxa"/>
            <w:shd w:val="clear" w:color="auto" w:fill="BFBFBF" w:themeFill="background1" w:themeFillShade="BF"/>
            <w:vAlign w:val="center"/>
          </w:tcPr>
          <w:p w:rsidR="00DB1341" w:rsidRPr="00A82A96" w:rsidRDefault="00DB1341" w:rsidP="00EF171D">
            <w:pPr>
              <w:pStyle w:val="ProductList-OfferingBody"/>
              <w:ind w:left="-113"/>
              <w:jc w:val="center"/>
            </w:pPr>
          </w:p>
        </w:tc>
        <w:tc>
          <w:tcPr>
            <w:tcW w:w="963" w:type="dxa"/>
            <w:shd w:val="clear" w:color="auto" w:fill="BFBFBF" w:themeFill="background1" w:themeFillShade="BF"/>
            <w:vAlign w:val="center"/>
          </w:tcPr>
          <w:p w:rsidR="00DB1341" w:rsidRPr="00A82A96" w:rsidRDefault="00DB1341" w:rsidP="00EF171D">
            <w:pPr>
              <w:pStyle w:val="ProductList-OfferingBody"/>
              <w:ind w:left="-113"/>
              <w:jc w:val="center"/>
            </w:pPr>
          </w:p>
        </w:tc>
      </w:tr>
    </w:tbl>
    <w:p w:rsidR="00E67F37" w:rsidRPr="00A82A96"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67F37" w:rsidRPr="00A82A96" w:rsidTr="00495969">
        <w:tc>
          <w:tcPr>
            <w:tcW w:w="3488" w:type="dxa"/>
          </w:tcPr>
          <w:p w:rsidR="00E67F37" w:rsidRPr="00A82A96" w:rsidRDefault="008B2E04" w:rsidP="008B2E04">
            <w:pPr>
              <w:pStyle w:val="ProductList-Body"/>
              <w:spacing w:before="20" w:after="20"/>
              <w:rPr>
                <w:lang w:eastAsia="zh-TW"/>
              </w:rPr>
            </w:pPr>
            <w:r w:rsidRPr="00A82A96">
              <w:rPr>
                <w:lang w:eastAsia="zh-TW"/>
              </w:rPr>
              <w:t>具備減少的資格：</w:t>
            </w:r>
            <w:r w:rsidRPr="00A82A96">
              <w:rPr>
                <w:b/>
                <w:lang w:eastAsia="zh-TW"/>
              </w:rPr>
              <w:t>所有</w:t>
            </w:r>
          </w:p>
        </w:tc>
        <w:tc>
          <w:tcPr>
            <w:tcW w:w="3597" w:type="dxa"/>
          </w:tcPr>
          <w:p w:rsidR="00E67F37" w:rsidRPr="00A82A96" w:rsidRDefault="00E67F37" w:rsidP="00EF171D">
            <w:pPr>
              <w:pStyle w:val="ProductList-Body"/>
              <w:spacing w:before="20" w:after="20"/>
            </w:pPr>
            <w:r w:rsidRPr="00A82A96">
              <w:t>產品組合：</w:t>
            </w:r>
            <w:r w:rsidRPr="00A82A96">
              <w:rPr>
                <w:b/>
              </w:rPr>
              <w:t>伺服器</w:t>
            </w:r>
          </w:p>
        </w:tc>
        <w:tc>
          <w:tcPr>
            <w:tcW w:w="3715" w:type="dxa"/>
          </w:tcPr>
          <w:p w:rsidR="00E67F37" w:rsidRPr="00A82A96" w:rsidRDefault="008B2E04" w:rsidP="00EF171D">
            <w:pPr>
              <w:pStyle w:val="ProductList-Body"/>
              <w:spacing w:before="20" w:after="20"/>
              <w:rPr>
                <w:lang w:eastAsia="zh-TW"/>
              </w:rPr>
            </w:pPr>
            <w:r w:rsidRPr="00A82A96">
              <w:rPr>
                <w:lang w:eastAsia="zh-TW"/>
              </w:rPr>
              <w:t>具備校正的資格：</w:t>
            </w:r>
            <w:r w:rsidRPr="00A82A96">
              <w:rPr>
                <w:b/>
                <w:lang w:eastAsia="zh-TW"/>
              </w:rPr>
              <w:t>所有</w:t>
            </w:r>
          </w:p>
        </w:tc>
      </w:tr>
    </w:tbl>
    <w:p w:rsidR="00E67F37" w:rsidRPr="00A82A96" w:rsidRDefault="00E67F37" w:rsidP="00E67F37">
      <w:pPr>
        <w:pStyle w:val="ProductList-Body"/>
        <w:shd w:val="clear" w:color="auto" w:fill="D9D9D9" w:themeFill="background1" w:themeFillShade="D9"/>
        <w:spacing w:before="120" w:after="120"/>
        <w:rPr>
          <w:lang w:eastAsia="zh-TW"/>
        </w:rPr>
      </w:pPr>
      <w:r w:rsidRPr="00A82A96">
        <w:rPr>
          <w:b/>
          <w:lang w:eastAsia="zh-TW"/>
        </w:rPr>
        <w:t>詳細資訊</w:t>
      </w:r>
    </w:p>
    <w:p w:rsidR="00FC2B19" w:rsidRPr="00A82A96" w:rsidRDefault="00FC2B19" w:rsidP="00FC2B19">
      <w:pPr>
        <w:pStyle w:val="ProductList-Body"/>
        <w:rPr>
          <w:lang w:eastAsia="zh-TW"/>
        </w:rPr>
      </w:pPr>
      <w:r w:rsidRPr="00A82A96">
        <w:rPr>
          <w:b/>
          <w:color w:val="00188F"/>
          <w:lang w:eastAsia="zh-TW"/>
        </w:rPr>
        <w:t>加值</w:t>
      </w:r>
      <w:r w:rsidRPr="00A82A96">
        <w:rPr>
          <w:b/>
          <w:color w:val="00188F"/>
          <w:lang w:eastAsia="zh-TW"/>
        </w:rPr>
        <w:t xml:space="preserve"> USL</w:t>
      </w:r>
    </w:p>
    <w:p w:rsidR="00FC2B19" w:rsidRPr="00A82A96" w:rsidRDefault="00FC2B19" w:rsidP="00FC2B19">
      <w:pPr>
        <w:pStyle w:val="ProductList-Body"/>
        <w:rPr>
          <w:lang w:eastAsia="zh-TW"/>
        </w:rPr>
      </w:pPr>
      <w:r w:rsidRPr="00A82A96">
        <w:rPr>
          <w:lang w:eastAsia="zh-TW"/>
        </w:rPr>
        <w:t>加值使用者訂閱使用權</w:t>
      </w:r>
      <w:r w:rsidRPr="00A82A96">
        <w:rPr>
          <w:lang w:eastAsia="zh-TW"/>
        </w:rPr>
        <w:t xml:space="preserve"> (</w:t>
      </w:r>
      <w:r w:rsidRPr="00A82A96">
        <w:rPr>
          <w:lang w:eastAsia="zh-TW"/>
        </w:rPr>
        <w:t>簡稱「加值使用者</w:t>
      </w:r>
      <w:r w:rsidRPr="00A82A96">
        <w:rPr>
          <w:lang w:eastAsia="zh-TW"/>
        </w:rPr>
        <w:t xml:space="preserve"> SL</w:t>
      </w:r>
      <w:r w:rsidRPr="00A82A96">
        <w:rPr>
          <w:lang w:eastAsia="zh-TW"/>
        </w:rPr>
        <w:t>」</w:t>
      </w:r>
      <w:r w:rsidRPr="00A82A96">
        <w:rPr>
          <w:lang w:eastAsia="zh-TW"/>
        </w:rPr>
        <w:t xml:space="preserve">) </w:t>
      </w:r>
      <w:r w:rsidRPr="00A82A96">
        <w:rPr>
          <w:lang w:eastAsia="zh-TW"/>
        </w:rPr>
        <w:t>係指除了</w:t>
      </w:r>
      <w:r w:rsidRPr="00A82A96">
        <w:rPr>
          <w:lang w:eastAsia="zh-TW"/>
        </w:rPr>
        <w:t xml:space="preserve"> (</w:t>
      </w:r>
      <w:r w:rsidRPr="00A82A96">
        <w:rPr>
          <w:lang w:eastAsia="zh-TW"/>
        </w:rPr>
        <w:t>及相關之</w:t>
      </w:r>
      <w:r w:rsidRPr="00A82A96">
        <w:rPr>
          <w:lang w:eastAsia="zh-TW"/>
        </w:rPr>
        <w:t xml:space="preserve">) </w:t>
      </w:r>
      <w:r w:rsidRPr="00A82A96">
        <w:rPr>
          <w:lang w:eastAsia="zh-TW"/>
        </w:rPr>
        <w:t>合格使用權</w:t>
      </w:r>
      <w:r w:rsidRPr="00A82A96">
        <w:rPr>
          <w:lang w:eastAsia="zh-TW"/>
        </w:rPr>
        <w:t xml:space="preserve"> (</w:t>
      </w:r>
      <w:r w:rsidRPr="00A82A96">
        <w:rPr>
          <w:lang w:eastAsia="zh-TW"/>
        </w:rPr>
        <w:t>或一組合格使用權</w:t>
      </w:r>
      <w:r w:rsidRPr="00A82A96">
        <w:rPr>
          <w:lang w:eastAsia="zh-TW"/>
        </w:rPr>
        <w:t xml:space="preserve">) </w:t>
      </w:r>
      <w:r w:rsidRPr="00A82A96">
        <w:rPr>
          <w:lang w:eastAsia="zh-TW"/>
        </w:rPr>
        <w:t>以外所訂購的使用者訂閱使用權</w:t>
      </w:r>
      <w:r w:rsidRPr="00A82A96">
        <w:rPr>
          <w:lang w:eastAsia="zh-TW"/>
        </w:rPr>
        <w:t xml:space="preserve"> (SL) (</w:t>
      </w:r>
      <w:r w:rsidRPr="00A82A96">
        <w:rPr>
          <w:lang w:eastAsia="zh-TW"/>
        </w:rPr>
        <w:t>如下表所述</w:t>
      </w:r>
      <w:r w:rsidRPr="00A82A96">
        <w:rPr>
          <w:lang w:eastAsia="zh-TW"/>
        </w:rPr>
        <w:t>)</w:t>
      </w:r>
      <w:r w:rsidRPr="00A82A96">
        <w:rPr>
          <w:lang w:eastAsia="zh-TW"/>
        </w:rPr>
        <w:t>，並可提供相當於相同服務的完整使用者訂閱使用權的線上服務存取權限和使用權利。</w:t>
      </w:r>
    </w:p>
    <w:p w:rsidR="007304A1" w:rsidRPr="00A82A96" w:rsidRDefault="007304A1" w:rsidP="00FC2B19">
      <w:pPr>
        <w:pStyle w:val="ProductList-Body"/>
        <w:rPr>
          <w:lang w:eastAsia="zh-TW"/>
        </w:rPr>
      </w:pPr>
    </w:p>
    <w:tbl>
      <w:tblPr>
        <w:tblStyle w:val="TableGrid"/>
        <w:tblW w:w="0" w:type="auto"/>
        <w:tblInd w:w="126" w:type="dxa"/>
        <w:tblLook w:val="04A0" w:firstRow="1" w:lastRow="0" w:firstColumn="1" w:lastColumn="0" w:noHBand="0" w:noVBand="1"/>
      </w:tblPr>
      <w:tblGrid>
        <w:gridCol w:w="3469"/>
        <w:gridCol w:w="7313"/>
      </w:tblGrid>
      <w:tr w:rsidR="00FC2B19" w:rsidRPr="00A82A96" w:rsidTr="008E2E42">
        <w:trPr>
          <w:tblHeader/>
        </w:trPr>
        <w:tc>
          <w:tcPr>
            <w:tcW w:w="3469" w:type="dxa"/>
            <w:shd w:val="clear" w:color="auto" w:fill="0072C6"/>
          </w:tcPr>
          <w:p w:rsidR="00FC2B19" w:rsidRPr="00A82A96" w:rsidRDefault="00FC2B19" w:rsidP="00FC2B19">
            <w:pPr>
              <w:pStyle w:val="ProductList-Body"/>
              <w:spacing w:before="20" w:after="20"/>
              <w:rPr>
                <w:color w:val="FFFFFF" w:themeColor="background1"/>
              </w:rPr>
            </w:pPr>
            <w:r w:rsidRPr="00A82A96">
              <w:rPr>
                <w:color w:val="FFFFFF" w:themeColor="background1"/>
              </w:rPr>
              <w:t>合格使用權</w:t>
            </w:r>
          </w:p>
        </w:tc>
        <w:tc>
          <w:tcPr>
            <w:tcW w:w="7313" w:type="dxa"/>
            <w:shd w:val="clear" w:color="auto" w:fill="0072C6"/>
          </w:tcPr>
          <w:p w:rsidR="00FC2B19" w:rsidRPr="00A82A96" w:rsidRDefault="00FC2B19" w:rsidP="00FC2B19">
            <w:pPr>
              <w:pStyle w:val="ProductList-Body"/>
              <w:spacing w:before="20" w:after="20"/>
              <w:rPr>
                <w:color w:val="FFFFFF" w:themeColor="background1"/>
                <w:lang w:eastAsia="zh-TW"/>
              </w:rPr>
            </w:pPr>
            <w:r w:rsidRPr="00A82A96">
              <w:rPr>
                <w:color w:val="FFFFFF" w:themeColor="background1"/>
                <w:lang w:eastAsia="zh-TW"/>
              </w:rPr>
              <w:t>加值使用者訂閱使用權</w:t>
            </w:r>
          </w:p>
        </w:tc>
      </w:tr>
      <w:tr w:rsidR="00FC2B19" w:rsidRPr="00A82A96" w:rsidTr="008E2E42">
        <w:tc>
          <w:tcPr>
            <w:tcW w:w="3469" w:type="dxa"/>
          </w:tcPr>
          <w:p w:rsidR="00FC2B19" w:rsidRPr="00A82A96" w:rsidRDefault="00FC2B19" w:rsidP="00FC2B19">
            <w:pPr>
              <w:pStyle w:val="ProductList-Body"/>
            </w:pPr>
            <w:r w:rsidRPr="00A82A96">
              <w:t>Microsoft Dynamics CRM Professional CAL</w:t>
            </w:r>
            <w:r w:rsidRPr="00A82A96">
              <w:rPr>
                <w:vertAlign w:val="superscript"/>
              </w:rPr>
              <w:t>1</w:t>
            </w:r>
          </w:p>
        </w:tc>
        <w:tc>
          <w:tcPr>
            <w:tcW w:w="7313" w:type="dxa"/>
          </w:tcPr>
          <w:p w:rsidR="00270CD4" w:rsidRPr="00A82A96" w:rsidRDefault="00270CD4" w:rsidP="00270CD4">
            <w:pPr>
              <w:pStyle w:val="ProductList-Body"/>
            </w:pPr>
            <w:r w:rsidRPr="00A82A96">
              <w:t xml:space="preserve">Microsoft Social Listening Professional </w:t>
            </w:r>
            <w:r w:rsidRPr="00A82A96">
              <w:t>加值</w:t>
            </w:r>
          </w:p>
          <w:p w:rsidR="00FC2B19" w:rsidRPr="00A82A96" w:rsidRDefault="00FC2B19" w:rsidP="00FC2B19">
            <w:pPr>
              <w:pStyle w:val="ProductList-Body"/>
            </w:pPr>
            <w:r w:rsidRPr="00A82A96">
              <w:t xml:space="preserve">Microsoft Social Listening Professional </w:t>
            </w:r>
            <w:r w:rsidRPr="00A82A96">
              <w:t>額外張貼</w:t>
            </w:r>
          </w:p>
          <w:p w:rsidR="00FC2B19" w:rsidRPr="00A82A96" w:rsidRDefault="00FC2B19" w:rsidP="00FC2B19">
            <w:pPr>
              <w:pStyle w:val="ProductList-Body"/>
            </w:pPr>
            <w:r w:rsidRPr="00A82A96">
              <w:t xml:space="preserve">Microsoft Social Listening Professional </w:t>
            </w:r>
            <w:r w:rsidRPr="00A82A96">
              <w:t>教育額外張貼</w:t>
            </w:r>
          </w:p>
          <w:p w:rsidR="00FC2B19" w:rsidRPr="00A82A96" w:rsidRDefault="00FC2B19" w:rsidP="00FC2B19">
            <w:pPr>
              <w:pStyle w:val="ProductList-Body"/>
            </w:pPr>
          </w:p>
        </w:tc>
      </w:tr>
    </w:tbl>
    <w:p w:rsidR="00FC2B19" w:rsidRPr="00A82A96" w:rsidRDefault="00FC2B19" w:rsidP="00FC2B19">
      <w:pPr>
        <w:pStyle w:val="ProductList-Body"/>
        <w:tabs>
          <w:tab w:val="clear" w:pos="158"/>
          <w:tab w:val="left" w:pos="180"/>
        </w:tabs>
      </w:pPr>
      <w:r w:rsidRPr="00A82A96">
        <w:rPr>
          <w:vertAlign w:val="superscript"/>
        </w:rPr>
        <w:t>1</w:t>
      </w:r>
      <w:r w:rsidRPr="00A82A96">
        <w:rPr>
          <w:i/>
        </w:rPr>
        <w:t>具備有效之</w:t>
      </w:r>
      <w:r w:rsidRPr="00A82A96">
        <w:rPr>
          <w:i/>
        </w:rPr>
        <w:t xml:space="preserve"> SA</w:t>
      </w:r>
    </w:p>
    <w:p w:rsidR="00FC2B19" w:rsidRPr="00A82A96" w:rsidRDefault="00FC2B19" w:rsidP="00FC2B19">
      <w:pPr>
        <w:pStyle w:val="ProductList-Body"/>
      </w:pPr>
    </w:p>
    <w:p w:rsidR="00FC2B19" w:rsidRPr="00A82A96" w:rsidRDefault="00FC2B19" w:rsidP="00FC2B19">
      <w:pPr>
        <w:pStyle w:val="ProductList-Body"/>
      </w:pPr>
      <w:r w:rsidRPr="00A82A96">
        <w:rPr>
          <w:b/>
          <w:color w:val="00188F"/>
        </w:rPr>
        <w:t>使用權之指定</w:t>
      </w:r>
    </w:p>
    <w:p w:rsidR="00FC2B19" w:rsidRPr="00A82A96" w:rsidRDefault="00FC2B19" w:rsidP="00FC2B19">
      <w:pPr>
        <w:pStyle w:val="ProductList-Body"/>
      </w:pPr>
      <w:r w:rsidRPr="00A82A96">
        <w:t>每份加值使用者訂閱使用權必須指定給具備合格使用權之單一使用者</w:t>
      </w:r>
      <w:r w:rsidRPr="00A82A96">
        <w:t xml:space="preserve"> (</w:t>
      </w:r>
      <w:r w:rsidRPr="00A82A96">
        <w:t>如客戶之</w:t>
      </w:r>
      <w:r w:rsidRPr="00A82A96">
        <w:t xml:space="preserve"> Enterprise </w:t>
      </w:r>
      <w:r w:rsidRPr="00A82A96">
        <w:t>註冊、</w:t>
      </w:r>
      <w:r w:rsidRPr="00A82A96">
        <w:t xml:space="preserve">Enrollment for Education Solutions </w:t>
      </w:r>
      <w:r w:rsidRPr="00A82A96">
        <w:t>或</w:t>
      </w:r>
      <w:r w:rsidRPr="00A82A96">
        <w:t xml:space="preserve"> Dynamics CRM </w:t>
      </w:r>
      <w:r w:rsidRPr="00A82A96">
        <w:t>軟體授權條款中所定義</w:t>
      </w:r>
      <w:proofErr w:type="gramStart"/>
      <w:r w:rsidRPr="00A82A96">
        <w:t>)</w:t>
      </w:r>
      <w:r w:rsidRPr="00A82A96">
        <w:t>。</w:t>
      </w:r>
      <w:proofErr w:type="gramEnd"/>
      <w:r w:rsidRPr="00A82A96">
        <w:t>加值使用者訂閱使用權得依照</w:t>
      </w:r>
      <w:r w:rsidRPr="00A82A96">
        <w:t xml:space="preserve"> Microsoft </w:t>
      </w:r>
      <w:r w:rsidRPr="00A82A96">
        <w:t>大量授權線上服務使用權利中規範使用者訂閱使用權之重新指定的「一般條款」，重新指定給具備合格使用權之其他使用者。</w:t>
      </w:r>
    </w:p>
    <w:p w:rsidR="00FC2B19" w:rsidRPr="00A82A96" w:rsidRDefault="00FC2B19" w:rsidP="00FC2B19">
      <w:pPr>
        <w:pStyle w:val="ProductList-Body"/>
      </w:pPr>
    </w:p>
    <w:p w:rsidR="00FC2B19" w:rsidRPr="00A82A96" w:rsidRDefault="00FC2B19" w:rsidP="00FC2B19">
      <w:pPr>
        <w:pStyle w:val="ProductList-Body"/>
        <w:rPr>
          <w:lang w:eastAsia="zh-TW"/>
        </w:rPr>
      </w:pPr>
      <w:r w:rsidRPr="00A82A96">
        <w:rPr>
          <w:b/>
          <w:color w:val="00188F"/>
          <w:lang w:eastAsia="zh-TW"/>
        </w:rPr>
        <w:t>使用權利</w:t>
      </w:r>
    </w:p>
    <w:p w:rsidR="00E67F37" w:rsidRPr="00A82A96" w:rsidRDefault="00FC2B19" w:rsidP="00FC2B19">
      <w:pPr>
        <w:pStyle w:val="ProductList-Body"/>
        <w:rPr>
          <w:lang w:eastAsia="zh-TW"/>
        </w:rPr>
      </w:pPr>
      <w:r w:rsidRPr="00A82A96">
        <w:rPr>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A82A96">
        <w:rPr>
          <w:lang w:eastAsia="zh-TW"/>
        </w:rPr>
        <w:t xml:space="preserve"> SA </w:t>
      </w:r>
      <w:r w:rsidRPr="00A82A96">
        <w:rPr>
          <w:lang w:eastAsia="zh-TW"/>
        </w:rPr>
        <w:t>範圍屆滿或加值使用者訂閱使用權之訂閱期間屆滿時終止，以較早者為準。訂購這些加值使用者訂閱使用權，並不會影響合格使用權之使用權利。</w:t>
      </w:r>
    </w:p>
    <w:p w:rsidR="00E67F37" w:rsidRPr="00A82A96" w:rsidRDefault="0048196C" w:rsidP="00E67F37">
      <w:pPr>
        <w:pStyle w:val="ProductList-Body"/>
        <w:shd w:val="clear" w:color="auto" w:fill="A6A6A6" w:themeFill="background1" w:themeFillShade="A6"/>
        <w:spacing w:before="120" w:after="240"/>
        <w:jc w:val="right"/>
        <w:rPr>
          <w:lang w:eastAsia="zh-TW"/>
        </w:rPr>
      </w:pPr>
      <w:hyperlink w:anchor="ToC" w:history="1">
        <w:r w:rsidR="00630BFA" w:rsidRPr="00630BFA">
          <w:rPr>
            <w:rStyle w:val="Hyperlink"/>
            <w:sz w:val="16"/>
            <w:szCs w:val="16"/>
            <w:lang w:eastAsia="zh-TW"/>
          </w:rPr>
          <w:t>目錄</w:t>
        </w:r>
      </w:hyperlink>
      <w:r w:rsidR="00630BFA" w:rsidRPr="00A82A96">
        <w:rPr>
          <w:sz w:val="16"/>
          <w:szCs w:val="16"/>
          <w:lang w:eastAsia="zh-TW"/>
        </w:rPr>
        <w:t xml:space="preserve"> / </w:t>
      </w:r>
      <w:hyperlink w:anchor="ChartKey" w:history="1">
        <w:r w:rsidR="00630BFA" w:rsidRPr="00630BFA">
          <w:rPr>
            <w:rStyle w:val="Hyperlink"/>
            <w:sz w:val="16"/>
            <w:szCs w:val="16"/>
            <w:lang w:eastAsia="zh-TW"/>
          </w:rPr>
          <w:t>列表索引鍵</w:t>
        </w:r>
      </w:hyperlink>
      <w:r w:rsidR="00630BFA" w:rsidRPr="00A82A96">
        <w:rPr>
          <w:sz w:val="16"/>
          <w:szCs w:val="16"/>
          <w:lang w:eastAsia="zh-TW"/>
        </w:rPr>
        <w:t xml:space="preserve"> / </w:t>
      </w:r>
      <w:hyperlink w:anchor="Index" w:history="1">
        <w:r w:rsidR="00630BFA">
          <w:rPr>
            <w:rStyle w:val="Hyperlink"/>
            <w:sz w:val="16"/>
            <w:szCs w:val="16"/>
            <w:lang w:eastAsia="zh-TW"/>
          </w:rPr>
          <w:t>索引</w:t>
        </w:r>
      </w:hyperlink>
    </w:p>
    <w:p w:rsidR="00EE40B5" w:rsidRPr="00012393" w:rsidRDefault="00EE40B5" w:rsidP="00E67F37">
      <w:pPr>
        <w:pStyle w:val="ProductList-OfferingGroupHeading"/>
        <w:outlineLvl w:val="1"/>
        <w:rPr>
          <w:lang w:eastAsia="zh-TW"/>
        </w:rPr>
      </w:pPr>
      <w:bookmarkStart w:id="1053" w:name="_Toc380513350"/>
      <w:bookmarkStart w:id="1054" w:name="_Toc380655400"/>
      <w:bookmarkStart w:id="1055" w:name="_Toc389059818"/>
      <w:r w:rsidRPr="00012393">
        <w:rPr>
          <w:lang w:eastAsia="zh-TW"/>
        </w:rPr>
        <w:t>Office 365 Services</w:t>
      </w:r>
      <w:bookmarkEnd w:id="1024"/>
      <w:bookmarkEnd w:id="1025"/>
      <w:bookmarkEnd w:id="1026"/>
      <w:bookmarkEnd w:id="1053"/>
      <w:bookmarkEnd w:id="1054"/>
      <w:bookmarkEnd w:id="1055"/>
    </w:p>
    <w:p w:rsidR="00EE40B5" w:rsidRPr="00012393" w:rsidRDefault="00EE40B5" w:rsidP="00680B4D">
      <w:pPr>
        <w:pStyle w:val="ProductList-Offering2Heading"/>
        <w:outlineLvl w:val="2"/>
        <w:rPr>
          <w:lang w:eastAsia="zh-TW"/>
        </w:rPr>
      </w:pPr>
      <w:r w:rsidRPr="00012393">
        <w:rPr>
          <w:lang w:eastAsia="zh-TW"/>
        </w:rPr>
        <w:tab/>
      </w:r>
      <w:bookmarkStart w:id="1056" w:name="_Toc378147664"/>
      <w:bookmarkStart w:id="1057" w:name="_Toc378151561"/>
      <w:bookmarkStart w:id="1058" w:name="_Toc379797329"/>
      <w:bookmarkStart w:id="1059" w:name="_Toc380513351"/>
      <w:bookmarkStart w:id="1060" w:name="_Toc380655401"/>
      <w:bookmarkStart w:id="1061" w:name="_Toc389059819"/>
      <w:r w:rsidRPr="00012393">
        <w:rPr>
          <w:lang w:eastAsia="zh-TW"/>
        </w:rPr>
        <w:t>Exchange Online</w:t>
      </w:r>
      <w:bookmarkEnd w:id="1056"/>
      <w:bookmarkEnd w:id="1057"/>
      <w:bookmarkEnd w:id="1058"/>
      <w:bookmarkEnd w:id="1059"/>
      <w:bookmarkEnd w:id="1060"/>
      <w:bookmarkEnd w:id="1061"/>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83"/>
        <w:gridCol w:w="457"/>
        <w:gridCol w:w="739"/>
        <w:gridCol w:w="739"/>
        <w:gridCol w:w="739"/>
        <w:gridCol w:w="739"/>
        <w:gridCol w:w="738"/>
        <w:gridCol w:w="739"/>
        <w:gridCol w:w="739"/>
        <w:gridCol w:w="739"/>
        <w:gridCol w:w="922"/>
      </w:tblGrid>
      <w:tr w:rsidR="00B13A0C" w:rsidRPr="00A82A96" w:rsidTr="00D856E5">
        <w:trPr>
          <w:cantSplit/>
          <w:tblHeader/>
        </w:trPr>
        <w:tc>
          <w:tcPr>
            <w:tcW w:w="3483" w:type="dxa"/>
            <w:tcBorders>
              <w:bottom w:val="nil"/>
            </w:tcBorders>
            <w:shd w:val="clear" w:color="auto" w:fill="00188F"/>
          </w:tcPr>
          <w:p w:rsidR="00B13A0C" w:rsidRPr="00A82A96" w:rsidRDefault="00B13A0C" w:rsidP="00C4636F">
            <w:pPr>
              <w:pStyle w:val="ProductList-OfferingBody"/>
              <w:ind w:left="-28"/>
              <w:rPr>
                <w:color w:val="FFFFFF" w:themeColor="background1"/>
              </w:rPr>
            </w:pPr>
            <w:r w:rsidRPr="00A82A96">
              <w:rPr>
                <w:color w:val="FFFFFF" w:themeColor="background1"/>
              </w:rPr>
              <w:t>產品</w:t>
            </w:r>
          </w:p>
        </w:tc>
        <w:tc>
          <w:tcPr>
            <w:tcW w:w="457" w:type="dxa"/>
            <w:tcBorders>
              <w:bottom w:val="nil"/>
            </w:tcBorders>
            <w:shd w:val="clear" w:color="auto" w:fill="00188F"/>
            <w:vAlign w:val="center"/>
          </w:tcPr>
          <w:p w:rsidR="00B13A0C" w:rsidRPr="00A82A96" w:rsidRDefault="00B13A0C"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B13A0C" w:rsidRPr="00EC6FA8" w:rsidRDefault="00B13A0C"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B13A0C" w:rsidRPr="00EC6FA8" w:rsidRDefault="00B13A0C"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B13A0C" w:rsidRPr="00795AA0" w:rsidRDefault="00B13A0C"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B13A0C" w:rsidRPr="00795AA0" w:rsidRDefault="00B13A0C"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B13A0C" w:rsidRPr="00EC6FA8" w:rsidRDefault="00B13A0C"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B13A0C" w:rsidRPr="00EC6FA8" w:rsidRDefault="00B13A0C"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B13A0C" w:rsidRPr="00EC6FA8" w:rsidRDefault="00B13A0C"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B13A0C" w:rsidRPr="00EC6FA8" w:rsidRDefault="00B13A0C"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22" w:type="dxa"/>
            <w:shd w:val="clear" w:color="auto" w:fill="00188F"/>
            <w:vAlign w:val="center"/>
          </w:tcPr>
          <w:p w:rsidR="00B13A0C" w:rsidRPr="00EC6FA8" w:rsidRDefault="00B13A0C"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B13A0C" w:rsidRPr="00A82A96" w:rsidTr="00D856E5">
        <w:trPr>
          <w:cantSplit/>
        </w:trPr>
        <w:tc>
          <w:tcPr>
            <w:tcW w:w="3483" w:type="dxa"/>
            <w:tcBorders>
              <w:top w:val="nil"/>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062" w:name="_Toc379797330"/>
            <w:bookmarkStart w:id="1063" w:name="_Toc380513352"/>
            <w:bookmarkStart w:id="1064" w:name="_Toc380655402"/>
            <w:bookmarkStart w:id="1065" w:name="_Toc389059820"/>
            <w:r w:rsidRPr="00A82A96">
              <w:rPr>
                <w:rFonts w:asciiTheme="minorHAnsi" w:hAnsiTheme="minorHAnsi"/>
              </w:rPr>
              <w:t>Exchange Hosted Encryption</w:t>
            </w:r>
            <w:r w:rsidRPr="00A82A96">
              <w:rPr>
                <w:rFonts w:asciiTheme="minorHAnsi" w:hAnsiTheme="minorHAnsi"/>
              </w:rPr>
              <w:fldChar w:fldCharType="begin"/>
            </w:r>
            <w:r w:rsidRPr="00A82A96">
              <w:rPr>
                <w:rFonts w:asciiTheme="minorHAnsi" w:hAnsiTheme="minorHAnsi"/>
              </w:rPr>
              <w:instrText>XE "Exchange Hosted Encryption"</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062"/>
            <w:bookmarkEnd w:id="1063"/>
            <w:bookmarkEnd w:id="1064"/>
            <w:bookmarkEnd w:id="1065"/>
          </w:p>
        </w:tc>
        <w:tc>
          <w:tcPr>
            <w:tcW w:w="457" w:type="dxa"/>
            <w:tcBorders>
              <w:top w:val="nil"/>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r w:rsidRPr="00A82A96">
              <w:t>1</w:t>
            </w:r>
          </w:p>
        </w:tc>
        <w:tc>
          <w:tcPr>
            <w:tcW w:w="739" w:type="dxa"/>
            <w:tcBorders>
              <w:left w:val="single" w:sz="12" w:space="0" w:color="FFFFFF" w:themeColor="background1"/>
            </w:tcBorders>
            <w:shd w:val="clear" w:color="auto" w:fill="70AD47" w:themeFill="accent6"/>
            <w:vAlign w:val="center"/>
          </w:tcPr>
          <w:p w:rsidR="00B13A0C" w:rsidRPr="00A82A96" w:rsidRDefault="00B13A0C" w:rsidP="0073317D">
            <w:pPr>
              <w:pStyle w:val="ProductList-OfferingBody"/>
              <w:ind w:left="-113"/>
              <w:jc w:val="center"/>
            </w:pPr>
            <w:r w:rsidRPr="00A82A96">
              <w:t>1</w:t>
            </w: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066" w:name="_Toc379797331"/>
            <w:bookmarkStart w:id="1067" w:name="_Toc380513353"/>
            <w:bookmarkStart w:id="1068" w:name="_Toc380655403"/>
            <w:bookmarkStart w:id="1069" w:name="_Toc389059821"/>
            <w:r w:rsidRPr="00A82A96">
              <w:rPr>
                <w:rFonts w:asciiTheme="minorHAnsi" w:hAnsiTheme="minorHAnsi"/>
              </w:rPr>
              <w:t>Exchange Online Archiving for Exchange Online</w:t>
            </w:r>
            <w:r w:rsidRPr="00A82A96">
              <w:rPr>
                <w:rFonts w:asciiTheme="minorHAnsi" w:hAnsiTheme="minorHAnsi"/>
              </w:rPr>
              <w:fldChar w:fldCharType="begin"/>
            </w:r>
            <w:r w:rsidRPr="00A82A96">
              <w:rPr>
                <w:rFonts w:asciiTheme="minorHAnsi" w:hAnsiTheme="minorHAnsi"/>
              </w:rPr>
              <w:instrText>XE "Exchange Online Archiving for Exchange Online"</w:instrText>
            </w:r>
            <w:r w:rsidRPr="00A82A96">
              <w:rPr>
                <w:rFonts w:asciiTheme="minorHAnsi" w:hAnsiTheme="minorHAnsi"/>
              </w:rPr>
              <w:fldChar w:fldCharType="end"/>
            </w:r>
            <w:r w:rsidRPr="00A82A96">
              <w:rPr>
                <w:rFonts w:asciiTheme="minorHAnsi" w:hAnsiTheme="minorHAnsi"/>
              </w:rPr>
              <w:t xml:space="preserve"> </w:t>
            </w:r>
            <w:r w:rsidR="00A22067">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66"/>
            <w:bookmarkEnd w:id="1067"/>
            <w:bookmarkEnd w:id="1068"/>
            <w:bookmarkEnd w:id="1069"/>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070" w:name="_Toc379797332"/>
            <w:bookmarkStart w:id="1071" w:name="_Toc380513354"/>
            <w:bookmarkStart w:id="1072" w:name="_Toc380655404"/>
            <w:bookmarkStart w:id="1073" w:name="_Toc389059822"/>
            <w:r w:rsidRPr="00A82A96">
              <w:rPr>
                <w:rFonts w:asciiTheme="minorHAnsi" w:hAnsiTheme="minorHAnsi"/>
              </w:rPr>
              <w:t>Exchange Online Archiving for Exchange Online</w:t>
            </w:r>
            <w:r w:rsidRPr="00A82A96">
              <w:rPr>
                <w:rFonts w:asciiTheme="minorHAnsi" w:hAnsiTheme="minorHAnsi"/>
              </w:rPr>
              <w:fldChar w:fldCharType="begin"/>
            </w:r>
            <w:r w:rsidRPr="00A82A96">
              <w:rPr>
                <w:rFonts w:asciiTheme="minorHAnsi" w:hAnsiTheme="minorHAnsi"/>
              </w:rPr>
              <w:instrText>XE "Exchange Online Archiving for Exchange Online"</w:instrText>
            </w:r>
            <w:r w:rsidRPr="00A82A96">
              <w:rPr>
                <w:rFonts w:asciiTheme="minorHAnsi" w:hAnsiTheme="minorHAnsi"/>
              </w:rPr>
              <w:fldChar w:fldCharType="end"/>
            </w:r>
            <w:r w:rsidRPr="00A82A96">
              <w:rPr>
                <w:rFonts w:asciiTheme="minorHAnsi" w:hAnsiTheme="minorHAnsi"/>
              </w:rPr>
              <w:t xml:space="preserve"> A</w:t>
            </w:r>
            <w:r w:rsidRPr="00A82A96">
              <w:rPr>
                <w:rFonts w:asciiTheme="minorHAnsi" w:hAnsiTheme="minorHAnsi"/>
              </w:rPr>
              <w:fldChar w:fldCharType="begin"/>
            </w:r>
            <w:r w:rsidRPr="00A82A96">
              <w:rPr>
                <w:rFonts w:asciiTheme="minorHAnsi" w:hAnsiTheme="minorHAnsi"/>
              </w:rPr>
              <w:instrText>XE "Exchange Online Archiving for Exchange Online A "</w:instrText>
            </w:r>
            <w:r w:rsidRPr="00A82A96">
              <w:rPr>
                <w:rFonts w:asciiTheme="minorHAnsi" w:hAnsiTheme="minorHAnsi"/>
              </w:rPr>
              <w:fldChar w:fldCharType="end"/>
            </w:r>
            <w:r w:rsidRPr="00A82A96">
              <w:rPr>
                <w:rFonts w:asciiTheme="minorHAnsi" w:hAnsiTheme="minorHAnsi"/>
              </w:rPr>
              <w:t xml:space="preserve"> </w:t>
            </w:r>
            <w:r w:rsidR="00A22067">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70"/>
            <w:bookmarkEnd w:id="1071"/>
            <w:bookmarkEnd w:id="1072"/>
            <w:bookmarkEnd w:id="1073"/>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13A0C" w:rsidRPr="00A82A96" w:rsidRDefault="00B13A0C" w:rsidP="0073317D">
            <w:pPr>
              <w:pStyle w:val="ProductList-OfferingBody"/>
              <w:ind w:left="-113"/>
              <w:jc w:val="center"/>
            </w:pPr>
            <w:r w:rsidRPr="00A82A96">
              <w:t>1</w:t>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F5557E">
              <w:rPr>
                <w:rFonts w:ascii="Calibri" w:hAnsi="Calibri"/>
                <w:szCs w:val="16"/>
              </w:rPr>
              <w:fldChar w:fldCharType="begin"/>
            </w:r>
            <w:r w:rsidRPr="00F5557E">
              <w:rPr>
                <w:szCs w:val="16"/>
                <w:lang w:eastAsia="zh-TW"/>
              </w:rPr>
              <w:instrText xml:space="preserve"> </w:instrText>
            </w:r>
            <w:r w:rsidRPr="00F5557E">
              <w:rPr>
                <w:rFonts w:ascii="Calibri" w:hAnsi="Calibri"/>
                <w:szCs w:val="16"/>
                <w:lang w:eastAsia="zh-TW"/>
              </w:rPr>
              <w:instrText>AutoTextList  \s NoStyle \t “</w:instrText>
            </w:r>
            <w:r w:rsidRPr="00F5557E">
              <w:rPr>
                <w:rFonts w:ascii="Calibri" w:hAnsi="Calibri"/>
                <w:szCs w:val="16"/>
                <w:lang w:eastAsia="zh-TW"/>
              </w:rPr>
              <w:instrText>額外產品</w:instrText>
            </w:r>
            <w:r w:rsidRPr="00F5557E">
              <w:rPr>
                <w:rFonts w:ascii="Calibri" w:hAnsi="Calibri"/>
                <w:szCs w:val="16"/>
                <w:lang w:eastAsia="zh-TW"/>
              </w:rPr>
              <w:instrText xml:space="preserve">” </w:instrText>
            </w:r>
            <w:r w:rsidRPr="00F5557E">
              <w:rPr>
                <w:rFonts w:ascii="Calibri" w:hAnsi="Calibri"/>
                <w:szCs w:val="16"/>
              </w:rPr>
              <w:fldChar w:fldCharType="separate"/>
            </w:r>
            <w:r w:rsidRPr="00F5557E">
              <w:rPr>
                <w:rFonts w:ascii="Calibri" w:hAnsi="Calibri"/>
                <w:szCs w:val="16"/>
                <w:lang w:eastAsia="zh-TW"/>
              </w:rPr>
              <w:t>A,</w:t>
            </w:r>
            <w:r w:rsidRPr="00F5557E">
              <w:rPr>
                <w:rFonts w:ascii="Calibri" w:hAnsi="Calibri"/>
                <w:szCs w:val="16"/>
              </w:rPr>
              <w:fldChar w:fldCharType="end"/>
            </w:r>
            <w:r w:rsidRPr="00F5557E">
              <w:rPr>
                <w:rFonts w:ascii="Calibri" w:hAnsi="Calibri"/>
                <w:szCs w:val="16"/>
              </w:rPr>
              <w:fldChar w:fldCharType="begin"/>
            </w:r>
            <w:r w:rsidRPr="00F5557E">
              <w:rPr>
                <w:rFonts w:ascii="Calibri" w:hAnsi="Calibri"/>
                <w:szCs w:val="16"/>
                <w:lang w:eastAsia="zh-TW"/>
              </w:rPr>
              <w:instrText xml:space="preserve"> AutoTextList  \s NoStyle \t “</w:instrText>
            </w:r>
            <w:r w:rsidRPr="00F5557E">
              <w:rPr>
                <w:rFonts w:ascii="Calibri" w:hAnsi="Calibri"/>
                <w:szCs w:val="16"/>
                <w:lang w:eastAsia="zh-TW"/>
              </w:rPr>
              <w:instrText>學生方案</w:instrText>
            </w:r>
            <w:r w:rsidRPr="00F5557E">
              <w:rPr>
                <w:rFonts w:ascii="Calibri" w:hAnsi="Calibri"/>
                <w:szCs w:val="16"/>
                <w:lang w:eastAsia="zh-TW"/>
              </w:rPr>
              <w:instrText xml:space="preserve"> (</w:instrText>
            </w:r>
            <w:r w:rsidRPr="00F5557E">
              <w:rPr>
                <w:rFonts w:ascii="Calibri" w:hAnsi="Calibri"/>
                <w:szCs w:val="16"/>
                <w:lang w:eastAsia="zh-TW"/>
              </w:rPr>
              <w:instrText>僅限</w:instrText>
            </w:r>
            <w:r w:rsidRPr="00F5557E">
              <w:rPr>
                <w:rFonts w:ascii="Calibri" w:hAnsi="Calibri"/>
                <w:szCs w:val="16"/>
                <w:lang w:eastAsia="zh-TW"/>
              </w:rPr>
              <w:instrText xml:space="preserve"> EES)” </w:instrText>
            </w:r>
            <w:r w:rsidRPr="00F5557E">
              <w:rPr>
                <w:rFonts w:ascii="Calibri" w:hAnsi="Calibri"/>
                <w:szCs w:val="16"/>
              </w:rPr>
              <w:fldChar w:fldCharType="separate"/>
            </w:r>
            <w:r w:rsidRPr="00F5557E">
              <w:rPr>
                <w:rFonts w:ascii="Calibri" w:hAnsi="Calibri"/>
                <w:szCs w:val="16"/>
                <w:lang w:eastAsia="zh-TW"/>
              </w:rPr>
              <w:t>SE</w:t>
            </w:r>
            <w:r w:rsidRPr="00F5557E">
              <w:rPr>
                <w:rFonts w:ascii="Calibri" w:hAnsi="Calibri"/>
                <w:szCs w:val="16"/>
              </w:rPr>
              <w:fldChar w:fldCharType="end"/>
            </w: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FC3FF1">
            <w:pPr>
              <w:pStyle w:val="ProductList-Offering2"/>
              <w:rPr>
                <w:rFonts w:asciiTheme="minorHAnsi" w:hAnsiTheme="minorHAnsi"/>
              </w:rPr>
            </w:pPr>
            <w:bookmarkStart w:id="1074" w:name="_Toc379797333"/>
            <w:bookmarkStart w:id="1075" w:name="_Toc380513355"/>
            <w:bookmarkStart w:id="1076" w:name="_Toc380655405"/>
            <w:bookmarkStart w:id="1077" w:name="_Toc389059823"/>
            <w:r w:rsidRPr="00A82A96">
              <w:rPr>
                <w:rFonts w:asciiTheme="minorHAnsi" w:hAnsiTheme="minorHAnsi"/>
              </w:rPr>
              <w:lastRenderedPageBreak/>
              <w:t>Exchange Online Archiving for Exchange Online</w:t>
            </w:r>
            <w:r w:rsidRPr="00A82A96">
              <w:rPr>
                <w:rFonts w:asciiTheme="minorHAnsi" w:hAnsiTheme="minorHAnsi"/>
              </w:rPr>
              <w:fldChar w:fldCharType="begin"/>
            </w:r>
            <w:r w:rsidRPr="00A82A96">
              <w:rPr>
                <w:rFonts w:asciiTheme="minorHAnsi" w:hAnsiTheme="minorHAnsi"/>
              </w:rPr>
              <w:instrText>XE "Exchange Online Archiving for Exchange Online"</w:instrText>
            </w:r>
            <w:r w:rsidRPr="00A82A96">
              <w:rPr>
                <w:rFonts w:asciiTheme="minorHAnsi" w:hAnsiTheme="minorHAnsi"/>
              </w:rPr>
              <w:fldChar w:fldCharType="end"/>
            </w:r>
            <w:r w:rsidRPr="00A82A96">
              <w:rPr>
                <w:rFonts w:asciiTheme="minorHAnsi" w:hAnsiTheme="minorHAnsi"/>
              </w:rPr>
              <w:t xml:space="preserve"> G</w:t>
            </w:r>
            <w:r w:rsidRPr="00A82A96">
              <w:rPr>
                <w:rFonts w:asciiTheme="minorHAnsi" w:hAnsiTheme="minorHAnsi"/>
              </w:rPr>
              <w:fldChar w:fldCharType="begin"/>
            </w:r>
            <w:r w:rsidRPr="00A82A96">
              <w:rPr>
                <w:rFonts w:asciiTheme="minorHAnsi" w:hAnsiTheme="minorHAnsi"/>
              </w:rPr>
              <w:instrText>XE "Exchange Online Archiving for Exchange Online G"</w:instrText>
            </w:r>
            <w:r w:rsidRPr="00A82A96">
              <w:rPr>
                <w:rFonts w:asciiTheme="minorHAnsi" w:hAnsiTheme="minorHAnsi"/>
              </w:rPr>
              <w:fldChar w:fldCharType="end"/>
            </w:r>
            <w:r w:rsidRPr="00A82A96">
              <w:rPr>
                <w:rFonts w:asciiTheme="minorHAnsi" w:hAnsiTheme="minorHAnsi"/>
              </w:rPr>
              <w:t xml:space="preserve"> </w:t>
            </w:r>
            <w:r w:rsidR="00A22067">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74"/>
            <w:bookmarkEnd w:id="1075"/>
            <w:bookmarkEnd w:id="1076"/>
            <w:bookmarkEnd w:id="1077"/>
          </w:p>
        </w:tc>
        <w:tc>
          <w:tcPr>
            <w:tcW w:w="4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4D0ACF">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078" w:name="_Toc379797334"/>
            <w:bookmarkStart w:id="1079" w:name="_Toc380513356"/>
            <w:bookmarkStart w:id="1080" w:name="_Toc380655406"/>
            <w:bookmarkStart w:id="1081" w:name="_Toc389059824"/>
            <w:r w:rsidRPr="00A82A96">
              <w:rPr>
                <w:rFonts w:asciiTheme="minorHAnsi" w:hAnsiTheme="minorHAnsi"/>
              </w:rPr>
              <w:t>Exchange Online Archiving for Exchange Server</w:t>
            </w:r>
            <w:r w:rsidRPr="00A82A96">
              <w:rPr>
                <w:rFonts w:asciiTheme="minorHAnsi" w:hAnsiTheme="minorHAnsi"/>
              </w:rPr>
              <w:fldChar w:fldCharType="begin"/>
            </w:r>
            <w:r w:rsidRPr="00A82A96">
              <w:rPr>
                <w:rFonts w:asciiTheme="minorHAnsi" w:hAnsiTheme="minorHAnsi"/>
              </w:rPr>
              <w:instrText>XE "Exchange Online Archiving for Exchange Server"</w:instrText>
            </w:r>
            <w:r w:rsidRPr="00A82A96">
              <w:rPr>
                <w:rFonts w:asciiTheme="minorHAnsi" w:hAnsiTheme="minorHAnsi"/>
              </w:rPr>
              <w:fldChar w:fldCharType="end"/>
            </w:r>
            <w:r w:rsidRPr="00A82A96">
              <w:rPr>
                <w:rFonts w:asciiTheme="minorHAnsi" w:hAnsiTheme="minorHAnsi"/>
              </w:rPr>
              <w:t xml:space="preserve"> </w:t>
            </w:r>
            <w:r w:rsidR="00A22067">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78"/>
            <w:bookmarkEnd w:id="1079"/>
            <w:bookmarkEnd w:id="1080"/>
            <w:bookmarkEnd w:id="1081"/>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13A0C" w:rsidRPr="00A82A96" w:rsidRDefault="00B13A0C" w:rsidP="0073317D">
            <w:pPr>
              <w:pStyle w:val="ProductList-OfferingBody"/>
              <w:ind w:left="-113"/>
              <w:jc w:val="center"/>
            </w:pPr>
            <w:r w:rsidRPr="00A82A96">
              <w:t>1</w:t>
            </w: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F5557E">
              <w:rPr>
                <w:rFonts w:ascii="Calibri" w:hAnsi="Calibri"/>
                <w:szCs w:val="16"/>
              </w:rPr>
              <w:fldChar w:fldCharType="begin"/>
            </w:r>
            <w:r w:rsidRPr="00F5557E">
              <w:rPr>
                <w:szCs w:val="16"/>
                <w:lang w:eastAsia="zh-TW"/>
              </w:rPr>
              <w:instrText xml:space="preserve"> </w:instrText>
            </w:r>
            <w:r w:rsidRPr="00F5557E">
              <w:rPr>
                <w:rFonts w:ascii="Calibri" w:hAnsi="Calibri"/>
                <w:szCs w:val="16"/>
                <w:lang w:eastAsia="zh-TW"/>
              </w:rPr>
              <w:instrText>AutoTextList  \s NoStyle \t “</w:instrText>
            </w:r>
            <w:r w:rsidRPr="00F5557E">
              <w:rPr>
                <w:rFonts w:ascii="Calibri" w:hAnsi="Calibri"/>
                <w:szCs w:val="16"/>
                <w:lang w:eastAsia="zh-TW"/>
              </w:rPr>
              <w:instrText>額外產品</w:instrText>
            </w:r>
            <w:r w:rsidRPr="00F5557E">
              <w:rPr>
                <w:rFonts w:ascii="Calibri" w:hAnsi="Calibri"/>
                <w:szCs w:val="16"/>
                <w:lang w:eastAsia="zh-TW"/>
              </w:rPr>
              <w:instrText xml:space="preserve">” </w:instrText>
            </w:r>
            <w:r w:rsidRPr="00F5557E">
              <w:rPr>
                <w:rFonts w:ascii="Calibri" w:hAnsi="Calibri"/>
                <w:szCs w:val="16"/>
              </w:rPr>
              <w:fldChar w:fldCharType="separate"/>
            </w:r>
            <w:r w:rsidRPr="00F5557E">
              <w:rPr>
                <w:rFonts w:ascii="Calibri" w:hAnsi="Calibri"/>
                <w:szCs w:val="16"/>
                <w:lang w:eastAsia="zh-TW"/>
              </w:rPr>
              <w:t>A,</w:t>
            </w:r>
            <w:r w:rsidRPr="00F5557E">
              <w:rPr>
                <w:rFonts w:ascii="Calibri" w:hAnsi="Calibri"/>
                <w:szCs w:val="16"/>
              </w:rPr>
              <w:fldChar w:fldCharType="end"/>
            </w:r>
            <w:r w:rsidRPr="00F5557E">
              <w:rPr>
                <w:rFonts w:ascii="Calibri" w:hAnsi="Calibri"/>
                <w:szCs w:val="16"/>
              </w:rPr>
              <w:fldChar w:fldCharType="begin"/>
            </w:r>
            <w:r w:rsidRPr="00F5557E">
              <w:rPr>
                <w:rFonts w:ascii="Calibri" w:hAnsi="Calibri"/>
                <w:szCs w:val="16"/>
                <w:lang w:eastAsia="zh-TW"/>
              </w:rPr>
              <w:instrText xml:space="preserve"> AutoTextList  \s NoStyle \t “</w:instrText>
            </w:r>
            <w:r w:rsidRPr="00F5557E">
              <w:rPr>
                <w:rFonts w:ascii="Calibri" w:hAnsi="Calibri"/>
                <w:szCs w:val="16"/>
                <w:lang w:eastAsia="zh-TW"/>
              </w:rPr>
              <w:instrText>學生方案</w:instrText>
            </w:r>
            <w:r w:rsidRPr="00F5557E">
              <w:rPr>
                <w:rFonts w:ascii="Calibri" w:hAnsi="Calibri"/>
                <w:szCs w:val="16"/>
                <w:lang w:eastAsia="zh-TW"/>
              </w:rPr>
              <w:instrText xml:space="preserve">” </w:instrText>
            </w:r>
            <w:r w:rsidRPr="00F5557E">
              <w:rPr>
                <w:rFonts w:ascii="Calibri" w:hAnsi="Calibri"/>
                <w:szCs w:val="16"/>
              </w:rPr>
              <w:fldChar w:fldCharType="separate"/>
            </w:r>
            <w:r w:rsidRPr="00F5557E">
              <w:rPr>
                <w:rFonts w:ascii="Calibri" w:hAnsi="Calibri"/>
                <w:szCs w:val="16"/>
                <w:lang w:eastAsia="zh-TW"/>
              </w:rPr>
              <w:t>ST</w:t>
            </w:r>
            <w:r w:rsidRPr="00F5557E">
              <w:rPr>
                <w:rFonts w:ascii="Calibri" w:hAnsi="Calibri"/>
                <w:szCs w:val="16"/>
              </w:rPr>
              <w:fldChar w:fldCharType="end"/>
            </w: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082" w:name="_Toc379797335"/>
            <w:bookmarkStart w:id="1083" w:name="_Toc380513357"/>
            <w:bookmarkStart w:id="1084" w:name="_Toc380655407"/>
            <w:bookmarkStart w:id="1085" w:name="_Toc389059825"/>
            <w:r w:rsidRPr="00A82A96">
              <w:rPr>
                <w:rFonts w:asciiTheme="minorHAnsi" w:hAnsiTheme="minorHAnsi"/>
              </w:rPr>
              <w:t>Exchange Online Archiving for Exchange Server</w:t>
            </w:r>
            <w:r w:rsidRPr="00A82A96">
              <w:rPr>
                <w:rFonts w:asciiTheme="minorHAnsi" w:hAnsiTheme="minorHAnsi"/>
              </w:rPr>
              <w:fldChar w:fldCharType="begin"/>
            </w:r>
            <w:r w:rsidRPr="00A82A96">
              <w:rPr>
                <w:rFonts w:asciiTheme="minorHAnsi" w:hAnsiTheme="minorHAnsi"/>
              </w:rPr>
              <w:instrText>XE "Exchange Online Archiving for Exchange Server"</w:instrText>
            </w:r>
            <w:r w:rsidRPr="00A82A96">
              <w:rPr>
                <w:rFonts w:asciiTheme="minorHAnsi" w:hAnsiTheme="minorHAnsi"/>
              </w:rPr>
              <w:fldChar w:fldCharType="end"/>
            </w:r>
            <w:r w:rsidRPr="00A82A96">
              <w:rPr>
                <w:rFonts w:asciiTheme="minorHAnsi" w:hAnsiTheme="minorHAnsi"/>
              </w:rPr>
              <w:t xml:space="preserve"> A</w:t>
            </w:r>
            <w:r w:rsidRPr="00A82A96">
              <w:rPr>
                <w:rFonts w:asciiTheme="minorHAnsi" w:hAnsiTheme="minorHAnsi"/>
              </w:rPr>
              <w:fldChar w:fldCharType="begin"/>
            </w:r>
            <w:r w:rsidRPr="00A82A96">
              <w:rPr>
                <w:rFonts w:asciiTheme="minorHAnsi" w:hAnsiTheme="minorHAnsi"/>
              </w:rPr>
              <w:instrText>XE "Exchange Online Archiving for Exchange Server A"</w:instrText>
            </w:r>
            <w:r w:rsidRPr="00A82A96">
              <w:rPr>
                <w:rFonts w:asciiTheme="minorHAnsi" w:hAnsiTheme="minorHAnsi"/>
              </w:rPr>
              <w:fldChar w:fldCharType="end"/>
            </w:r>
            <w:r w:rsidRPr="00A82A96">
              <w:rPr>
                <w:rFonts w:asciiTheme="minorHAnsi" w:hAnsiTheme="minorHAnsi"/>
              </w:rPr>
              <w:t xml:space="preserve"> </w:t>
            </w:r>
            <w:r w:rsidR="00A22067">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82"/>
            <w:bookmarkEnd w:id="1083"/>
            <w:bookmarkEnd w:id="1084"/>
            <w:bookmarkEnd w:id="1085"/>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F5557E">
              <w:rPr>
                <w:rFonts w:ascii="Calibri" w:hAnsi="Calibri"/>
                <w:szCs w:val="16"/>
              </w:rPr>
              <w:fldChar w:fldCharType="begin"/>
            </w:r>
            <w:r w:rsidRPr="00F5557E">
              <w:rPr>
                <w:rFonts w:ascii="Calibri" w:hAnsi="Calibri"/>
                <w:szCs w:val="16"/>
                <w:lang w:eastAsia="zh-TW"/>
              </w:rPr>
              <w:instrText xml:space="preserve"> AutoTextList  \s NoStyle \t “</w:instrText>
            </w:r>
            <w:r w:rsidRPr="00F5557E">
              <w:rPr>
                <w:rFonts w:ascii="Calibri" w:hAnsi="Calibri"/>
                <w:szCs w:val="16"/>
                <w:lang w:eastAsia="zh-TW"/>
              </w:rPr>
              <w:instrText>額外產品</w:instrText>
            </w:r>
            <w:r w:rsidRPr="00F5557E">
              <w:rPr>
                <w:rFonts w:ascii="Calibri" w:hAnsi="Calibri"/>
                <w:szCs w:val="16"/>
                <w:lang w:eastAsia="zh-TW"/>
              </w:rPr>
              <w:instrText xml:space="preserve"> (</w:instrText>
            </w:r>
            <w:r w:rsidRPr="00F5557E">
              <w:rPr>
                <w:rFonts w:ascii="Calibri" w:hAnsi="Calibri"/>
                <w:szCs w:val="16"/>
                <w:lang w:eastAsia="zh-TW"/>
              </w:rPr>
              <w:instrText>僅限</w:instrText>
            </w:r>
            <w:r w:rsidRPr="00F5557E">
              <w:rPr>
                <w:rFonts w:ascii="Calibri" w:hAnsi="Calibri"/>
                <w:szCs w:val="16"/>
                <w:lang w:eastAsia="zh-TW"/>
              </w:rPr>
              <w:instrText xml:space="preserve"> EES)” </w:instrText>
            </w:r>
            <w:r w:rsidRPr="00F5557E">
              <w:rPr>
                <w:rFonts w:ascii="Calibri" w:hAnsi="Calibri"/>
                <w:szCs w:val="16"/>
              </w:rPr>
              <w:fldChar w:fldCharType="separate"/>
            </w:r>
            <w:r w:rsidRPr="00F5557E">
              <w:rPr>
                <w:rFonts w:ascii="Calibri" w:hAnsi="Calibri"/>
                <w:szCs w:val="16"/>
                <w:lang w:eastAsia="zh-TW"/>
              </w:rPr>
              <w:t>AE</w:t>
            </w:r>
            <w:r w:rsidRPr="00F5557E">
              <w:rPr>
                <w:rFonts w:ascii="Calibri" w:hAnsi="Calibri"/>
                <w:szCs w:val="16"/>
              </w:rPr>
              <w:fldChar w:fldCharType="end"/>
            </w: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FC3FF1">
            <w:pPr>
              <w:pStyle w:val="ProductList-Offering2"/>
              <w:rPr>
                <w:rFonts w:asciiTheme="minorHAnsi" w:hAnsiTheme="minorHAnsi"/>
              </w:rPr>
            </w:pPr>
            <w:bookmarkStart w:id="1086" w:name="_Toc379797336"/>
            <w:bookmarkStart w:id="1087" w:name="_Toc380513358"/>
            <w:bookmarkStart w:id="1088" w:name="_Toc380655408"/>
            <w:bookmarkStart w:id="1089" w:name="_Toc389059826"/>
            <w:r w:rsidRPr="00A82A96">
              <w:rPr>
                <w:rFonts w:asciiTheme="minorHAnsi" w:hAnsiTheme="minorHAnsi"/>
              </w:rPr>
              <w:t>Exchange Online Archiving for Exchange Server</w:t>
            </w:r>
            <w:r w:rsidRPr="00A82A96">
              <w:rPr>
                <w:rFonts w:asciiTheme="minorHAnsi" w:hAnsiTheme="minorHAnsi"/>
              </w:rPr>
              <w:fldChar w:fldCharType="begin"/>
            </w:r>
            <w:r w:rsidRPr="00A82A96">
              <w:rPr>
                <w:rFonts w:asciiTheme="minorHAnsi" w:hAnsiTheme="minorHAnsi"/>
              </w:rPr>
              <w:instrText>XE "Exchange Online Archiving for Exchange Server"</w:instrText>
            </w:r>
            <w:r w:rsidRPr="00A82A96">
              <w:rPr>
                <w:rFonts w:asciiTheme="minorHAnsi" w:hAnsiTheme="minorHAnsi"/>
              </w:rPr>
              <w:fldChar w:fldCharType="end"/>
            </w:r>
            <w:r w:rsidRPr="00A82A96">
              <w:rPr>
                <w:rFonts w:asciiTheme="minorHAnsi" w:hAnsiTheme="minorHAnsi"/>
              </w:rPr>
              <w:t xml:space="preserve"> G</w:t>
            </w:r>
            <w:r w:rsidRPr="00A82A96">
              <w:rPr>
                <w:rFonts w:asciiTheme="minorHAnsi" w:hAnsiTheme="minorHAnsi"/>
              </w:rPr>
              <w:fldChar w:fldCharType="begin"/>
            </w:r>
            <w:r w:rsidRPr="00A82A96">
              <w:rPr>
                <w:rFonts w:asciiTheme="minorHAnsi" w:hAnsiTheme="minorHAnsi"/>
              </w:rPr>
              <w:instrText>XE "Exchange Online Archiving for Exchange Server G"</w:instrText>
            </w:r>
            <w:r w:rsidRPr="00A82A96">
              <w:rPr>
                <w:rFonts w:asciiTheme="minorHAnsi" w:hAnsiTheme="minorHAnsi"/>
              </w:rPr>
              <w:fldChar w:fldCharType="end"/>
            </w:r>
            <w:r w:rsidRPr="00A82A96">
              <w:rPr>
                <w:rFonts w:asciiTheme="minorHAnsi" w:hAnsiTheme="minorHAnsi"/>
              </w:rPr>
              <w:t xml:space="preserve"> </w:t>
            </w:r>
            <w:r w:rsidR="00A22067">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086"/>
            <w:bookmarkEnd w:id="1087"/>
            <w:bookmarkEnd w:id="1088"/>
            <w:bookmarkEnd w:id="1089"/>
          </w:p>
        </w:tc>
        <w:tc>
          <w:tcPr>
            <w:tcW w:w="4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090" w:name="_Toc379797337"/>
            <w:bookmarkStart w:id="1091" w:name="_Toc380513359"/>
            <w:bookmarkStart w:id="1092" w:name="_Toc380655409"/>
            <w:bookmarkStart w:id="1093" w:name="_Toc389059827"/>
            <w:r w:rsidRPr="00A82A96">
              <w:rPr>
                <w:rFonts w:asciiTheme="minorHAnsi" w:hAnsiTheme="minorHAnsi"/>
              </w:rPr>
              <w:t>Exchange Online Kiosk</w:t>
            </w:r>
            <w:r w:rsidRPr="00A82A96">
              <w:rPr>
                <w:rFonts w:asciiTheme="minorHAnsi" w:hAnsiTheme="minorHAnsi"/>
              </w:rPr>
              <w:fldChar w:fldCharType="begin"/>
            </w:r>
            <w:r w:rsidRPr="00A82A96">
              <w:rPr>
                <w:rFonts w:asciiTheme="minorHAnsi" w:hAnsiTheme="minorHAnsi"/>
              </w:rPr>
              <w:instrText>XE "Exchange Online Kiosk"</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090"/>
            <w:bookmarkEnd w:id="1091"/>
            <w:bookmarkEnd w:id="1092"/>
            <w:bookmarkEnd w:id="1093"/>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r>
      <w:tr w:rsidR="00DF2A90"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DF2A90" w:rsidRPr="00A82A96" w:rsidRDefault="00DF2A90" w:rsidP="0073317D">
            <w:pPr>
              <w:pStyle w:val="ProductList-Offering2"/>
              <w:rPr>
                <w:rFonts w:asciiTheme="minorHAnsi" w:hAnsiTheme="minorHAnsi"/>
              </w:rPr>
            </w:pPr>
            <w:bookmarkStart w:id="1094" w:name="_Toc379797338"/>
            <w:bookmarkStart w:id="1095" w:name="_Toc380513360"/>
            <w:bookmarkStart w:id="1096" w:name="_Toc380655410"/>
            <w:bookmarkStart w:id="1097" w:name="_Toc389059828"/>
            <w:r w:rsidRPr="00A82A96">
              <w:rPr>
                <w:rFonts w:asciiTheme="minorHAnsi" w:hAnsiTheme="minorHAnsi"/>
              </w:rPr>
              <w:t>Exchange Online Kiosk</w:t>
            </w:r>
            <w:r w:rsidRPr="00A82A96">
              <w:rPr>
                <w:rFonts w:asciiTheme="minorHAnsi" w:hAnsiTheme="minorHAnsi"/>
              </w:rPr>
              <w:fldChar w:fldCharType="begin"/>
            </w:r>
            <w:r w:rsidRPr="00A82A96">
              <w:rPr>
                <w:rFonts w:asciiTheme="minorHAnsi" w:hAnsiTheme="minorHAnsi"/>
              </w:rPr>
              <w:instrText>XE "Exchange Online Kiosk"</w:instrText>
            </w:r>
            <w:r w:rsidRPr="00A82A96">
              <w:rPr>
                <w:rFonts w:asciiTheme="minorHAnsi" w:hAnsiTheme="minorHAnsi"/>
              </w:rPr>
              <w:fldChar w:fldCharType="end"/>
            </w:r>
            <w:r w:rsidRPr="00A82A96">
              <w:rPr>
                <w:rFonts w:asciiTheme="minorHAnsi" w:hAnsiTheme="minorHAnsi"/>
              </w:rPr>
              <w:t xml:space="preserve"> G</w:t>
            </w:r>
            <w:r w:rsidRPr="00A82A96">
              <w:rPr>
                <w:rFonts w:asciiTheme="minorHAnsi" w:hAnsiTheme="minorHAnsi"/>
              </w:rPr>
              <w:fldChar w:fldCharType="begin"/>
            </w:r>
            <w:r w:rsidRPr="00A82A96">
              <w:rPr>
                <w:rFonts w:asciiTheme="minorHAnsi" w:hAnsiTheme="minorHAnsi"/>
              </w:rPr>
              <w:instrText>XE "Exchange Online Kiosk 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094"/>
            <w:bookmarkEnd w:id="1095"/>
            <w:bookmarkEnd w:id="1096"/>
            <w:bookmarkEnd w:id="1097"/>
          </w:p>
        </w:tc>
        <w:tc>
          <w:tcPr>
            <w:tcW w:w="4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A82A96"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Pr="00A82A96"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A82A96"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A82A96"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A82A96" w:rsidRDefault="00DF2A90" w:rsidP="0073317D">
            <w:pPr>
              <w:pStyle w:val="ProductList-OfferingBody"/>
              <w:ind w:left="-113"/>
              <w:jc w:val="center"/>
            </w:pPr>
          </w:p>
        </w:tc>
        <w:tc>
          <w:tcPr>
            <w:tcW w:w="738" w:type="dxa"/>
            <w:shd w:val="clear" w:color="auto" w:fill="BFBFBF" w:themeFill="background1" w:themeFillShade="BF"/>
            <w:vAlign w:val="center"/>
          </w:tcPr>
          <w:p w:rsidR="00DF2A90" w:rsidRPr="00A82A96"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A82A96"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A82A96"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A82A96" w:rsidRDefault="00DF2A90" w:rsidP="0073317D">
            <w:pPr>
              <w:pStyle w:val="ProductList-OfferingBody"/>
              <w:ind w:left="-113"/>
              <w:jc w:val="center"/>
            </w:pPr>
          </w:p>
        </w:tc>
        <w:tc>
          <w:tcPr>
            <w:tcW w:w="922" w:type="dxa"/>
            <w:shd w:val="clear" w:color="auto" w:fill="BFBFBF" w:themeFill="background1" w:themeFillShade="BF"/>
            <w:vAlign w:val="center"/>
          </w:tcPr>
          <w:p w:rsidR="00DF2A90" w:rsidRPr="00A82A96" w:rsidRDefault="00DF2A90"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098" w:name="_Toc379797339"/>
            <w:bookmarkStart w:id="1099" w:name="_Toc380513361"/>
            <w:bookmarkStart w:id="1100" w:name="_Toc380655411"/>
            <w:bookmarkStart w:id="1101" w:name="_Toc389059829"/>
            <w:r w:rsidRPr="00A82A96">
              <w:rPr>
                <w:rFonts w:asciiTheme="minorHAnsi" w:hAnsiTheme="minorHAnsi"/>
              </w:rPr>
              <w:t xml:space="preserve">Exchange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098"/>
            <w:bookmarkEnd w:id="1099"/>
            <w:bookmarkEnd w:id="1100"/>
            <w:bookmarkEnd w:id="1101"/>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r w:rsidRPr="00A82A96">
              <w:fldChar w:fldCharType="begin"/>
            </w:r>
            <w:r w:rsidRPr="00A82A96">
              <w:instrText>AutoTextList  \sNotStyle\t "Open License and Open Value"</w:instrText>
            </w:r>
            <w:r w:rsidRPr="00A82A96">
              <w:fldChar w:fldCharType="separate"/>
            </w:r>
            <w:r w:rsidRPr="00A82A96">
              <w:t>OF</w:t>
            </w:r>
            <w:r w:rsidRPr="00A82A96">
              <w:fldChar w:fldCharType="end"/>
            </w: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102" w:name="_Toc379797340"/>
            <w:bookmarkStart w:id="1103" w:name="_Toc380513362"/>
            <w:bookmarkStart w:id="1104" w:name="_Toc380655412"/>
            <w:bookmarkStart w:id="1105" w:name="_Toc389059830"/>
            <w:r w:rsidRPr="00A82A96">
              <w:rPr>
                <w:rFonts w:asciiTheme="minorHAnsi" w:hAnsiTheme="minorHAnsi"/>
              </w:rPr>
              <w:t xml:space="preserve">Exchange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1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02"/>
            <w:bookmarkEnd w:id="1103"/>
            <w:bookmarkEnd w:id="1104"/>
            <w:bookmarkEnd w:id="1105"/>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106" w:name="_Toc379797341"/>
            <w:bookmarkStart w:id="1107" w:name="_Toc380513363"/>
            <w:bookmarkStart w:id="1108" w:name="_Toc380655413"/>
            <w:bookmarkStart w:id="1109" w:name="_Toc389059831"/>
            <w:r w:rsidRPr="00A82A96">
              <w:rPr>
                <w:rFonts w:asciiTheme="minorHAnsi" w:hAnsiTheme="minorHAnsi"/>
              </w:rPr>
              <w:t xml:space="preserve">Exchange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A</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1 A"</w:instrText>
            </w:r>
            <w:r w:rsidRPr="00A82A96">
              <w:rPr>
                <w:rFonts w:asciiTheme="minorHAnsi" w:hAnsiTheme="minorHAnsi"/>
              </w:rPr>
              <w:fldChar w:fldCharType="end"/>
            </w:r>
            <w:r w:rsidRPr="00A82A96">
              <w:rPr>
                <w:rFonts w:asciiTheme="minorHAnsi" w:hAnsiTheme="minorHAnsi"/>
              </w:rPr>
              <w:t xml:space="preserve"> for Alumni</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1 A for Alumni"</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06"/>
            <w:bookmarkEnd w:id="1107"/>
            <w:bookmarkEnd w:id="1108"/>
            <w:bookmarkEnd w:id="1109"/>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F5557E">
              <w:rPr>
                <w:rFonts w:ascii="Calibri" w:hAnsi="Calibri"/>
                <w:szCs w:val="16"/>
              </w:rPr>
              <w:fldChar w:fldCharType="begin"/>
            </w:r>
            <w:r w:rsidRPr="00F5557E">
              <w:rPr>
                <w:rFonts w:ascii="Calibri" w:hAnsi="Calibri"/>
                <w:szCs w:val="16"/>
                <w:lang w:eastAsia="zh-TW"/>
              </w:rPr>
              <w:instrText xml:space="preserve"> AutoTextList  \s NoStyle \t “</w:instrText>
            </w:r>
            <w:r w:rsidRPr="00F5557E">
              <w:rPr>
                <w:rFonts w:ascii="Calibri" w:hAnsi="Calibri"/>
                <w:szCs w:val="16"/>
                <w:lang w:eastAsia="zh-TW"/>
              </w:rPr>
              <w:instrText>額外產品</w:instrText>
            </w:r>
            <w:r w:rsidRPr="00F5557E">
              <w:rPr>
                <w:rFonts w:ascii="Calibri" w:hAnsi="Calibri"/>
                <w:szCs w:val="16"/>
                <w:lang w:eastAsia="zh-TW"/>
              </w:rPr>
              <w:instrText xml:space="preserve"> (</w:instrText>
            </w:r>
            <w:r w:rsidRPr="00F5557E">
              <w:rPr>
                <w:rFonts w:ascii="Calibri" w:hAnsi="Calibri"/>
                <w:szCs w:val="16"/>
                <w:lang w:eastAsia="zh-TW"/>
              </w:rPr>
              <w:instrText>僅限</w:instrText>
            </w:r>
            <w:r w:rsidRPr="00F5557E">
              <w:rPr>
                <w:rFonts w:ascii="Calibri" w:hAnsi="Calibri"/>
                <w:szCs w:val="16"/>
                <w:lang w:eastAsia="zh-TW"/>
              </w:rPr>
              <w:instrText xml:space="preserve"> EES)” </w:instrText>
            </w:r>
            <w:r w:rsidRPr="00F5557E">
              <w:rPr>
                <w:rFonts w:ascii="Calibri" w:hAnsi="Calibri"/>
                <w:szCs w:val="16"/>
              </w:rPr>
              <w:fldChar w:fldCharType="separate"/>
            </w:r>
            <w:r w:rsidRPr="00F5557E">
              <w:rPr>
                <w:rFonts w:ascii="Calibri" w:hAnsi="Calibri"/>
                <w:szCs w:val="16"/>
                <w:lang w:eastAsia="zh-TW"/>
              </w:rPr>
              <w:t>AE</w:t>
            </w:r>
            <w:r w:rsidRPr="00F5557E">
              <w:rPr>
                <w:rFonts w:ascii="Calibri" w:hAnsi="Calibri"/>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DF2A90">
            <w:pPr>
              <w:pStyle w:val="ProductList-Offering2"/>
              <w:rPr>
                <w:rFonts w:asciiTheme="minorHAnsi" w:hAnsiTheme="minorHAnsi"/>
              </w:rPr>
            </w:pPr>
            <w:bookmarkStart w:id="1110" w:name="_Toc379797342"/>
            <w:bookmarkStart w:id="1111" w:name="_Toc380513364"/>
            <w:bookmarkStart w:id="1112" w:name="_Toc380655414"/>
            <w:bookmarkStart w:id="1113" w:name="_Toc389059832"/>
            <w:r w:rsidRPr="00A82A96">
              <w:rPr>
                <w:rFonts w:asciiTheme="minorHAnsi" w:hAnsiTheme="minorHAnsi"/>
              </w:rPr>
              <w:t xml:space="preserve">Exchange Online </w:t>
            </w:r>
            <w:r w:rsidRPr="00A82A96">
              <w:rPr>
                <w:rFonts w:asciiTheme="minorHAnsi" w:hAnsiTheme="minorHAnsi"/>
              </w:rPr>
              <w:t>方案</w:t>
            </w:r>
            <w:r w:rsidRPr="00A82A96">
              <w:rPr>
                <w:rFonts w:asciiTheme="minorHAnsi" w:hAnsiTheme="minorHAnsi"/>
              </w:rPr>
              <w:t xml:space="preserve"> 1G</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1G"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10"/>
            <w:bookmarkEnd w:id="1111"/>
            <w:bookmarkEnd w:id="1112"/>
            <w:bookmarkEnd w:id="1113"/>
          </w:p>
        </w:tc>
        <w:tc>
          <w:tcPr>
            <w:tcW w:w="4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114" w:name="_Toc379797343"/>
            <w:bookmarkStart w:id="1115" w:name="_Toc380513365"/>
            <w:bookmarkStart w:id="1116" w:name="_Toc380655415"/>
            <w:bookmarkStart w:id="1117" w:name="_Toc389059833"/>
            <w:r w:rsidRPr="00A82A96">
              <w:rPr>
                <w:rFonts w:asciiTheme="minorHAnsi" w:hAnsiTheme="minorHAnsi"/>
              </w:rPr>
              <w:t xml:space="preserve">Exchange Online </w:t>
            </w:r>
            <w:r w:rsidRPr="00A82A96">
              <w:rPr>
                <w:rFonts w:asciiTheme="minorHAnsi" w:hAnsiTheme="minorHAnsi"/>
              </w:rPr>
              <w:t>方案</w:t>
            </w:r>
            <w:r w:rsidRPr="00A82A96">
              <w:rPr>
                <w:rFonts w:asciiTheme="minorHAnsi" w:hAnsiTheme="minorHAnsi"/>
              </w:rPr>
              <w:t xml:space="preserve"> 2</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2"</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14"/>
            <w:bookmarkEnd w:id="1115"/>
            <w:bookmarkEnd w:id="1116"/>
            <w:bookmarkEnd w:id="1117"/>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r>
      <w:tr w:rsidR="0073317D" w:rsidRPr="00A82A96" w:rsidTr="00D856E5">
        <w:trPr>
          <w:cantSplit/>
          <w:trHeight w:val="44"/>
        </w:trPr>
        <w:tc>
          <w:tcPr>
            <w:tcW w:w="3483" w:type="dxa"/>
            <w:tcBorders>
              <w:top w:val="dashSmallGap" w:sz="4" w:space="0" w:color="BFBFBF" w:themeColor="background1" w:themeShade="BF"/>
              <w:left w:val="nil"/>
              <w:bottom w:val="dashSmallGap" w:sz="4" w:space="0" w:color="BFBFBF" w:themeColor="background1" w:themeShade="BF"/>
              <w:right w:val="nil"/>
            </w:tcBorders>
          </w:tcPr>
          <w:p w:rsidR="0073317D" w:rsidRPr="00A82A96" w:rsidRDefault="0073317D" w:rsidP="0073317D">
            <w:pPr>
              <w:pStyle w:val="ProductList-Offering2"/>
              <w:rPr>
                <w:rFonts w:asciiTheme="minorHAnsi" w:hAnsiTheme="minorHAnsi"/>
              </w:rPr>
            </w:pPr>
            <w:bookmarkStart w:id="1118" w:name="_Toc379797344"/>
            <w:bookmarkStart w:id="1119" w:name="_Toc380513366"/>
            <w:bookmarkStart w:id="1120" w:name="_Toc380655416"/>
            <w:bookmarkStart w:id="1121" w:name="_Toc389059834"/>
            <w:r w:rsidRPr="00A82A96">
              <w:rPr>
                <w:rFonts w:asciiTheme="minorHAnsi" w:hAnsiTheme="minorHAnsi"/>
              </w:rPr>
              <w:t xml:space="preserve">Exchange Online </w:t>
            </w:r>
            <w:r w:rsidRPr="00A82A96">
              <w:rPr>
                <w:rFonts w:asciiTheme="minorHAnsi" w:hAnsiTheme="minorHAnsi"/>
              </w:rPr>
              <w:t>方案</w:t>
            </w:r>
            <w:r w:rsidRPr="00A82A96">
              <w:rPr>
                <w:rFonts w:asciiTheme="minorHAnsi" w:hAnsiTheme="minorHAnsi"/>
              </w:rPr>
              <w:t xml:space="preserve"> 2A</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2A"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18"/>
            <w:bookmarkEnd w:id="1119"/>
            <w:bookmarkEnd w:id="1120"/>
            <w:bookmarkEnd w:id="1121"/>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A82A96" w:rsidRDefault="0073317D" w:rsidP="0073317D">
            <w:pPr>
              <w:pStyle w:val="ProductList-OfferingBody"/>
              <w:ind w:left="-113"/>
              <w:jc w:val="center"/>
            </w:pPr>
            <w:r w:rsidRPr="00A82A96">
              <w:t>1</w:t>
            </w:r>
          </w:p>
        </w:tc>
        <w:tc>
          <w:tcPr>
            <w:tcW w:w="739" w:type="dxa"/>
            <w:tcBorders>
              <w:left w:val="single" w:sz="12" w:space="0" w:color="FFFFFF" w:themeColor="background1"/>
            </w:tcBorders>
            <w:shd w:val="clear" w:color="auto" w:fill="70AD47" w:themeFill="accent6"/>
            <w:vAlign w:val="center"/>
          </w:tcPr>
          <w:p w:rsidR="0073317D" w:rsidRPr="00A82A96" w:rsidRDefault="0073317D" w:rsidP="0073317D">
            <w:pPr>
              <w:pStyle w:val="ProductList-OfferingBody"/>
              <w:ind w:left="-113"/>
              <w:jc w:val="center"/>
            </w:pPr>
            <w:r w:rsidRPr="00A82A96">
              <w:t>1</w:t>
            </w:r>
          </w:p>
        </w:tc>
        <w:tc>
          <w:tcPr>
            <w:tcW w:w="739" w:type="dxa"/>
            <w:shd w:val="clear" w:color="auto" w:fill="BFBFBF" w:themeFill="background1" w:themeFillShade="BF"/>
            <w:vAlign w:val="center"/>
          </w:tcPr>
          <w:p w:rsidR="0073317D" w:rsidRPr="00A82A96" w:rsidRDefault="0073317D" w:rsidP="0073317D">
            <w:pPr>
              <w:pStyle w:val="ProductList-OfferingBody"/>
              <w:ind w:left="-113"/>
              <w:jc w:val="center"/>
            </w:pPr>
          </w:p>
        </w:tc>
        <w:tc>
          <w:tcPr>
            <w:tcW w:w="739" w:type="dxa"/>
            <w:shd w:val="clear" w:color="auto" w:fill="70AD47" w:themeFill="accent6"/>
            <w:vAlign w:val="center"/>
          </w:tcPr>
          <w:p w:rsidR="0073317D" w:rsidRPr="00A82A96" w:rsidRDefault="00B13A0C" w:rsidP="00B13A0C">
            <w:pPr>
              <w:pStyle w:val="ProductList-OfferingBody"/>
              <w:ind w:left="-113"/>
              <w:jc w:val="center"/>
            </w:pPr>
            <w:r w:rsidRPr="00F5557E">
              <w:rPr>
                <w:rFonts w:ascii="Calibri" w:hAnsi="Calibri"/>
                <w:szCs w:val="16"/>
              </w:rPr>
              <w:fldChar w:fldCharType="begin"/>
            </w:r>
            <w:r w:rsidRPr="00F5557E">
              <w:rPr>
                <w:rFonts w:ascii="Calibri" w:hAnsi="Calibri"/>
                <w:szCs w:val="16"/>
                <w:lang w:eastAsia="zh-TW"/>
              </w:rPr>
              <w:instrText xml:space="preserve"> AutoTextList  \s NoStyle \t “</w:instrText>
            </w:r>
            <w:r w:rsidRPr="00F5557E">
              <w:rPr>
                <w:rFonts w:ascii="Calibri" w:hAnsi="Calibri"/>
                <w:szCs w:val="16"/>
                <w:lang w:eastAsia="zh-TW"/>
              </w:rPr>
              <w:instrText>額外產品</w:instrText>
            </w:r>
            <w:r w:rsidRPr="00F5557E">
              <w:rPr>
                <w:rFonts w:ascii="Calibri" w:hAnsi="Calibri"/>
                <w:szCs w:val="16"/>
                <w:lang w:eastAsia="zh-TW"/>
              </w:rPr>
              <w:instrText xml:space="preserve"> (</w:instrText>
            </w:r>
            <w:r w:rsidRPr="00F5557E">
              <w:rPr>
                <w:rFonts w:ascii="Calibri" w:hAnsi="Calibri"/>
                <w:szCs w:val="16"/>
                <w:lang w:eastAsia="zh-TW"/>
              </w:rPr>
              <w:instrText>僅限</w:instrText>
            </w:r>
            <w:r w:rsidRPr="00F5557E">
              <w:rPr>
                <w:rFonts w:ascii="Calibri" w:hAnsi="Calibri"/>
                <w:szCs w:val="16"/>
                <w:lang w:eastAsia="zh-TW"/>
              </w:rPr>
              <w:instrText xml:space="preserve"> EES)” </w:instrText>
            </w:r>
            <w:r w:rsidRPr="00F5557E">
              <w:rPr>
                <w:rFonts w:ascii="Calibri" w:hAnsi="Calibri"/>
                <w:szCs w:val="16"/>
              </w:rPr>
              <w:fldChar w:fldCharType="separate"/>
            </w:r>
            <w:r w:rsidRPr="00F5557E">
              <w:rPr>
                <w:rFonts w:ascii="Calibri" w:hAnsi="Calibri"/>
                <w:szCs w:val="16"/>
                <w:lang w:eastAsia="zh-TW"/>
              </w:rPr>
              <w:t>AE</w:t>
            </w:r>
            <w:r w:rsidRPr="00F5557E">
              <w:rPr>
                <w:rFonts w:ascii="Calibri" w:hAnsi="Calibri"/>
                <w:szCs w:val="16"/>
              </w:rPr>
              <w:fldChar w:fldCharType="end"/>
            </w:r>
            <w:r>
              <w:t>,</w:t>
            </w:r>
            <w:r w:rsidRPr="00F5557E">
              <w:rPr>
                <w:rFonts w:ascii="Calibri" w:hAnsi="Calibri"/>
                <w:szCs w:val="16"/>
              </w:rPr>
              <w:t xml:space="preserve"> </w:t>
            </w:r>
            <w:r w:rsidRPr="00F5557E">
              <w:rPr>
                <w:rFonts w:ascii="Calibri" w:hAnsi="Calibri"/>
                <w:szCs w:val="16"/>
              </w:rPr>
              <w:fldChar w:fldCharType="begin"/>
            </w:r>
            <w:r w:rsidRPr="00F5557E">
              <w:rPr>
                <w:rFonts w:ascii="Calibri" w:hAnsi="Calibri"/>
                <w:szCs w:val="16"/>
                <w:lang w:eastAsia="zh-TW"/>
              </w:rPr>
              <w:instrText xml:space="preserve"> AutoTextList  \s NoStyle \t “</w:instrText>
            </w:r>
            <w:r w:rsidRPr="00F5557E">
              <w:rPr>
                <w:rFonts w:ascii="Calibri" w:hAnsi="Calibri"/>
                <w:szCs w:val="16"/>
                <w:lang w:eastAsia="zh-TW"/>
              </w:rPr>
              <w:instrText>學生方案</w:instrText>
            </w:r>
            <w:r w:rsidRPr="00F5557E">
              <w:rPr>
                <w:rFonts w:ascii="Calibri" w:hAnsi="Calibri"/>
                <w:szCs w:val="16"/>
                <w:lang w:eastAsia="zh-TW"/>
              </w:rPr>
              <w:instrText xml:space="preserve">” </w:instrText>
            </w:r>
            <w:r w:rsidRPr="00F5557E">
              <w:rPr>
                <w:rFonts w:ascii="Calibri" w:hAnsi="Calibri"/>
                <w:szCs w:val="16"/>
              </w:rPr>
              <w:fldChar w:fldCharType="separate"/>
            </w:r>
            <w:r w:rsidRPr="00F5557E">
              <w:rPr>
                <w:rFonts w:ascii="Calibri" w:hAnsi="Calibri"/>
                <w:szCs w:val="16"/>
                <w:lang w:eastAsia="zh-TW"/>
              </w:rPr>
              <w:t>ST</w:t>
            </w:r>
            <w:r w:rsidRPr="00F5557E">
              <w:rPr>
                <w:rFonts w:ascii="Calibri" w:hAnsi="Calibri"/>
                <w:szCs w:val="16"/>
              </w:rPr>
              <w:fldChar w:fldCharType="end"/>
            </w:r>
          </w:p>
        </w:tc>
        <w:tc>
          <w:tcPr>
            <w:tcW w:w="739" w:type="dxa"/>
            <w:shd w:val="clear" w:color="auto" w:fill="70AD47" w:themeFill="accent6"/>
            <w:vAlign w:val="center"/>
          </w:tcPr>
          <w:p w:rsidR="0073317D" w:rsidRPr="00A82A96" w:rsidRDefault="0073317D" w:rsidP="0073317D">
            <w:pPr>
              <w:pStyle w:val="ProductList-OfferingBody"/>
              <w:ind w:left="-113"/>
              <w:jc w:val="center"/>
            </w:pPr>
          </w:p>
        </w:tc>
        <w:tc>
          <w:tcPr>
            <w:tcW w:w="738" w:type="dxa"/>
            <w:shd w:val="clear" w:color="auto" w:fill="BFBFBF" w:themeFill="background1" w:themeFillShade="BF"/>
            <w:vAlign w:val="center"/>
          </w:tcPr>
          <w:p w:rsidR="0073317D" w:rsidRPr="00A82A96" w:rsidRDefault="0073317D" w:rsidP="0073317D">
            <w:pPr>
              <w:pStyle w:val="ProductList-OfferingBody"/>
              <w:ind w:left="-113"/>
              <w:jc w:val="center"/>
            </w:pPr>
          </w:p>
        </w:tc>
        <w:tc>
          <w:tcPr>
            <w:tcW w:w="739" w:type="dxa"/>
            <w:shd w:val="clear" w:color="auto" w:fill="70AD47" w:themeFill="accent6"/>
            <w:vAlign w:val="center"/>
          </w:tcPr>
          <w:p w:rsidR="0073317D" w:rsidRPr="00A82A96" w:rsidRDefault="00BB73DC" w:rsidP="0073317D">
            <w:pPr>
              <w:pStyle w:val="ProductList-OfferingBody"/>
              <w:ind w:left="-113"/>
              <w:jc w:val="center"/>
            </w:pPr>
            <w:r w:rsidRPr="00A82A96">
              <w:fldChar w:fldCharType="begin"/>
            </w:r>
            <w:r w:rsidR="00AD1A32" w:rsidRPr="00A82A96">
              <w:instrText>AutoTextList  \sNotStyle\t "Open License and Open Value"</w:instrText>
            </w:r>
            <w:r w:rsidRPr="00A82A96">
              <w:fldChar w:fldCharType="separate"/>
            </w:r>
            <w:r w:rsidR="00AD1A32" w:rsidRPr="00A82A96">
              <w:t>OF</w:t>
            </w:r>
            <w:r w:rsidRPr="00A82A96">
              <w:fldChar w:fldCharType="end"/>
            </w:r>
          </w:p>
        </w:tc>
        <w:tc>
          <w:tcPr>
            <w:tcW w:w="739" w:type="dxa"/>
            <w:shd w:val="clear" w:color="auto" w:fill="BFBFBF" w:themeFill="background1" w:themeFillShade="BF"/>
            <w:vAlign w:val="center"/>
          </w:tcPr>
          <w:p w:rsidR="0073317D" w:rsidRPr="00A82A96" w:rsidRDefault="0073317D" w:rsidP="0073317D">
            <w:pPr>
              <w:pStyle w:val="ProductList-OfferingBody"/>
              <w:ind w:left="-113"/>
              <w:jc w:val="center"/>
            </w:pPr>
          </w:p>
        </w:tc>
        <w:tc>
          <w:tcPr>
            <w:tcW w:w="739" w:type="dxa"/>
            <w:shd w:val="clear" w:color="auto" w:fill="BFBFBF" w:themeFill="background1" w:themeFillShade="BF"/>
            <w:vAlign w:val="center"/>
          </w:tcPr>
          <w:p w:rsidR="0073317D" w:rsidRPr="00A82A96" w:rsidRDefault="0073317D" w:rsidP="0073317D">
            <w:pPr>
              <w:pStyle w:val="ProductList-OfferingBody"/>
              <w:ind w:left="-113"/>
              <w:jc w:val="center"/>
            </w:pPr>
          </w:p>
        </w:tc>
        <w:tc>
          <w:tcPr>
            <w:tcW w:w="922" w:type="dxa"/>
            <w:shd w:val="clear" w:color="auto" w:fill="BFBFBF" w:themeFill="background1" w:themeFillShade="BF"/>
            <w:vAlign w:val="center"/>
          </w:tcPr>
          <w:p w:rsidR="0073317D" w:rsidRPr="00A82A96" w:rsidRDefault="0073317D" w:rsidP="0073317D">
            <w:pPr>
              <w:pStyle w:val="ProductList-OfferingBody"/>
              <w:ind w:left="-113"/>
              <w:jc w:val="center"/>
            </w:pPr>
          </w:p>
        </w:tc>
      </w:tr>
      <w:tr w:rsidR="00B13A0C" w:rsidRPr="00A82A96" w:rsidTr="00D856E5">
        <w:trPr>
          <w:cantSplit/>
        </w:trPr>
        <w:tc>
          <w:tcPr>
            <w:tcW w:w="3483" w:type="dxa"/>
            <w:tcBorders>
              <w:top w:val="dashSmallGap" w:sz="4" w:space="0" w:color="BFBFBF" w:themeColor="background1" w:themeShade="BF"/>
              <w:left w:val="nil"/>
              <w:bottom w:val="nil"/>
              <w:right w:val="nil"/>
            </w:tcBorders>
          </w:tcPr>
          <w:p w:rsidR="00B13A0C" w:rsidRPr="00A82A96" w:rsidRDefault="00B13A0C" w:rsidP="00DF2A90">
            <w:pPr>
              <w:pStyle w:val="ProductList-Offering2"/>
              <w:rPr>
                <w:rFonts w:asciiTheme="minorHAnsi" w:hAnsiTheme="minorHAnsi"/>
              </w:rPr>
            </w:pPr>
            <w:bookmarkStart w:id="1122" w:name="_Toc379797345"/>
            <w:bookmarkStart w:id="1123" w:name="_Toc380513367"/>
            <w:bookmarkStart w:id="1124" w:name="_Toc380655417"/>
            <w:bookmarkStart w:id="1125" w:name="_Toc389059835"/>
            <w:r w:rsidRPr="00A82A96">
              <w:rPr>
                <w:rFonts w:asciiTheme="minorHAnsi" w:hAnsiTheme="minorHAnsi"/>
              </w:rPr>
              <w:t xml:space="preserve">Exchange Online </w:t>
            </w:r>
            <w:r w:rsidRPr="00A82A96">
              <w:rPr>
                <w:rFonts w:asciiTheme="minorHAnsi" w:hAnsiTheme="minorHAnsi"/>
              </w:rPr>
              <w:t>方案</w:t>
            </w:r>
            <w:r w:rsidRPr="00A82A96">
              <w:rPr>
                <w:rFonts w:asciiTheme="minorHAnsi" w:hAnsiTheme="minorHAnsi"/>
              </w:rPr>
              <w:t xml:space="preserve"> 2G</w:t>
            </w:r>
            <w:r w:rsidRPr="00A82A96">
              <w:rPr>
                <w:rFonts w:asciiTheme="minorHAnsi" w:hAnsiTheme="minorHAnsi"/>
              </w:rPr>
              <w:fldChar w:fldCharType="begin"/>
            </w:r>
            <w:r w:rsidRPr="00A82A96">
              <w:rPr>
                <w:rFonts w:asciiTheme="minorHAnsi" w:hAnsiTheme="minorHAnsi"/>
              </w:rPr>
              <w:instrText xml:space="preserve">XE "Exchange Online </w:instrText>
            </w:r>
            <w:r w:rsidRPr="00A82A96">
              <w:rPr>
                <w:rFonts w:asciiTheme="minorHAnsi" w:hAnsiTheme="minorHAnsi"/>
              </w:rPr>
              <w:instrText>方案</w:instrText>
            </w:r>
            <w:r w:rsidRPr="00A82A96">
              <w:rPr>
                <w:rFonts w:asciiTheme="minorHAnsi" w:hAnsiTheme="minorHAnsi"/>
              </w:rPr>
              <w:instrText xml:space="preserve"> 2G"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22"/>
            <w:bookmarkEnd w:id="1123"/>
            <w:bookmarkEnd w:id="1124"/>
            <w:bookmarkEnd w:id="1125"/>
          </w:p>
        </w:tc>
        <w:tc>
          <w:tcPr>
            <w:tcW w:w="457" w:type="dxa"/>
            <w:tcBorders>
              <w:top w:val="dashSmallGap" w:sz="4" w:space="0" w:color="BFBFBF" w:themeColor="background1" w:themeShade="BF"/>
              <w:left w:val="nil"/>
              <w:bottom w:val="nil"/>
              <w:right w:val="nil"/>
            </w:tcBorders>
            <w:shd w:val="clear" w:color="auto" w:fill="auto"/>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126" w:name="_Toc379797346"/>
            <w:bookmarkStart w:id="1127" w:name="_Toc380513368"/>
            <w:bookmarkStart w:id="1128" w:name="_Toc380655418"/>
            <w:bookmarkStart w:id="1129" w:name="_Toc389059836"/>
            <w:r w:rsidRPr="00A82A96">
              <w:rPr>
                <w:rFonts w:asciiTheme="minorHAnsi" w:hAnsiTheme="minorHAnsi"/>
              </w:rPr>
              <w:t>Exchange Online Protection</w:t>
            </w:r>
            <w:r w:rsidRPr="00A82A96">
              <w:rPr>
                <w:rFonts w:asciiTheme="minorHAnsi" w:hAnsiTheme="minorHAnsi"/>
              </w:rPr>
              <w:fldChar w:fldCharType="begin"/>
            </w:r>
            <w:r w:rsidRPr="00A82A96">
              <w:rPr>
                <w:rFonts w:asciiTheme="minorHAnsi" w:hAnsiTheme="minorHAnsi"/>
              </w:rPr>
              <w:instrText>XE "Exchange Online Protection"</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26"/>
            <w:bookmarkEnd w:id="1127"/>
            <w:bookmarkEnd w:id="1128"/>
            <w:bookmarkEnd w:id="1129"/>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A82A96" w:rsidRDefault="00B13A0C" w:rsidP="0073317D">
            <w:pPr>
              <w:pStyle w:val="ProductList-OfferingBody"/>
              <w:ind w:left="-113"/>
              <w:jc w:val="center"/>
            </w:pPr>
            <w:r w:rsidRPr="00A82A96">
              <w:fldChar w:fldCharType="begin"/>
            </w:r>
            <w:r w:rsidRPr="00A82A96">
              <w:instrText>AutoTextList  \sNotStyle\t "Open License and Open Value"</w:instrText>
            </w:r>
            <w:r w:rsidRPr="00A82A96">
              <w:fldChar w:fldCharType="separate"/>
            </w:r>
            <w:r w:rsidRPr="00A82A96">
              <w:t>OF</w:t>
            </w:r>
            <w:r w:rsidRPr="00A82A96">
              <w:fldChar w:fldCharType="end"/>
            </w:r>
          </w:p>
        </w:tc>
        <w:tc>
          <w:tcPr>
            <w:tcW w:w="739" w:type="dxa"/>
            <w:shd w:val="clear" w:color="auto" w:fill="70AD47" w:themeFill="accent6"/>
            <w:vAlign w:val="center"/>
          </w:tcPr>
          <w:p w:rsidR="00B13A0C" w:rsidRPr="00F5557E" w:rsidRDefault="00B13A0C" w:rsidP="00AC373F">
            <w:pPr>
              <w:pStyle w:val="ProductList-OfferingBody"/>
              <w:ind w:left="-113"/>
              <w:jc w:val="center"/>
              <w:rPr>
                <w:rFonts w:ascii="Calibri" w:hAnsi="Calibri"/>
                <w:szCs w:val="16"/>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r>
      <w:tr w:rsidR="00B13A0C" w:rsidRPr="00A82A96" w:rsidTr="00D856E5">
        <w:trPr>
          <w:cantSplit/>
        </w:trPr>
        <w:tc>
          <w:tcPr>
            <w:tcW w:w="3483" w:type="dxa"/>
            <w:tcBorders>
              <w:top w:val="dashSmallGap" w:sz="4" w:space="0" w:color="BFBFBF" w:themeColor="background1" w:themeShade="BF"/>
              <w:left w:val="nil"/>
              <w:bottom w:val="dashSmallGap" w:sz="4" w:space="0" w:color="BFBFBF" w:themeColor="background1" w:themeShade="BF"/>
              <w:right w:val="nil"/>
            </w:tcBorders>
          </w:tcPr>
          <w:p w:rsidR="00B13A0C" w:rsidRPr="00A82A96" w:rsidRDefault="00B13A0C" w:rsidP="0073317D">
            <w:pPr>
              <w:pStyle w:val="ProductList-Offering2"/>
              <w:rPr>
                <w:rFonts w:asciiTheme="minorHAnsi" w:hAnsiTheme="minorHAnsi"/>
              </w:rPr>
            </w:pPr>
            <w:bookmarkStart w:id="1130" w:name="_Toc379797347"/>
            <w:bookmarkStart w:id="1131" w:name="_Toc380513369"/>
            <w:bookmarkStart w:id="1132" w:name="_Toc380655419"/>
            <w:bookmarkStart w:id="1133" w:name="_Toc389059837"/>
            <w:r w:rsidRPr="00A82A96">
              <w:rPr>
                <w:rFonts w:asciiTheme="minorHAnsi" w:hAnsiTheme="minorHAnsi"/>
              </w:rPr>
              <w:t>Exchange Online Protection</w:t>
            </w:r>
            <w:r w:rsidRPr="00A82A96">
              <w:rPr>
                <w:rFonts w:asciiTheme="minorHAnsi" w:hAnsiTheme="minorHAnsi"/>
              </w:rPr>
              <w:fldChar w:fldCharType="begin"/>
            </w:r>
            <w:r w:rsidRPr="00A82A96">
              <w:rPr>
                <w:rFonts w:asciiTheme="minorHAnsi" w:hAnsiTheme="minorHAnsi"/>
              </w:rPr>
              <w:instrText>XE "Exchange Online Protection"</w:instrText>
            </w:r>
            <w:r w:rsidRPr="00A82A96">
              <w:rPr>
                <w:rFonts w:asciiTheme="minorHAnsi" w:hAnsiTheme="minorHAnsi"/>
              </w:rPr>
              <w:fldChar w:fldCharType="end"/>
            </w:r>
            <w:r w:rsidRPr="00A82A96">
              <w:rPr>
                <w:rFonts w:asciiTheme="minorHAnsi" w:hAnsiTheme="minorHAnsi"/>
              </w:rPr>
              <w:t xml:space="preserve"> A</w:t>
            </w:r>
            <w:r w:rsidRPr="00A82A96">
              <w:rPr>
                <w:rFonts w:asciiTheme="minorHAnsi" w:hAnsiTheme="minorHAnsi"/>
              </w:rPr>
              <w:fldChar w:fldCharType="begin"/>
            </w:r>
            <w:r w:rsidRPr="00A82A96">
              <w:rPr>
                <w:rFonts w:asciiTheme="minorHAnsi" w:hAnsiTheme="minorHAnsi"/>
              </w:rPr>
              <w:instrText>XE "Exchange Online Protection 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30"/>
            <w:bookmarkEnd w:id="1131"/>
            <w:bookmarkEnd w:id="1132"/>
            <w:bookmarkEnd w:id="1133"/>
          </w:p>
        </w:tc>
        <w:tc>
          <w:tcPr>
            <w:tcW w:w="4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r w:rsidR="00B13A0C" w:rsidRPr="00A82A96" w:rsidTr="00D856E5">
        <w:trPr>
          <w:cantSplit/>
        </w:trPr>
        <w:tc>
          <w:tcPr>
            <w:tcW w:w="3483" w:type="dxa"/>
            <w:tcBorders>
              <w:top w:val="dashSmallGap" w:sz="4" w:space="0" w:color="BFBFBF" w:themeColor="background1" w:themeShade="BF"/>
              <w:left w:val="nil"/>
              <w:bottom w:val="nil"/>
              <w:right w:val="nil"/>
            </w:tcBorders>
          </w:tcPr>
          <w:p w:rsidR="00B13A0C" w:rsidRPr="00A82A96" w:rsidRDefault="00B13A0C" w:rsidP="0073317D">
            <w:pPr>
              <w:pStyle w:val="ProductList-Offering2"/>
              <w:rPr>
                <w:rFonts w:asciiTheme="minorHAnsi" w:hAnsiTheme="minorHAnsi"/>
              </w:rPr>
            </w:pPr>
            <w:bookmarkStart w:id="1134" w:name="_Toc379797348"/>
            <w:bookmarkStart w:id="1135" w:name="_Toc380513370"/>
            <w:bookmarkStart w:id="1136" w:name="_Toc380655420"/>
            <w:bookmarkStart w:id="1137" w:name="_Toc389059838"/>
            <w:r w:rsidRPr="00A82A96">
              <w:rPr>
                <w:rFonts w:asciiTheme="minorHAnsi" w:hAnsiTheme="minorHAnsi"/>
              </w:rPr>
              <w:t>Exchange Online Protection</w:t>
            </w:r>
            <w:r w:rsidRPr="00A82A96">
              <w:rPr>
                <w:rFonts w:asciiTheme="minorHAnsi" w:hAnsiTheme="minorHAnsi"/>
              </w:rPr>
              <w:fldChar w:fldCharType="begin"/>
            </w:r>
            <w:r w:rsidRPr="00A82A96">
              <w:rPr>
                <w:rFonts w:asciiTheme="minorHAnsi" w:hAnsiTheme="minorHAnsi"/>
              </w:rPr>
              <w:instrText>XE "Exchange Online Protection"</w:instrText>
            </w:r>
            <w:r w:rsidRPr="00A82A96">
              <w:rPr>
                <w:rFonts w:asciiTheme="minorHAnsi" w:hAnsiTheme="minorHAnsi"/>
              </w:rPr>
              <w:fldChar w:fldCharType="end"/>
            </w:r>
            <w:r w:rsidRPr="00A82A96">
              <w:rPr>
                <w:rFonts w:asciiTheme="minorHAnsi" w:hAnsiTheme="minorHAnsi"/>
              </w:rPr>
              <w:t xml:space="preserve"> G</w:t>
            </w:r>
            <w:r w:rsidRPr="00A82A96">
              <w:rPr>
                <w:rFonts w:asciiTheme="minorHAnsi" w:hAnsiTheme="minorHAnsi"/>
              </w:rPr>
              <w:fldChar w:fldCharType="begin"/>
            </w:r>
            <w:r w:rsidRPr="00A82A96">
              <w:rPr>
                <w:rFonts w:asciiTheme="minorHAnsi" w:hAnsiTheme="minorHAnsi"/>
              </w:rPr>
              <w:instrText>XE "Exchange Online Protection 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34"/>
            <w:bookmarkEnd w:id="1135"/>
            <w:bookmarkEnd w:id="1136"/>
            <w:bookmarkEnd w:id="1137"/>
          </w:p>
        </w:tc>
        <w:tc>
          <w:tcPr>
            <w:tcW w:w="457" w:type="dxa"/>
            <w:tcBorders>
              <w:top w:val="dashSmallGap" w:sz="4" w:space="0" w:color="BFBFBF" w:themeColor="background1" w:themeShade="BF"/>
              <w:left w:val="nil"/>
              <w:bottom w:val="nil"/>
              <w:right w:val="nil"/>
            </w:tcBorders>
            <w:shd w:val="clear" w:color="auto" w:fill="auto"/>
            <w:vAlign w:val="center"/>
          </w:tcPr>
          <w:p w:rsidR="00B13A0C" w:rsidRPr="00A82A96" w:rsidRDefault="00B13A0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70AD47" w:themeFill="accent6"/>
            <w:vAlign w:val="center"/>
          </w:tcPr>
          <w:p w:rsidR="00B13A0C" w:rsidRPr="00F5557E" w:rsidRDefault="00B13A0C" w:rsidP="00AC373F">
            <w:pPr>
              <w:jc w:val="center"/>
              <w:rPr>
                <w:sz w:val="16"/>
                <w:szCs w:val="16"/>
              </w:rPr>
            </w:pPr>
            <w:r w:rsidRPr="00F5557E">
              <w:rPr>
                <w:rFonts w:ascii="Calibri" w:hAnsi="Calibri"/>
                <w:sz w:val="16"/>
                <w:szCs w:val="16"/>
              </w:rPr>
              <w:fldChar w:fldCharType="begin"/>
            </w:r>
            <w:r w:rsidRPr="00F5557E">
              <w:rPr>
                <w:sz w:val="16"/>
                <w:szCs w:val="16"/>
                <w:lang w:eastAsia="zh-TW"/>
              </w:rPr>
              <w:instrText xml:space="preserve"> </w:instrText>
            </w:r>
            <w:r w:rsidRPr="00F5557E">
              <w:rPr>
                <w:rFonts w:ascii="Calibri" w:hAnsi="Calibri"/>
                <w:sz w:val="16"/>
                <w:szCs w:val="16"/>
                <w:lang w:eastAsia="zh-TW"/>
              </w:rPr>
              <w:instrText>AutoTextList  \s NoStyle \t “</w:instrText>
            </w:r>
            <w:r w:rsidRPr="00F5557E">
              <w:rPr>
                <w:rFonts w:ascii="Calibri" w:hAnsi="Calibri"/>
                <w:sz w:val="16"/>
                <w:szCs w:val="16"/>
                <w:lang w:eastAsia="zh-TW"/>
              </w:rPr>
              <w:instrText>額外產品</w:instrText>
            </w:r>
            <w:r w:rsidRPr="00F5557E">
              <w:rPr>
                <w:rFonts w:ascii="Calibri" w:hAnsi="Calibri"/>
                <w:sz w:val="16"/>
                <w:szCs w:val="16"/>
                <w:lang w:eastAsia="zh-TW"/>
              </w:rPr>
              <w:instrText xml:space="preserve">” </w:instrText>
            </w:r>
            <w:r w:rsidRPr="00F5557E">
              <w:rPr>
                <w:rFonts w:ascii="Calibri" w:hAnsi="Calibri"/>
                <w:sz w:val="16"/>
                <w:szCs w:val="16"/>
              </w:rPr>
              <w:fldChar w:fldCharType="separate"/>
            </w:r>
            <w:r w:rsidRPr="00F5557E">
              <w:rPr>
                <w:rFonts w:ascii="Calibri" w:hAnsi="Calibri"/>
                <w:sz w:val="16"/>
                <w:szCs w:val="16"/>
                <w:lang w:eastAsia="zh-TW"/>
              </w:rPr>
              <w:t xml:space="preserve">A </w:t>
            </w:r>
            <w:r w:rsidRPr="00F5557E">
              <w:rPr>
                <w:rFonts w:ascii="Calibri" w:hAnsi="Calibri"/>
                <w:sz w:val="16"/>
                <w:szCs w:val="16"/>
              </w:rPr>
              <w:fldChar w:fldCharType="end"/>
            </w: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8"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739" w:type="dxa"/>
            <w:shd w:val="clear" w:color="auto" w:fill="BFBFBF" w:themeFill="background1" w:themeFillShade="BF"/>
            <w:vAlign w:val="center"/>
          </w:tcPr>
          <w:p w:rsidR="00B13A0C" w:rsidRPr="00A82A96" w:rsidRDefault="00B13A0C" w:rsidP="0073317D">
            <w:pPr>
              <w:pStyle w:val="ProductList-OfferingBody"/>
              <w:ind w:left="-113"/>
              <w:jc w:val="center"/>
            </w:pPr>
          </w:p>
        </w:tc>
        <w:tc>
          <w:tcPr>
            <w:tcW w:w="922" w:type="dxa"/>
            <w:shd w:val="clear" w:color="auto" w:fill="BFBFBF" w:themeFill="background1" w:themeFillShade="BF"/>
            <w:vAlign w:val="center"/>
          </w:tcPr>
          <w:p w:rsidR="00B13A0C" w:rsidRPr="00A82A96" w:rsidRDefault="00B13A0C" w:rsidP="0073317D">
            <w:pPr>
              <w:pStyle w:val="ProductList-OfferingBody"/>
              <w:ind w:left="-113"/>
              <w:jc w:val="center"/>
            </w:pPr>
          </w:p>
        </w:tc>
      </w:tr>
    </w:tbl>
    <w:p w:rsidR="00EE40B5" w:rsidRPr="00F71836" w:rsidRDefault="00EE40B5" w:rsidP="004F3C6D">
      <w:pPr>
        <w:pStyle w:val="ProductList-Body"/>
        <w:rPr>
          <w:sz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892"/>
        <w:gridCol w:w="3420"/>
      </w:tblGrid>
      <w:tr w:rsidR="00782C7B" w:rsidRPr="00A82A96" w:rsidTr="00F71836">
        <w:tc>
          <w:tcPr>
            <w:tcW w:w="3488" w:type="dxa"/>
          </w:tcPr>
          <w:p w:rsidR="00782C7B" w:rsidRPr="00A82A96" w:rsidRDefault="0073317D" w:rsidP="0073317D">
            <w:pPr>
              <w:pStyle w:val="ProductList-Body"/>
              <w:spacing w:before="20" w:after="20"/>
            </w:pPr>
            <w:r w:rsidRPr="00A82A96">
              <w:t>具備減少的資格：</w:t>
            </w:r>
            <w:r w:rsidRPr="00A82A96">
              <w:rPr>
                <w:b/>
              </w:rPr>
              <w:t>全部但</w:t>
            </w:r>
            <w:r w:rsidRPr="00A82A96">
              <w:rPr>
                <w:b/>
              </w:rPr>
              <w:t xml:space="preserve"> Encryption </w:t>
            </w:r>
            <w:r w:rsidRPr="00A82A96">
              <w:rPr>
                <w:b/>
              </w:rPr>
              <w:t>除外</w:t>
            </w:r>
          </w:p>
        </w:tc>
        <w:tc>
          <w:tcPr>
            <w:tcW w:w="3892" w:type="dxa"/>
          </w:tcPr>
          <w:p w:rsidR="00782C7B" w:rsidRPr="00A82A96" w:rsidRDefault="0073317D" w:rsidP="00DF3BB8">
            <w:pPr>
              <w:pStyle w:val="ProductList-Body"/>
              <w:spacing w:before="20" w:after="20"/>
            </w:pPr>
            <w:r w:rsidRPr="00A82A96">
              <w:t>產品組合：</w:t>
            </w:r>
            <w:r w:rsidRPr="00A82A96">
              <w:rPr>
                <w:b/>
              </w:rPr>
              <w:t>伺服器</w:t>
            </w:r>
          </w:p>
        </w:tc>
        <w:tc>
          <w:tcPr>
            <w:tcW w:w="3420" w:type="dxa"/>
          </w:tcPr>
          <w:p w:rsidR="00782C7B" w:rsidRPr="00A82A96" w:rsidRDefault="00085D21" w:rsidP="00085D21">
            <w:pPr>
              <w:pStyle w:val="ProductList-Body"/>
              <w:spacing w:before="20" w:after="20"/>
              <w:rPr>
                <w:b/>
                <w:lang w:eastAsia="zh-TW"/>
              </w:rPr>
            </w:pPr>
            <w:r w:rsidRPr="00A82A96">
              <w:rPr>
                <w:lang w:eastAsia="zh-TW"/>
              </w:rPr>
              <w:t>合格使用者之豁免</w:t>
            </w:r>
            <w:r w:rsidRPr="00A82A96">
              <w:fldChar w:fldCharType="begin"/>
            </w:r>
            <w:r w:rsidRPr="00A82A96">
              <w:rPr>
                <w:lang w:eastAsia="zh-TW"/>
              </w:rPr>
              <w:instrText xml:space="preserve"> AutoTextList \sNoStyle\t "Qualified User Exemption"</w:instrText>
            </w:r>
            <w:r w:rsidRPr="00A82A96">
              <w:fldChar w:fldCharType="end"/>
            </w:r>
            <w:r w:rsidRPr="00A82A96">
              <w:rPr>
                <w:lang w:eastAsia="zh-TW"/>
              </w:rPr>
              <w:t>：</w:t>
            </w:r>
            <w:r w:rsidRPr="00A82A96">
              <w:rPr>
                <w:b/>
                <w:lang w:eastAsia="zh-TW"/>
              </w:rPr>
              <w:t>(</w:t>
            </w:r>
            <w:r w:rsidRPr="00A82A96">
              <w:rPr>
                <w:b/>
                <w:lang w:eastAsia="zh-TW"/>
              </w:rPr>
              <w:t>僅限</w:t>
            </w:r>
            <w:r w:rsidRPr="00A82A96">
              <w:rPr>
                <w:b/>
                <w:lang w:eastAsia="zh-TW"/>
              </w:rPr>
              <w:t xml:space="preserve"> K) </w:t>
            </w:r>
          </w:p>
        </w:tc>
      </w:tr>
      <w:tr w:rsidR="00782C7B" w:rsidRPr="00A82A96" w:rsidTr="00F71836">
        <w:tc>
          <w:tcPr>
            <w:tcW w:w="3488" w:type="dxa"/>
          </w:tcPr>
          <w:p w:rsidR="00782C7B" w:rsidRPr="00A82A96" w:rsidRDefault="0073317D" w:rsidP="0073317D">
            <w:pPr>
              <w:pStyle w:val="ProductList-Body"/>
              <w:spacing w:before="20" w:after="20"/>
              <w:rPr>
                <w:b/>
              </w:rPr>
            </w:pPr>
            <w:r w:rsidRPr="00A82A96">
              <w:t>具備校正的資格：</w:t>
            </w:r>
            <w:r w:rsidRPr="00A82A96">
              <w:rPr>
                <w:b/>
              </w:rPr>
              <w:t>全部但</w:t>
            </w:r>
            <w:r w:rsidRPr="00A82A96">
              <w:rPr>
                <w:b/>
              </w:rPr>
              <w:t xml:space="preserve"> Encryption </w:t>
            </w:r>
            <w:r w:rsidRPr="00A82A96">
              <w:rPr>
                <w:b/>
              </w:rPr>
              <w:t>除外</w:t>
            </w:r>
          </w:p>
        </w:tc>
        <w:tc>
          <w:tcPr>
            <w:tcW w:w="3892" w:type="dxa"/>
          </w:tcPr>
          <w:p w:rsidR="00782C7B" w:rsidRPr="00A82A96" w:rsidRDefault="0073317D" w:rsidP="0073317D">
            <w:pPr>
              <w:pStyle w:val="ProductList-Body"/>
              <w:spacing w:before="20" w:after="20"/>
            </w:pPr>
            <w:r w:rsidRPr="00A82A96">
              <w:t>具備延長期間的資格：</w:t>
            </w:r>
            <w:r w:rsidRPr="00A82A96">
              <w:rPr>
                <w:b/>
              </w:rPr>
              <w:t>全部但</w:t>
            </w:r>
            <w:r w:rsidRPr="00A82A96">
              <w:rPr>
                <w:b/>
              </w:rPr>
              <w:t xml:space="preserve"> Encryption </w:t>
            </w:r>
            <w:r w:rsidRPr="00A82A96">
              <w:rPr>
                <w:b/>
              </w:rPr>
              <w:t>除外</w:t>
            </w:r>
          </w:p>
        </w:tc>
        <w:tc>
          <w:tcPr>
            <w:tcW w:w="3420" w:type="dxa"/>
          </w:tcPr>
          <w:p w:rsidR="00782C7B" w:rsidRPr="00A82A96" w:rsidRDefault="00782C7B" w:rsidP="0073317D">
            <w:pPr>
              <w:pStyle w:val="ProductList-Body"/>
              <w:spacing w:before="20" w:after="20"/>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73317D" w:rsidRPr="00A82A96" w:rsidRDefault="0073317D" w:rsidP="0073317D">
      <w:pPr>
        <w:pStyle w:val="ProductList-Body"/>
      </w:pPr>
      <w:r w:rsidRPr="00A82A96">
        <w:rPr>
          <w:b/>
          <w:color w:val="00188F"/>
        </w:rPr>
        <w:t>Exchange Online Archiving for Exchange Server</w:t>
      </w:r>
      <w:r w:rsidRPr="00A82A96">
        <w:fldChar w:fldCharType="begin"/>
      </w:r>
      <w:r w:rsidRPr="00A82A96">
        <w:instrText>XE "Exchange Online Archiving for Exchange Server"</w:instrText>
      </w:r>
      <w:r w:rsidRPr="00A82A96">
        <w:fldChar w:fldCharType="end"/>
      </w:r>
    </w:p>
    <w:p w:rsidR="0073317D" w:rsidRPr="00A82A96" w:rsidRDefault="0073317D" w:rsidP="0073317D">
      <w:pPr>
        <w:pStyle w:val="ProductList-Body"/>
      </w:pPr>
      <w:r w:rsidRPr="00A82A96">
        <w:t>Exchange Online Archiving for Exchange Server</w:t>
      </w:r>
      <w:r w:rsidRPr="00A82A96">
        <w:fldChar w:fldCharType="begin"/>
      </w:r>
      <w:r w:rsidRPr="00A82A96">
        <w:instrText>XE "Exchange Online Archiving for Exchange Server"</w:instrText>
      </w:r>
      <w:r w:rsidRPr="00A82A96">
        <w:fldChar w:fldCharType="end"/>
      </w:r>
      <w:r w:rsidRPr="00A82A96">
        <w:t xml:space="preserve"> </w:t>
      </w:r>
      <w:r w:rsidRPr="00A82A96">
        <w:t>是</w:t>
      </w:r>
      <w:r w:rsidRPr="00A82A96">
        <w:t xml:space="preserve"> Exchange Hosted Archive</w:t>
      </w:r>
      <w:r w:rsidRPr="00A82A96">
        <w:fldChar w:fldCharType="begin"/>
      </w:r>
      <w:r w:rsidRPr="00A82A96">
        <w:instrText>XE "Exchange Hosted Archive"</w:instrText>
      </w:r>
      <w:r w:rsidRPr="00A82A96">
        <w:fldChar w:fldCharType="end"/>
      </w:r>
      <w:r w:rsidRPr="00A82A96">
        <w:t xml:space="preserve"> </w:t>
      </w:r>
      <w:r w:rsidRPr="00A82A96">
        <w:t>的後續線上服務。</w:t>
      </w:r>
    </w:p>
    <w:p w:rsidR="0073317D" w:rsidRPr="00F71836" w:rsidRDefault="0073317D" w:rsidP="0073317D">
      <w:pPr>
        <w:pStyle w:val="ProductList-Body"/>
        <w:rPr>
          <w:sz w:val="12"/>
        </w:rPr>
      </w:pPr>
    </w:p>
    <w:p w:rsidR="0073317D" w:rsidRPr="00A82A96" w:rsidRDefault="0073317D" w:rsidP="0073317D">
      <w:pPr>
        <w:pStyle w:val="ProductList-Body"/>
      </w:pPr>
      <w:r w:rsidRPr="00A82A96">
        <w:t>如果客戶從</w:t>
      </w:r>
      <w:r w:rsidRPr="00A82A96">
        <w:t xml:space="preserve"> Exchange Hosted Archive</w:t>
      </w:r>
      <w:r w:rsidRPr="00A82A96">
        <w:fldChar w:fldCharType="begin"/>
      </w:r>
      <w:r w:rsidRPr="00A82A96">
        <w:instrText>XE "Exchange Hosted Archive"</w:instrText>
      </w:r>
      <w:r w:rsidRPr="00A82A96">
        <w:fldChar w:fldCharType="end"/>
      </w:r>
      <w:r w:rsidRPr="00A82A96">
        <w:t xml:space="preserve"> </w:t>
      </w:r>
      <w:r w:rsidRPr="00A82A96">
        <w:t>續約為</w:t>
      </w:r>
      <w:r w:rsidRPr="00A82A96">
        <w:t xml:space="preserve"> Exchange Online Archiving for Exchange Server</w:t>
      </w:r>
      <w:r w:rsidRPr="00A82A96">
        <w:fldChar w:fldCharType="begin"/>
      </w:r>
      <w:r w:rsidRPr="00A82A96">
        <w:instrText>XE "Exchange Online Archiving for Exchange Server"</w:instrText>
      </w:r>
      <w:r w:rsidRPr="00A82A96">
        <w:fldChar w:fldCharType="end"/>
      </w:r>
      <w:r w:rsidRPr="00A82A96">
        <w:t xml:space="preserve"> </w:t>
      </w:r>
      <w:r w:rsidRPr="00A82A96">
        <w:t>且尚未移轉至</w:t>
      </w:r>
      <w:r w:rsidRPr="00A82A96">
        <w:t xml:space="preserve"> Exchange Online Archiving for Exchange Server</w:t>
      </w:r>
      <w:r w:rsidRPr="00A82A96">
        <w:t>，它的授權使用者可能繼續使用</w:t>
      </w:r>
      <w:r w:rsidRPr="00A82A96">
        <w:t xml:space="preserve"> Exchange Hosted Archive </w:t>
      </w:r>
      <w:r w:rsidRPr="00A82A96">
        <w:t>服務，惟需受</w:t>
      </w:r>
      <w:r w:rsidRPr="00A82A96">
        <w:t xml:space="preserve"> 2011 </w:t>
      </w:r>
      <w:r w:rsidRPr="00A82A96">
        <w:t>年</w:t>
      </w:r>
      <w:r w:rsidRPr="00A82A96">
        <w:t xml:space="preserve"> 3 </w:t>
      </w:r>
      <w:r w:rsidRPr="00A82A96">
        <w:t>月</w:t>
      </w:r>
      <w:r w:rsidRPr="00A82A96">
        <w:t xml:space="preserve"> PUR </w:t>
      </w:r>
      <w:r w:rsidRPr="00A82A96">
        <w:t>之條款所拘束，直至其提早移轉至</w:t>
      </w:r>
      <w:r w:rsidRPr="00A82A96">
        <w:t xml:space="preserve"> Exchange Online Archiving for Exchange Server </w:t>
      </w:r>
      <w:r w:rsidRPr="00A82A96">
        <w:t>及</w:t>
      </w:r>
      <w:r w:rsidRPr="00A82A96">
        <w:t xml:space="preserve"> Exchange Online Archiving for Exchange Server </w:t>
      </w:r>
      <w:r w:rsidRPr="00A82A96">
        <w:t>的訂閱屆滿為止。</w:t>
      </w:r>
    </w:p>
    <w:p w:rsidR="0073317D" w:rsidRPr="00F71836" w:rsidRDefault="0073317D" w:rsidP="0073317D">
      <w:pPr>
        <w:pStyle w:val="ProductList-Body"/>
        <w:rPr>
          <w:sz w:val="12"/>
        </w:rPr>
      </w:pPr>
    </w:p>
    <w:p w:rsidR="0073317D" w:rsidRPr="00A82A96" w:rsidRDefault="0073317D" w:rsidP="0073317D">
      <w:pPr>
        <w:pStyle w:val="ProductList-Body"/>
      </w:pPr>
      <w:r w:rsidRPr="00A82A96">
        <w:rPr>
          <w:b/>
          <w:color w:val="00188F"/>
        </w:rPr>
        <w:t>Exchange Online Archiving for Exchange Server</w:t>
      </w:r>
      <w:r w:rsidRPr="00A82A96">
        <w:fldChar w:fldCharType="begin"/>
      </w:r>
      <w:r w:rsidRPr="00A82A96">
        <w:instrText>XE "Exchange Online Archiving for Exchange Server"</w:instrText>
      </w:r>
      <w:r w:rsidRPr="00A82A96">
        <w:fldChar w:fldCharType="end"/>
      </w:r>
      <w:r w:rsidRPr="00A82A96">
        <w:rPr>
          <w:b/>
          <w:color w:val="00188F"/>
        </w:rPr>
        <w:t xml:space="preserve"> A</w:t>
      </w:r>
      <w:r w:rsidRPr="00A82A96">
        <w:fldChar w:fldCharType="begin"/>
      </w:r>
      <w:r w:rsidRPr="00A82A96">
        <w:instrText>XE "Exchange Online Archiving for Exchange Server A"</w:instrText>
      </w:r>
      <w:r w:rsidRPr="00A82A96">
        <w:fldChar w:fldCharType="end"/>
      </w:r>
    </w:p>
    <w:p w:rsidR="0073317D" w:rsidRPr="00A82A96" w:rsidRDefault="0073317D" w:rsidP="0073317D">
      <w:pPr>
        <w:pStyle w:val="ProductList-Body"/>
      </w:pPr>
      <w:r w:rsidRPr="00A82A96">
        <w:t>依</w:t>
      </w:r>
      <w:r w:rsidRPr="00A82A96">
        <w:t xml:space="preserve"> Enrollment for Education Solutions </w:t>
      </w:r>
      <w:r w:rsidRPr="00A82A96">
        <w:t>和</w:t>
      </w:r>
      <w:r w:rsidRPr="00A82A96">
        <w:t xml:space="preserve"> Open Value Subscription Agreement for Education Solutions </w:t>
      </w:r>
      <w:r w:rsidRPr="00A82A96">
        <w:t>針對全組織計數及學生計數取得</w:t>
      </w:r>
      <w:r w:rsidRPr="00A82A96">
        <w:t xml:space="preserve"> Enterprise CAL </w:t>
      </w:r>
      <w:r w:rsidRPr="00A82A96">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t>之使用權的</w:t>
      </w:r>
      <w:r w:rsidRPr="00A82A96">
        <w:t xml:space="preserve"> Academic </w:t>
      </w:r>
      <w:r w:rsidRPr="00A82A96">
        <w:t>機構，已獲授權可使用其全組織計數及學生計數內所涵蓋之全部使用者的對應數目之</w:t>
      </w:r>
      <w:r w:rsidRPr="00A82A96">
        <w:t xml:space="preserve"> Exchange Online Archiving for Exchange Server</w:t>
      </w:r>
      <w:r w:rsidRPr="00A82A96">
        <w:fldChar w:fldCharType="begin"/>
      </w:r>
      <w:r w:rsidRPr="00A82A96">
        <w:instrText>XE "Exchange Online Archiving for Exchange Server"</w:instrText>
      </w:r>
      <w:r w:rsidRPr="00A82A96">
        <w:fldChar w:fldCharType="end"/>
      </w:r>
      <w:r w:rsidRPr="00A82A96">
        <w:t xml:space="preserve"> A</w:t>
      </w:r>
      <w:r w:rsidRPr="00A82A96">
        <w:fldChar w:fldCharType="begin"/>
      </w:r>
      <w:r w:rsidRPr="00A82A96">
        <w:instrText>XE "Exchange Online Archiving for Exchange Server A"</w:instrText>
      </w:r>
      <w:r w:rsidRPr="00A82A96">
        <w:fldChar w:fldCharType="end"/>
      </w:r>
      <w:r w:rsidRPr="00A82A96">
        <w:t xml:space="preserve"> </w:t>
      </w:r>
      <w:r w:rsidRPr="00A82A96">
        <w:t>使用者訂閱使用權。如需提供指引，請參閱</w:t>
      </w:r>
      <w:r w:rsidRPr="00A82A96">
        <w:t xml:space="preserve"> </w:t>
      </w:r>
      <w:hyperlink w:anchor="CALSuiteHeading" w:history="1">
        <w:r w:rsidRPr="00A82A96">
          <w:rPr>
            <w:rStyle w:val="Hyperlink"/>
          </w:rPr>
          <w:t xml:space="preserve">Enterprise CAL </w:t>
        </w:r>
        <w:r w:rsidRPr="00A82A96">
          <w:rPr>
            <w:rStyle w:val="Hyperlink"/>
          </w:rPr>
          <w:t>套件</w:t>
        </w:r>
      </w:hyperlink>
      <w:r w:rsidRPr="00A82A96">
        <w:t>產品注意事項。</w:t>
      </w:r>
    </w:p>
    <w:p w:rsidR="0073317D" w:rsidRPr="00F71836" w:rsidRDefault="0073317D" w:rsidP="0073317D">
      <w:pPr>
        <w:pStyle w:val="ProductList-Body"/>
        <w:rPr>
          <w:sz w:val="12"/>
        </w:rPr>
      </w:pPr>
    </w:p>
    <w:p w:rsidR="0073317D" w:rsidRPr="00A82A96" w:rsidRDefault="0073317D" w:rsidP="0073317D">
      <w:pPr>
        <w:pStyle w:val="ProductList-Body"/>
      </w:pPr>
      <w:r w:rsidRPr="00A82A96">
        <w:rPr>
          <w:b/>
          <w:color w:val="00188F"/>
        </w:rPr>
        <w:t>Exchange Hosted Archive</w:t>
      </w:r>
      <w:r w:rsidRPr="00A82A96">
        <w:fldChar w:fldCharType="begin"/>
      </w:r>
      <w:r w:rsidRPr="00A82A96">
        <w:instrText>XE "Exchange Hosted Archive"</w:instrText>
      </w:r>
      <w:r w:rsidRPr="00A82A96">
        <w:fldChar w:fldCharType="end"/>
      </w:r>
      <w:r w:rsidRPr="00A82A96">
        <w:rPr>
          <w:b/>
          <w:color w:val="00188F"/>
        </w:rPr>
        <w:t>、</w:t>
      </w:r>
      <w:r w:rsidRPr="00A82A96">
        <w:rPr>
          <w:b/>
          <w:color w:val="00188F"/>
        </w:rPr>
        <w:t xml:space="preserve">Exchange Hosted Archive Extra Storage </w:t>
      </w:r>
    </w:p>
    <w:p w:rsidR="0073317D" w:rsidRPr="00A82A96" w:rsidRDefault="0073317D" w:rsidP="0073317D">
      <w:pPr>
        <w:pStyle w:val="ProductList-Body"/>
        <w:rPr>
          <w:lang w:eastAsia="zh-TW"/>
        </w:rPr>
      </w:pPr>
      <w:r w:rsidRPr="00A82A96">
        <w:t>Exchange Hosted Archive</w:t>
      </w:r>
      <w:r w:rsidRPr="00A82A96">
        <w:fldChar w:fldCharType="begin"/>
      </w:r>
      <w:r w:rsidRPr="00A82A96">
        <w:instrText>XE "Exchange Hosted Archive"</w:instrText>
      </w:r>
      <w:r w:rsidRPr="00A82A96">
        <w:fldChar w:fldCharType="end"/>
      </w:r>
      <w:r w:rsidRPr="00A82A96">
        <w:t xml:space="preserve"> </w:t>
      </w:r>
      <w:r w:rsidRPr="00A82A96">
        <w:t>客戶得有資格依特別條款使用服務。</w:t>
      </w:r>
      <w:r w:rsidRPr="00A82A96">
        <w:rPr>
          <w:lang w:eastAsia="zh-TW"/>
        </w:rPr>
        <w:t>如需詳細資訊，請參閱</w:t>
      </w:r>
      <w:r w:rsidRPr="00A82A96">
        <w:rPr>
          <w:lang w:eastAsia="zh-TW"/>
        </w:rPr>
        <w:t xml:space="preserve"> 2014 </w:t>
      </w:r>
      <w:r w:rsidRPr="00A82A96">
        <w:rPr>
          <w:lang w:eastAsia="zh-TW"/>
        </w:rPr>
        <w:t>年</w:t>
      </w:r>
      <w:r w:rsidRPr="00A82A96">
        <w:rPr>
          <w:lang w:eastAsia="zh-TW"/>
        </w:rPr>
        <w:t xml:space="preserve"> 3 </w:t>
      </w:r>
      <w:r w:rsidRPr="00A82A96">
        <w:rPr>
          <w:lang w:eastAsia="zh-TW"/>
        </w:rPr>
        <w:t>月之產品清單</w:t>
      </w:r>
      <w:r w:rsidRPr="00A82A96">
        <w:rPr>
          <w:lang w:eastAsia="zh-TW"/>
        </w:rPr>
        <w:t xml:space="preserve"> </w:t>
      </w:r>
      <w:hyperlink r:id="rId47" w:history="1">
        <w:r w:rsidRPr="00A82A96">
          <w:rPr>
            <w:rStyle w:val="Hyperlink"/>
            <w:lang w:eastAsia="zh-TW"/>
          </w:rPr>
          <w:t>http://go.microsoft.com/?linkid=9839207</w:t>
        </w:r>
      </w:hyperlink>
      <w:r w:rsidRPr="00A82A96">
        <w:rPr>
          <w:lang w:eastAsia="zh-TW"/>
        </w:rPr>
        <w:t>。</w:t>
      </w:r>
    </w:p>
    <w:p w:rsidR="0073317D" w:rsidRPr="00F71836" w:rsidRDefault="0073317D" w:rsidP="0073317D">
      <w:pPr>
        <w:pStyle w:val="ProductList-Body"/>
        <w:rPr>
          <w:sz w:val="12"/>
          <w:lang w:eastAsia="zh-TW"/>
        </w:rPr>
      </w:pPr>
    </w:p>
    <w:p w:rsidR="0073317D" w:rsidRPr="00A82A96" w:rsidRDefault="0073317D" w:rsidP="0073317D">
      <w:pPr>
        <w:pStyle w:val="ProductList-Body"/>
      </w:pPr>
      <w:r w:rsidRPr="00A82A96">
        <w:rPr>
          <w:b/>
          <w:color w:val="00188F"/>
        </w:rPr>
        <w:t>Exchange Hosted Encryption</w:t>
      </w:r>
      <w:r w:rsidRPr="00A82A96">
        <w:fldChar w:fldCharType="begin"/>
      </w:r>
      <w:r w:rsidRPr="00A82A96">
        <w:instrText>XE "Exchange Hosted Encryption"</w:instrText>
      </w:r>
      <w:r w:rsidRPr="00A82A96">
        <w:fldChar w:fldCharType="end"/>
      </w:r>
    </w:p>
    <w:p w:rsidR="00782C7B" w:rsidRPr="00A82A96" w:rsidRDefault="0073317D" w:rsidP="0073317D">
      <w:pPr>
        <w:pStyle w:val="ProductList-Body"/>
      </w:pPr>
      <w:r w:rsidRPr="00A82A96">
        <w:t>客戶應該使用相同的有效</w:t>
      </w:r>
      <w:r w:rsidRPr="00A82A96">
        <w:t xml:space="preserve"> Select </w:t>
      </w:r>
      <w:r w:rsidRPr="00A82A96">
        <w:t>合約註冊、</w:t>
      </w:r>
      <w:r w:rsidRPr="00A82A96">
        <w:t xml:space="preserve">Enterprise </w:t>
      </w:r>
      <w:r w:rsidRPr="00A82A96">
        <w:t>合約註冊或</w:t>
      </w:r>
      <w:r w:rsidRPr="00A82A96">
        <w:t xml:space="preserve"> Open Value </w:t>
      </w:r>
      <w:r w:rsidRPr="00A82A96">
        <w:t>合約，在最初訂單之後遞交訂單。</w:t>
      </w:r>
    </w:p>
    <w:p w:rsidR="00EE40B5" w:rsidRPr="00F71836" w:rsidRDefault="00EE40B5" w:rsidP="004F3C6D">
      <w:pPr>
        <w:pStyle w:val="ProductList-Body"/>
        <w:rPr>
          <w:sz w:val="12"/>
        </w:rPr>
      </w:pPr>
    </w:p>
    <w:p w:rsidR="0073317D" w:rsidRPr="00A82A96" w:rsidRDefault="0073317D" w:rsidP="0073317D">
      <w:pPr>
        <w:pStyle w:val="ProductList-Body"/>
      </w:pPr>
      <w:r w:rsidRPr="00A82A96">
        <w:rPr>
          <w:b/>
          <w:color w:val="00188F"/>
        </w:rPr>
        <w:t>Exchange Online Protection</w:t>
      </w:r>
      <w:r w:rsidRPr="00A82A96">
        <w:fldChar w:fldCharType="begin"/>
      </w:r>
      <w:r w:rsidRPr="00A82A96">
        <w:instrText>XE "Exchange Online Protection"</w:instrText>
      </w:r>
      <w:r w:rsidRPr="00A82A96">
        <w:fldChar w:fldCharType="end"/>
      </w:r>
    </w:p>
    <w:p w:rsidR="0073317D" w:rsidRPr="00A82A96" w:rsidRDefault="0073317D" w:rsidP="0073317D">
      <w:pPr>
        <w:pStyle w:val="ProductList-Body"/>
        <w:rPr>
          <w:lang w:eastAsia="zh-TW"/>
        </w:rPr>
      </w:pPr>
      <w:r w:rsidRPr="00A82A96">
        <w:t>因為此線上服務係依網域提供，所以在任何涵蓋的網域上之全部使用者都需要使用者訂閱使用權。</w:t>
      </w:r>
      <w:r w:rsidRPr="00A82A96">
        <w:rPr>
          <w:lang w:eastAsia="zh-TW"/>
        </w:rPr>
        <w:t>希望服務做為其使用者基礎的子集之客戶，可以針對更多提供目標來建立子網域。只有已涵蓋的子網域內之使用者需要使用者訂閱使用權。</w:t>
      </w:r>
    </w:p>
    <w:p w:rsidR="0073317D" w:rsidRPr="00F71836" w:rsidRDefault="0073317D" w:rsidP="0073317D">
      <w:pPr>
        <w:pStyle w:val="ProductList-Body"/>
        <w:rPr>
          <w:sz w:val="12"/>
          <w:lang w:eastAsia="zh-TW"/>
        </w:rPr>
      </w:pPr>
    </w:p>
    <w:p w:rsidR="0073317D" w:rsidRPr="00A82A96" w:rsidRDefault="0073317D" w:rsidP="0073317D">
      <w:pPr>
        <w:pStyle w:val="ProductList-Body"/>
      </w:pPr>
      <w:r w:rsidRPr="00A82A96">
        <w:t>依</w:t>
      </w:r>
      <w:r w:rsidRPr="00A82A96">
        <w:t xml:space="preserve"> Enrollment for Education Solutions </w:t>
      </w:r>
      <w:r w:rsidRPr="00A82A96">
        <w:t>和</w:t>
      </w:r>
      <w:r w:rsidRPr="00A82A96">
        <w:t xml:space="preserve"> Open Value Subscription Agreement for Education Solutions </w:t>
      </w:r>
      <w:r w:rsidRPr="00A82A96">
        <w:t>取得具備有效</w:t>
      </w:r>
      <w:r w:rsidRPr="00A82A96">
        <w:t xml:space="preserve"> SA </w:t>
      </w:r>
      <w:r w:rsidRPr="00A82A96">
        <w:t>範圍之</w:t>
      </w:r>
      <w:r w:rsidRPr="00A82A96">
        <w:t xml:space="preserve"> Enterprise CAL </w:t>
      </w:r>
      <w:r w:rsidRPr="00A82A96">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t>或</w:t>
      </w:r>
      <w:r w:rsidRPr="00A82A96">
        <w:t xml:space="preserve"> Exchange Enterprise CAL (</w:t>
      </w:r>
      <w:r w:rsidRPr="00A82A96">
        <w:t>含服務</w:t>
      </w:r>
      <w:r w:rsidRPr="00A82A96">
        <w:t xml:space="preserve">) </w:t>
      </w:r>
      <w:r w:rsidRPr="00A82A96">
        <w:t>之使用權的</w:t>
      </w:r>
      <w:r w:rsidRPr="00A82A96">
        <w:t xml:space="preserve"> Academic </w:t>
      </w:r>
      <w:r w:rsidRPr="00A82A96">
        <w:t>機構，無論其</w:t>
      </w:r>
      <w:r w:rsidRPr="00A82A96">
        <w:t xml:space="preserve"> Enterprise CAL </w:t>
      </w:r>
      <w:r w:rsidRPr="00A82A96">
        <w:t>套件或</w:t>
      </w:r>
      <w:r w:rsidRPr="00A82A96">
        <w:t xml:space="preserve"> Exchange Enterprise CAL (</w:t>
      </w:r>
      <w:r w:rsidRPr="00A82A96">
        <w:t>含服務</w:t>
      </w:r>
      <w:r w:rsidRPr="00A82A96">
        <w:t xml:space="preserve">) </w:t>
      </w:r>
      <w:r w:rsidRPr="00A82A96">
        <w:t>使用權的數目為何，均獲完整授權可使用</w:t>
      </w:r>
      <w:r w:rsidRPr="00A82A96">
        <w:t xml:space="preserve"> Exchange Online Protection</w:t>
      </w:r>
      <w:r w:rsidRPr="00A82A96">
        <w:fldChar w:fldCharType="begin"/>
      </w:r>
      <w:r w:rsidRPr="00A82A96">
        <w:instrText>XE "Exchange Online Protection"</w:instrText>
      </w:r>
      <w:r w:rsidRPr="00A82A96">
        <w:fldChar w:fldCharType="end"/>
      </w:r>
      <w:r w:rsidRPr="00A82A96">
        <w:t>。如需提供指引，請參閱</w:t>
      </w:r>
      <w:r w:rsidRPr="00A82A96">
        <w:t xml:space="preserve"> </w:t>
      </w:r>
      <w:hyperlink w:anchor="CALSuiteHeading" w:history="1">
        <w:r w:rsidRPr="00A82A96">
          <w:rPr>
            <w:rStyle w:val="Hyperlink"/>
          </w:rPr>
          <w:t xml:space="preserve">Enterprise CAL </w:t>
        </w:r>
        <w:r w:rsidRPr="00A82A96">
          <w:rPr>
            <w:rStyle w:val="Hyperlink"/>
          </w:rPr>
          <w:t>套件</w:t>
        </w:r>
      </w:hyperlink>
      <w:r w:rsidRPr="00A82A96">
        <w:t>或</w:t>
      </w:r>
      <w:hyperlink w:anchor="ExchangeEntCALWithServ2013" w:history="1">
        <w:r w:rsidRPr="00A82A96">
          <w:rPr>
            <w:rStyle w:val="Hyperlink"/>
          </w:rPr>
          <w:t xml:space="preserve"> Exchange Enterprise CAL (</w:t>
        </w:r>
        <w:r w:rsidRPr="00A82A96">
          <w:rPr>
            <w:rStyle w:val="Hyperlink"/>
          </w:rPr>
          <w:t>含服務</w:t>
        </w:r>
        <w:r w:rsidRPr="00A82A96">
          <w:rPr>
            <w:rStyle w:val="Hyperlink"/>
          </w:rPr>
          <w:t xml:space="preserve">) </w:t>
        </w:r>
      </w:hyperlink>
      <w:r w:rsidRPr="00A82A96">
        <w:t>產品注意事項。</w:t>
      </w:r>
    </w:p>
    <w:p w:rsidR="00450EF0" w:rsidRPr="00A82A96" w:rsidRDefault="00450EF0" w:rsidP="00450EF0">
      <w:pPr>
        <w:pStyle w:val="ProductList-Body"/>
      </w:pPr>
      <w:r w:rsidRPr="00A82A96">
        <w:rPr>
          <w:b/>
          <w:color w:val="00188F"/>
        </w:rPr>
        <w:t>加值</w:t>
      </w:r>
      <w:r w:rsidRPr="00A82A96">
        <w:rPr>
          <w:b/>
          <w:color w:val="00188F"/>
        </w:rPr>
        <w:t xml:space="preserve"> USL</w:t>
      </w:r>
    </w:p>
    <w:p w:rsidR="00450EF0" w:rsidRPr="00A82A96" w:rsidRDefault="00450EF0" w:rsidP="00450EF0">
      <w:pPr>
        <w:pStyle w:val="ProductList-Body"/>
      </w:pPr>
      <w:r w:rsidRPr="00A82A96">
        <w:lastRenderedPageBreak/>
        <w:t>如需加值之詳細資訊，請參閱</w:t>
      </w:r>
      <w:r w:rsidRPr="00A82A96">
        <w:t xml:space="preserve"> Office 365 Suite </w:t>
      </w:r>
      <w:r w:rsidRPr="00A82A96">
        <w:t>中的</w:t>
      </w:r>
      <w:hyperlink w:anchor="AddOn" w:history="1">
        <w:r w:rsidRPr="00A82A96">
          <w:rPr>
            <w:rStyle w:val="Hyperlink"/>
          </w:rPr>
          <w:t>加值</w:t>
        </w:r>
        <w:r w:rsidRPr="00A82A96">
          <w:rPr>
            <w:rStyle w:val="Hyperlink"/>
          </w:rPr>
          <w:t xml:space="preserve"> USL</w:t>
        </w:r>
      </w:hyperlink>
      <w:r w:rsidRPr="00A82A96">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EE40B5" w:rsidRPr="00AC373F" w:rsidRDefault="00EE40B5" w:rsidP="00680B4D">
      <w:pPr>
        <w:pStyle w:val="ProductList-Offering2Heading"/>
        <w:outlineLvl w:val="2"/>
      </w:pPr>
      <w:r w:rsidRPr="00AC373F">
        <w:tab/>
      </w:r>
      <w:bookmarkStart w:id="1138" w:name="_Toc378147665"/>
      <w:bookmarkStart w:id="1139" w:name="_Toc378151562"/>
      <w:bookmarkStart w:id="1140" w:name="_Toc379797349"/>
      <w:bookmarkStart w:id="1141" w:name="_Toc380513371"/>
      <w:bookmarkStart w:id="1142" w:name="_Toc380655421"/>
      <w:bookmarkStart w:id="1143" w:name="_Toc389059839"/>
      <w:r w:rsidRPr="00AC373F">
        <w:t>Lync Online</w:t>
      </w:r>
      <w:bookmarkEnd w:id="1138"/>
      <w:bookmarkEnd w:id="1139"/>
      <w:bookmarkEnd w:id="1140"/>
      <w:bookmarkEnd w:id="1141"/>
      <w:bookmarkEnd w:id="1142"/>
      <w:bookmarkEnd w:id="1143"/>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40"/>
      </w:tblGrid>
      <w:tr w:rsidR="00AC373F" w:rsidRPr="00A82A96" w:rsidTr="008E2E42">
        <w:trPr>
          <w:cantSplit/>
          <w:tblHeader/>
        </w:trPr>
        <w:tc>
          <w:tcPr>
            <w:tcW w:w="3229" w:type="dxa"/>
            <w:tcBorders>
              <w:bottom w:val="nil"/>
            </w:tcBorders>
            <w:shd w:val="clear" w:color="auto" w:fill="00188F"/>
          </w:tcPr>
          <w:p w:rsidR="00AC373F" w:rsidRPr="00A82A96" w:rsidRDefault="00AC373F"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AC373F" w:rsidRPr="00A82A96" w:rsidRDefault="00AC373F"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40"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AC373F" w:rsidRPr="00A82A96" w:rsidTr="008E2E42">
        <w:trPr>
          <w:cantSplit/>
          <w:tblHeader/>
        </w:trPr>
        <w:tc>
          <w:tcPr>
            <w:tcW w:w="3229" w:type="dxa"/>
            <w:tcBorders>
              <w:top w:val="nil"/>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144" w:name="_Toc379797350"/>
            <w:bookmarkStart w:id="1145" w:name="_Toc380513372"/>
            <w:bookmarkStart w:id="1146" w:name="_Toc380655422"/>
            <w:bookmarkStart w:id="1147" w:name="_Toc389059840"/>
            <w:r w:rsidRPr="00A82A96">
              <w:rPr>
                <w:rFonts w:asciiTheme="minorHAnsi" w:hAnsiTheme="minorHAnsi"/>
              </w:rPr>
              <w:t xml:space="preserve">Lync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"Lync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44"/>
            <w:bookmarkEnd w:id="1145"/>
            <w:bookmarkEnd w:id="1146"/>
            <w:bookmarkEnd w:id="1147"/>
          </w:p>
        </w:tc>
        <w:tc>
          <w:tcPr>
            <w:tcW w:w="738" w:type="dxa"/>
            <w:tcBorders>
              <w:top w:val="nil"/>
              <w:left w:val="nil"/>
              <w:bottom w:val="dashSmallGap" w:sz="4" w:space="0" w:color="BFBFBF" w:themeColor="background1" w:themeShade="BF"/>
              <w:right w:val="nil"/>
            </w:tcBorders>
            <w:vAlign w:val="center"/>
          </w:tcPr>
          <w:p w:rsidR="00AC373F" w:rsidRPr="00A82A96" w:rsidRDefault="00AC373F" w:rsidP="00C4636F">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A82A96" w:rsidRDefault="00AC373F" w:rsidP="00C4636F">
            <w:pPr>
              <w:pStyle w:val="ProductList-OfferingBody"/>
              <w:ind w:left="-113"/>
              <w:jc w:val="center"/>
            </w:pPr>
          </w:p>
        </w:tc>
        <w:tc>
          <w:tcPr>
            <w:tcW w:w="738" w:type="dxa"/>
            <w:shd w:val="clear" w:color="auto" w:fill="70AD47" w:themeFill="accent6"/>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43787D" w:rsidRDefault="00AC373F"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739" w:type="dxa"/>
            <w:shd w:val="clear" w:color="auto" w:fill="70AD47" w:themeFill="accent6"/>
            <w:vAlign w:val="center"/>
          </w:tcPr>
          <w:p w:rsidR="00AC373F" w:rsidRPr="00795AA0" w:rsidRDefault="00AC373F" w:rsidP="00AC373F">
            <w:pPr>
              <w:pStyle w:val="ProductList-OfferingBody"/>
              <w:ind w:left="-113"/>
              <w:jc w:val="center"/>
              <w:rPr>
                <w:rFonts w:ascii="Calibri" w:hAnsi="Calibri"/>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940"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AC373F" w:rsidRPr="00A82A96" w:rsidTr="008E2E42">
        <w:trPr>
          <w:cantSplit/>
          <w:trHeight w:val="303"/>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148" w:name="_Toc379797351"/>
            <w:bookmarkStart w:id="1149" w:name="_Toc380513373"/>
            <w:bookmarkStart w:id="1150" w:name="_Toc380655423"/>
            <w:bookmarkStart w:id="1151" w:name="_Toc389059841"/>
            <w:r w:rsidRPr="00A82A96">
              <w:rPr>
                <w:rFonts w:asciiTheme="minorHAnsi" w:hAnsiTheme="minorHAnsi"/>
              </w:rPr>
              <w:t xml:space="preserve">Lync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"Lync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 xml:space="preserve">XE "Lync Online </w:instrText>
            </w:r>
            <w:r w:rsidRPr="00A82A96">
              <w:rPr>
                <w:rFonts w:asciiTheme="minorHAnsi" w:hAnsiTheme="minorHAnsi"/>
              </w:rPr>
              <w:instrText>方案</w:instrText>
            </w:r>
            <w:r w:rsidRPr="00A82A96">
              <w:rPr>
                <w:rFonts w:asciiTheme="minorHAnsi" w:hAnsiTheme="minorHAnsi"/>
              </w:rPr>
              <w:instrText xml:space="preserve"> 1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940"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AC373F" w:rsidRPr="00A82A96" w:rsidTr="008E2E4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152" w:name="_Toc379797352"/>
            <w:bookmarkStart w:id="1153" w:name="_Toc380513374"/>
            <w:bookmarkStart w:id="1154" w:name="_Toc380655424"/>
            <w:bookmarkStart w:id="1155" w:name="_Toc389059842"/>
            <w:r w:rsidRPr="00A82A96">
              <w:rPr>
                <w:rFonts w:asciiTheme="minorHAnsi" w:hAnsiTheme="minorHAnsi"/>
              </w:rPr>
              <w:t xml:space="preserve">Lync Online </w:t>
            </w:r>
            <w:r w:rsidRPr="00A82A96">
              <w:rPr>
                <w:rFonts w:asciiTheme="minorHAnsi" w:hAnsiTheme="minorHAnsi"/>
              </w:rPr>
              <w:t>方案</w:t>
            </w:r>
            <w:r w:rsidRPr="00A82A96">
              <w:rPr>
                <w:rFonts w:asciiTheme="minorHAnsi" w:hAnsiTheme="minorHAnsi"/>
              </w:rPr>
              <w:t xml:space="preserve"> 1G</w:t>
            </w:r>
            <w:r w:rsidRPr="00A82A96">
              <w:rPr>
                <w:rFonts w:asciiTheme="minorHAnsi" w:hAnsiTheme="minorHAnsi"/>
              </w:rPr>
              <w:fldChar w:fldCharType="begin"/>
            </w:r>
            <w:r w:rsidRPr="00A82A96">
              <w:rPr>
                <w:rFonts w:asciiTheme="minorHAnsi" w:hAnsiTheme="minorHAnsi"/>
              </w:rPr>
              <w:instrText xml:space="preserve">XE "Lync Online </w:instrText>
            </w:r>
            <w:r w:rsidRPr="00A82A96">
              <w:rPr>
                <w:rFonts w:asciiTheme="minorHAnsi" w:hAnsiTheme="minorHAnsi"/>
              </w:rPr>
              <w:instrText>方案</w:instrText>
            </w:r>
            <w:r w:rsidRPr="00A82A96">
              <w:rPr>
                <w:rFonts w:asciiTheme="minorHAnsi" w:hAnsiTheme="minorHAnsi"/>
              </w:rPr>
              <w:instrText xml:space="preserve"> 1G"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C373F" w:rsidRPr="00A82A96" w:rsidRDefault="00AC373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940" w:type="dxa"/>
            <w:shd w:val="clear" w:color="auto" w:fill="BFBFBF" w:themeFill="background1" w:themeFillShade="BF"/>
            <w:vAlign w:val="center"/>
          </w:tcPr>
          <w:p w:rsidR="00AC373F" w:rsidRPr="00A82A96" w:rsidRDefault="00AC373F" w:rsidP="00C4636F">
            <w:pPr>
              <w:pStyle w:val="ProductList-OfferingBody"/>
              <w:ind w:left="-113"/>
              <w:jc w:val="center"/>
            </w:pPr>
          </w:p>
        </w:tc>
      </w:tr>
      <w:tr w:rsidR="00AC373F" w:rsidRPr="00A82A96" w:rsidTr="008E2E42">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156" w:name="_Toc379797353"/>
            <w:bookmarkStart w:id="1157" w:name="_Toc380513375"/>
            <w:bookmarkStart w:id="1158" w:name="_Toc380655425"/>
            <w:bookmarkStart w:id="1159" w:name="_Toc389059843"/>
            <w:r w:rsidRPr="00A82A96">
              <w:rPr>
                <w:rFonts w:asciiTheme="minorHAnsi" w:hAnsiTheme="minorHAnsi"/>
              </w:rPr>
              <w:t xml:space="preserve">Lync Online </w:t>
            </w:r>
            <w:r w:rsidRPr="00A82A96">
              <w:rPr>
                <w:rFonts w:asciiTheme="minorHAnsi" w:hAnsiTheme="minorHAnsi"/>
              </w:rPr>
              <w:t>方案</w:t>
            </w:r>
            <w:r w:rsidRPr="00A82A96">
              <w:rPr>
                <w:rFonts w:asciiTheme="minorHAnsi" w:hAnsiTheme="minorHAnsi"/>
              </w:rPr>
              <w:t xml:space="preserve"> 2</w:t>
            </w:r>
            <w:r w:rsidRPr="00A82A96">
              <w:rPr>
                <w:rFonts w:asciiTheme="minorHAnsi" w:hAnsiTheme="minorHAnsi"/>
              </w:rPr>
              <w:fldChar w:fldCharType="begin"/>
            </w:r>
            <w:r w:rsidRPr="00A82A96">
              <w:rPr>
                <w:rFonts w:asciiTheme="minorHAnsi" w:hAnsiTheme="minorHAnsi"/>
              </w:rPr>
              <w:instrText xml:space="preserve">XE "Lync Online </w:instrText>
            </w:r>
            <w:r w:rsidRPr="00A82A96">
              <w:rPr>
                <w:rFonts w:asciiTheme="minorHAnsi" w:hAnsiTheme="minorHAnsi"/>
              </w:rPr>
              <w:instrText>方案</w:instrText>
            </w:r>
            <w:r w:rsidRPr="00A82A96">
              <w:rPr>
                <w:rFonts w:asciiTheme="minorHAnsi" w:hAnsiTheme="minorHAnsi"/>
              </w:rPr>
              <w:instrText xml:space="preserve"> 2"</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C4636F">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A82A96" w:rsidRDefault="00AC373F" w:rsidP="00C4636F">
            <w:pPr>
              <w:pStyle w:val="ProductList-OfferingBody"/>
              <w:ind w:left="-113"/>
              <w:jc w:val="center"/>
            </w:pPr>
          </w:p>
        </w:tc>
        <w:tc>
          <w:tcPr>
            <w:tcW w:w="738" w:type="dxa"/>
            <w:shd w:val="clear" w:color="auto" w:fill="70AD47" w:themeFill="accent6"/>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43787D" w:rsidRDefault="00AC373F" w:rsidP="00AC373F">
            <w:pPr>
              <w:pStyle w:val="ProductList-OfferingBody"/>
              <w:ind w:left="-113"/>
              <w:jc w:val="center"/>
              <w:rPr>
                <w:rFonts w:ascii="Calibri" w:hAnsi="Calibri"/>
                <w:bCs/>
              </w:rPr>
            </w:pPr>
            <w:r w:rsidRPr="0043787D">
              <w:rPr>
                <w:rFonts w:ascii="Calibri" w:hAnsi="Calibri"/>
                <w:bCs/>
              </w:rPr>
              <w:fldChar w:fldCharType="begin"/>
            </w:r>
            <w:r w:rsidRPr="0043787D">
              <w:rPr>
                <w:rFonts w:ascii="Calibri" w:hAnsi="Calibri"/>
                <w:bCs/>
              </w:rPr>
              <w:instrText xml:space="preserve"> AutoTextList  \s NoStyle \t “Open License </w:instrText>
            </w:r>
            <w:r w:rsidRPr="0043787D">
              <w:rPr>
                <w:rFonts w:ascii="Calibri" w:hAnsi="Calibri"/>
                <w:bCs/>
              </w:rPr>
              <w:instrText>及</w:instrText>
            </w:r>
            <w:r w:rsidRPr="0043787D">
              <w:rPr>
                <w:rFonts w:ascii="Calibri" w:hAnsi="Calibri"/>
                <w:bCs/>
              </w:rPr>
              <w:instrText xml:space="preserve"> Open Value” </w:instrText>
            </w:r>
            <w:r w:rsidRPr="0043787D">
              <w:rPr>
                <w:rFonts w:ascii="Calibri" w:hAnsi="Calibri"/>
                <w:bCs/>
              </w:rPr>
              <w:fldChar w:fldCharType="separate"/>
            </w:r>
            <w:r w:rsidRPr="0043787D">
              <w:rPr>
                <w:rFonts w:ascii="Calibri" w:hAnsi="Calibri"/>
                <w:bCs/>
              </w:rPr>
              <w:t>OF</w:t>
            </w:r>
            <w:r w:rsidRPr="0043787D">
              <w:rPr>
                <w:rFonts w:ascii="Calibri" w:hAnsi="Calibri"/>
                <w:bCs/>
              </w:rPr>
              <w:fldChar w:fldCharType="end"/>
            </w:r>
          </w:p>
        </w:tc>
        <w:tc>
          <w:tcPr>
            <w:tcW w:w="739" w:type="dxa"/>
            <w:shd w:val="clear" w:color="auto" w:fill="70AD47" w:themeFill="accent6"/>
            <w:vAlign w:val="center"/>
          </w:tcPr>
          <w:p w:rsidR="00AC373F" w:rsidRPr="00795AA0" w:rsidRDefault="00AC373F" w:rsidP="00AC373F">
            <w:pPr>
              <w:pStyle w:val="ProductList-OfferingBody"/>
              <w:ind w:left="-113"/>
              <w:jc w:val="center"/>
              <w:rPr>
                <w:rFonts w:ascii="Calibri" w:hAnsi="Calibri"/>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940"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AC373F" w:rsidRPr="00A82A96" w:rsidTr="008E2E42">
        <w:trPr>
          <w:cantSplit/>
          <w:tblHeader/>
        </w:trPr>
        <w:tc>
          <w:tcPr>
            <w:tcW w:w="3229" w:type="dxa"/>
            <w:tcBorders>
              <w:top w:val="dashSmallGap" w:sz="4" w:space="0" w:color="BFBFBF" w:themeColor="background1" w:themeShade="BF"/>
              <w:left w:val="nil"/>
              <w:bottom w:val="nil"/>
              <w:right w:val="nil"/>
            </w:tcBorders>
          </w:tcPr>
          <w:p w:rsidR="00AC373F" w:rsidRPr="00A82A96" w:rsidRDefault="00AC373F" w:rsidP="00F73609">
            <w:pPr>
              <w:pStyle w:val="ProductList-Offering2"/>
              <w:rPr>
                <w:rFonts w:asciiTheme="minorHAnsi" w:hAnsiTheme="minorHAnsi"/>
              </w:rPr>
            </w:pPr>
            <w:bookmarkStart w:id="1160" w:name="_Toc379797354"/>
            <w:bookmarkStart w:id="1161" w:name="_Toc380513376"/>
            <w:bookmarkStart w:id="1162" w:name="_Toc380655426"/>
            <w:bookmarkStart w:id="1163" w:name="_Toc389059844"/>
            <w:r w:rsidRPr="00A82A96">
              <w:rPr>
                <w:rFonts w:asciiTheme="minorHAnsi" w:hAnsiTheme="minorHAnsi"/>
              </w:rPr>
              <w:t xml:space="preserve">Lync Online </w:t>
            </w:r>
            <w:r w:rsidRPr="00A82A96">
              <w:rPr>
                <w:rFonts w:asciiTheme="minorHAnsi" w:hAnsiTheme="minorHAnsi"/>
              </w:rPr>
              <w:t>方案</w:t>
            </w:r>
            <w:r w:rsidRPr="00A82A96">
              <w:rPr>
                <w:rFonts w:asciiTheme="minorHAnsi" w:hAnsiTheme="minorHAnsi"/>
              </w:rPr>
              <w:t xml:space="preserve"> 2G</w:t>
            </w:r>
            <w:r w:rsidRPr="00A82A96">
              <w:rPr>
                <w:rFonts w:asciiTheme="minorHAnsi" w:hAnsiTheme="minorHAnsi"/>
              </w:rPr>
              <w:fldChar w:fldCharType="begin"/>
            </w:r>
            <w:r w:rsidRPr="00A82A96">
              <w:rPr>
                <w:rFonts w:asciiTheme="minorHAnsi" w:hAnsiTheme="minorHAnsi"/>
              </w:rPr>
              <w:instrText xml:space="preserve">XE "Lync Online </w:instrText>
            </w:r>
            <w:r w:rsidRPr="00A82A96">
              <w:rPr>
                <w:rFonts w:asciiTheme="minorHAnsi" w:hAnsiTheme="minorHAnsi"/>
              </w:rPr>
              <w:instrText>方案</w:instrText>
            </w:r>
            <w:r w:rsidRPr="00A82A96">
              <w:rPr>
                <w:rFonts w:asciiTheme="minorHAnsi" w:hAnsiTheme="minorHAnsi"/>
              </w:rPr>
              <w:instrText xml:space="preserve"> 2G"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60"/>
            <w:bookmarkEnd w:id="1161"/>
            <w:bookmarkEnd w:id="1162"/>
            <w:bookmarkEnd w:id="1163"/>
          </w:p>
        </w:tc>
        <w:tc>
          <w:tcPr>
            <w:tcW w:w="738" w:type="dxa"/>
            <w:tcBorders>
              <w:top w:val="dashSmallGap" w:sz="4" w:space="0" w:color="BFBFBF" w:themeColor="background1" w:themeShade="BF"/>
              <w:left w:val="nil"/>
              <w:bottom w:val="nil"/>
              <w:right w:val="nil"/>
            </w:tcBorders>
            <w:shd w:val="clear" w:color="auto" w:fill="auto"/>
            <w:vAlign w:val="center"/>
          </w:tcPr>
          <w:p w:rsidR="00AC373F" w:rsidRPr="00A82A96" w:rsidRDefault="00AC373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C4636F">
            <w:pPr>
              <w:pStyle w:val="ProductList-OfferingBody"/>
              <w:ind w:left="-113"/>
              <w:jc w:val="center"/>
            </w:pPr>
          </w:p>
        </w:tc>
        <w:tc>
          <w:tcPr>
            <w:tcW w:w="940" w:type="dxa"/>
            <w:shd w:val="clear" w:color="auto" w:fill="BFBFBF" w:themeFill="background1" w:themeFillShade="BF"/>
            <w:vAlign w:val="center"/>
          </w:tcPr>
          <w:p w:rsidR="00AC373F" w:rsidRPr="00A82A96" w:rsidRDefault="00AC373F" w:rsidP="00C4636F">
            <w:pPr>
              <w:pStyle w:val="ProductList-OfferingBody"/>
              <w:ind w:left="-113"/>
              <w:jc w:val="center"/>
            </w:pPr>
          </w:p>
        </w:tc>
      </w:tr>
    </w:tbl>
    <w:p w:rsidR="00EE40B5" w:rsidRPr="00A82A96"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RPr="00A82A96" w:rsidTr="008E2E42">
        <w:tc>
          <w:tcPr>
            <w:tcW w:w="3488" w:type="dxa"/>
          </w:tcPr>
          <w:p w:rsidR="00F73609" w:rsidRPr="00A82A96" w:rsidRDefault="00F73609" w:rsidP="00F73609">
            <w:pPr>
              <w:pStyle w:val="ProductList-Body"/>
              <w:rPr>
                <w:b/>
                <w:lang w:eastAsia="zh-TW"/>
              </w:rPr>
            </w:pPr>
            <w:r w:rsidRPr="00A82A96">
              <w:rPr>
                <w:lang w:eastAsia="zh-TW"/>
              </w:rPr>
              <w:t>具備減少的資格：</w:t>
            </w:r>
            <w:r w:rsidRPr="00A82A96">
              <w:rPr>
                <w:b/>
                <w:lang w:eastAsia="zh-TW"/>
              </w:rPr>
              <w:t>所有</w:t>
            </w:r>
          </w:p>
        </w:tc>
        <w:tc>
          <w:tcPr>
            <w:tcW w:w="3597" w:type="dxa"/>
          </w:tcPr>
          <w:p w:rsidR="00F73609" w:rsidRPr="00A82A96" w:rsidRDefault="00F73609" w:rsidP="00DF3BB8">
            <w:pPr>
              <w:pStyle w:val="ProductList-Body"/>
              <w:spacing w:before="20" w:after="20"/>
            </w:pPr>
            <w:r w:rsidRPr="00A82A96">
              <w:t>產品組合：</w:t>
            </w:r>
            <w:r w:rsidRPr="00A82A96">
              <w:rPr>
                <w:b/>
              </w:rPr>
              <w:t>伺服器</w:t>
            </w:r>
          </w:p>
        </w:tc>
        <w:tc>
          <w:tcPr>
            <w:tcW w:w="3715" w:type="dxa"/>
          </w:tcPr>
          <w:p w:rsidR="00F73609" w:rsidRPr="00A82A96" w:rsidRDefault="00F73609" w:rsidP="00F73609">
            <w:pPr>
              <w:pStyle w:val="ProductList-Body"/>
            </w:pPr>
          </w:p>
        </w:tc>
      </w:tr>
      <w:tr w:rsidR="00F73609" w:rsidRPr="00A82A96" w:rsidTr="008E2E42">
        <w:tc>
          <w:tcPr>
            <w:tcW w:w="3488" w:type="dxa"/>
          </w:tcPr>
          <w:p w:rsidR="00F73609" w:rsidRPr="00A82A96" w:rsidRDefault="00F73609" w:rsidP="00F73609">
            <w:pPr>
              <w:pStyle w:val="ProductList-Body"/>
              <w:rPr>
                <w:b/>
                <w:lang w:eastAsia="zh-TW"/>
              </w:rPr>
            </w:pPr>
            <w:r w:rsidRPr="00A82A96">
              <w:rPr>
                <w:lang w:eastAsia="zh-TW"/>
              </w:rPr>
              <w:t>具備校正的資格：</w:t>
            </w:r>
            <w:r w:rsidRPr="00A82A96">
              <w:rPr>
                <w:b/>
                <w:lang w:eastAsia="zh-TW"/>
              </w:rPr>
              <w:t>所有</w:t>
            </w:r>
          </w:p>
        </w:tc>
        <w:tc>
          <w:tcPr>
            <w:tcW w:w="3597" w:type="dxa"/>
          </w:tcPr>
          <w:p w:rsidR="00F73609" w:rsidRPr="00A82A96" w:rsidRDefault="00F73609" w:rsidP="00F73609">
            <w:pPr>
              <w:pStyle w:val="ProductList-Body"/>
              <w:spacing w:before="20" w:after="20"/>
              <w:rPr>
                <w:lang w:eastAsia="zh-TW"/>
              </w:rPr>
            </w:pPr>
            <w:r w:rsidRPr="00A82A96">
              <w:rPr>
                <w:lang w:eastAsia="zh-TW"/>
              </w:rPr>
              <w:t>具備延長期間的資格：</w:t>
            </w:r>
            <w:r w:rsidRPr="00A82A96">
              <w:rPr>
                <w:b/>
                <w:lang w:eastAsia="zh-TW"/>
              </w:rPr>
              <w:t>所有</w:t>
            </w:r>
          </w:p>
        </w:tc>
        <w:tc>
          <w:tcPr>
            <w:tcW w:w="3715" w:type="dxa"/>
          </w:tcPr>
          <w:p w:rsidR="00F73609" w:rsidRPr="00A82A96" w:rsidRDefault="00F73609" w:rsidP="00F73609">
            <w:pPr>
              <w:pStyle w:val="ProductList-Body"/>
              <w:rPr>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782C7B" w:rsidRPr="00A82A96" w:rsidRDefault="00F73609" w:rsidP="00782C7B">
      <w:pPr>
        <w:pStyle w:val="ProductList-Body"/>
        <w:rPr>
          <w:lang w:eastAsia="zh-TW"/>
        </w:rPr>
      </w:pPr>
      <w:r w:rsidRPr="00A82A96">
        <w:t xml:space="preserve">Lync Online </w:t>
      </w:r>
      <w:r w:rsidRPr="00A82A96">
        <w:t>方案</w:t>
      </w:r>
      <w:r w:rsidRPr="00A82A96">
        <w:t xml:space="preserve"> 1</w:t>
      </w:r>
      <w:r w:rsidRPr="00A82A96">
        <w:fldChar w:fldCharType="begin"/>
      </w:r>
      <w:r w:rsidRPr="00A82A96">
        <w:instrText xml:space="preserve">XE "Lync Online </w:instrText>
      </w:r>
      <w:r w:rsidRPr="00A82A96">
        <w:instrText>方案</w:instrText>
      </w:r>
      <w:r w:rsidRPr="00A82A96">
        <w:instrText xml:space="preserve"> 1"</w:instrText>
      </w:r>
      <w:r w:rsidRPr="00A82A96">
        <w:fldChar w:fldCharType="end"/>
      </w:r>
      <w:r w:rsidRPr="00A82A96">
        <w:t xml:space="preserve"> </w:t>
      </w:r>
      <w:r w:rsidRPr="00A82A96">
        <w:t>及方案</w:t>
      </w:r>
      <w:r w:rsidRPr="00A82A96">
        <w:t xml:space="preserve"> 2 </w:t>
      </w:r>
      <w:r w:rsidRPr="00A82A96">
        <w:t>需要分別訂購及安裝</w:t>
      </w:r>
      <w:r w:rsidRPr="00A82A96">
        <w:t xml:space="preserve"> Microsoft Lync 2013</w:t>
      </w:r>
      <w:r w:rsidRPr="00A82A96">
        <w:fldChar w:fldCharType="begin"/>
      </w:r>
      <w:r w:rsidRPr="00A82A96">
        <w:instrText>XE "Lync 2013"</w:instrText>
      </w:r>
      <w:r w:rsidRPr="00A82A96">
        <w:fldChar w:fldCharType="end"/>
      </w:r>
      <w:r w:rsidRPr="00A82A96">
        <w:t xml:space="preserve"> (</w:t>
      </w:r>
      <w:r w:rsidRPr="00A82A96">
        <w:t>或</w:t>
      </w:r>
      <w:r w:rsidRPr="00A82A96">
        <w:t xml:space="preserve"> Lync for Mac 2011</w:t>
      </w:r>
      <w:r w:rsidRPr="00A82A96">
        <w:fldChar w:fldCharType="begin"/>
      </w:r>
      <w:r w:rsidRPr="00A82A96">
        <w:instrText>XE "Lync for Mac 2011"</w:instrText>
      </w:r>
      <w:r w:rsidRPr="00A82A96">
        <w:fldChar w:fldCharType="end"/>
      </w:r>
      <w:r w:rsidRPr="00A82A96">
        <w:t xml:space="preserve">) </w:t>
      </w:r>
      <w:r w:rsidRPr="00A82A96">
        <w:t>才能存取</w:t>
      </w:r>
      <w:r w:rsidRPr="00A82A96">
        <w:t xml:space="preserve"> Lync Online </w:t>
      </w:r>
      <w:r w:rsidRPr="00A82A96">
        <w:t>方案</w:t>
      </w:r>
      <w:r w:rsidRPr="00A82A96">
        <w:t xml:space="preserve"> 1 </w:t>
      </w:r>
      <w:r w:rsidRPr="00A82A96">
        <w:t>和</w:t>
      </w:r>
      <w:r w:rsidRPr="00A82A96">
        <w:t xml:space="preserve"> </w:t>
      </w:r>
      <w:r w:rsidRPr="00A82A96">
        <w:t>方案</w:t>
      </w:r>
      <w:r w:rsidRPr="00A82A96">
        <w:t xml:space="preserve"> 2 </w:t>
      </w:r>
      <w:r w:rsidRPr="00A82A96">
        <w:t>的完整功能集。在有限時間優惠期間內，經授權使用</w:t>
      </w:r>
      <w:r w:rsidRPr="00A82A96">
        <w:t xml:space="preserve"> Lync Online </w:t>
      </w:r>
      <w:r w:rsidRPr="00A82A96">
        <w:t>之客戶的每一份</w:t>
      </w:r>
      <w:r w:rsidRPr="00A82A96">
        <w:t xml:space="preserve"> Lync Online </w:t>
      </w:r>
      <w:r w:rsidRPr="00A82A96">
        <w:t>試用或付清之訂閱使用權，都會收到一份免費的</w:t>
      </w:r>
      <w:r w:rsidRPr="00A82A96">
        <w:t xml:space="preserve"> Lync for Mac 2011 </w:t>
      </w:r>
      <w:r w:rsidRPr="00A82A96">
        <w:t>授權拷貝。</w:t>
      </w:r>
      <w:r w:rsidRPr="00A82A96">
        <w:rPr>
          <w:lang w:eastAsia="zh-TW"/>
        </w:rPr>
        <w:t>該軟體僅得與</w:t>
      </w:r>
      <w:r w:rsidRPr="00A82A96">
        <w:rPr>
          <w:lang w:eastAsia="zh-TW"/>
        </w:rPr>
        <w:t xml:space="preserve"> Lync Online </w:t>
      </w:r>
      <w:r w:rsidRPr="00A82A96">
        <w:rPr>
          <w:lang w:eastAsia="zh-TW"/>
        </w:rPr>
        <w:t>搭配使用，而且該軟體之所有使用權將因基本訂閱使用權屆滿或移轉至下一個主要新版本的</w:t>
      </w:r>
      <w:r w:rsidRPr="00A82A96">
        <w:rPr>
          <w:lang w:eastAsia="zh-TW"/>
        </w:rPr>
        <w:t xml:space="preserve"> Lync Online (</w:t>
      </w:r>
      <w:r w:rsidRPr="00A82A96">
        <w:rPr>
          <w:lang w:eastAsia="zh-TW"/>
        </w:rPr>
        <w:t>視何者先發生</w:t>
      </w:r>
      <w:r w:rsidRPr="00A82A96">
        <w:rPr>
          <w:lang w:eastAsia="zh-TW"/>
        </w:rPr>
        <w:t xml:space="preserve">) </w:t>
      </w:r>
      <w:r w:rsidRPr="00A82A96">
        <w:rPr>
          <w:lang w:eastAsia="zh-TW"/>
        </w:rPr>
        <w:t>而隨之終止。客戶得將免費的</w:t>
      </w:r>
      <w:r w:rsidRPr="00A82A96">
        <w:rPr>
          <w:lang w:eastAsia="zh-TW"/>
        </w:rPr>
        <w:t xml:space="preserve"> Lync Basic 2013 </w:t>
      </w:r>
      <w:r w:rsidRPr="00A82A96">
        <w:rPr>
          <w:lang w:eastAsia="zh-TW"/>
        </w:rPr>
        <w:t>用戶端供他們的</w:t>
      </w:r>
      <w:r w:rsidRPr="00A82A96">
        <w:rPr>
          <w:lang w:eastAsia="zh-TW"/>
        </w:rPr>
        <w:t xml:space="preserve"> Windows </w:t>
      </w:r>
      <w:r w:rsidRPr="00A82A96">
        <w:rPr>
          <w:lang w:eastAsia="zh-TW"/>
        </w:rPr>
        <w:t>使用者使用。</w:t>
      </w:r>
    </w:p>
    <w:p w:rsidR="00450EF0" w:rsidRPr="00A82A96" w:rsidRDefault="00450EF0" w:rsidP="00450EF0">
      <w:pPr>
        <w:pStyle w:val="ProductList-Body"/>
        <w:rPr>
          <w:lang w:eastAsia="zh-TW"/>
        </w:rPr>
      </w:pPr>
    </w:p>
    <w:p w:rsidR="00F910AC" w:rsidRPr="00A82A96" w:rsidRDefault="00450EF0" w:rsidP="00450EF0">
      <w:pPr>
        <w:pStyle w:val="ProductList-Body"/>
        <w:rPr>
          <w:lang w:eastAsia="zh-TW"/>
        </w:rPr>
      </w:pPr>
      <w:r w:rsidRPr="00A82A96">
        <w:rPr>
          <w:lang w:eastAsia="zh-TW"/>
        </w:rPr>
        <w:t>如需加值之詳細資訊，請參閱</w:t>
      </w:r>
      <w:r w:rsidRPr="00A82A96">
        <w:rPr>
          <w:lang w:eastAsia="zh-TW"/>
        </w:rPr>
        <w:t xml:space="preserve"> Office 365 Suite </w:t>
      </w:r>
      <w:r w:rsidRPr="00A82A96">
        <w:rPr>
          <w:lang w:eastAsia="zh-TW"/>
        </w:rPr>
        <w:t>中的</w:t>
      </w:r>
      <w:hyperlink w:anchor="AddOn" w:history="1">
        <w:r w:rsidRPr="00A82A96">
          <w:rPr>
            <w:rStyle w:val="Hyperlink"/>
            <w:lang w:eastAsia="zh-TW"/>
          </w:rPr>
          <w:t>加值</w:t>
        </w:r>
        <w:r w:rsidRPr="00A82A96">
          <w:rPr>
            <w:rStyle w:val="Hyperlink"/>
            <w:lang w:eastAsia="zh-TW"/>
          </w:rPr>
          <w:t xml:space="preserve"> USL</w:t>
        </w:r>
      </w:hyperlink>
      <w:r w:rsidRPr="00A82A96">
        <w:rPr>
          <w:lang w:eastAsia="zh-TW"/>
        </w:rPr>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405189" w:rsidRPr="00A82A96" w:rsidRDefault="00405189" w:rsidP="00405189">
      <w:pPr>
        <w:pStyle w:val="ProductList-Offering2Heading"/>
        <w:outlineLvl w:val="2"/>
        <w:rPr>
          <w:rFonts w:asciiTheme="minorHAnsi" w:hAnsiTheme="minorHAnsi"/>
        </w:rPr>
      </w:pPr>
      <w:bookmarkStart w:id="1164" w:name="_Toc379797317"/>
      <w:r w:rsidRPr="00AC373F">
        <w:tab/>
      </w:r>
      <w:bookmarkStart w:id="1165" w:name="_Toc380513377"/>
      <w:bookmarkStart w:id="1166" w:name="_Toc380655427"/>
      <w:bookmarkStart w:id="1167" w:name="_Toc389059845"/>
      <w:r w:rsidRPr="00AC373F">
        <w:t>Office 365</w:t>
      </w:r>
      <w:r w:rsidRPr="00A82A96">
        <w:rPr>
          <w:rFonts w:asciiTheme="minorHAnsi" w:hAnsiTheme="minorHAnsi"/>
        </w:rPr>
        <w:t xml:space="preserve"> </w:t>
      </w:r>
      <w:r w:rsidRPr="00A82A96">
        <w:rPr>
          <w:rFonts w:asciiTheme="minorHAnsi" w:hAnsiTheme="minorHAnsi"/>
        </w:rPr>
        <w:t>應用程式</w:t>
      </w:r>
      <w:bookmarkEnd w:id="1164"/>
      <w:bookmarkEnd w:id="1165"/>
      <w:bookmarkEnd w:id="1166"/>
      <w:bookmarkEnd w:id="116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6"/>
        <w:gridCol w:w="738"/>
        <w:gridCol w:w="739"/>
        <w:gridCol w:w="739"/>
        <w:gridCol w:w="739"/>
        <w:gridCol w:w="739"/>
        <w:gridCol w:w="738"/>
        <w:gridCol w:w="739"/>
        <w:gridCol w:w="739"/>
        <w:gridCol w:w="739"/>
        <w:gridCol w:w="967"/>
      </w:tblGrid>
      <w:tr w:rsidR="00AC373F" w:rsidRPr="00A82A96" w:rsidTr="008E2E42">
        <w:trPr>
          <w:cantSplit/>
          <w:tblHeader/>
        </w:trPr>
        <w:tc>
          <w:tcPr>
            <w:tcW w:w="3166" w:type="dxa"/>
            <w:tcBorders>
              <w:bottom w:val="nil"/>
            </w:tcBorders>
            <w:shd w:val="clear" w:color="auto" w:fill="00188F"/>
          </w:tcPr>
          <w:p w:rsidR="00AC373F" w:rsidRPr="00A82A96" w:rsidRDefault="00AC373F" w:rsidP="00FB719E">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AC373F" w:rsidRPr="00A82A96" w:rsidRDefault="00AC373F" w:rsidP="00FB719E">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67"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AC373F" w:rsidRPr="00A82A96" w:rsidTr="00AC373F">
        <w:trPr>
          <w:cantSplit/>
          <w:tblHeader/>
        </w:trPr>
        <w:tc>
          <w:tcPr>
            <w:tcW w:w="3166" w:type="dxa"/>
            <w:tcBorders>
              <w:top w:val="nil"/>
              <w:left w:val="nil"/>
              <w:bottom w:val="dashSmallGap" w:sz="4" w:space="0" w:color="BFBFBF" w:themeColor="background1" w:themeShade="BF"/>
              <w:right w:val="nil"/>
            </w:tcBorders>
          </w:tcPr>
          <w:p w:rsidR="00AC373F" w:rsidRPr="00A82A96" w:rsidRDefault="00AC373F" w:rsidP="00405189">
            <w:pPr>
              <w:pStyle w:val="ProductList-Offering2"/>
              <w:rPr>
                <w:rFonts w:asciiTheme="minorHAnsi" w:hAnsiTheme="minorHAnsi"/>
              </w:rPr>
            </w:pPr>
            <w:bookmarkStart w:id="1168" w:name="_Toc379797318"/>
            <w:bookmarkStart w:id="1169" w:name="_Toc380513378"/>
            <w:bookmarkStart w:id="1170" w:name="_Toc380655428"/>
            <w:bookmarkStart w:id="1171" w:name="_Toc389059846"/>
            <w:r w:rsidRPr="00A82A96">
              <w:rPr>
                <w:rFonts w:asciiTheme="minorHAnsi" w:hAnsiTheme="minorHAnsi"/>
              </w:rPr>
              <w:t>Office 365 ProPlus</w:t>
            </w:r>
            <w:r w:rsidRPr="00A82A96">
              <w:rPr>
                <w:rFonts w:asciiTheme="minorHAnsi" w:hAnsiTheme="minorHAnsi"/>
              </w:rPr>
              <w:fldChar w:fldCharType="begin"/>
            </w:r>
            <w:r w:rsidRPr="00A82A96">
              <w:rPr>
                <w:rFonts w:asciiTheme="minorHAnsi" w:hAnsiTheme="minorHAnsi"/>
              </w:rPr>
              <w:instrText>XE "Office 365 ProPlus"</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68"/>
            <w:bookmarkEnd w:id="1169"/>
            <w:bookmarkEnd w:id="1170"/>
            <w:bookmarkEnd w:id="1171"/>
          </w:p>
        </w:tc>
        <w:tc>
          <w:tcPr>
            <w:tcW w:w="738" w:type="dxa"/>
            <w:tcBorders>
              <w:top w:val="nil"/>
              <w:left w:val="nil"/>
              <w:bottom w:val="dashSmallGap" w:sz="4" w:space="0" w:color="BFBFBF" w:themeColor="background1" w:themeShade="BF"/>
              <w:right w:val="nil"/>
            </w:tcBorders>
            <w:vAlign w:val="center"/>
          </w:tcPr>
          <w:p w:rsidR="00AC373F" w:rsidRPr="00A82A96" w:rsidRDefault="00AC373F" w:rsidP="00FB719E">
            <w:pPr>
              <w:pStyle w:val="ProductList-OfferingBody"/>
              <w:ind w:left="-113"/>
              <w:jc w:val="center"/>
            </w:pPr>
            <w:r w:rsidRPr="00A82A96">
              <w:t>2</w:t>
            </w: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rFonts w:ascii="Calibri" w:hAnsi="Calibri"/>
                <w:bCs/>
                <w:sz w:val="16"/>
                <w:szCs w:val="16"/>
                <w:lang w:val="pt-BR"/>
              </w:rPr>
              <w:instrText xml:space="preserve"> AutoTextList  \s NoStyle \t “Enterprise </w:instrText>
            </w:r>
            <w:r w:rsidRPr="00261E4A">
              <w:rPr>
                <w:rFonts w:ascii="Calibri" w:hAnsi="Calibri"/>
                <w:bCs/>
                <w:sz w:val="16"/>
                <w:szCs w:val="16"/>
              </w:rPr>
              <w:instrText>產品</w:instrText>
            </w:r>
            <w:r w:rsidRPr="00261E4A">
              <w:rPr>
                <w:rFonts w:ascii="Calibri" w:hAnsi="Calibri"/>
                <w:bCs/>
                <w:sz w:val="16"/>
                <w:szCs w:val="16"/>
                <w:lang w:val="pt-BR"/>
              </w:rPr>
              <w:instrText xml:space="preserve">” </w:instrText>
            </w:r>
            <w:r w:rsidRPr="00261E4A">
              <w:rPr>
                <w:rFonts w:ascii="Calibri" w:hAnsi="Calibri"/>
                <w:bCs/>
                <w:sz w:val="16"/>
                <w:szCs w:val="16"/>
              </w:rPr>
              <w:fldChar w:fldCharType="separate"/>
            </w:r>
            <w:r w:rsidRPr="00261E4A">
              <w:rPr>
                <w:rFonts w:ascii="Calibri" w:hAnsi="Calibri"/>
                <w:bCs/>
                <w:sz w:val="16"/>
                <w:szCs w:val="16"/>
                <w:lang w:val="pt-BR"/>
              </w:rPr>
              <w:t xml:space="preserve">E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A82A96" w:rsidRDefault="00AC373F" w:rsidP="00FB719E">
            <w:pPr>
              <w:pStyle w:val="ProductList-OfferingBody"/>
              <w:ind w:left="-113"/>
              <w:jc w:val="center"/>
            </w:pPr>
          </w:p>
        </w:tc>
        <w:tc>
          <w:tcPr>
            <w:tcW w:w="738" w:type="dxa"/>
            <w:shd w:val="clear" w:color="auto" w:fill="70AD47" w:themeFill="accent6"/>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szCs w:val="16"/>
              </w:rPr>
              <w:fldChar w:fldCharType="begin"/>
            </w:r>
            <w:r w:rsidRPr="00261E4A">
              <w:rPr>
                <w:rFonts w:ascii="Calibri" w:hAnsi="Calibri"/>
                <w:bCs/>
                <w:szCs w:val="16"/>
              </w:rPr>
              <w:instrText xml:space="preserve"> AutoTextList  \s NoStyle \t “Open License </w:instrText>
            </w:r>
            <w:r w:rsidRPr="00261E4A">
              <w:rPr>
                <w:rFonts w:ascii="Calibri" w:hAnsi="Calibri"/>
                <w:bCs/>
                <w:szCs w:val="16"/>
              </w:rPr>
              <w:instrText>及</w:instrText>
            </w:r>
            <w:r w:rsidRPr="00261E4A">
              <w:rPr>
                <w:rFonts w:ascii="Calibri" w:hAnsi="Calibri"/>
                <w:bCs/>
                <w:szCs w:val="16"/>
              </w:rPr>
              <w:instrText xml:space="preserve"> Open Value” </w:instrText>
            </w:r>
            <w:r w:rsidRPr="00261E4A">
              <w:rPr>
                <w:rFonts w:ascii="Calibri" w:hAnsi="Calibri"/>
                <w:bCs/>
                <w:szCs w:val="16"/>
              </w:rPr>
              <w:fldChar w:fldCharType="separate"/>
            </w:r>
            <w:r w:rsidRPr="00261E4A">
              <w:rPr>
                <w:rFonts w:ascii="Calibri" w:hAnsi="Calibri"/>
                <w:bCs/>
                <w:szCs w:val="16"/>
              </w:rPr>
              <w:t>OF</w:t>
            </w:r>
            <w:r w:rsidRPr="00261E4A">
              <w:rPr>
                <w:rFonts w:ascii="Calibri" w:hAnsi="Calibri"/>
                <w:bCs/>
                <w:szCs w:val="16"/>
              </w:rPr>
              <w:fldChar w:fldCharType="end"/>
            </w:r>
          </w:p>
        </w:tc>
        <w:tc>
          <w:tcPr>
            <w:tcW w:w="739" w:type="dxa"/>
            <w:shd w:val="clear" w:color="auto" w:fill="70AD47" w:themeFill="accent6"/>
          </w:tcPr>
          <w:p w:rsidR="00AC373F" w:rsidRPr="00261E4A" w:rsidRDefault="00AC373F" w:rsidP="00AC373F">
            <w:pPr>
              <w:rPr>
                <w:bCs/>
                <w:sz w:val="16"/>
                <w:szCs w:val="16"/>
              </w:rPr>
            </w:pPr>
            <w:r>
              <w:rPr>
                <w:rFonts w:ascii="Calibri" w:hAnsi="Calibri"/>
                <w:bCs/>
                <w:sz w:val="16"/>
                <w:szCs w:val="16"/>
              </w:rPr>
              <w:t xml:space="preserve">   </w:t>
            </w:r>
            <w:r w:rsidRPr="00261E4A">
              <w:rPr>
                <w:rFonts w:ascii="Calibri" w:hAnsi="Calibri"/>
                <w:bCs/>
                <w:sz w:val="16"/>
                <w:szCs w:val="16"/>
              </w:rPr>
              <w:fldChar w:fldCharType="begin"/>
            </w:r>
            <w:r w:rsidRPr="00261E4A">
              <w:rPr>
                <w:rFonts w:ascii="Calibri" w:hAnsi="Calibri"/>
                <w:bCs/>
                <w:sz w:val="16"/>
                <w:szCs w:val="16"/>
                <w:lang w:eastAsia="zh-TW"/>
              </w:rPr>
              <w:instrText xml:space="preserve"> AutoTextList  \s NoStyle \t “Open Value </w:instrText>
            </w:r>
            <w:r w:rsidRPr="00261E4A">
              <w:rPr>
                <w:rFonts w:ascii="Calibri" w:hAnsi="Calibri"/>
                <w:bCs/>
                <w:sz w:val="16"/>
                <w:szCs w:val="16"/>
                <w:lang w:eastAsia="zh-TW"/>
              </w:rPr>
              <w:instrText>中之非全組織</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rPr>
              <w:t xml:space="preserve">P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BFBFBF" w:themeFill="background1" w:themeFillShade="BF"/>
            <w:vAlign w:val="center"/>
          </w:tcPr>
          <w:p w:rsidR="00AC373F" w:rsidRPr="00A82A96" w:rsidRDefault="00AC373F" w:rsidP="00FB719E">
            <w:pPr>
              <w:pStyle w:val="ProductList-OfferingBody"/>
              <w:ind w:left="-113"/>
              <w:jc w:val="center"/>
            </w:pPr>
          </w:p>
        </w:tc>
      </w:tr>
      <w:tr w:rsidR="00AC373F" w:rsidRPr="00A82A96" w:rsidTr="00AC373F">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0C4BD0">
            <w:pPr>
              <w:pStyle w:val="ProductList-Offering2"/>
              <w:rPr>
                <w:rFonts w:asciiTheme="minorHAnsi" w:hAnsiTheme="minorHAnsi"/>
              </w:rPr>
            </w:pPr>
            <w:bookmarkStart w:id="1172" w:name="_Toc379797319"/>
            <w:bookmarkStart w:id="1173" w:name="_Toc380513379"/>
            <w:bookmarkStart w:id="1174" w:name="_Toc380655429"/>
            <w:bookmarkStart w:id="1175" w:name="_Toc389059847"/>
            <w:r w:rsidRPr="00A82A96">
              <w:rPr>
                <w:rFonts w:asciiTheme="minorHAnsi" w:hAnsiTheme="minorHAnsi"/>
              </w:rPr>
              <w:t>Office 365 ProPlus</w:t>
            </w:r>
            <w:r w:rsidRPr="00A82A96">
              <w:rPr>
                <w:rFonts w:asciiTheme="minorHAnsi" w:hAnsiTheme="minorHAnsi"/>
              </w:rPr>
              <w:fldChar w:fldCharType="begin"/>
            </w:r>
            <w:r w:rsidRPr="00A82A96">
              <w:rPr>
                <w:rFonts w:asciiTheme="minorHAnsi" w:hAnsiTheme="minorHAnsi"/>
              </w:rPr>
              <w:instrText>XE "Office 365 ProPlus"</w:instrText>
            </w:r>
            <w:r w:rsidRPr="00A82A96">
              <w:rPr>
                <w:rFonts w:asciiTheme="minorHAnsi" w:hAnsiTheme="minorHAnsi"/>
              </w:rPr>
              <w:fldChar w:fldCharType="end"/>
            </w:r>
            <w:r w:rsidRPr="00A82A96">
              <w:rPr>
                <w:rFonts w:asciiTheme="minorHAnsi" w:hAnsiTheme="minorHAnsi"/>
              </w:rPr>
              <w:t xml:space="preserve"> A</w:t>
            </w:r>
            <w:r w:rsidRPr="00A82A96">
              <w:rPr>
                <w:rFonts w:asciiTheme="minorHAnsi" w:hAnsiTheme="minorHAnsi"/>
              </w:rPr>
              <w:fldChar w:fldCharType="begin"/>
            </w:r>
            <w:r w:rsidRPr="00A82A96">
              <w:rPr>
                <w:rFonts w:asciiTheme="minorHAnsi" w:hAnsiTheme="minorHAnsi"/>
              </w:rPr>
              <w:instrText>XE "Office 365 ProPlus 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0C4BD0">
            <w:pPr>
              <w:pStyle w:val="ProductList-OfferingBody"/>
              <w:ind w:left="-113"/>
              <w:jc w:val="center"/>
            </w:pPr>
            <w:r w:rsidRPr="00A82A96">
              <w:t>2</w:t>
            </w:r>
          </w:p>
        </w:tc>
        <w:tc>
          <w:tcPr>
            <w:tcW w:w="739" w:type="dxa"/>
            <w:tcBorders>
              <w:left w:val="single" w:sz="12" w:space="0" w:color="FFFFFF" w:themeColor="background1"/>
            </w:tcBorders>
            <w:shd w:val="clear" w:color="auto" w:fill="70AD47" w:themeFill="accent6"/>
            <w:vAlign w:val="center"/>
          </w:tcPr>
          <w:p w:rsidR="00AC373F" w:rsidRPr="00A82A96" w:rsidRDefault="00AC373F" w:rsidP="000C4BD0">
            <w:pPr>
              <w:pStyle w:val="ProductList-OfferingBody"/>
              <w:ind w:left="-113"/>
              <w:jc w:val="center"/>
            </w:pPr>
            <w:r w:rsidRPr="00A82A96">
              <w:t>1</w:t>
            </w: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rFonts w:ascii="Calibri" w:hAnsi="Calibri"/>
                <w:bCs/>
                <w:sz w:val="16"/>
                <w:szCs w:val="16"/>
                <w:lang w:val="pt-BR"/>
              </w:rPr>
              <w:instrText xml:space="preserve"> AutoTextList  \s NoStyle \t “Enterprise </w:instrText>
            </w:r>
            <w:r w:rsidRPr="00261E4A">
              <w:rPr>
                <w:rFonts w:ascii="Calibri" w:hAnsi="Calibri"/>
                <w:bCs/>
                <w:sz w:val="16"/>
                <w:szCs w:val="16"/>
              </w:rPr>
              <w:instrText>產品</w:instrText>
            </w:r>
            <w:r w:rsidRPr="00261E4A">
              <w:rPr>
                <w:rFonts w:ascii="Calibri" w:hAnsi="Calibri"/>
                <w:bCs/>
                <w:sz w:val="16"/>
                <w:szCs w:val="16"/>
                <w:lang w:val="pt-BR"/>
              </w:rPr>
              <w:instrText xml:space="preserve">” </w:instrText>
            </w:r>
            <w:r w:rsidRPr="00261E4A">
              <w:rPr>
                <w:rFonts w:ascii="Calibri" w:hAnsi="Calibri"/>
                <w:bCs/>
                <w:sz w:val="16"/>
                <w:szCs w:val="16"/>
              </w:rPr>
              <w:fldChar w:fldCharType="separate"/>
            </w:r>
            <w:r w:rsidRPr="00261E4A">
              <w:rPr>
                <w:rFonts w:ascii="Calibri" w:hAnsi="Calibri"/>
                <w:bCs/>
                <w:sz w:val="16"/>
                <w:szCs w:val="16"/>
                <w:lang w:val="pt-BR"/>
              </w:rPr>
              <w:t xml:space="preserve">E </w:t>
            </w:r>
            <w:r w:rsidRPr="00261E4A">
              <w:rPr>
                <w:rFonts w:ascii="Calibri" w:hAnsi="Calibri"/>
                <w:bCs/>
                <w:sz w:val="16"/>
                <w:szCs w:val="16"/>
              </w:rPr>
              <w:fldChar w:fldCharType="end"/>
            </w: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rPr>
              <w:fldChar w:fldCharType="begin"/>
            </w:r>
            <w:r w:rsidRPr="00261E4A">
              <w:rPr>
                <w:rFonts w:ascii="Calibri" w:hAnsi="Calibri"/>
                <w:bCs/>
                <w:lang w:eastAsia="zh-TW"/>
              </w:rPr>
              <w:instrText xml:space="preserve"> AutoTextList  \s NoStyle \t “</w:instrText>
            </w:r>
            <w:r w:rsidRPr="00261E4A">
              <w:rPr>
                <w:rFonts w:ascii="Calibri" w:hAnsi="Calibri"/>
                <w:bCs/>
                <w:lang w:eastAsia="zh-TW"/>
              </w:rPr>
              <w:instrText>額外產品</w:instrText>
            </w:r>
            <w:r w:rsidRPr="00261E4A">
              <w:rPr>
                <w:rFonts w:ascii="Calibri" w:hAnsi="Calibri"/>
                <w:bCs/>
                <w:lang w:eastAsia="zh-TW"/>
              </w:rPr>
              <w:instrText xml:space="preserve"> (</w:instrText>
            </w:r>
            <w:r w:rsidRPr="00261E4A">
              <w:rPr>
                <w:rFonts w:ascii="Calibri" w:hAnsi="Calibri"/>
                <w:bCs/>
                <w:lang w:eastAsia="zh-TW"/>
              </w:rPr>
              <w:instrText>僅限</w:instrText>
            </w:r>
            <w:r w:rsidRPr="00261E4A">
              <w:rPr>
                <w:rFonts w:ascii="Calibri" w:hAnsi="Calibri"/>
                <w:bCs/>
                <w:lang w:eastAsia="zh-TW"/>
              </w:rPr>
              <w:instrText xml:space="preserve"> EES)” </w:instrText>
            </w:r>
            <w:r w:rsidRPr="00261E4A">
              <w:rPr>
                <w:rFonts w:ascii="Calibri" w:hAnsi="Calibri"/>
                <w:bCs/>
              </w:rPr>
              <w:fldChar w:fldCharType="separate"/>
            </w:r>
            <w:r w:rsidRPr="00261E4A">
              <w:rPr>
                <w:rFonts w:ascii="Calibri" w:hAnsi="Calibri"/>
                <w:bCs/>
                <w:lang w:eastAsia="zh-TW"/>
              </w:rPr>
              <w:t>AE</w:t>
            </w:r>
            <w:r w:rsidRPr="00261E4A">
              <w:rPr>
                <w:rFonts w:ascii="Calibri" w:hAnsi="Calibri"/>
                <w:bCs/>
              </w:rPr>
              <w:fldChar w:fldCharType="end"/>
            </w:r>
            <w:r w:rsidRPr="00261E4A">
              <w:rPr>
                <w:rFonts w:ascii="Calibri" w:hAnsi="Calibri"/>
                <w:bCs/>
                <w:szCs w:val="16"/>
              </w:rPr>
              <w:t>,</w:t>
            </w:r>
            <w:r w:rsidRPr="00261E4A">
              <w:rPr>
                <w:rFonts w:ascii="Calibri" w:hAnsi="Calibri"/>
                <w:bCs/>
              </w:rPr>
              <w:fldChar w:fldCharType="begin"/>
            </w:r>
            <w:r w:rsidRPr="00261E4A">
              <w:rPr>
                <w:rFonts w:ascii="Calibri" w:hAnsi="Calibri"/>
                <w:bCs/>
              </w:rPr>
              <w:instrText xml:space="preserve"> AutoTextList  \s NoStyle \t “Enterprise </w:instrText>
            </w:r>
            <w:r w:rsidRPr="00261E4A">
              <w:rPr>
                <w:rFonts w:ascii="Calibri" w:hAnsi="Calibri"/>
                <w:bCs/>
              </w:rPr>
              <w:instrText>線上服務</w:instrText>
            </w:r>
            <w:r w:rsidRPr="00261E4A">
              <w:rPr>
                <w:rFonts w:ascii="Calibri" w:hAnsi="Calibri"/>
                <w:bCs/>
              </w:rPr>
              <w:instrText xml:space="preserve"> (</w:instrText>
            </w:r>
            <w:r w:rsidRPr="00261E4A">
              <w:rPr>
                <w:rFonts w:ascii="Calibri" w:hAnsi="Calibri"/>
                <w:bCs/>
              </w:rPr>
              <w:instrText>僅限</w:instrText>
            </w:r>
            <w:r w:rsidRPr="00261E4A">
              <w:rPr>
                <w:rFonts w:ascii="Calibri" w:hAnsi="Calibri"/>
                <w:bCs/>
              </w:rPr>
              <w:instrText xml:space="preserve"> EES)” </w:instrText>
            </w:r>
            <w:r w:rsidRPr="00261E4A">
              <w:rPr>
                <w:rFonts w:ascii="Calibri" w:hAnsi="Calibri"/>
                <w:bCs/>
              </w:rPr>
              <w:fldChar w:fldCharType="separate"/>
            </w:r>
            <w:r w:rsidRPr="00261E4A">
              <w:rPr>
                <w:rFonts w:ascii="Calibri" w:hAnsi="Calibri"/>
                <w:bCs/>
              </w:rPr>
              <w:t>EE</w:t>
            </w:r>
            <w:r w:rsidRPr="00261E4A">
              <w:rPr>
                <w:rFonts w:ascii="Calibri" w:hAnsi="Calibri"/>
                <w:bCs/>
              </w:rPr>
              <w:fldChar w:fldCharType="end"/>
            </w:r>
          </w:p>
        </w:tc>
        <w:tc>
          <w:tcPr>
            <w:tcW w:w="739" w:type="dxa"/>
            <w:shd w:val="clear" w:color="auto" w:fill="BFBFBF" w:themeFill="background1" w:themeFillShade="BF"/>
            <w:vAlign w:val="center"/>
          </w:tcPr>
          <w:p w:rsidR="00AC373F" w:rsidRPr="00A82A96" w:rsidRDefault="00AC373F" w:rsidP="000C4BD0">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0C4BD0">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color w:val="000000" w:themeColor="text1"/>
                <w:szCs w:val="16"/>
              </w:rPr>
              <w:fldChar w:fldCharType="begin"/>
            </w:r>
            <w:r w:rsidRPr="00261E4A">
              <w:rPr>
                <w:rFonts w:ascii="Calibri" w:hAnsi="Calibri"/>
                <w:bCs/>
                <w:color w:val="000000" w:themeColor="text1"/>
                <w:szCs w:val="16"/>
              </w:rPr>
              <w:instrText xml:space="preserve"> AutoTextList  \s NoStyle \t “Open License” </w:instrText>
            </w:r>
            <w:r w:rsidRPr="00261E4A">
              <w:rPr>
                <w:rFonts w:ascii="Calibri" w:hAnsi="Calibri"/>
                <w:bCs/>
                <w:color w:val="000000" w:themeColor="text1"/>
                <w:szCs w:val="16"/>
              </w:rPr>
              <w:fldChar w:fldCharType="separate"/>
            </w:r>
            <w:r w:rsidRPr="00261E4A">
              <w:rPr>
                <w:rFonts w:ascii="Calibri" w:hAnsi="Calibri"/>
                <w:bCs/>
                <w:color w:val="000000" w:themeColor="text1"/>
                <w:szCs w:val="16"/>
              </w:rPr>
              <w:t>OL</w:t>
            </w:r>
            <w:r w:rsidRPr="00261E4A">
              <w:rPr>
                <w:rFonts w:ascii="Calibri" w:hAnsi="Calibri"/>
                <w:bCs/>
                <w:color w:val="000000" w:themeColor="text1"/>
                <w:szCs w:val="16"/>
              </w:rPr>
              <w:fldChar w:fldCharType="end"/>
            </w:r>
          </w:p>
        </w:tc>
        <w:tc>
          <w:tcPr>
            <w:tcW w:w="739" w:type="dxa"/>
            <w:shd w:val="clear" w:color="auto" w:fill="70AD47" w:themeFill="accent6"/>
          </w:tcPr>
          <w:p w:rsidR="00AC373F" w:rsidRPr="00261E4A" w:rsidRDefault="00AC373F" w:rsidP="00AC373F">
            <w:pPr>
              <w:rPr>
                <w:bCs/>
                <w:sz w:val="16"/>
                <w:szCs w:val="16"/>
              </w:rPr>
            </w:pPr>
            <w:r>
              <w:rPr>
                <w:rFonts w:ascii="Calibri" w:hAnsi="Calibri"/>
                <w:bCs/>
                <w:sz w:val="16"/>
                <w:szCs w:val="16"/>
              </w:rPr>
              <w:t xml:space="preserve">   </w:t>
            </w:r>
            <w:r w:rsidRPr="00261E4A">
              <w:rPr>
                <w:rFonts w:ascii="Calibri" w:hAnsi="Calibri"/>
                <w:bCs/>
                <w:sz w:val="16"/>
                <w:szCs w:val="16"/>
              </w:rPr>
              <w:fldChar w:fldCharType="begin"/>
            </w:r>
            <w:r w:rsidRPr="00261E4A">
              <w:rPr>
                <w:rFonts w:ascii="Calibri" w:hAnsi="Calibri"/>
                <w:bCs/>
                <w:sz w:val="16"/>
                <w:szCs w:val="16"/>
                <w:lang w:eastAsia="zh-TW"/>
              </w:rPr>
              <w:instrText xml:space="preserve"> AutoTextList  \s NoStyle \t “Open Value </w:instrText>
            </w:r>
            <w:r w:rsidRPr="00261E4A">
              <w:rPr>
                <w:rFonts w:ascii="Calibri" w:hAnsi="Calibri"/>
                <w:bCs/>
                <w:sz w:val="16"/>
                <w:szCs w:val="16"/>
                <w:lang w:eastAsia="zh-TW"/>
              </w:rPr>
              <w:instrText>中之非全組織</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rPr>
              <w:t xml:space="preserve">P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0C4BD0">
            <w:pPr>
              <w:pStyle w:val="ProductList-OfferingBody"/>
              <w:ind w:left="-113"/>
              <w:jc w:val="center"/>
            </w:pPr>
          </w:p>
        </w:tc>
        <w:tc>
          <w:tcPr>
            <w:tcW w:w="967" w:type="dxa"/>
            <w:shd w:val="clear" w:color="auto" w:fill="BFBFBF" w:themeFill="background1" w:themeFillShade="BF"/>
            <w:vAlign w:val="center"/>
          </w:tcPr>
          <w:p w:rsidR="00AC373F" w:rsidRPr="00A82A96" w:rsidRDefault="00AC373F" w:rsidP="000C4BD0">
            <w:pPr>
              <w:pStyle w:val="ProductList-OfferingBody"/>
              <w:ind w:left="-113"/>
              <w:jc w:val="center"/>
            </w:pPr>
          </w:p>
        </w:tc>
      </w:tr>
      <w:tr w:rsidR="00AC373F" w:rsidRPr="00A82A96" w:rsidTr="008E2E42">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405189">
            <w:pPr>
              <w:pStyle w:val="ProductList-Offering2"/>
              <w:rPr>
                <w:rFonts w:asciiTheme="minorHAnsi" w:hAnsiTheme="minorHAnsi"/>
              </w:rPr>
            </w:pPr>
            <w:bookmarkStart w:id="1176" w:name="_Toc379797320"/>
            <w:bookmarkStart w:id="1177" w:name="_Toc380513380"/>
            <w:bookmarkStart w:id="1178" w:name="_Toc380655430"/>
            <w:bookmarkStart w:id="1179" w:name="_Toc389059848"/>
            <w:r w:rsidRPr="00A82A96">
              <w:rPr>
                <w:rFonts w:asciiTheme="minorHAnsi" w:hAnsiTheme="minorHAnsi"/>
              </w:rPr>
              <w:t>Office 365 ProPlus</w:t>
            </w:r>
            <w:r w:rsidRPr="00A82A96">
              <w:rPr>
                <w:rFonts w:asciiTheme="minorHAnsi" w:hAnsiTheme="minorHAnsi"/>
              </w:rPr>
              <w:fldChar w:fldCharType="begin"/>
            </w:r>
            <w:r w:rsidRPr="00A82A96">
              <w:rPr>
                <w:rFonts w:asciiTheme="minorHAnsi" w:hAnsiTheme="minorHAnsi"/>
              </w:rPr>
              <w:instrText>XE "Office 365 ProPlus"</w:instrText>
            </w:r>
            <w:r w:rsidRPr="00A82A96">
              <w:rPr>
                <w:rFonts w:asciiTheme="minorHAnsi" w:hAnsiTheme="minorHAnsi"/>
              </w:rPr>
              <w:fldChar w:fldCharType="end"/>
            </w:r>
            <w:r w:rsidRPr="00A82A96">
              <w:rPr>
                <w:rFonts w:asciiTheme="minorHAnsi" w:hAnsiTheme="minorHAnsi"/>
              </w:rPr>
              <w:t xml:space="preserve"> Government G</w:t>
            </w:r>
            <w:r w:rsidRPr="00A82A96">
              <w:rPr>
                <w:rFonts w:asciiTheme="minorHAnsi" w:hAnsiTheme="minorHAnsi"/>
              </w:rPr>
              <w:fldChar w:fldCharType="begin"/>
            </w:r>
            <w:r w:rsidRPr="00A82A96">
              <w:rPr>
                <w:rFonts w:asciiTheme="minorHAnsi" w:hAnsiTheme="minorHAnsi"/>
              </w:rPr>
              <w:instrText>XE "Office 365 ProPlus Government 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C373F" w:rsidRPr="00A82A96" w:rsidRDefault="00AC373F"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BFBFBF" w:themeFill="background1" w:themeFillShade="BF"/>
            <w:vAlign w:val="center"/>
          </w:tcPr>
          <w:p w:rsidR="00AC373F" w:rsidRPr="00A82A96" w:rsidRDefault="00AC373F" w:rsidP="00FB719E">
            <w:pPr>
              <w:pStyle w:val="ProductList-OfferingBody"/>
              <w:ind w:left="-113"/>
              <w:jc w:val="center"/>
            </w:pPr>
          </w:p>
        </w:tc>
      </w:tr>
      <w:tr w:rsidR="00AC373F" w:rsidRPr="00A82A96" w:rsidTr="008E2E42">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405189">
            <w:pPr>
              <w:pStyle w:val="ProductList-Offering2"/>
              <w:rPr>
                <w:rFonts w:asciiTheme="minorHAnsi" w:hAnsiTheme="minorHAnsi"/>
              </w:rPr>
            </w:pPr>
            <w:bookmarkStart w:id="1180" w:name="_Toc379797321"/>
            <w:bookmarkStart w:id="1181" w:name="_Toc380513381"/>
            <w:bookmarkStart w:id="1182" w:name="_Toc380655431"/>
            <w:bookmarkStart w:id="1183" w:name="_Toc389059849"/>
            <w:r w:rsidRPr="00A82A96">
              <w:rPr>
                <w:rFonts w:asciiTheme="minorHAnsi" w:hAnsiTheme="minorHAnsi"/>
              </w:rPr>
              <w:t>Office 365 ProPlus</w:t>
            </w:r>
            <w:r w:rsidRPr="00A82A96">
              <w:rPr>
                <w:rFonts w:asciiTheme="minorHAnsi" w:hAnsiTheme="minorHAnsi"/>
              </w:rPr>
              <w:fldChar w:fldCharType="begin"/>
            </w:r>
            <w:r w:rsidRPr="00A82A96">
              <w:rPr>
                <w:rFonts w:asciiTheme="minorHAnsi" w:hAnsiTheme="minorHAnsi"/>
              </w:rPr>
              <w:instrText>XE "Office 365 ProPlus"</w:instrText>
            </w:r>
            <w:r w:rsidRPr="00A82A96">
              <w:rPr>
                <w:rFonts w:asciiTheme="minorHAnsi" w:hAnsiTheme="minorHAnsi"/>
              </w:rPr>
              <w:fldChar w:fldCharType="end"/>
            </w:r>
            <w:r w:rsidRPr="00A82A96">
              <w:rPr>
                <w:rFonts w:asciiTheme="minorHAnsi" w:hAnsiTheme="minorHAnsi"/>
              </w:rPr>
              <w:t xml:space="preserve"> SA Transition</w:t>
            </w:r>
            <w:r w:rsidRPr="00A82A96">
              <w:rPr>
                <w:rFonts w:asciiTheme="minorHAnsi" w:hAnsiTheme="minorHAnsi"/>
              </w:rPr>
              <w:fldChar w:fldCharType="begin"/>
            </w:r>
            <w:r w:rsidRPr="00A82A96">
              <w:rPr>
                <w:rFonts w:asciiTheme="minorHAnsi" w:hAnsiTheme="minorHAnsi"/>
              </w:rPr>
              <w:instrText>XE "Office 365 ProPlus SA Transition"</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szCs w:val="16"/>
              </w:rPr>
              <w:fldChar w:fldCharType="begin"/>
            </w:r>
            <w:r w:rsidRPr="00261E4A">
              <w:rPr>
                <w:rFonts w:ascii="Calibri" w:hAnsi="Calibri"/>
                <w:bCs/>
                <w:szCs w:val="16"/>
                <w:lang w:val="pt-BR"/>
              </w:rPr>
              <w:instrText xml:space="preserve"> AutoTextList  \s NoStyle \t “Enterprise </w:instrText>
            </w:r>
            <w:r w:rsidRPr="00261E4A">
              <w:rPr>
                <w:rFonts w:ascii="Calibri" w:hAnsi="Calibri"/>
                <w:bCs/>
                <w:szCs w:val="16"/>
              </w:rPr>
              <w:instrText>產品</w:instrText>
            </w:r>
            <w:r w:rsidRPr="00261E4A">
              <w:rPr>
                <w:rFonts w:ascii="Calibri" w:hAnsi="Calibri"/>
                <w:bCs/>
                <w:szCs w:val="16"/>
                <w:lang w:val="pt-BR"/>
              </w:rPr>
              <w:instrText xml:space="preserve">” </w:instrText>
            </w:r>
            <w:r w:rsidRPr="00261E4A">
              <w:rPr>
                <w:rFonts w:ascii="Calibri" w:hAnsi="Calibri"/>
                <w:bCs/>
                <w:szCs w:val="16"/>
              </w:rPr>
              <w:fldChar w:fldCharType="separate"/>
            </w:r>
            <w:r w:rsidRPr="00261E4A">
              <w:rPr>
                <w:rFonts w:ascii="Calibri" w:hAnsi="Calibri"/>
                <w:bCs/>
                <w:szCs w:val="16"/>
                <w:lang w:val="pt-BR"/>
              </w:rPr>
              <w:t xml:space="preserve">E </w:t>
            </w:r>
            <w:r w:rsidRPr="00261E4A">
              <w:rPr>
                <w:rFonts w:ascii="Calibri" w:hAnsi="Calibri"/>
                <w:bCs/>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szCs w:val="16"/>
              </w:rPr>
              <w:fldChar w:fldCharType="begin"/>
            </w:r>
            <w:r w:rsidRPr="00261E4A">
              <w:rPr>
                <w:rFonts w:ascii="Calibri" w:hAnsi="Calibri"/>
                <w:bCs/>
                <w:szCs w:val="16"/>
              </w:rPr>
              <w:instrText xml:space="preserve"> AutoTextList  \s NoStyle \t “Open License </w:instrText>
            </w:r>
            <w:r w:rsidRPr="00261E4A">
              <w:rPr>
                <w:rFonts w:ascii="Calibri" w:hAnsi="Calibri"/>
                <w:bCs/>
                <w:szCs w:val="16"/>
              </w:rPr>
              <w:instrText>及</w:instrText>
            </w:r>
            <w:r w:rsidRPr="00261E4A">
              <w:rPr>
                <w:rFonts w:ascii="Calibri" w:hAnsi="Calibri"/>
                <w:bCs/>
                <w:szCs w:val="16"/>
              </w:rPr>
              <w:instrText xml:space="preserve"> Open Value” </w:instrText>
            </w:r>
            <w:r w:rsidRPr="00261E4A">
              <w:rPr>
                <w:rFonts w:ascii="Calibri" w:hAnsi="Calibri"/>
                <w:bCs/>
                <w:szCs w:val="16"/>
              </w:rPr>
              <w:fldChar w:fldCharType="separate"/>
            </w:r>
            <w:r w:rsidRPr="00261E4A">
              <w:rPr>
                <w:rFonts w:ascii="Calibri" w:hAnsi="Calibri"/>
                <w:bCs/>
                <w:szCs w:val="16"/>
              </w:rPr>
              <w:t>OF</w:t>
            </w:r>
            <w:r w:rsidRPr="00261E4A">
              <w:rPr>
                <w:rFonts w:ascii="Calibri" w:hAnsi="Calibri"/>
                <w:bCs/>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BFBFBF" w:themeFill="background1" w:themeFillShade="BF"/>
            <w:vAlign w:val="center"/>
          </w:tcPr>
          <w:p w:rsidR="00AC373F" w:rsidRPr="00A82A96" w:rsidRDefault="00AC373F" w:rsidP="00FB719E">
            <w:pPr>
              <w:pStyle w:val="ProductList-OfferingBody"/>
              <w:ind w:left="-113"/>
              <w:jc w:val="center"/>
            </w:pPr>
          </w:p>
        </w:tc>
      </w:tr>
      <w:tr w:rsidR="00AC373F" w:rsidRPr="00A82A96" w:rsidTr="008E2E42">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405189">
            <w:pPr>
              <w:pStyle w:val="ProductList-Offering2"/>
              <w:rPr>
                <w:rFonts w:asciiTheme="minorHAnsi" w:hAnsiTheme="minorHAnsi"/>
              </w:rPr>
            </w:pPr>
            <w:bookmarkStart w:id="1184" w:name="_Toc379797323"/>
            <w:bookmarkStart w:id="1185" w:name="_Toc380513382"/>
            <w:bookmarkStart w:id="1186" w:name="_Toc380655432"/>
            <w:bookmarkStart w:id="1187" w:name="_Toc389059850"/>
            <w:r w:rsidRPr="00A82A96">
              <w:rPr>
                <w:rFonts w:asciiTheme="minorHAnsi" w:hAnsiTheme="minorHAnsi"/>
              </w:rPr>
              <w:t>Project Online</w:t>
            </w:r>
            <w:r w:rsidRPr="00A82A96">
              <w:rPr>
                <w:rFonts w:asciiTheme="minorHAnsi" w:hAnsiTheme="minorHAnsi"/>
              </w:rPr>
              <w:fldChar w:fldCharType="begin"/>
            </w:r>
            <w:r w:rsidRPr="00A82A96">
              <w:rPr>
                <w:rFonts w:asciiTheme="minorHAnsi" w:hAnsiTheme="minorHAnsi"/>
              </w:rPr>
              <w:instrText>XE "Project Online "</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含</w:t>
            </w:r>
            <w:r w:rsidRPr="00A82A96">
              <w:rPr>
                <w:rFonts w:asciiTheme="minorHAnsi" w:hAnsiTheme="minorHAnsi"/>
              </w:rPr>
              <w:t xml:space="preserve"> Project Pro for Offices 365</w:t>
            </w:r>
            <w:r w:rsidRPr="00A82A96">
              <w:rPr>
                <w:rFonts w:asciiTheme="minorHAnsi" w:hAnsiTheme="minorHAnsi"/>
              </w:rPr>
              <w:fldChar w:fldCharType="begin"/>
            </w:r>
            <w:r w:rsidRPr="00A82A96">
              <w:rPr>
                <w:rFonts w:asciiTheme="minorHAnsi" w:hAnsiTheme="minorHAnsi"/>
              </w:rPr>
              <w:instrText xml:space="preserve">XE "Project Online </w:instrText>
            </w:r>
            <w:r w:rsidRPr="00A82A96">
              <w:rPr>
                <w:rFonts w:asciiTheme="minorHAnsi" w:hAnsiTheme="minorHAnsi"/>
              </w:rPr>
              <w:instrText>含</w:instrText>
            </w:r>
            <w:r w:rsidRPr="00A82A96">
              <w:rPr>
                <w:rFonts w:asciiTheme="minorHAnsi" w:hAnsiTheme="minorHAnsi"/>
              </w:rPr>
              <w:instrText xml:space="preserve"> Project Pro for Offices 365"</w:instrText>
            </w:r>
            <w:r w:rsidRPr="00A82A96">
              <w:rPr>
                <w:rFonts w:asciiTheme="minorHAnsi" w:hAnsiTheme="minorHAnsi"/>
              </w:rPr>
              <w:fldChar w:fldCharType="end"/>
            </w:r>
            <w:r w:rsidRPr="00A82A96">
              <w:rPr>
                <w:rFonts w:asciiTheme="minorHAnsi" w:hAnsiTheme="minorHAnsi"/>
              </w:rPr>
              <w:t xml:space="preserve"> </w:t>
            </w:r>
            <w:r w:rsidR="00BB5712">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C373F" w:rsidRPr="00A82A96" w:rsidRDefault="00AC373F" w:rsidP="00FB719E">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A82A96" w:rsidRDefault="00AC373F" w:rsidP="00FB719E">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BFBFBF" w:themeFill="background1" w:themeFillShade="BF"/>
            <w:vAlign w:val="center"/>
          </w:tcPr>
          <w:p w:rsidR="00AC373F" w:rsidRPr="00A82A96" w:rsidRDefault="00AC373F" w:rsidP="00FB719E">
            <w:pPr>
              <w:pStyle w:val="ProductList-OfferingBody"/>
              <w:ind w:left="-113"/>
              <w:jc w:val="center"/>
            </w:pPr>
          </w:p>
        </w:tc>
      </w:tr>
      <w:tr w:rsidR="00AC373F" w:rsidRPr="00A82A96" w:rsidTr="00AC373F">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405189">
            <w:pPr>
              <w:pStyle w:val="ProductList-Offering2"/>
              <w:rPr>
                <w:rFonts w:asciiTheme="minorHAnsi" w:hAnsiTheme="minorHAnsi"/>
              </w:rPr>
            </w:pPr>
            <w:bookmarkStart w:id="1188" w:name="_Toc379797324"/>
            <w:bookmarkStart w:id="1189" w:name="_Toc380513383"/>
            <w:bookmarkStart w:id="1190" w:name="_Toc380655433"/>
            <w:bookmarkStart w:id="1191" w:name="_Toc389059851"/>
            <w:r w:rsidRPr="00A82A96">
              <w:rPr>
                <w:rFonts w:asciiTheme="minorHAnsi" w:hAnsiTheme="minorHAnsi"/>
              </w:rPr>
              <w:t>Project Pro for Office 365</w:t>
            </w:r>
            <w:bookmarkEnd w:id="1188"/>
            <w:bookmarkEnd w:id="1189"/>
            <w:bookmarkEnd w:id="1190"/>
            <w:bookmarkEnd w:id="1191"/>
            <w:r w:rsidRPr="00A82A96">
              <w:rPr>
                <w:rFonts w:asciiTheme="minorHAnsi" w:hAnsiTheme="minorHAnsi"/>
              </w:rPr>
              <w:fldChar w:fldCharType="begin"/>
            </w:r>
            <w:r w:rsidRPr="00A82A96">
              <w:rPr>
                <w:rFonts w:asciiTheme="minorHAnsi" w:hAnsiTheme="minorHAnsi"/>
              </w:rPr>
              <w:instrText>XE "Project Pro for Office 365"</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B719E">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A82A96" w:rsidRDefault="00AC373F" w:rsidP="00FB719E">
            <w:pPr>
              <w:pStyle w:val="ProductList-OfferingBody"/>
              <w:ind w:left="-113"/>
              <w:jc w:val="center"/>
            </w:pPr>
          </w:p>
        </w:tc>
        <w:tc>
          <w:tcPr>
            <w:tcW w:w="738" w:type="dxa"/>
            <w:shd w:val="clear" w:color="auto" w:fill="70AD47" w:themeFill="accent6"/>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szCs w:val="16"/>
              </w:rPr>
              <w:fldChar w:fldCharType="begin"/>
            </w:r>
            <w:r w:rsidRPr="00261E4A">
              <w:rPr>
                <w:rFonts w:ascii="Calibri" w:hAnsi="Calibri"/>
                <w:bCs/>
                <w:szCs w:val="16"/>
              </w:rPr>
              <w:instrText xml:space="preserve"> AutoTextList  \s NoStyle \t “Open License </w:instrText>
            </w:r>
            <w:r w:rsidRPr="00261E4A">
              <w:rPr>
                <w:rFonts w:ascii="Calibri" w:hAnsi="Calibri"/>
                <w:bCs/>
                <w:szCs w:val="16"/>
              </w:rPr>
              <w:instrText>及</w:instrText>
            </w:r>
            <w:r w:rsidRPr="00261E4A">
              <w:rPr>
                <w:rFonts w:ascii="Calibri" w:hAnsi="Calibri"/>
                <w:bCs/>
                <w:szCs w:val="16"/>
              </w:rPr>
              <w:instrText xml:space="preserve"> Open Value” </w:instrText>
            </w:r>
            <w:r w:rsidRPr="00261E4A">
              <w:rPr>
                <w:rFonts w:ascii="Calibri" w:hAnsi="Calibri"/>
                <w:bCs/>
                <w:szCs w:val="16"/>
              </w:rPr>
              <w:fldChar w:fldCharType="separate"/>
            </w:r>
            <w:r w:rsidRPr="00261E4A">
              <w:rPr>
                <w:rFonts w:ascii="Calibri" w:hAnsi="Calibri"/>
                <w:bCs/>
                <w:szCs w:val="16"/>
              </w:rPr>
              <w:t>OF</w:t>
            </w:r>
            <w:r w:rsidRPr="00261E4A">
              <w:rPr>
                <w:rFonts w:ascii="Calibri" w:hAnsi="Calibri"/>
                <w:bCs/>
                <w:szCs w:val="16"/>
              </w:rPr>
              <w:fldChar w:fldCharType="end"/>
            </w:r>
          </w:p>
        </w:tc>
        <w:tc>
          <w:tcPr>
            <w:tcW w:w="739" w:type="dxa"/>
            <w:shd w:val="clear" w:color="auto" w:fill="70AD47" w:themeFill="accent6"/>
          </w:tcPr>
          <w:p w:rsidR="00AC373F" w:rsidRPr="00261E4A" w:rsidRDefault="00AC373F" w:rsidP="00AC373F">
            <w:pPr>
              <w:rPr>
                <w:bCs/>
                <w:sz w:val="16"/>
                <w:szCs w:val="16"/>
              </w:rPr>
            </w:pPr>
            <w:r>
              <w:rPr>
                <w:rFonts w:ascii="Calibri" w:hAnsi="Calibri"/>
                <w:bCs/>
                <w:sz w:val="16"/>
                <w:szCs w:val="16"/>
              </w:rPr>
              <w:t xml:space="preserve">   </w:t>
            </w:r>
            <w:r w:rsidRPr="00261E4A">
              <w:rPr>
                <w:rFonts w:ascii="Calibri" w:hAnsi="Calibri"/>
                <w:bCs/>
                <w:sz w:val="16"/>
                <w:szCs w:val="16"/>
              </w:rPr>
              <w:fldChar w:fldCharType="begin"/>
            </w:r>
            <w:r w:rsidRPr="00261E4A">
              <w:rPr>
                <w:rFonts w:ascii="Calibri" w:hAnsi="Calibri"/>
                <w:bCs/>
                <w:sz w:val="16"/>
                <w:szCs w:val="16"/>
                <w:lang w:eastAsia="zh-TW"/>
              </w:rPr>
              <w:instrText xml:space="preserve"> AutoTextList  \s NoStyle \t “Open Value </w:instrText>
            </w:r>
            <w:r w:rsidRPr="00261E4A">
              <w:rPr>
                <w:rFonts w:ascii="Calibri" w:hAnsi="Calibri"/>
                <w:bCs/>
                <w:sz w:val="16"/>
                <w:szCs w:val="16"/>
                <w:lang w:eastAsia="zh-TW"/>
              </w:rPr>
              <w:instrText>中之非全組織</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rPr>
              <w:t xml:space="preserve">P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r>
      <w:tr w:rsidR="00AC373F" w:rsidRPr="00A82A96" w:rsidTr="008E2E42">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405189">
            <w:pPr>
              <w:pStyle w:val="ProductList-Offering2"/>
              <w:rPr>
                <w:rFonts w:asciiTheme="minorHAnsi" w:hAnsiTheme="minorHAnsi"/>
              </w:rPr>
            </w:pPr>
            <w:bookmarkStart w:id="1192" w:name="_Toc379797325"/>
            <w:bookmarkStart w:id="1193" w:name="_Toc380513384"/>
            <w:bookmarkStart w:id="1194" w:name="_Toc380655434"/>
            <w:bookmarkStart w:id="1195" w:name="_Toc389059852"/>
            <w:r w:rsidRPr="00A82A96">
              <w:rPr>
                <w:rFonts w:asciiTheme="minorHAnsi" w:hAnsiTheme="minorHAnsi"/>
              </w:rPr>
              <w:t>Project Pro for Office 365</w:t>
            </w:r>
            <w:r w:rsidRPr="00A82A96">
              <w:rPr>
                <w:rFonts w:asciiTheme="minorHAnsi" w:hAnsiTheme="minorHAnsi"/>
              </w:rPr>
              <w:fldChar w:fldCharType="begin"/>
            </w:r>
            <w:r w:rsidRPr="00A82A96">
              <w:rPr>
                <w:rFonts w:asciiTheme="minorHAnsi" w:hAnsiTheme="minorHAnsi"/>
              </w:rPr>
              <w:instrText>XE "Project Pro for Office 365"</w:instrText>
            </w:r>
            <w:r w:rsidRPr="00A82A96">
              <w:rPr>
                <w:rFonts w:asciiTheme="minorHAnsi" w:hAnsiTheme="minorHAnsi"/>
              </w:rPr>
              <w:fldChar w:fldCharType="end"/>
            </w:r>
            <w:r w:rsidRPr="00A82A96">
              <w:rPr>
                <w:rFonts w:asciiTheme="minorHAnsi" w:hAnsiTheme="minorHAnsi"/>
              </w:rPr>
              <w:t xml:space="preserve"> A</w:t>
            </w:r>
            <w:bookmarkEnd w:id="1192"/>
            <w:bookmarkEnd w:id="1193"/>
            <w:bookmarkEnd w:id="1194"/>
            <w:bookmarkEnd w:id="1195"/>
            <w:r w:rsidRPr="00A82A96">
              <w:rPr>
                <w:rFonts w:asciiTheme="minorHAnsi" w:hAnsiTheme="minorHAnsi"/>
              </w:rPr>
              <w:fldChar w:fldCharType="begin"/>
            </w:r>
            <w:r w:rsidRPr="00A82A96">
              <w:rPr>
                <w:rFonts w:asciiTheme="minorHAnsi" w:hAnsiTheme="minorHAnsi"/>
              </w:rPr>
              <w:instrText>XE "Project Pro for Office 365 A"</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B719E">
            <w:pPr>
              <w:pStyle w:val="ProductList-OfferingBody"/>
              <w:ind w:left="-113"/>
              <w:jc w:val="center"/>
            </w:pPr>
            <w:r w:rsidRPr="00A82A96">
              <w:t>1</w:t>
            </w:r>
          </w:p>
        </w:tc>
        <w:tc>
          <w:tcPr>
            <w:tcW w:w="739" w:type="dxa"/>
            <w:tcBorders>
              <w:left w:val="single" w:sz="12" w:space="0" w:color="FFFFFF" w:themeColor="background1"/>
            </w:tcBorders>
            <w:shd w:val="clear" w:color="auto" w:fill="70AD47" w:themeFill="accent6"/>
            <w:vAlign w:val="center"/>
          </w:tcPr>
          <w:p w:rsidR="00AC373F" w:rsidRPr="00A82A96" w:rsidRDefault="00AC373F" w:rsidP="00FB719E">
            <w:pPr>
              <w:pStyle w:val="ProductList-OfferingBody"/>
              <w:ind w:left="-113"/>
              <w:jc w:val="center"/>
            </w:pPr>
            <w:r w:rsidRPr="00A82A96">
              <w:t>1</w:t>
            </w: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rPr>
              <w:fldChar w:fldCharType="begin"/>
            </w:r>
            <w:r w:rsidRPr="00261E4A">
              <w:rPr>
                <w:rFonts w:ascii="Calibri" w:hAnsi="Calibri"/>
                <w:bCs/>
              </w:rPr>
              <w:instrText xml:space="preserve"> AutoTextList  \s NoStyle \t “</w:instrText>
            </w:r>
            <w:r w:rsidRPr="00261E4A">
              <w:rPr>
                <w:rFonts w:ascii="Calibri" w:hAnsi="Calibri"/>
                <w:bCs/>
              </w:rPr>
              <w:instrText>額外產品</w:instrText>
            </w:r>
            <w:r w:rsidRPr="00261E4A">
              <w:rPr>
                <w:rFonts w:ascii="Calibri" w:hAnsi="Calibri"/>
                <w:bCs/>
              </w:rPr>
              <w:instrText xml:space="preserve"> (</w:instrText>
            </w:r>
            <w:r w:rsidRPr="00261E4A">
              <w:rPr>
                <w:rFonts w:ascii="Calibri" w:hAnsi="Calibri"/>
                <w:bCs/>
              </w:rPr>
              <w:instrText>僅限</w:instrText>
            </w:r>
            <w:r w:rsidRPr="00261E4A">
              <w:rPr>
                <w:rFonts w:ascii="Calibri" w:hAnsi="Calibri"/>
                <w:bCs/>
              </w:rPr>
              <w:instrText xml:space="preserve"> OVS-ES)” </w:instrText>
            </w:r>
            <w:r w:rsidRPr="00261E4A">
              <w:rPr>
                <w:rFonts w:ascii="Calibri" w:hAnsi="Calibri"/>
                <w:bCs/>
              </w:rPr>
              <w:fldChar w:fldCharType="separate"/>
            </w:r>
            <w:r w:rsidRPr="00261E4A">
              <w:rPr>
                <w:rFonts w:ascii="Calibri" w:hAnsi="Calibri"/>
                <w:bCs/>
              </w:rPr>
              <w:t>AV</w:t>
            </w:r>
            <w:r w:rsidRPr="00261E4A">
              <w:rPr>
                <w:rFonts w:ascii="Calibri" w:hAnsi="Calibri"/>
                <w:bCs/>
              </w:rPr>
              <w:fldChar w:fldCharType="end"/>
            </w:r>
            <w:r w:rsidRPr="00261E4A">
              <w:rPr>
                <w:rFonts w:ascii="Calibri" w:hAnsi="Calibri"/>
                <w:bCs/>
                <w:szCs w:val="16"/>
              </w:rPr>
              <w:t>,</w:t>
            </w:r>
            <w:r w:rsidRPr="00261E4A">
              <w:rPr>
                <w:rFonts w:ascii="Calibri" w:hAnsi="Calibri"/>
                <w:bCs/>
              </w:rPr>
              <w:fldChar w:fldCharType="begin"/>
            </w:r>
            <w:r w:rsidRPr="00261E4A">
              <w:rPr>
                <w:rFonts w:ascii="Calibri" w:hAnsi="Calibri"/>
                <w:bCs/>
                <w:lang w:eastAsia="zh-TW"/>
              </w:rPr>
              <w:instrText xml:space="preserve"> AutoTextList  \s NoStyle \t “</w:instrText>
            </w:r>
            <w:r w:rsidRPr="00261E4A">
              <w:rPr>
                <w:rFonts w:ascii="Calibri" w:hAnsi="Calibri"/>
                <w:bCs/>
                <w:lang w:eastAsia="zh-TW"/>
              </w:rPr>
              <w:instrText>學生方案</w:instrText>
            </w:r>
            <w:r w:rsidRPr="00261E4A">
              <w:rPr>
                <w:rFonts w:ascii="Calibri" w:hAnsi="Calibri"/>
                <w:bCs/>
                <w:lang w:eastAsia="zh-TW"/>
              </w:rPr>
              <w:instrText xml:space="preserve"> (</w:instrText>
            </w:r>
            <w:r w:rsidRPr="00261E4A">
              <w:rPr>
                <w:rFonts w:ascii="Calibri" w:hAnsi="Calibri"/>
                <w:bCs/>
                <w:lang w:eastAsia="zh-TW"/>
              </w:rPr>
              <w:instrText>僅限</w:instrText>
            </w:r>
            <w:r w:rsidRPr="00261E4A">
              <w:rPr>
                <w:rFonts w:ascii="Calibri" w:hAnsi="Calibri"/>
                <w:bCs/>
                <w:lang w:eastAsia="zh-TW"/>
              </w:rPr>
              <w:instrText xml:space="preserve"> EES)” </w:instrText>
            </w:r>
            <w:r w:rsidRPr="00261E4A">
              <w:rPr>
                <w:rFonts w:ascii="Calibri" w:hAnsi="Calibri"/>
                <w:bCs/>
              </w:rPr>
              <w:fldChar w:fldCharType="separate"/>
            </w:r>
            <w:r w:rsidRPr="00261E4A">
              <w:rPr>
                <w:rFonts w:ascii="Calibri" w:hAnsi="Calibri"/>
                <w:bCs/>
                <w:lang w:eastAsia="zh-TW"/>
              </w:rPr>
              <w:t>SE</w:t>
            </w:r>
            <w:r w:rsidRPr="00261E4A">
              <w:rPr>
                <w:rFonts w:ascii="Calibri" w:hAnsi="Calibri"/>
                <w:bCs/>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szCs w:val="16"/>
              </w:rPr>
              <w:fldChar w:fldCharType="begin"/>
            </w:r>
            <w:r w:rsidRPr="00261E4A">
              <w:rPr>
                <w:rFonts w:ascii="Calibri" w:hAnsi="Calibri"/>
                <w:bCs/>
                <w:szCs w:val="16"/>
              </w:rPr>
              <w:instrText xml:space="preserve"> AutoTextList  \s NoStyle \t “Open License </w:instrText>
            </w:r>
            <w:r w:rsidRPr="00261E4A">
              <w:rPr>
                <w:rFonts w:ascii="Calibri" w:hAnsi="Calibri"/>
                <w:bCs/>
                <w:szCs w:val="16"/>
              </w:rPr>
              <w:instrText>及</w:instrText>
            </w:r>
            <w:r w:rsidRPr="00261E4A">
              <w:rPr>
                <w:rFonts w:ascii="Calibri" w:hAnsi="Calibri"/>
                <w:bCs/>
                <w:szCs w:val="16"/>
              </w:rPr>
              <w:instrText xml:space="preserve"> Open Value” </w:instrText>
            </w:r>
            <w:r w:rsidRPr="00261E4A">
              <w:rPr>
                <w:rFonts w:ascii="Calibri" w:hAnsi="Calibri"/>
                <w:bCs/>
                <w:szCs w:val="16"/>
              </w:rPr>
              <w:fldChar w:fldCharType="separate"/>
            </w:r>
            <w:r w:rsidRPr="00261E4A">
              <w:rPr>
                <w:rFonts w:ascii="Calibri" w:hAnsi="Calibri"/>
                <w:bCs/>
                <w:szCs w:val="16"/>
              </w:rPr>
              <w:t>OF</w:t>
            </w:r>
            <w:r w:rsidRPr="00261E4A">
              <w:rPr>
                <w:rFonts w:ascii="Calibri" w:hAnsi="Calibri"/>
                <w:bCs/>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r>
      <w:tr w:rsidR="00AC373F" w:rsidRPr="00A82A96" w:rsidTr="00AC373F">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405189">
            <w:pPr>
              <w:pStyle w:val="ProductList-Offering2"/>
              <w:rPr>
                <w:rFonts w:asciiTheme="minorHAnsi" w:hAnsiTheme="minorHAnsi"/>
              </w:rPr>
            </w:pPr>
            <w:bookmarkStart w:id="1196" w:name="_Toc379797326"/>
            <w:bookmarkStart w:id="1197" w:name="_Toc380513385"/>
            <w:bookmarkStart w:id="1198" w:name="_Toc380655435"/>
            <w:bookmarkStart w:id="1199" w:name="_Toc389059853"/>
            <w:r w:rsidRPr="00A82A96">
              <w:rPr>
                <w:rFonts w:asciiTheme="minorHAnsi" w:hAnsiTheme="minorHAnsi"/>
              </w:rPr>
              <w:t>Visio Pro for Office 365</w:t>
            </w:r>
            <w:bookmarkEnd w:id="1196"/>
            <w:bookmarkEnd w:id="1197"/>
            <w:bookmarkEnd w:id="1198"/>
            <w:bookmarkEnd w:id="1199"/>
            <w:r w:rsidRPr="00A82A96">
              <w:rPr>
                <w:rFonts w:asciiTheme="minorHAnsi" w:hAnsiTheme="minorHAnsi"/>
              </w:rPr>
              <w:fldChar w:fldCharType="begin"/>
            </w:r>
            <w:r w:rsidRPr="00A82A96">
              <w:rPr>
                <w:rFonts w:asciiTheme="minorHAnsi" w:hAnsiTheme="minorHAnsi"/>
              </w:rPr>
              <w:instrText>XE "Visio Pro for Office 365"</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B719E">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A82A96" w:rsidRDefault="00AC373F" w:rsidP="00FB719E">
            <w:pPr>
              <w:pStyle w:val="ProductList-OfferingBody"/>
              <w:ind w:left="-113"/>
              <w:jc w:val="center"/>
            </w:pPr>
          </w:p>
        </w:tc>
        <w:tc>
          <w:tcPr>
            <w:tcW w:w="738" w:type="dxa"/>
            <w:shd w:val="clear" w:color="auto" w:fill="70AD47" w:themeFill="accent6"/>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szCs w:val="16"/>
              </w:rPr>
              <w:fldChar w:fldCharType="begin"/>
            </w:r>
            <w:r w:rsidRPr="00261E4A">
              <w:rPr>
                <w:rFonts w:ascii="Calibri" w:hAnsi="Calibri"/>
                <w:bCs/>
                <w:szCs w:val="16"/>
              </w:rPr>
              <w:instrText xml:space="preserve"> AutoTextList  \s NoStyle \t “Open License </w:instrText>
            </w:r>
            <w:r w:rsidRPr="00261E4A">
              <w:rPr>
                <w:rFonts w:ascii="Calibri" w:hAnsi="Calibri"/>
                <w:bCs/>
                <w:szCs w:val="16"/>
              </w:rPr>
              <w:instrText>及</w:instrText>
            </w:r>
            <w:r w:rsidRPr="00261E4A">
              <w:rPr>
                <w:rFonts w:ascii="Calibri" w:hAnsi="Calibri"/>
                <w:bCs/>
                <w:szCs w:val="16"/>
              </w:rPr>
              <w:instrText xml:space="preserve"> Open Value” </w:instrText>
            </w:r>
            <w:r w:rsidRPr="00261E4A">
              <w:rPr>
                <w:rFonts w:ascii="Calibri" w:hAnsi="Calibri"/>
                <w:bCs/>
                <w:szCs w:val="16"/>
              </w:rPr>
              <w:fldChar w:fldCharType="separate"/>
            </w:r>
            <w:r w:rsidRPr="00261E4A">
              <w:rPr>
                <w:rFonts w:ascii="Calibri" w:hAnsi="Calibri"/>
                <w:bCs/>
                <w:szCs w:val="16"/>
              </w:rPr>
              <w:t>OF</w:t>
            </w:r>
            <w:r w:rsidRPr="00261E4A">
              <w:rPr>
                <w:rFonts w:ascii="Calibri" w:hAnsi="Calibri"/>
                <w:bCs/>
                <w:szCs w:val="16"/>
              </w:rPr>
              <w:fldChar w:fldCharType="end"/>
            </w:r>
          </w:p>
        </w:tc>
        <w:tc>
          <w:tcPr>
            <w:tcW w:w="739" w:type="dxa"/>
            <w:shd w:val="clear" w:color="auto" w:fill="70AD47" w:themeFill="accent6"/>
          </w:tcPr>
          <w:p w:rsidR="00AC373F" w:rsidRPr="00261E4A" w:rsidRDefault="00AC373F" w:rsidP="00AC373F">
            <w:pPr>
              <w:rPr>
                <w:bCs/>
                <w:sz w:val="16"/>
                <w:szCs w:val="16"/>
              </w:rPr>
            </w:pPr>
            <w:r>
              <w:rPr>
                <w:rFonts w:ascii="Calibri" w:hAnsi="Calibri"/>
                <w:bCs/>
                <w:sz w:val="16"/>
                <w:szCs w:val="16"/>
              </w:rPr>
              <w:t xml:space="preserve">   </w:t>
            </w:r>
            <w:r w:rsidRPr="00261E4A">
              <w:rPr>
                <w:rFonts w:ascii="Calibri" w:hAnsi="Calibri"/>
                <w:bCs/>
                <w:sz w:val="16"/>
                <w:szCs w:val="16"/>
              </w:rPr>
              <w:fldChar w:fldCharType="begin"/>
            </w:r>
            <w:r w:rsidRPr="00261E4A">
              <w:rPr>
                <w:rFonts w:ascii="Calibri" w:hAnsi="Calibri"/>
                <w:bCs/>
                <w:sz w:val="16"/>
                <w:szCs w:val="16"/>
                <w:lang w:eastAsia="zh-TW"/>
              </w:rPr>
              <w:instrText xml:space="preserve"> AutoTextList  \s NoStyle \t “Open Value </w:instrText>
            </w:r>
            <w:r w:rsidRPr="00261E4A">
              <w:rPr>
                <w:rFonts w:ascii="Calibri" w:hAnsi="Calibri"/>
                <w:bCs/>
                <w:sz w:val="16"/>
                <w:szCs w:val="16"/>
                <w:lang w:eastAsia="zh-TW"/>
              </w:rPr>
              <w:instrText>中之非全組織</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rPr>
              <w:t xml:space="preserve">P </w:t>
            </w:r>
            <w:r w:rsidRPr="00261E4A">
              <w:rPr>
                <w:rFonts w:ascii="Calibri" w:hAnsi="Calibri"/>
                <w:bCs/>
                <w:sz w:val="16"/>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BFBFBF" w:themeFill="background1" w:themeFillShade="BF"/>
            <w:vAlign w:val="center"/>
          </w:tcPr>
          <w:p w:rsidR="00AC373F" w:rsidRPr="00A82A96" w:rsidRDefault="00AC373F" w:rsidP="00FB719E">
            <w:pPr>
              <w:pStyle w:val="ProductList-OfferingBody"/>
              <w:ind w:left="-113"/>
              <w:jc w:val="center"/>
            </w:pPr>
          </w:p>
        </w:tc>
      </w:tr>
      <w:tr w:rsidR="00AC373F" w:rsidRPr="00A82A96" w:rsidTr="008E2E42">
        <w:trPr>
          <w:cantSplit/>
          <w:tblHeader/>
        </w:trPr>
        <w:tc>
          <w:tcPr>
            <w:tcW w:w="3166" w:type="dxa"/>
            <w:tcBorders>
              <w:top w:val="dashSmallGap" w:sz="4" w:space="0" w:color="BFBFBF" w:themeColor="background1" w:themeShade="BF"/>
              <w:left w:val="nil"/>
              <w:bottom w:val="nil"/>
              <w:right w:val="nil"/>
            </w:tcBorders>
          </w:tcPr>
          <w:p w:rsidR="00AC373F" w:rsidRPr="00A82A96" w:rsidRDefault="00AC373F" w:rsidP="00405189">
            <w:pPr>
              <w:pStyle w:val="ProductList-Offering2"/>
              <w:rPr>
                <w:rFonts w:asciiTheme="minorHAnsi" w:hAnsiTheme="minorHAnsi"/>
              </w:rPr>
            </w:pPr>
            <w:bookmarkStart w:id="1200" w:name="_Toc379797327"/>
            <w:bookmarkStart w:id="1201" w:name="_Toc380513386"/>
            <w:bookmarkStart w:id="1202" w:name="_Toc380655436"/>
            <w:bookmarkStart w:id="1203" w:name="_Toc389059854"/>
            <w:r w:rsidRPr="00A82A96">
              <w:rPr>
                <w:rFonts w:asciiTheme="minorHAnsi" w:hAnsiTheme="minorHAnsi"/>
              </w:rPr>
              <w:t>Visio Pro for Office 365</w:t>
            </w:r>
            <w:r w:rsidRPr="00A82A96">
              <w:rPr>
                <w:rFonts w:asciiTheme="minorHAnsi" w:hAnsiTheme="minorHAnsi"/>
              </w:rPr>
              <w:fldChar w:fldCharType="begin"/>
            </w:r>
            <w:r w:rsidRPr="00A82A96">
              <w:rPr>
                <w:rFonts w:asciiTheme="minorHAnsi" w:hAnsiTheme="minorHAnsi"/>
              </w:rPr>
              <w:instrText>XE "Visio Pro for Office 365"</w:instrText>
            </w:r>
            <w:r w:rsidRPr="00A82A96">
              <w:rPr>
                <w:rFonts w:asciiTheme="minorHAnsi" w:hAnsiTheme="minorHAnsi"/>
              </w:rPr>
              <w:fldChar w:fldCharType="end"/>
            </w:r>
            <w:r w:rsidRPr="00A82A96">
              <w:rPr>
                <w:rFonts w:asciiTheme="minorHAnsi" w:hAnsiTheme="minorHAnsi"/>
              </w:rPr>
              <w:t xml:space="preserve"> A</w:t>
            </w:r>
            <w:bookmarkEnd w:id="1200"/>
            <w:bookmarkEnd w:id="1201"/>
            <w:bookmarkEnd w:id="1202"/>
            <w:bookmarkEnd w:id="1203"/>
            <w:r w:rsidRPr="00A82A96">
              <w:rPr>
                <w:rFonts w:asciiTheme="minorHAnsi" w:hAnsiTheme="minorHAnsi"/>
              </w:rPr>
              <w:fldChar w:fldCharType="begin"/>
            </w:r>
            <w:r w:rsidRPr="00A82A96">
              <w:rPr>
                <w:rFonts w:asciiTheme="minorHAnsi" w:hAnsiTheme="minorHAnsi"/>
              </w:rPr>
              <w:instrText>XE "Visio Pro for Office 365 A"</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nil"/>
              <w:right w:val="nil"/>
            </w:tcBorders>
            <w:vAlign w:val="center"/>
          </w:tcPr>
          <w:p w:rsidR="00AC373F" w:rsidRPr="00A82A96" w:rsidRDefault="00AC373F" w:rsidP="00FB719E">
            <w:pPr>
              <w:pStyle w:val="ProductList-OfferingBody"/>
              <w:ind w:left="-113"/>
              <w:jc w:val="center"/>
            </w:pPr>
            <w:r w:rsidRPr="00A82A96">
              <w:t>1</w:t>
            </w:r>
          </w:p>
        </w:tc>
        <w:tc>
          <w:tcPr>
            <w:tcW w:w="739" w:type="dxa"/>
            <w:tcBorders>
              <w:left w:val="single" w:sz="12" w:space="0" w:color="FFFFFF" w:themeColor="background1"/>
            </w:tcBorders>
            <w:shd w:val="clear" w:color="auto" w:fill="70AD47" w:themeFill="accent6"/>
            <w:vAlign w:val="center"/>
          </w:tcPr>
          <w:p w:rsidR="00AC373F" w:rsidRPr="00A82A96" w:rsidRDefault="00AC373F" w:rsidP="00FB719E">
            <w:pPr>
              <w:pStyle w:val="ProductList-OfferingBody"/>
              <w:ind w:left="-113"/>
              <w:jc w:val="center"/>
            </w:pPr>
            <w:r w:rsidRPr="00A82A96">
              <w:t>1</w:t>
            </w:r>
          </w:p>
        </w:tc>
        <w:tc>
          <w:tcPr>
            <w:tcW w:w="739" w:type="dxa"/>
            <w:shd w:val="clear" w:color="auto" w:fill="70AD47" w:themeFill="accent6"/>
            <w:vAlign w:val="center"/>
          </w:tcPr>
          <w:p w:rsidR="00AC373F" w:rsidRPr="00261E4A" w:rsidRDefault="00AC373F" w:rsidP="00AC373F">
            <w:pPr>
              <w:jc w:val="center"/>
              <w:rPr>
                <w:bCs/>
                <w:sz w:val="16"/>
                <w:szCs w:val="16"/>
              </w:rPr>
            </w:pPr>
            <w:r w:rsidRPr="00261E4A">
              <w:rPr>
                <w:rFonts w:ascii="Calibri" w:hAnsi="Calibri"/>
                <w:bCs/>
                <w:sz w:val="16"/>
                <w:szCs w:val="16"/>
              </w:rPr>
              <w:fldChar w:fldCharType="begin"/>
            </w:r>
            <w:r w:rsidRPr="00261E4A">
              <w:rPr>
                <w:bCs/>
                <w:sz w:val="16"/>
                <w:szCs w:val="16"/>
                <w:lang w:eastAsia="zh-TW"/>
              </w:rPr>
              <w:instrText xml:space="preserve"> </w:instrText>
            </w:r>
            <w:r w:rsidRPr="00261E4A">
              <w:rPr>
                <w:rFonts w:ascii="Calibri" w:hAnsi="Calibri"/>
                <w:bCs/>
                <w:sz w:val="16"/>
                <w:szCs w:val="16"/>
                <w:lang w:eastAsia="zh-TW"/>
              </w:rPr>
              <w:instrText>AutoTextList  \s NoStyle \t “</w:instrText>
            </w:r>
            <w:r w:rsidRPr="00261E4A">
              <w:rPr>
                <w:rFonts w:ascii="Calibri" w:hAnsi="Calibri"/>
                <w:bCs/>
                <w:sz w:val="16"/>
                <w:szCs w:val="16"/>
                <w:lang w:eastAsia="zh-TW"/>
              </w:rPr>
              <w:instrText>額外產品</w:instrText>
            </w:r>
            <w:r w:rsidRPr="00261E4A">
              <w:rPr>
                <w:rFonts w:ascii="Calibri" w:hAnsi="Calibri"/>
                <w:bCs/>
                <w:sz w:val="16"/>
                <w:szCs w:val="16"/>
                <w:lang w:eastAsia="zh-TW"/>
              </w:rPr>
              <w:instrText xml:space="preserve">” </w:instrText>
            </w:r>
            <w:r w:rsidRPr="00261E4A">
              <w:rPr>
                <w:rFonts w:ascii="Calibri" w:hAnsi="Calibri"/>
                <w:bCs/>
                <w:sz w:val="16"/>
                <w:szCs w:val="16"/>
              </w:rPr>
              <w:fldChar w:fldCharType="separate"/>
            </w:r>
            <w:r w:rsidRPr="00261E4A">
              <w:rPr>
                <w:rFonts w:ascii="Calibri" w:hAnsi="Calibri"/>
                <w:bCs/>
                <w:sz w:val="16"/>
                <w:szCs w:val="16"/>
                <w:lang w:eastAsia="zh-TW"/>
              </w:rPr>
              <w:t xml:space="preserve">A </w:t>
            </w:r>
            <w:r w:rsidRPr="00261E4A">
              <w:rPr>
                <w:rFonts w:ascii="Calibri" w:hAnsi="Calibri"/>
                <w:bCs/>
                <w:sz w:val="16"/>
                <w:szCs w:val="16"/>
              </w:rPr>
              <w:fldChar w:fldCharType="end"/>
            </w: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rPr>
              <w:fldChar w:fldCharType="begin"/>
            </w:r>
            <w:r w:rsidRPr="00261E4A">
              <w:rPr>
                <w:rFonts w:ascii="Calibri" w:hAnsi="Calibri"/>
                <w:bCs/>
              </w:rPr>
              <w:instrText xml:space="preserve"> AutoTextList  \s NoStyle \t “</w:instrText>
            </w:r>
            <w:r w:rsidRPr="00261E4A">
              <w:rPr>
                <w:rFonts w:ascii="Calibri" w:hAnsi="Calibri"/>
                <w:bCs/>
              </w:rPr>
              <w:instrText>額外產品</w:instrText>
            </w:r>
            <w:r w:rsidRPr="00261E4A">
              <w:rPr>
                <w:rFonts w:ascii="Calibri" w:hAnsi="Calibri"/>
                <w:bCs/>
              </w:rPr>
              <w:instrText xml:space="preserve"> (</w:instrText>
            </w:r>
            <w:r w:rsidRPr="00261E4A">
              <w:rPr>
                <w:rFonts w:ascii="Calibri" w:hAnsi="Calibri"/>
                <w:bCs/>
              </w:rPr>
              <w:instrText>僅限</w:instrText>
            </w:r>
            <w:r w:rsidRPr="00261E4A">
              <w:rPr>
                <w:rFonts w:ascii="Calibri" w:hAnsi="Calibri"/>
                <w:bCs/>
              </w:rPr>
              <w:instrText xml:space="preserve"> OVS-ES)” </w:instrText>
            </w:r>
            <w:r w:rsidRPr="00261E4A">
              <w:rPr>
                <w:rFonts w:ascii="Calibri" w:hAnsi="Calibri"/>
                <w:bCs/>
              </w:rPr>
              <w:fldChar w:fldCharType="separate"/>
            </w:r>
            <w:r w:rsidRPr="00261E4A">
              <w:rPr>
                <w:rFonts w:ascii="Calibri" w:hAnsi="Calibri"/>
                <w:bCs/>
              </w:rPr>
              <w:t>AV</w:t>
            </w:r>
            <w:r w:rsidRPr="00261E4A">
              <w:rPr>
                <w:rFonts w:ascii="Calibri" w:hAnsi="Calibri"/>
                <w:bCs/>
              </w:rPr>
              <w:fldChar w:fldCharType="end"/>
            </w:r>
            <w:r w:rsidRPr="00261E4A">
              <w:rPr>
                <w:rFonts w:ascii="Calibri" w:hAnsi="Calibri"/>
                <w:bCs/>
                <w:szCs w:val="16"/>
              </w:rPr>
              <w:t>,</w:t>
            </w:r>
            <w:r w:rsidRPr="00261E4A">
              <w:rPr>
                <w:rFonts w:ascii="Calibri" w:hAnsi="Calibri"/>
                <w:bCs/>
              </w:rPr>
              <w:fldChar w:fldCharType="begin"/>
            </w:r>
            <w:r w:rsidRPr="00261E4A">
              <w:rPr>
                <w:rFonts w:ascii="Calibri" w:hAnsi="Calibri"/>
                <w:bCs/>
                <w:lang w:eastAsia="zh-TW"/>
              </w:rPr>
              <w:instrText xml:space="preserve"> AutoTextList  \s NoStyle \t “</w:instrText>
            </w:r>
            <w:r w:rsidRPr="00261E4A">
              <w:rPr>
                <w:rFonts w:ascii="Calibri" w:hAnsi="Calibri"/>
                <w:bCs/>
                <w:lang w:eastAsia="zh-TW"/>
              </w:rPr>
              <w:instrText>學生方案</w:instrText>
            </w:r>
            <w:r w:rsidRPr="00261E4A">
              <w:rPr>
                <w:rFonts w:ascii="Calibri" w:hAnsi="Calibri"/>
                <w:bCs/>
                <w:lang w:eastAsia="zh-TW"/>
              </w:rPr>
              <w:instrText xml:space="preserve"> (</w:instrText>
            </w:r>
            <w:r w:rsidRPr="00261E4A">
              <w:rPr>
                <w:rFonts w:ascii="Calibri" w:hAnsi="Calibri"/>
                <w:bCs/>
                <w:lang w:eastAsia="zh-TW"/>
              </w:rPr>
              <w:instrText>僅限</w:instrText>
            </w:r>
            <w:r w:rsidRPr="00261E4A">
              <w:rPr>
                <w:rFonts w:ascii="Calibri" w:hAnsi="Calibri"/>
                <w:bCs/>
                <w:lang w:eastAsia="zh-TW"/>
              </w:rPr>
              <w:instrText xml:space="preserve"> EES)” </w:instrText>
            </w:r>
            <w:r w:rsidRPr="00261E4A">
              <w:rPr>
                <w:rFonts w:ascii="Calibri" w:hAnsi="Calibri"/>
                <w:bCs/>
              </w:rPr>
              <w:fldChar w:fldCharType="separate"/>
            </w:r>
            <w:r w:rsidRPr="00261E4A">
              <w:rPr>
                <w:rFonts w:ascii="Calibri" w:hAnsi="Calibri"/>
                <w:bCs/>
                <w:lang w:eastAsia="zh-TW"/>
              </w:rPr>
              <w:t>SE</w:t>
            </w:r>
            <w:r w:rsidRPr="00261E4A">
              <w:rPr>
                <w:rFonts w:ascii="Calibri" w:hAnsi="Calibri"/>
                <w:bCs/>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8" w:type="dxa"/>
            <w:shd w:val="clear" w:color="auto" w:fill="70AD47" w:themeFill="accent6"/>
            <w:vAlign w:val="center"/>
          </w:tcPr>
          <w:p w:rsidR="00AC373F" w:rsidRPr="00A82A96" w:rsidRDefault="00AC373F" w:rsidP="00FB719E">
            <w:pPr>
              <w:pStyle w:val="ProductList-OfferingBody"/>
              <w:ind w:left="-113"/>
              <w:jc w:val="center"/>
            </w:pPr>
          </w:p>
        </w:tc>
        <w:tc>
          <w:tcPr>
            <w:tcW w:w="739" w:type="dxa"/>
            <w:shd w:val="clear" w:color="auto" w:fill="70AD47" w:themeFill="accent6"/>
            <w:vAlign w:val="center"/>
          </w:tcPr>
          <w:p w:rsidR="00AC373F" w:rsidRPr="00261E4A" w:rsidRDefault="00AC373F" w:rsidP="00AC373F">
            <w:pPr>
              <w:pStyle w:val="ProductList-OfferingBody"/>
              <w:ind w:left="-113"/>
              <w:jc w:val="center"/>
              <w:rPr>
                <w:rFonts w:ascii="Calibri" w:hAnsi="Calibri"/>
                <w:bCs/>
                <w:szCs w:val="16"/>
              </w:rPr>
            </w:pPr>
            <w:r w:rsidRPr="00261E4A">
              <w:rPr>
                <w:rFonts w:ascii="Calibri" w:hAnsi="Calibri"/>
                <w:bCs/>
                <w:szCs w:val="16"/>
              </w:rPr>
              <w:fldChar w:fldCharType="begin"/>
            </w:r>
            <w:r w:rsidRPr="00261E4A">
              <w:rPr>
                <w:rFonts w:ascii="Calibri" w:hAnsi="Calibri"/>
                <w:bCs/>
                <w:szCs w:val="16"/>
              </w:rPr>
              <w:instrText xml:space="preserve"> AutoTextList  \s NoStyle \t “Open License </w:instrText>
            </w:r>
            <w:r w:rsidRPr="00261E4A">
              <w:rPr>
                <w:rFonts w:ascii="Calibri" w:hAnsi="Calibri"/>
                <w:bCs/>
                <w:szCs w:val="16"/>
              </w:rPr>
              <w:instrText>及</w:instrText>
            </w:r>
            <w:r w:rsidRPr="00261E4A">
              <w:rPr>
                <w:rFonts w:ascii="Calibri" w:hAnsi="Calibri"/>
                <w:bCs/>
                <w:szCs w:val="16"/>
              </w:rPr>
              <w:instrText xml:space="preserve"> Open Value” </w:instrText>
            </w:r>
            <w:r w:rsidRPr="00261E4A">
              <w:rPr>
                <w:rFonts w:ascii="Calibri" w:hAnsi="Calibri"/>
                <w:bCs/>
                <w:szCs w:val="16"/>
              </w:rPr>
              <w:fldChar w:fldCharType="separate"/>
            </w:r>
            <w:r w:rsidRPr="00261E4A">
              <w:rPr>
                <w:rFonts w:ascii="Calibri" w:hAnsi="Calibri"/>
                <w:bCs/>
                <w:szCs w:val="16"/>
              </w:rPr>
              <w:t>OF</w:t>
            </w:r>
            <w:r w:rsidRPr="00261E4A">
              <w:rPr>
                <w:rFonts w:ascii="Calibri" w:hAnsi="Calibri"/>
                <w:bCs/>
                <w:szCs w:val="16"/>
              </w:rPr>
              <w:fldChar w:fldCharType="end"/>
            </w: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739" w:type="dxa"/>
            <w:shd w:val="clear" w:color="auto" w:fill="BFBFBF" w:themeFill="background1" w:themeFillShade="BF"/>
            <w:vAlign w:val="center"/>
          </w:tcPr>
          <w:p w:rsidR="00AC373F" w:rsidRPr="00A82A96" w:rsidRDefault="00AC373F" w:rsidP="00FB719E">
            <w:pPr>
              <w:pStyle w:val="ProductList-OfferingBody"/>
              <w:ind w:left="-113"/>
              <w:jc w:val="center"/>
            </w:pPr>
          </w:p>
        </w:tc>
        <w:tc>
          <w:tcPr>
            <w:tcW w:w="967" w:type="dxa"/>
            <w:shd w:val="clear" w:color="auto" w:fill="BFBFBF" w:themeFill="background1" w:themeFillShade="BF"/>
            <w:vAlign w:val="center"/>
          </w:tcPr>
          <w:p w:rsidR="00AC373F" w:rsidRPr="00A82A96" w:rsidRDefault="00AC373F" w:rsidP="00FB719E">
            <w:pPr>
              <w:pStyle w:val="ProductList-OfferingBody"/>
              <w:ind w:left="-113"/>
              <w:jc w:val="center"/>
            </w:pPr>
          </w:p>
        </w:tc>
      </w:tr>
    </w:tbl>
    <w:p w:rsidR="00405189" w:rsidRPr="00A82A96" w:rsidRDefault="00405189" w:rsidP="00405189">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405189" w:rsidRPr="00A82A96" w:rsidTr="008E2E42">
        <w:tc>
          <w:tcPr>
            <w:tcW w:w="3470" w:type="dxa"/>
          </w:tcPr>
          <w:p w:rsidR="00405189" w:rsidRPr="00A82A96" w:rsidRDefault="00405189" w:rsidP="00FB719E">
            <w:pPr>
              <w:pStyle w:val="ProductList-Body"/>
              <w:spacing w:before="20" w:after="20"/>
              <w:rPr>
                <w:b/>
                <w:lang w:eastAsia="zh-TW"/>
              </w:rPr>
            </w:pPr>
            <w:r w:rsidRPr="00A82A96">
              <w:rPr>
                <w:lang w:eastAsia="zh-TW"/>
              </w:rPr>
              <w:t>具備減少的資格：</w:t>
            </w:r>
            <w:r w:rsidRPr="00A82A96">
              <w:rPr>
                <w:b/>
                <w:lang w:eastAsia="zh-TW"/>
              </w:rPr>
              <w:t>所有</w:t>
            </w:r>
          </w:p>
        </w:tc>
        <w:tc>
          <w:tcPr>
            <w:tcW w:w="3597" w:type="dxa"/>
          </w:tcPr>
          <w:p w:rsidR="00405189" w:rsidRPr="00A82A96" w:rsidRDefault="00405189" w:rsidP="00FB719E">
            <w:pPr>
              <w:pStyle w:val="ProductList-Body"/>
              <w:spacing w:before="20" w:after="20"/>
            </w:pPr>
            <w:r w:rsidRPr="00A82A96">
              <w:t>產品組合：</w:t>
            </w:r>
            <w:r w:rsidRPr="00A82A96">
              <w:rPr>
                <w:b/>
              </w:rPr>
              <w:t>應用程式</w:t>
            </w:r>
          </w:p>
        </w:tc>
        <w:tc>
          <w:tcPr>
            <w:tcW w:w="3715" w:type="dxa"/>
          </w:tcPr>
          <w:p w:rsidR="00405189" w:rsidRPr="00A82A96" w:rsidRDefault="00405189" w:rsidP="00FB719E">
            <w:pPr>
              <w:pStyle w:val="ProductList-Body"/>
              <w:spacing w:before="20" w:after="20"/>
              <w:rPr>
                <w:b/>
              </w:rPr>
            </w:pPr>
            <w:r w:rsidRPr="00A82A96">
              <w:t>具備延長期間的資格：</w:t>
            </w:r>
            <w:r w:rsidRPr="00A82A96">
              <w:rPr>
                <w:b/>
              </w:rPr>
              <w:t>Office 365 A</w:t>
            </w:r>
            <w:r w:rsidRPr="00A82A96">
              <w:rPr>
                <w:b/>
              </w:rPr>
              <w:t>、</w:t>
            </w:r>
            <w:r w:rsidRPr="00A82A96">
              <w:rPr>
                <w:b/>
              </w:rPr>
              <w:t xml:space="preserve">Project </w:t>
            </w:r>
          </w:p>
        </w:tc>
      </w:tr>
      <w:tr w:rsidR="00405189" w:rsidRPr="00A82A96" w:rsidTr="008E2E42">
        <w:tc>
          <w:tcPr>
            <w:tcW w:w="3470" w:type="dxa"/>
          </w:tcPr>
          <w:p w:rsidR="00405189" w:rsidRPr="00A82A96" w:rsidRDefault="00405189" w:rsidP="00FB719E">
            <w:pPr>
              <w:pStyle w:val="ProductList-Body"/>
              <w:spacing w:before="20" w:after="20"/>
              <w:rPr>
                <w:lang w:eastAsia="zh-TW"/>
              </w:rPr>
            </w:pPr>
            <w:r w:rsidRPr="00A82A96">
              <w:rPr>
                <w:lang w:eastAsia="zh-TW"/>
              </w:rPr>
              <w:t>具備轉換的資格：</w:t>
            </w:r>
            <w:r w:rsidRPr="00A82A96">
              <w:rPr>
                <w:b/>
                <w:lang w:eastAsia="zh-TW"/>
              </w:rPr>
              <w:t>所有</w:t>
            </w:r>
          </w:p>
        </w:tc>
        <w:tc>
          <w:tcPr>
            <w:tcW w:w="3597" w:type="dxa"/>
          </w:tcPr>
          <w:p w:rsidR="00405189" w:rsidRPr="00A82A96" w:rsidRDefault="00405189" w:rsidP="00FB719E">
            <w:pPr>
              <w:pStyle w:val="ProductList-Body"/>
              <w:spacing w:before="20" w:after="20"/>
              <w:rPr>
                <w:b/>
                <w:lang w:eastAsia="zh-TW"/>
              </w:rPr>
            </w:pPr>
            <w:r w:rsidRPr="00A82A96">
              <w:rPr>
                <w:lang w:eastAsia="zh-TW"/>
              </w:rPr>
              <w:t>具備校正的資格：</w:t>
            </w:r>
            <w:r w:rsidRPr="00A82A96">
              <w:rPr>
                <w:b/>
                <w:lang w:eastAsia="zh-TW"/>
              </w:rPr>
              <w:t>所有</w:t>
            </w:r>
          </w:p>
        </w:tc>
        <w:tc>
          <w:tcPr>
            <w:tcW w:w="3715" w:type="dxa"/>
          </w:tcPr>
          <w:p w:rsidR="00405189" w:rsidRPr="00A82A96" w:rsidRDefault="00405189" w:rsidP="00FB719E">
            <w:pPr>
              <w:pStyle w:val="ProductList-Body"/>
              <w:spacing w:before="20" w:after="20"/>
              <w:ind w:left="169"/>
              <w:rPr>
                <w:b/>
              </w:rPr>
            </w:pPr>
            <w:r w:rsidRPr="00A82A96">
              <w:rPr>
                <w:b/>
              </w:rPr>
              <w:t>Pro for Office 365</w:t>
            </w:r>
            <w:r w:rsidRPr="00A82A96">
              <w:rPr>
                <w:b/>
              </w:rPr>
              <w:t>、</w:t>
            </w:r>
            <w:r w:rsidRPr="00A82A96">
              <w:rPr>
                <w:b/>
              </w:rPr>
              <w:t>Visio Pro for Office 365</w:t>
            </w:r>
            <w:r w:rsidRPr="00A82A96">
              <w:fldChar w:fldCharType="begin"/>
            </w:r>
            <w:r w:rsidRPr="00A82A96">
              <w:instrText>XE "Visio Pro for Office 365"</w:instrText>
            </w:r>
            <w:r w:rsidRPr="00A82A96">
              <w:fldChar w:fldCharType="end"/>
            </w:r>
          </w:p>
        </w:tc>
      </w:tr>
    </w:tbl>
    <w:p w:rsidR="00405189" w:rsidRPr="00A82A96" w:rsidRDefault="00405189" w:rsidP="00405189">
      <w:pPr>
        <w:pStyle w:val="ProductList-Body"/>
        <w:shd w:val="clear" w:color="auto" w:fill="D9D9D9" w:themeFill="background1" w:themeFillShade="D9"/>
        <w:spacing w:before="120" w:after="120"/>
      </w:pPr>
      <w:r w:rsidRPr="00A82A96">
        <w:rPr>
          <w:b/>
        </w:rPr>
        <w:t>詳細資訊</w:t>
      </w:r>
    </w:p>
    <w:p w:rsidR="00405189" w:rsidRPr="00A82A96" w:rsidRDefault="00405189" w:rsidP="00405189">
      <w:pPr>
        <w:pStyle w:val="ProductList-Body"/>
      </w:pPr>
      <w:r w:rsidRPr="00A82A96">
        <w:rPr>
          <w:b/>
          <w:color w:val="00188F"/>
        </w:rPr>
        <w:t>Office 365 ProPlus</w:t>
      </w:r>
      <w:r w:rsidRPr="00A82A96">
        <w:fldChar w:fldCharType="begin"/>
      </w:r>
      <w:r w:rsidRPr="00A82A96">
        <w:instrText>XE "Office 365 ProPlus"</w:instrText>
      </w:r>
      <w:r w:rsidRPr="00A82A96">
        <w:fldChar w:fldCharType="end"/>
      </w:r>
      <w:r w:rsidRPr="00A82A96">
        <w:rPr>
          <w:b/>
          <w:color w:val="00188F"/>
        </w:rPr>
        <w:t xml:space="preserve"> SA Transition</w:t>
      </w:r>
      <w:r w:rsidRPr="00A82A96">
        <w:fldChar w:fldCharType="begin"/>
      </w:r>
      <w:r w:rsidRPr="00A82A96">
        <w:instrText>XE "Office 365 ProPlus SA Transition"</w:instrText>
      </w:r>
      <w:r w:rsidRPr="00A82A96">
        <w:fldChar w:fldCharType="end"/>
      </w:r>
      <w:r w:rsidRPr="00A82A96">
        <w:rPr>
          <w:b/>
          <w:color w:val="00188F"/>
        </w:rPr>
        <w:t xml:space="preserve"> USL </w:t>
      </w:r>
      <w:r w:rsidRPr="00A82A96">
        <w:rPr>
          <w:b/>
          <w:color w:val="00188F"/>
        </w:rPr>
        <w:t>的訂購資格</w:t>
      </w:r>
    </w:p>
    <w:p w:rsidR="00405189" w:rsidRPr="00A82A96" w:rsidRDefault="00405189" w:rsidP="00405189">
      <w:pPr>
        <w:pStyle w:val="ProductList-Body"/>
      </w:pPr>
      <w:r w:rsidRPr="00A82A96">
        <w:t>如果授權裝置根據有效的</w:t>
      </w:r>
      <w:r w:rsidRPr="00A82A96">
        <w:t xml:space="preserve"> Enterprise </w:t>
      </w:r>
      <w:r w:rsidRPr="00A82A96">
        <w:t>註冊擁有基礎的</w:t>
      </w:r>
      <w:r w:rsidRPr="00A82A96">
        <w:t xml:space="preserve"> Office Professional Plus SA </w:t>
      </w:r>
      <w:r w:rsidRPr="00A82A96">
        <w:t>使用權，則客戶得為使用者訂購</w:t>
      </w:r>
      <w:r w:rsidRPr="00A82A96">
        <w:t xml:space="preserve"> Office 365 ProPlus</w:t>
      </w:r>
      <w:r w:rsidRPr="00A82A96">
        <w:fldChar w:fldCharType="begin"/>
      </w:r>
      <w:r w:rsidRPr="00A82A96">
        <w:instrText>XE "Office 365 ProPlus"</w:instrText>
      </w:r>
      <w:r w:rsidRPr="00A82A96">
        <w:fldChar w:fldCharType="end"/>
      </w:r>
      <w:r w:rsidRPr="00A82A96">
        <w:t xml:space="preserve"> SA Transition</w:t>
      </w:r>
      <w:r w:rsidRPr="00A82A96">
        <w:fldChar w:fldCharType="begin"/>
      </w:r>
      <w:r w:rsidRPr="00A82A96">
        <w:instrText>XE "Office 365 ProPlus SA Transition"</w:instrText>
      </w:r>
      <w:r w:rsidRPr="00A82A96">
        <w:fldChar w:fldCharType="end"/>
      </w:r>
      <w:r w:rsidRPr="00A82A96">
        <w:t xml:space="preserve"> </w:t>
      </w:r>
      <w:r w:rsidRPr="00A82A96">
        <w:t>使用權。</w:t>
      </w:r>
    </w:p>
    <w:p w:rsidR="00BB5712" w:rsidRPr="00A82A96" w:rsidRDefault="00BB5712" w:rsidP="00405189">
      <w:pPr>
        <w:pStyle w:val="ProductList-Body"/>
      </w:pPr>
    </w:p>
    <w:p w:rsidR="00405189" w:rsidRPr="00A82A96" w:rsidRDefault="00405189" w:rsidP="00405189">
      <w:pPr>
        <w:pStyle w:val="ProductList-Body"/>
      </w:pPr>
      <w:r w:rsidRPr="00A82A96">
        <w:rPr>
          <w:b/>
          <w:color w:val="00188F"/>
        </w:rPr>
        <w:t>Office Professional Plus 2010</w:t>
      </w:r>
      <w:r w:rsidRPr="00A82A96">
        <w:fldChar w:fldCharType="begin"/>
      </w:r>
      <w:r w:rsidRPr="00A82A96">
        <w:instrText>XE "Office Professional Plus 2010"</w:instrText>
      </w:r>
      <w:r w:rsidRPr="00A82A96">
        <w:fldChar w:fldCharType="end"/>
      </w:r>
      <w:r w:rsidRPr="00A82A96">
        <w:rPr>
          <w:b/>
          <w:color w:val="00188F"/>
        </w:rPr>
        <w:t xml:space="preserve"> </w:t>
      </w:r>
      <w:r w:rsidRPr="00A82A96">
        <w:rPr>
          <w:b/>
          <w:color w:val="00188F"/>
        </w:rPr>
        <w:t>或</w:t>
      </w:r>
      <w:r w:rsidRPr="00A82A96">
        <w:rPr>
          <w:b/>
          <w:color w:val="00188F"/>
        </w:rPr>
        <w:t xml:space="preserve"> Office for Mac Standard 2011</w:t>
      </w:r>
      <w:r w:rsidRPr="00A82A96">
        <w:fldChar w:fldCharType="begin"/>
      </w:r>
      <w:r w:rsidRPr="00A82A96">
        <w:instrText>XE "Office for Mac Standard 2011"</w:instrText>
      </w:r>
      <w:r w:rsidRPr="00A82A96">
        <w:fldChar w:fldCharType="end"/>
      </w:r>
      <w:r w:rsidRPr="00A82A96">
        <w:rPr>
          <w:b/>
          <w:color w:val="00188F"/>
        </w:rPr>
        <w:t xml:space="preserve"> </w:t>
      </w:r>
      <w:r w:rsidRPr="00A82A96">
        <w:rPr>
          <w:b/>
          <w:color w:val="00188F"/>
        </w:rPr>
        <w:t>媒體</w:t>
      </w:r>
      <w:r w:rsidRPr="00A82A96">
        <w:t>之使用</w:t>
      </w:r>
    </w:p>
    <w:p w:rsidR="00405189" w:rsidRPr="00A82A96" w:rsidRDefault="00405189" w:rsidP="00405189">
      <w:pPr>
        <w:pStyle w:val="ProductList-Body"/>
      </w:pPr>
      <w:r w:rsidRPr="00A82A96">
        <w:t>在</w:t>
      </w:r>
      <w:r w:rsidRPr="00A82A96">
        <w:t xml:space="preserve"> Office 365 ProPlus</w:t>
      </w:r>
      <w:r w:rsidRPr="00A82A96">
        <w:fldChar w:fldCharType="begin"/>
      </w:r>
      <w:r w:rsidRPr="00A82A96">
        <w:instrText>XE "Office 365 ProPlus"</w:instrText>
      </w:r>
      <w:r w:rsidRPr="00A82A96">
        <w:fldChar w:fldCharType="end"/>
      </w:r>
      <w:r w:rsidRPr="00A82A96">
        <w:t xml:space="preserve"> </w:t>
      </w:r>
      <w:r w:rsidRPr="00A82A96">
        <w:t>的更新服務發行之後，已中斷客戶依據有效訂閱使用</w:t>
      </w:r>
      <w:r w:rsidRPr="00A82A96">
        <w:t xml:space="preserve"> Office Professional Plus 2010</w:t>
      </w:r>
      <w:r w:rsidRPr="00A82A96">
        <w:fldChar w:fldCharType="begin"/>
      </w:r>
      <w:r w:rsidRPr="00A82A96">
        <w:instrText>XE "Office Professional Plus 2010"</w:instrText>
      </w:r>
      <w:r w:rsidRPr="00A82A96">
        <w:fldChar w:fldCharType="end"/>
      </w:r>
      <w:r w:rsidRPr="00A82A96">
        <w:t xml:space="preserve"> </w:t>
      </w:r>
      <w:r w:rsidRPr="00A82A96">
        <w:t>或</w:t>
      </w:r>
      <w:r w:rsidRPr="00A82A96">
        <w:t xml:space="preserve"> Office for Mac Standard 2011</w:t>
      </w:r>
      <w:r w:rsidRPr="00A82A96">
        <w:fldChar w:fldCharType="begin"/>
      </w:r>
      <w:r w:rsidRPr="00A82A96">
        <w:instrText>XE "Office for Mac Standard 2011"</w:instrText>
      </w:r>
      <w:r w:rsidRPr="00A82A96">
        <w:fldChar w:fldCharType="end"/>
      </w:r>
      <w:r w:rsidRPr="00A82A96">
        <w:t xml:space="preserve"> </w:t>
      </w:r>
      <w:r w:rsidRPr="00A82A96">
        <w:t>替代</w:t>
      </w:r>
      <w:r w:rsidRPr="00A82A96">
        <w:t xml:space="preserve"> Office 365 ProPlus </w:t>
      </w:r>
      <w:r w:rsidRPr="00A82A96">
        <w:t>軟體的媒體資格權利。客戶必須在</w:t>
      </w:r>
      <w:r w:rsidRPr="00A82A96">
        <w:t xml:space="preserve"> 2014 </w:t>
      </w:r>
      <w:r w:rsidRPr="00A82A96">
        <w:t>年</w:t>
      </w:r>
      <w:r w:rsidRPr="00A82A96">
        <w:t xml:space="preserve"> 2 </w:t>
      </w:r>
      <w:r w:rsidRPr="00A82A96">
        <w:t>月</w:t>
      </w:r>
      <w:r w:rsidRPr="00A82A96">
        <w:t xml:space="preserve"> 28 </w:t>
      </w:r>
      <w:r w:rsidRPr="00A82A96">
        <w:t>日以前，使用</w:t>
      </w:r>
      <w:r w:rsidRPr="00A82A96">
        <w:t xml:space="preserve"> Office 365 ProPlus </w:t>
      </w:r>
      <w:r w:rsidRPr="00A82A96">
        <w:t>媒體升級其裝置。</w:t>
      </w:r>
    </w:p>
    <w:p w:rsidR="00405189" w:rsidRPr="00A82A96" w:rsidRDefault="00405189" w:rsidP="00405189">
      <w:pPr>
        <w:pStyle w:val="ProductList-Body"/>
      </w:pPr>
    </w:p>
    <w:p w:rsidR="00405189" w:rsidRPr="00A82A96" w:rsidRDefault="00405189" w:rsidP="00405189">
      <w:pPr>
        <w:pStyle w:val="ProductList-Body"/>
      </w:pPr>
      <w:r w:rsidRPr="00A82A96">
        <w:rPr>
          <w:b/>
          <w:color w:val="00188F"/>
        </w:rPr>
        <w:t>媒體資格與</w:t>
      </w:r>
      <w:r w:rsidRPr="00A82A96">
        <w:rPr>
          <w:b/>
          <w:color w:val="00188F"/>
        </w:rPr>
        <w:t xml:space="preserve"> Office 365 Pro Plus</w:t>
      </w:r>
      <w:r w:rsidRPr="00A82A96">
        <w:rPr>
          <w:b/>
          <w:color w:val="00188F"/>
        </w:rPr>
        <w:t>、</w:t>
      </w:r>
      <w:r w:rsidRPr="00A82A96">
        <w:rPr>
          <w:b/>
          <w:color w:val="00188F"/>
        </w:rPr>
        <w:t>Project Pro for Office 365</w:t>
      </w:r>
      <w:r w:rsidRPr="00A82A96">
        <w:fldChar w:fldCharType="begin"/>
      </w:r>
      <w:r w:rsidRPr="00A82A96">
        <w:instrText>XE "Project Pro for Office 365"</w:instrText>
      </w:r>
      <w:r w:rsidRPr="00A82A96">
        <w:fldChar w:fldCharType="end"/>
      </w:r>
      <w:r w:rsidRPr="00A82A96">
        <w:rPr>
          <w:b/>
          <w:color w:val="00188F"/>
        </w:rPr>
        <w:t xml:space="preserve"> </w:t>
      </w:r>
      <w:r w:rsidRPr="00A82A96">
        <w:rPr>
          <w:b/>
          <w:color w:val="00188F"/>
        </w:rPr>
        <w:t>及</w:t>
      </w:r>
      <w:r w:rsidRPr="00A82A96">
        <w:rPr>
          <w:b/>
          <w:color w:val="00188F"/>
        </w:rPr>
        <w:t xml:space="preserve"> Visio Pro for Office 365</w:t>
      </w:r>
      <w:r w:rsidRPr="00A82A96">
        <w:fldChar w:fldCharType="begin"/>
      </w:r>
      <w:r w:rsidRPr="00A82A96">
        <w:instrText>XE "Visio Pro for Office 365"</w:instrText>
      </w:r>
      <w:r w:rsidRPr="00A82A96">
        <w:fldChar w:fldCharType="end"/>
      </w:r>
      <w:r w:rsidRPr="00A82A96">
        <w:t xml:space="preserve"> </w:t>
      </w:r>
      <w:r w:rsidRPr="00A82A96">
        <w:t>的遠端桌面服務</w:t>
      </w:r>
      <w:r w:rsidRPr="00A82A96">
        <w:t xml:space="preserve"> (RDS)</w:t>
      </w:r>
    </w:p>
    <w:p w:rsidR="00405189" w:rsidRPr="00A82A96" w:rsidRDefault="00405189" w:rsidP="00405189">
      <w:pPr>
        <w:pStyle w:val="ProductList-Body"/>
        <w:rPr>
          <w:lang w:eastAsia="zh-TW"/>
        </w:rPr>
      </w:pPr>
      <w:r w:rsidRPr="00A82A96">
        <w:t>本權利中所謂之「合格使用權」包括</w:t>
      </w:r>
      <w:r w:rsidRPr="00A82A96">
        <w:t xml:space="preserve"> Office 365 Pro Plus</w:t>
      </w:r>
      <w:r w:rsidRPr="00A82A96">
        <w:t>、</w:t>
      </w:r>
      <w:r w:rsidRPr="00A82A96">
        <w:t>Project Pro for Office 365</w:t>
      </w:r>
      <w:r w:rsidRPr="00A82A96">
        <w:fldChar w:fldCharType="begin"/>
      </w:r>
      <w:r w:rsidRPr="00A82A96">
        <w:instrText>XE "Project Pro for Office 365"</w:instrText>
      </w:r>
      <w:r w:rsidRPr="00A82A96">
        <w:fldChar w:fldCharType="end"/>
      </w:r>
      <w:r w:rsidRPr="00A82A96">
        <w:t xml:space="preserve"> </w:t>
      </w:r>
      <w:r w:rsidRPr="00A82A96">
        <w:t>及</w:t>
      </w:r>
      <w:r w:rsidRPr="00A82A96">
        <w:t xml:space="preserve"> Visio Pro for Office 365</w:t>
      </w:r>
      <w:r w:rsidRPr="00A82A96">
        <w:fldChar w:fldCharType="begin"/>
      </w:r>
      <w:r w:rsidRPr="00A82A96">
        <w:instrText>XE "Visio Pro for Office 365"</w:instrText>
      </w:r>
      <w:r w:rsidRPr="00A82A96">
        <w:fldChar w:fldCharType="end"/>
      </w:r>
      <w:r w:rsidRPr="00A82A96">
        <w:t>。如果已接受客戶轉讓之合格使用權的使用者在已啟用</w:t>
      </w:r>
      <w:r w:rsidRPr="00A82A96">
        <w:t xml:space="preserve"> RDS </w:t>
      </w:r>
      <w:r w:rsidRPr="00A82A96">
        <w:t>角色的網路伺服器上使用軟體，以替代依照</w:t>
      </w:r>
      <w:r w:rsidRPr="00A82A96">
        <w:t xml:space="preserve"> PUR </w:t>
      </w:r>
      <w:r w:rsidRPr="00A82A96">
        <w:t>而在五個許可裝置中的其中一個裝置上安裝合格使用權所隨附之軟體的拷貝，則該使用者得</w:t>
      </w:r>
      <w:r w:rsidRPr="00A82A96">
        <w:t xml:space="preserve"> 1) </w:t>
      </w:r>
      <w:r w:rsidRPr="00A82A96">
        <w:t>在網路伺服器上安裝對應之</w:t>
      </w:r>
      <w:r w:rsidRPr="00A82A96">
        <w:t xml:space="preserve"> 2013 </w:t>
      </w:r>
      <w:r w:rsidRPr="00A82A96">
        <w:t>內部部署軟體的一個拷貝，以及</w:t>
      </w:r>
      <w:r w:rsidRPr="00A82A96">
        <w:t xml:space="preserve"> 2) </w:t>
      </w:r>
      <w:r w:rsidRPr="00A82A96">
        <w:t>從任何裝置存取軟體。</w:t>
      </w:r>
      <w:r w:rsidRPr="00A82A96">
        <w:rPr>
          <w:lang w:eastAsia="zh-TW"/>
        </w:rPr>
        <w:t>該項合格使用權一旦終止，客戶必須從網路伺服器解除安裝內部部署軟體。第三方廠商服務提供者的共用伺服器上無法使用此選項。</w:t>
      </w:r>
    </w:p>
    <w:p w:rsidR="00405189" w:rsidRPr="00A82A96" w:rsidRDefault="00405189" w:rsidP="00405189">
      <w:pPr>
        <w:pStyle w:val="ProductList-Body"/>
        <w:rPr>
          <w:lang w:eastAsia="zh-TW"/>
        </w:rPr>
      </w:pPr>
    </w:p>
    <w:p w:rsidR="00405189" w:rsidRPr="00A82A96" w:rsidRDefault="00405189" w:rsidP="00405189">
      <w:pPr>
        <w:pStyle w:val="ProductList-Body"/>
      </w:pPr>
      <w:r w:rsidRPr="00A82A96">
        <w:rPr>
          <w:b/>
          <w:color w:val="00188F"/>
        </w:rPr>
        <w:t xml:space="preserve">Office 365 Pro Plus </w:t>
      </w:r>
      <w:r w:rsidRPr="00A82A96">
        <w:rPr>
          <w:b/>
          <w:color w:val="00188F"/>
        </w:rPr>
        <w:t>的媒體資格與</w:t>
      </w:r>
      <w:r w:rsidRPr="00A82A96">
        <w:rPr>
          <w:b/>
          <w:color w:val="00188F"/>
        </w:rPr>
        <w:t xml:space="preserve"> Windows </w:t>
      </w:r>
      <w:proofErr w:type="gramStart"/>
      <w:r w:rsidRPr="00A82A96">
        <w:rPr>
          <w:b/>
          <w:color w:val="00188F"/>
        </w:rPr>
        <w:t>To</w:t>
      </w:r>
      <w:proofErr w:type="gramEnd"/>
      <w:r w:rsidRPr="00A82A96">
        <w:rPr>
          <w:b/>
          <w:color w:val="00188F"/>
        </w:rPr>
        <w:t xml:space="preserve"> Go </w:t>
      </w:r>
      <w:r w:rsidRPr="00A82A96">
        <w:rPr>
          <w:b/>
          <w:color w:val="00188F"/>
        </w:rPr>
        <w:t>權利</w:t>
      </w:r>
    </w:p>
    <w:p w:rsidR="00405189" w:rsidRPr="00A82A96" w:rsidRDefault="00405189" w:rsidP="00405189">
      <w:pPr>
        <w:pStyle w:val="ProductList-Body"/>
      </w:pPr>
      <w:r w:rsidRPr="00A82A96">
        <w:t>如</w:t>
      </w:r>
      <w:r w:rsidRPr="00A82A96">
        <w:t xml:space="preserve"> Windows To Go </w:t>
      </w:r>
      <w:r w:rsidRPr="00A82A96">
        <w:t>權利簡介的一部分中所述，如果已接受客戶轉讓之</w:t>
      </w:r>
      <w:r w:rsidRPr="00A82A96">
        <w:t xml:space="preserve"> Office 365 ProPlus</w:t>
      </w:r>
      <w:r w:rsidRPr="00A82A96">
        <w:fldChar w:fldCharType="begin"/>
      </w:r>
      <w:r w:rsidRPr="00A82A96">
        <w:instrText>XE "Office 365 ProPlus"</w:instrText>
      </w:r>
      <w:r w:rsidRPr="00A82A96">
        <w:fldChar w:fldCharType="end"/>
      </w:r>
      <w:r w:rsidRPr="00A82A96">
        <w:t xml:space="preserve"> </w:t>
      </w:r>
      <w:r w:rsidRPr="00A82A96">
        <w:t>使用權的使用者，依</w:t>
      </w:r>
      <w:r w:rsidRPr="00A82A96">
        <w:t xml:space="preserve"> Windows to Go </w:t>
      </w:r>
      <w:r w:rsidRPr="00A82A96">
        <w:t>權利來使用該權利以使用軟體，以替代依照</w:t>
      </w:r>
      <w:r w:rsidRPr="00A82A96">
        <w:t xml:space="preserve"> Office 365 ProPlus </w:t>
      </w:r>
      <w:r w:rsidRPr="00A82A96">
        <w:t>的服務條款而在五個許可裝置中的其中一個裝置上安裝</w:t>
      </w:r>
      <w:r w:rsidRPr="00A82A96">
        <w:t xml:space="preserve"> Office 365 ProPlus </w:t>
      </w:r>
      <w:r w:rsidRPr="00A82A96">
        <w:t>隨附之軟體的拷貝，則該使用者得</w:t>
      </w:r>
      <w:r w:rsidRPr="00A82A96">
        <w:t xml:space="preserve"> 1) </w:t>
      </w:r>
      <w:r w:rsidRPr="00A82A96">
        <w:t>在供</w:t>
      </w:r>
      <w:r w:rsidRPr="00A82A96">
        <w:t xml:space="preserve"> Windows to Go </w:t>
      </w:r>
      <w:r w:rsidRPr="00A82A96">
        <w:t>權利使用之</w:t>
      </w:r>
      <w:r w:rsidRPr="00A82A96">
        <w:t xml:space="preserve"> USB </w:t>
      </w:r>
      <w:r w:rsidRPr="00A82A96">
        <w:t>磁碟機上安裝</w:t>
      </w:r>
      <w:r w:rsidRPr="00A82A96">
        <w:t xml:space="preserve"> Office Professional Plus 2013</w:t>
      </w:r>
      <w:r w:rsidRPr="00A82A96">
        <w:fldChar w:fldCharType="begin"/>
      </w:r>
      <w:r w:rsidRPr="00A82A96">
        <w:instrText>XE "Office Professional Plus 2013"</w:instrText>
      </w:r>
      <w:r w:rsidRPr="00A82A96">
        <w:fldChar w:fldCharType="end"/>
      </w:r>
      <w:r w:rsidRPr="00A82A96">
        <w:t xml:space="preserve"> </w:t>
      </w:r>
      <w:r w:rsidRPr="00A82A96">
        <w:t>軟體的一份拷貝，並</w:t>
      </w:r>
      <w:r w:rsidRPr="00A82A96">
        <w:t xml:space="preserve"> 2) </w:t>
      </w:r>
      <w:r w:rsidRPr="00A82A96">
        <w:t>使用任何授權裝置上該</w:t>
      </w:r>
      <w:r w:rsidRPr="00A82A96">
        <w:t xml:space="preserve"> USB </w:t>
      </w:r>
      <w:r w:rsidRPr="00A82A96">
        <w:t>磁碟機上的</w:t>
      </w:r>
      <w:r w:rsidRPr="00A82A96">
        <w:t xml:space="preserve"> Office Professional Plus 2013 </w:t>
      </w:r>
      <w:r w:rsidRPr="00A82A96">
        <w:t>軟體。客戶之</w:t>
      </w:r>
      <w:r w:rsidRPr="00A82A96">
        <w:t xml:space="preserve"> Office 365 ProPlus </w:t>
      </w:r>
      <w:r w:rsidRPr="00A82A96">
        <w:t>訂閱一旦終止，客戶必須從</w:t>
      </w:r>
      <w:r w:rsidRPr="00A82A96">
        <w:t xml:space="preserve"> USB </w:t>
      </w:r>
      <w:r w:rsidRPr="00A82A96">
        <w:t>磁碟機解除安裝</w:t>
      </w:r>
      <w:r w:rsidRPr="00A82A96">
        <w:t xml:space="preserve"> Office Professional Plus 2013 </w:t>
      </w:r>
      <w:r w:rsidRPr="00A82A96">
        <w:t>軟體。</w:t>
      </w:r>
    </w:p>
    <w:p w:rsidR="00405189" w:rsidRPr="00A82A96" w:rsidRDefault="00405189" w:rsidP="00405189">
      <w:pPr>
        <w:pStyle w:val="ProductList-Body"/>
      </w:pPr>
    </w:p>
    <w:p w:rsidR="00405189" w:rsidRPr="00A82A96" w:rsidRDefault="00405189" w:rsidP="00405189">
      <w:pPr>
        <w:pStyle w:val="ProductList-Body"/>
      </w:pPr>
      <w:r w:rsidRPr="00A82A96">
        <w:rPr>
          <w:b/>
          <w:color w:val="00188F"/>
        </w:rPr>
        <w:t xml:space="preserve">Campus </w:t>
      </w:r>
      <w:r w:rsidRPr="00A82A96">
        <w:rPr>
          <w:b/>
          <w:color w:val="00188F"/>
        </w:rPr>
        <w:t>和</w:t>
      </w:r>
      <w:r w:rsidRPr="00A82A96">
        <w:rPr>
          <w:b/>
          <w:color w:val="00188F"/>
        </w:rPr>
        <w:t xml:space="preserve"> School Agreement</w:t>
      </w:r>
    </w:p>
    <w:p w:rsidR="00405189" w:rsidRPr="00A82A96" w:rsidRDefault="00405189" w:rsidP="00405189">
      <w:pPr>
        <w:pStyle w:val="ProductList-Body"/>
        <w:rPr>
          <w:lang w:eastAsia="zh-TW"/>
        </w:rPr>
      </w:pPr>
      <w:r w:rsidRPr="00A82A96">
        <w:t>機構若訂閱</w:t>
      </w:r>
      <w:r w:rsidRPr="00A82A96">
        <w:t xml:space="preserve"> Office 365 ProPlus</w:t>
      </w:r>
      <w:r w:rsidRPr="00A82A96">
        <w:fldChar w:fldCharType="begin"/>
      </w:r>
      <w:r w:rsidRPr="00A82A96">
        <w:instrText>XE "Office 365 ProPlus"</w:instrText>
      </w:r>
      <w:r w:rsidRPr="00A82A96">
        <w:fldChar w:fldCharType="end"/>
      </w:r>
      <w:r w:rsidRPr="00A82A96">
        <w:t xml:space="preserve"> </w:t>
      </w:r>
      <w:r w:rsidRPr="00A82A96">
        <w:t>使用者訂閱使用權</w:t>
      </w:r>
      <w:r w:rsidRPr="00A82A96">
        <w:t xml:space="preserve"> (USL</w:t>
      </w:r>
      <w:proofErr w:type="gramStart"/>
      <w:r w:rsidRPr="00A82A96">
        <w:t>)</w:t>
      </w:r>
      <w:r w:rsidRPr="00A82A96">
        <w:t>，</w:t>
      </w:r>
      <w:proofErr w:type="gramEnd"/>
      <w:r w:rsidRPr="00A82A96">
        <w:t>其必須為機構組織中的每個合格使用者訂購使用權。</w:t>
      </w:r>
      <w:r w:rsidRPr="00A82A96">
        <w:rPr>
          <w:lang w:eastAsia="zh-TW"/>
        </w:rPr>
        <w:t>機構若就</w:t>
      </w:r>
      <w:r w:rsidRPr="00A82A96">
        <w:rPr>
          <w:lang w:eastAsia="zh-TW"/>
        </w:rPr>
        <w:t xml:space="preserve"> Office 365 ProPlus </w:t>
      </w:r>
      <w:r w:rsidRPr="00A82A96">
        <w:rPr>
          <w:lang w:eastAsia="zh-TW"/>
        </w:rPr>
        <w:t>使用者訂閱使用權之學生選擇權進行註冊，則必須為組織內的每一位學生訂購一份使用權。</w:t>
      </w:r>
    </w:p>
    <w:p w:rsidR="00405189" w:rsidRPr="00A82A96" w:rsidRDefault="00405189" w:rsidP="00405189">
      <w:pPr>
        <w:pStyle w:val="ProductList-Body"/>
        <w:rPr>
          <w:lang w:eastAsia="zh-TW"/>
        </w:rPr>
      </w:pPr>
    </w:p>
    <w:p w:rsidR="00405189" w:rsidRPr="00A82A96" w:rsidRDefault="00405189" w:rsidP="00405189">
      <w:pPr>
        <w:pStyle w:val="ProductList-Body"/>
      </w:pPr>
      <w:r w:rsidRPr="00A82A96">
        <w:t>擁有指定給所有教職員之</w:t>
      </w:r>
      <w:r w:rsidRPr="00A82A96">
        <w:t xml:space="preserve"> Office 365 ProPlus</w:t>
      </w:r>
      <w:r w:rsidRPr="00A82A96">
        <w:fldChar w:fldCharType="begin"/>
      </w:r>
      <w:r w:rsidRPr="00A82A96">
        <w:instrText>XE "Office 365 ProPlus"</w:instrText>
      </w:r>
      <w:r w:rsidRPr="00A82A96">
        <w:fldChar w:fldCharType="end"/>
      </w:r>
      <w:r w:rsidRPr="00A82A96">
        <w:t xml:space="preserve"> </w:t>
      </w:r>
      <w:r w:rsidRPr="00A82A96">
        <w:t>使用者訂閱使用權</w:t>
      </w:r>
      <w:r w:rsidRPr="00A82A96">
        <w:t xml:space="preserve"> (USL) </w:t>
      </w:r>
      <w:r w:rsidRPr="00A82A96">
        <w:t>的機構，得於機構之組織內任何開放式實驗室或圖書館內安裝</w:t>
      </w:r>
      <w:r w:rsidRPr="00A82A96">
        <w:t xml:space="preserve"> Office Professional Plus 2013</w:t>
      </w:r>
      <w:r w:rsidRPr="00A82A96">
        <w:fldChar w:fldCharType="begin"/>
      </w:r>
      <w:r w:rsidRPr="00A82A96">
        <w:instrText>XE "Office Professional Plus 2013"</w:instrText>
      </w:r>
      <w:r w:rsidRPr="00A82A96">
        <w:fldChar w:fldCharType="end"/>
      </w:r>
      <w:r w:rsidRPr="00A82A96">
        <w:t xml:space="preserve"> </w:t>
      </w:r>
      <w:r w:rsidRPr="00A82A96">
        <w:t>軟體。針對軟體之使用則另受</w:t>
      </w:r>
      <w:r w:rsidRPr="00A82A96">
        <w:t xml:space="preserve"> Office Professional Plus 2013 </w:t>
      </w:r>
      <w:r w:rsidRPr="00A82A96">
        <w:t>授權條款所拘束。</w:t>
      </w:r>
    </w:p>
    <w:p w:rsidR="00405189" w:rsidRPr="00A82A96" w:rsidRDefault="00405189" w:rsidP="00405189">
      <w:pPr>
        <w:pStyle w:val="ProductList-Body"/>
      </w:pPr>
    </w:p>
    <w:p w:rsidR="00405189" w:rsidRPr="00A82A96" w:rsidRDefault="00405189" w:rsidP="00405189">
      <w:pPr>
        <w:pStyle w:val="ProductList-Body"/>
      </w:pPr>
      <w:r w:rsidRPr="00A82A96">
        <w:rPr>
          <w:b/>
          <w:color w:val="00188F"/>
        </w:rPr>
        <w:t>Office Multi Language Pack</w:t>
      </w:r>
      <w:r w:rsidRPr="00A82A96">
        <w:rPr>
          <w:b/>
        </w:rPr>
        <w:t xml:space="preserve"> </w:t>
      </w:r>
    </w:p>
    <w:p w:rsidR="00405189" w:rsidRPr="00A82A96" w:rsidRDefault="00405189" w:rsidP="00405189">
      <w:pPr>
        <w:pStyle w:val="ProductList-Body"/>
      </w:pPr>
      <w:r w:rsidRPr="00A82A96">
        <w:t>已具備</w:t>
      </w:r>
      <w:r w:rsidRPr="00A82A96">
        <w:t xml:space="preserve"> Office 365 ProPlus </w:t>
      </w:r>
      <w:r w:rsidRPr="00A82A96">
        <w:t>訂閱的客戶得將最新版的</w:t>
      </w:r>
      <w:r w:rsidRPr="00A82A96">
        <w:t xml:space="preserve"> Office Multi Language Pack </w:t>
      </w:r>
      <w:r w:rsidRPr="00A82A96">
        <w:t>與允許客戶依其合格</w:t>
      </w:r>
      <w:r w:rsidRPr="00A82A96">
        <w:t xml:space="preserve"> Office 365 </w:t>
      </w:r>
      <w:r w:rsidRPr="00A82A96">
        <w:t>訂閱進行使用之桌面應用程式軟體之拷貝搭配使用。</w:t>
      </w:r>
      <w:r w:rsidRPr="00A82A96">
        <w:t xml:space="preserve">Office Multi Language Pack </w:t>
      </w:r>
      <w:r w:rsidRPr="00A82A96">
        <w:t>之使用權會隨著依合格</w:t>
      </w:r>
      <w:r w:rsidRPr="00A82A96">
        <w:t xml:space="preserve"> Office System </w:t>
      </w:r>
      <w:r w:rsidRPr="00A82A96">
        <w:t>授權</w:t>
      </w:r>
      <w:r w:rsidRPr="00A82A96">
        <w:t xml:space="preserve"> Office 365 </w:t>
      </w:r>
      <w:r w:rsidRPr="00A82A96">
        <w:t>訂閱之權利的屆滿而失去效力。</w:t>
      </w:r>
    </w:p>
    <w:p w:rsidR="00405189" w:rsidRPr="00A82A96" w:rsidRDefault="00405189" w:rsidP="00405189">
      <w:pPr>
        <w:pStyle w:val="ProductList-Body"/>
      </w:pPr>
    </w:p>
    <w:p w:rsidR="00405189" w:rsidRPr="00A82A96" w:rsidRDefault="00405189" w:rsidP="00405189">
      <w:pPr>
        <w:pStyle w:val="ProductList-Body"/>
      </w:pPr>
      <w:r w:rsidRPr="00A82A96">
        <w:rPr>
          <w:b/>
          <w:color w:val="00188F"/>
        </w:rPr>
        <w:t>E-Learning</w:t>
      </w:r>
    </w:p>
    <w:p w:rsidR="00405189" w:rsidRPr="00A82A96" w:rsidRDefault="00405189" w:rsidP="00405189">
      <w:pPr>
        <w:pStyle w:val="ProductList-Body"/>
        <w:rPr>
          <w:lang w:eastAsia="zh-TW"/>
        </w:rPr>
      </w:pPr>
      <w:r w:rsidRPr="00A82A96">
        <w:t>具備</w:t>
      </w:r>
      <w:r w:rsidRPr="00A82A96">
        <w:t xml:space="preserve"> Office 365 ProPlus </w:t>
      </w:r>
      <w:r w:rsidRPr="00A82A96">
        <w:t>之客戶有資格使用代管的應用程式</w:t>
      </w:r>
      <w:r w:rsidRPr="00A82A96">
        <w:t xml:space="preserve"> E-Learning </w:t>
      </w:r>
      <w:r w:rsidRPr="00A82A96">
        <w:t>課程。每份合格註冊</w:t>
      </w:r>
      <w:r w:rsidRPr="00A82A96">
        <w:t>/</w:t>
      </w:r>
      <w:r w:rsidRPr="00A82A96">
        <w:t>合約將提供一個存取代碼給具備資格的客戶。客戶也可以從</w:t>
      </w:r>
      <w:r w:rsidRPr="00A82A96">
        <w:t xml:space="preserve"> VLSC </w:t>
      </w:r>
      <w:r w:rsidRPr="00A82A96">
        <w:t>下載</w:t>
      </w:r>
      <w:r w:rsidRPr="00A82A96">
        <w:t xml:space="preserve"> SCORM </w:t>
      </w:r>
      <w:r w:rsidRPr="00A82A96">
        <w:t>相符、僅含內容之</w:t>
      </w:r>
      <w:r w:rsidRPr="00A82A96">
        <w:t xml:space="preserve"> E-learning </w:t>
      </w:r>
      <w:r w:rsidRPr="00A82A96">
        <w:t>檔案</w:t>
      </w:r>
      <w:r w:rsidRPr="00A82A96">
        <w:t xml:space="preserve"> (</w:t>
      </w:r>
      <w:r w:rsidRPr="00A82A96">
        <w:t>應用程式專用</w:t>
      </w:r>
      <w:proofErr w:type="gramStart"/>
      <w:r w:rsidRPr="00A82A96">
        <w:t>)</w:t>
      </w:r>
      <w:r w:rsidRPr="00A82A96">
        <w:t>，</w:t>
      </w:r>
      <w:proofErr w:type="gramEnd"/>
      <w:r w:rsidRPr="00A82A96">
        <w:t>供匯入客戶之</w:t>
      </w:r>
      <w:r w:rsidRPr="00A82A96">
        <w:t xml:space="preserve"> Learning Management System (LMS)</w:t>
      </w:r>
      <w:r w:rsidRPr="00A82A96">
        <w:t>。</w:t>
      </w:r>
      <w:r w:rsidR="00762593">
        <w:br/>
      </w:r>
      <w:r w:rsidRPr="00A82A96">
        <w:rPr>
          <w:lang w:eastAsia="zh-TW"/>
        </w:rPr>
        <w:t>從</w:t>
      </w:r>
      <w:r w:rsidRPr="00A82A96">
        <w:rPr>
          <w:lang w:eastAsia="zh-TW"/>
        </w:rPr>
        <w:t xml:space="preserve"> VLSC </w:t>
      </w:r>
      <w:r w:rsidRPr="00A82A96">
        <w:rPr>
          <w:lang w:eastAsia="zh-TW"/>
        </w:rPr>
        <w:t>下載檔案不需要存取代碼。</w:t>
      </w:r>
    </w:p>
    <w:p w:rsidR="00405189" w:rsidRPr="00A82A96" w:rsidRDefault="00405189" w:rsidP="00405189">
      <w:pPr>
        <w:pStyle w:val="ProductList-Body"/>
        <w:rPr>
          <w:lang w:eastAsia="zh-TW"/>
        </w:rPr>
      </w:pPr>
    </w:p>
    <w:p w:rsidR="00405189" w:rsidRPr="00A82A96" w:rsidRDefault="00405189" w:rsidP="00405189">
      <w:pPr>
        <w:pStyle w:val="ProductList-Body"/>
        <w:rPr>
          <w:lang w:eastAsia="zh-TW"/>
        </w:rPr>
      </w:pPr>
      <w:r w:rsidRPr="00A82A96">
        <w:rPr>
          <w:lang w:eastAsia="zh-TW"/>
        </w:rPr>
        <w:t>客戶得使用</w:t>
      </w:r>
      <w:r w:rsidRPr="00A82A96">
        <w:rPr>
          <w:lang w:eastAsia="zh-TW"/>
        </w:rPr>
        <w:t xml:space="preserve"> E-Learning </w:t>
      </w:r>
      <w:r w:rsidRPr="00A82A96">
        <w:rPr>
          <w:lang w:eastAsia="zh-TW"/>
        </w:rPr>
        <w:t>訓練之最高使用者數目會等於已訂購之</w:t>
      </w:r>
      <w:r w:rsidRPr="00A82A96">
        <w:rPr>
          <w:lang w:eastAsia="zh-TW"/>
        </w:rPr>
        <w:t xml:space="preserve"> Office 365 </w:t>
      </w:r>
      <w:r w:rsidRPr="00A82A96">
        <w:rPr>
          <w:lang w:eastAsia="zh-TW"/>
        </w:rPr>
        <w:t>的訂閱數目。客戶必須為每個合格使用權指定一個使用者。存取權無法從某一使用者移轉予另一個使用者。在啟動個別課程時，每個合格使用者最多將有</w:t>
      </w:r>
      <w:r w:rsidRPr="00A82A96">
        <w:rPr>
          <w:lang w:eastAsia="zh-TW"/>
        </w:rPr>
        <w:t xml:space="preserve"> 12 </w:t>
      </w:r>
      <w:r w:rsidRPr="00A82A96">
        <w:rPr>
          <w:lang w:eastAsia="zh-TW"/>
        </w:rPr>
        <w:t>個月可於存取屆滿之前完成課程，但前提是訂閱使用權屆滿之前已啟動課程。如果線上選擇方案不夠的話，合格客戶得在地區供應中心訂購</w:t>
      </w:r>
      <w:r w:rsidRPr="00A82A96">
        <w:rPr>
          <w:lang w:eastAsia="zh-TW"/>
        </w:rPr>
        <w:t xml:space="preserve"> E-learning </w:t>
      </w:r>
      <w:r w:rsidRPr="00A82A96">
        <w:rPr>
          <w:lang w:eastAsia="zh-TW"/>
        </w:rPr>
        <w:t>套件。客戶對</w:t>
      </w:r>
      <w:r w:rsidRPr="00A82A96">
        <w:rPr>
          <w:lang w:eastAsia="zh-TW"/>
        </w:rPr>
        <w:t xml:space="preserve"> E-Learning </w:t>
      </w:r>
      <w:r w:rsidRPr="00A82A96">
        <w:rPr>
          <w:lang w:eastAsia="zh-TW"/>
        </w:rPr>
        <w:t>課程之部署及使用係受其授權合約的條款及條件所拘束。</w:t>
      </w:r>
    </w:p>
    <w:p w:rsidR="00405189" w:rsidRPr="00A82A96" w:rsidRDefault="00405189" w:rsidP="00405189">
      <w:pPr>
        <w:pStyle w:val="ProductList-Body"/>
        <w:rPr>
          <w:lang w:eastAsia="zh-TW"/>
        </w:rPr>
      </w:pPr>
    </w:p>
    <w:p w:rsidR="00405189" w:rsidRPr="00A82A96" w:rsidRDefault="00405189" w:rsidP="00405189">
      <w:pPr>
        <w:pStyle w:val="ProductList-Body"/>
      </w:pPr>
      <w:r w:rsidRPr="00A82A96">
        <w:t xml:space="preserve">Enterprise </w:t>
      </w:r>
      <w:r w:rsidRPr="00A82A96">
        <w:t>合約及</w:t>
      </w:r>
      <w:r w:rsidRPr="00A82A96">
        <w:t xml:space="preserve"> Select </w:t>
      </w:r>
      <w:r w:rsidRPr="00A82A96">
        <w:t>客戶得透過下載或</w:t>
      </w:r>
      <w:r w:rsidRPr="00A82A96">
        <w:t xml:space="preserve"> DVD </w:t>
      </w:r>
      <w:r w:rsidRPr="00A82A96">
        <w:t>取得</w:t>
      </w:r>
      <w:r w:rsidRPr="00A82A96">
        <w:t xml:space="preserve"> SCORM </w:t>
      </w:r>
      <w:r w:rsidRPr="00A82A96">
        <w:t>相符內容</w:t>
      </w:r>
      <w:r w:rsidRPr="00A82A96">
        <w:t xml:space="preserve"> (</w:t>
      </w:r>
      <w:r w:rsidRPr="00A82A96">
        <w:t>應用程式專用</w:t>
      </w:r>
      <w:proofErr w:type="gramStart"/>
      <w:r w:rsidRPr="00A82A96">
        <w:t>)</w:t>
      </w:r>
      <w:r w:rsidRPr="00A82A96">
        <w:t>，</w:t>
      </w:r>
      <w:proofErr w:type="gramEnd"/>
      <w:r w:rsidRPr="00A82A96">
        <w:t>而</w:t>
      </w:r>
      <w:r w:rsidRPr="00A82A96">
        <w:t xml:space="preserve"> Open </w:t>
      </w:r>
      <w:r w:rsidRPr="00A82A96">
        <w:t>及</w:t>
      </w:r>
      <w:r w:rsidRPr="00A82A96">
        <w:t xml:space="preserve"> Open Value </w:t>
      </w:r>
      <w:r w:rsidRPr="00A82A96">
        <w:t>客戶僅得透過</w:t>
      </w:r>
      <w:r w:rsidRPr="00A82A96">
        <w:t xml:space="preserve"> DVD </w:t>
      </w:r>
      <w:r w:rsidRPr="00A82A96">
        <w:t>取得</w:t>
      </w:r>
      <w:r w:rsidRPr="00A82A96">
        <w:t xml:space="preserve"> SCORM </w:t>
      </w:r>
      <w:r w:rsidRPr="00A82A96">
        <w:t>相符的內容</w:t>
      </w:r>
      <w:r w:rsidRPr="00A82A96">
        <w:t xml:space="preserve"> (</w:t>
      </w:r>
      <w:r w:rsidRPr="00A82A96">
        <w:t>應用程式專用</w:t>
      </w:r>
      <w:r w:rsidRPr="00A82A96">
        <w:t>)</w:t>
      </w:r>
      <w:r w:rsidRPr="00A82A96">
        <w:t>。</w:t>
      </w:r>
    </w:p>
    <w:p w:rsidR="00A11413" w:rsidRPr="00A82A96" w:rsidRDefault="00A11413" w:rsidP="00405189">
      <w:pPr>
        <w:pStyle w:val="ProductList-Body"/>
      </w:pPr>
    </w:p>
    <w:p w:rsidR="00A11413" w:rsidRPr="00A82A96" w:rsidRDefault="00A11413" w:rsidP="00A11413">
      <w:pPr>
        <w:pStyle w:val="ProductList-Body"/>
      </w:pPr>
      <w:r w:rsidRPr="00A82A96">
        <w:rPr>
          <w:b/>
          <w:color w:val="00188F"/>
        </w:rPr>
        <w:t>Office Online</w:t>
      </w:r>
    </w:p>
    <w:p w:rsidR="00A11413" w:rsidRPr="00A82A96" w:rsidRDefault="00A11413" w:rsidP="00A11413">
      <w:pPr>
        <w:pStyle w:val="ProductList-Body"/>
        <w:tabs>
          <w:tab w:val="clear" w:pos="158"/>
          <w:tab w:val="left" w:pos="180"/>
        </w:tabs>
        <w:rPr>
          <w:lang w:eastAsia="zh-TW"/>
        </w:rPr>
      </w:pPr>
      <w:r w:rsidRPr="00A82A96">
        <w:t>具備</w:t>
      </w:r>
      <w:r w:rsidRPr="00A82A96">
        <w:t xml:space="preserve"> Office 365 ProPlus </w:t>
      </w:r>
      <w:r w:rsidRPr="00A82A96">
        <w:t>之客戶有資格使用</w:t>
      </w:r>
      <w:r w:rsidRPr="00A82A96">
        <w:t xml:space="preserve"> Office Online</w:t>
      </w:r>
      <w:r w:rsidRPr="00A82A96">
        <w:t>。授權使用者得存取</w:t>
      </w:r>
      <w:r w:rsidRPr="00A82A96">
        <w:t xml:space="preserve"> Office Online </w:t>
      </w:r>
      <w:r w:rsidRPr="00A82A96">
        <w:t>以便檢視及編輯文件。使用者必須同時取得</w:t>
      </w:r>
      <w:r w:rsidRPr="00A82A96">
        <w:t xml:space="preserve"> SharePoint Online </w:t>
      </w:r>
      <w:r w:rsidRPr="00A82A96">
        <w:t>方案的授權才能存取</w:t>
      </w:r>
      <w:r w:rsidRPr="00A82A96">
        <w:t xml:space="preserve"> Office Online </w:t>
      </w:r>
      <w:r w:rsidRPr="00A82A96">
        <w:t>服務。</w:t>
      </w:r>
      <w:r w:rsidRPr="00A82A96">
        <w:rPr>
          <w:lang w:eastAsia="zh-TW"/>
        </w:rPr>
        <w:t xml:space="preserve">Office Online </w:t>
      </w:r>
      <w:r w:rsidRPr="00A82A96">
        <w:rPr>
          <w:lang w:eastAsia="zh-TW"/>
        </w:rPr>
        <w:t>之使用將受線上服務使用權利中該服務之授權條款所規範。</w:t>
      </w:r>
    </w:p>
    <w:p w:rsidR="002731FA" w:rsidRPr="00A82A96" w:rsidRDefault="002731FA" w:rsidP="002731FA">
      <w:pPr>
        <w:pStyle w:val="ProductList-Body"/>
        <w:rPr>
          <w:lang w:eastAsia="zh-TW"/>
        </w:rPr>
      </w:pPr>
    </w:p>
    <w:p w:rsidR="002731FA" w:rsidRPr="00A82A96" w:rsidRDefault="002731FA" w:rsidP="002731FA">
      <w:pPr>
        <w:pStyle w:val="ProductList-Body"/>
      </w:pPr>
      <w:r w:rsidRPr="00A82A96">
        <w:rPr>
          <w:b/>
          <w:color w:val="00188F"/>
        </w:rPr>
        <w:t xml:space="preserve">Open Value Subscription </w:t>
      </w:r>
      <w:r w:rsidRPr="00A82A96">
        <w:rPr>
          <w:b/>
          <w:color w:val="00188F"/>
        </w:rPr>
        <w:t>移轉期間</w:t>
      </w:r>
    </w:p>
    <w:p w:rsidR="00594255" w:rsidRPr="00A82A96" w:rsidRDefault="002731FA" w:rsidP="00A11413">
      <w:pPr>
        <w:pStyle w:val="ProductList-Body"/>
        <w:tabs>
          <w:tab w:val="clear" w:pos="158"/>
          <w:tab w:val="left" w:pos="180"/>
        </w:tabs>
      </w:pPr>
      <w:r w:rsidRPr="00A82A96">
        <w:t>針對客戶在其</w:t>
      </w:r>
      <w:r w:rsidRPr="00A82A96">
        <w:t xml:space="preserve"> Open Value Subscription </w:t>
      </w:r>
      <w:r w:rsidRPr="00A82A96">
        <w:t>合約屆滿當日或之前</w:t>
      </w:r>
      <w:r w:rsidRPr="00A82A96">
        <w:t xml:space="preserve"> (</w:t>
      </w:r>
      <w:r w:rsidRPr="00A82A96">
        <w:t>以下稱「期間屆滿日」</w:t>
      </w:r>
      <w:r w:rsidRPr="00A82A96">
        <w:t xml:space="preserve">) </w:t>
      </w:r>
      <w:r w:rsidRPr="00A82A96">
        <w:t>啟用之每個單位的</w:t>
      </w:r>
      <w:r w:rsidRPr="00A82A96">
        <w:t xml:space="preserve"> Office 365 ProPlus</w:t>
      </w:r>
      <w:r w:rsidRPr="00A82A96">
        <w:t>、</w:t>
      </w:r>
      <w:r w:rsidRPr="00A82A96">
        <w:t>Midsize Business</w:t>
      </w:r>
      <w:r w:rsidRPr="00A82A96">
        <w:t>、</w:t>
      </w:r>
      <w:r w:rsidRPr="00A82A96">
        <w:t xml:space="preserve">Enterprise E3-E4 </w:t>
      </w:r>
      <w:r w:rsidRPr="00A82A96">
        <w:t>或</w:t>
      </w:r>
      <w:r w:rsidRPr="00A82A96">
        <w:t xml:space="preserve"> Education A3 </w:t>
      </w:r>
      <w:r w:rsidRPr="00A82A96">
        <w:t>使用者訂閱使用權，客戶均得繼續使用依</w:t>
      </w:r>
      <w:r w:rsidRPr="00A82A96">
        <w:t xml:space="preserve"> Open Value Subscription </w:t>
      </w:r>
      <w:r w:rsidRPr="00A82A96">
        <w:t>合約授權給他們的那份</w:t>
      </w:r>
      <w:r w:rsidRPr="00A82A96">
        <w:t xml:space="preserve"> Office Standard </w:t>
      </w:r>
      <w:r w:rsidRPr="00A82A96">
        <w:t>或</w:t>
      </w:r>
      <w:r w:rsidRPr="00A82A96">
        <w:t xml:space="preserve"> Professional Plus</w:t>
      </w:r>
      <w:r w:rsidRPr="00A82A96">
        <w:t>。本項權利將於期間屆滿日之後</w:t>
      </w:r>
      <w:r w:rsidRPr="00A82A96">
        <w:t xml:space="preserve"> 180 </w:t>
      </w:r>
      <w:r w:rsidRPr="00A82A96">
        <w:t>日後失去效力。於此期間對</w:t>
      </w:r>
      <w:r w:rsidRPr="00A82A96">
        <w:t xml:space="preserve"> Office Standard </w:t>
      </w:r>
      <w:r w:rsidRPr="00A82A96">
        <w:t>或</w:t>
      </w:r>
      <w:r w:rsidRPr="00A82A96">
        <w:t xml:space="preserve"> Office Professional Plus </w:t>
      </w:r>
      <w:r w:rsidRPr="00A82A96">
        <w:t>之使用應受於期間屆滿日生效之使用權利所拘束。</w:t>
      </w:r>
    </w:p>
    <w:p w:rsidR="00405189" w:rsidRPr="00A82A96" w:rsidRDefault="0048196C" w:rsidP="00405189">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F71836" w:rsidRDefault="00F71836" w:rsidP="00D856E5">
      <w:pPr>
        <w:pStyle w:val="ProductList-Offering2Heading"/>
        <w:pBdr>
          <w:bottom w:val="none" w:sz="0" w:space="0" w:color="auto"/>
        </w:pBdr>
        <w:outlineLvl w:val="2"/>
        <w:rPr>
          <w:rFonts w:asciiTheme="minorHAnsi" w:hAnsiTheme="minorHAnsi"/>
        </w:rPr>
      </w:pPr>
    </w:p>
    <w:p w:rsidR="00F71836" w:rsidRDefault="00F71836" w:rsidP="00D856E5">
      <w:pPr>
        <w:pStyle w:val="ProductList-Offering2Heading"/>
        <w:pBdr>
          <w:bottom w:val="none" w:sz="0" w:space="0" w:color="auto"/>
        </w:pBdr>
        <w:outlineLvl w:val="2"/>
        <w:rPr>
          <w:rFonts w:asciiTheme="minorHAnsi" w:hAnsiTheme="minorHAnsi"/>
        </w:rPr>
      </w:pPr>
    </w:p>
    <w:p w:rsidR="00EE40B5" w:rsidRPr="00A82A96" w:rsidRDefault="00EE40B5" w:rsidP="00680B4D">
      <w:pPr>
        <w:pStyle w:val="ProductList-Offering2Heading"/>
        <w:outlineLvl w:val="2"/>
        <w:rPr>
          <w:rFonts w:asciiTheme="minorHAnsi" w:hAnsiTheme="minorHAnsi"/>
        </w:rPr>
      </w:pPr>
      <w:r w:rsidRPr="00A82A96">
        <w:rPr>
          <w:rFonts w:asciiTheme="minorHAnsi" w:hAnsiTheme="minorHAnsi"/>
        </w:rPr>
        <w:tab/>
      </w:r>
      <w:bookmarkStart w:id="1204" w:name="_Toc378147666"/>
      <w:bookmarkStart w:id="1205" w:name="_Toc378151563"/>
      <w:bookmarkStart w:id="1206" w:name="_Toc379797355"/>
      <w:bookmarkStart w:id="1207" w:name="_Toc380513387"/>
      <w:bookmarkStart w:id="1208" w:name="_Toc380655437"/>
      <w:bookmarkStart w:id="1209" w:name="_Toc389059855"/>
      <w:r w:rsidRPr="00AC373F">
        <w:t xml:space="preserve">Office 365 </w:t>
      </w:r>
      <w:r w:rsidRPr="00A82A96">
        <w:rPr>
          <w:rFonts w:asciiTheme="minorHAnsi" w:hAnsiTheme="minorHAnsi"/>
        </w:rPr>
        <w:t>套件</w:t>
      </w:r>
      <w:bookmarkEnd w:id="1204"/>
      <w:bookmarkEnd w:id="1205"/>
      <w:bookmarkEnd w:id="1206"/>
      <w:bookmarkEnd w:id="1207"/>
      <w:bookmarkEnd w:id="1208"/>
      <w:bookmarkEnd w:id="120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6"/>
        <w:gridCol w:w="737"/>
        <w:gridCol w:w="738"/>
        <w:gridCol w:w="738"/>
        <w:gridCol w:w="738"/>
        <w:gridCol w:w="738"/>
        <w:gridCol w:w="737"/>
        <w:gridCol w:w="738"/>
        <w:gridCol w:w="738"/>
        <w:gridCol w:w="738"/>
        <w:gridCol w:w="966"/>
      </w:tblGrid>
      <w:tr w:rsidR="00AC373F" w:rsidRPr="00A82A96" w:rsidTr="008E2E42">
        <w:trPr>
          <w:cantSplit/>
          <w:tblHeader/>
        </w:trPr>
        <w:tc>
          <w:tcPr>
            <w:tcW w:w="3176" w:type="dxa"/>
            <w:tcBorders>
              <w:bottom w:val="nil"/>
            </w:tcBorders>
            <w:shd w:val="clear" w:color="auto" w:fill="00188F"/>
          </w:tcPr>
          <w:p w:rsidR="00AC373F" w:rsidRPr="00A82A96" w:rsidRDefault="00AC373F" w:rsidP="00C4636F">
            <w:pPr>
              <w:pStyle w:val="ProductList-OfferingBody"/>
              <w:ind w:left="-28"/>
              <w:rPr>
                <w:color w:val="FFFFFF" w:themeColor="background1"/>
              </w:rPr>
            </w:pPr>
            <w:r w:rsidRPr="00A82A96">
              <w:rPr>
                <w:color w:val="FFFFFF" w:themeColor="background1"/>
              </w:rPr>
              <w:t>產品</w:t>
            </w:r>
          </w:p>
        </w:tc>
        <w:tc>
          <w:tcPr>
            <w:tcW w:w="737" w:type="dxa"/>
            <w:tcBorders>
              <w:bottom w:val="nil"/>
            </w:tcBorders>
            <w:shd w:val="clear" w:color="auto" w:fill="00188F"/>
            <w:vAlign w:val="center"/>
          </w:tcPr>
          <w:p w:rsidR="00AC373F" w:rsidRPr="00A82A96" w:rsidRDefault="00AC373F" w:rsidP="00C4636F">
            <w:pPr>
              <w:pStyle w:val="ProductList-OfferingBody"/>
              <w:ind w:left="-113"/>
              <w:jc w:val="center"/>
              <w:rPr>
                <w:color w:val="FFFFFF" w:themeColor="background1"/>
              </w:rPr>
            </w:pPr>
            <w:r w:rsidRPr="00A82A96">
              <w:rPr>
                <w:color w:val="FFFFFF" w:themeColor="background1"/>
              </w:rPr>
              <w:t>點數</w:t>
            </w:r>
          </w:p>
        </w:tc>
        <w:tc>
          <w:tcPr>
            <w:tcW w:w="738" w:type="dxa"/>
            <w:tcBorders>
              <w:left w:val="single" w:sz="12" w:space="0" w:color="FFFFFF" w:themeColor="background1"/>
            </w:tcBorders>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8"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8"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7"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66"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AC373F" w:rsidRPr="00A82A96" w:rsidTr="008E2E42">
        <w:trPr>
          <w:cantSplit/>
          <w:tblHeader/>
        </w:trPr>
        <w:tc>
          <w:tcPr>
            <w:tcW w:w="3176" w:type="dxa"/>
            <w:tcBorders>
              <w:top w:val="nil"/>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210" w:name="_Toc379797356"/>
            <w:bookmarkStart w:id="1211" w:name="_Toc380513388"/>
            <w:bookmarkStart w:id="1212" w:name="_Toc380655438"/>
            <w:bookmarkStart w:id="1213" w:name="_Toc389059856"/>
            <w:r w:rsidRPr="00A82A96">
              <w:rPr>
                <w:rFonts w:asciiTheme="minorHAnsi" w:hAnsiTheme="minorHAnsi"/>
              </w:rPr>
              <w:lastRenderedPageBreak/>
              <w:t>Office 365 Education A2</w:t>
            </w:r>
            <w:r w:rsidRPr="00A82A96">
              <w:rPr>
                <w:rFonts w:asciiTheme="minorHAnsi" w:hAnsiTheme="minorHAnsi"/>
              </w:rPr>
              <w:fldChar w:fldCharType="begin"/>
            </w:r>
            <w:r w:rsidRPr="00A82A96">
              <w:rPr>
                <w:rFonts w:asciiTheme="minorHAnsi" w:hAnsiTheme="minorHAnsi"/>
              </w:rPr>
              <w:instrText>XE "Office 365 Education A2"</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10"/>
            <w:bookmarkEnd w:id="1211"/>
            <w:bookmarkEnd w:id="1212"/>
            <w:bookmarkEnd w:id="1213"/>
          </w:p>
        </w:tc>
        <w:tc>
          <w:tcPr>
            <w:tcW w:w="737" w:type="dxa"/>
            <w:tcBorders>
              <w:top w:val="nil"/>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lang w:eastAsia="zh-TW"/>
              </w:rPr>
              <w:instrText xml:space="preserve"> AutoTextList  \s NoStyle \t “</w:instrText>
            </w:r>
            <w:r w:rsidRPr="00531EF3">
              <w:rPr>
                <w:rFonts w:ascii="Calibri" w:hAnsi="Calibri"/>
                <w:szCs w:val="16"/>
                <w:lang w:eastAsia="zh-TW"/>
              </w:rPr>
              <w:instrText>額外產品</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lang w:eastAsia="zh-TW"/>
              </w:rPr>
              <w:t>A,</w:t>
            </w:r>
            <w:r w:rsidRPr="00531EF3">
              <w:rPr>
                <w:rFonts w:ascii="Calibri" w:hAnsi="Calibri"/>
                <w:szCs w:val="16"/>
              </w:rPr>
              <w:fldChar w:fldCharType="end"/>
            </w:r>
            <w:r w:rsidRPr="00531EF3">
              <w:rPr>
                <w:rFonts w:ascii="Calibri" w:hAnsi="Calibri"/>
                <w:szCs w:val="16"/>
              </w:rPr>
              <w:fldChar w:fldCharType="begin"/>
            </w:r>
            <w:r w:rsidRPr="00531EF3">
              <w:rPr>
                <w:rFonts w:ascii="Calibri" w:hAnsi="Calibri"/>
                <w:szCs w:val="16"/>
                <w:lang w:eastAsia="zh-TW"/>
              </w:rPr>
              <w:instrText xml:space="preserve"> AutoTextList  \s NoStyle \t “</w:instrText>
            </w:r>
            <w:r w:rsidRPr="00531EF3">
              <w:rPr>
                <w:rFonts w:ascii="Calibri" w:hAnsi="Calibri"/>
                <w:szCs w:val="16"/>
                <w:lang w:eastAsia="zh-TW"/>
              </w:rPr>
              <w:instrText>學生方案</w:instrText>
            </w:r>
            <w:r w:rsidRPr="00531EF3">
              <w:rPr>
                <w:rFonts w:ascii="Calibri" w:hAnsi="Calibri"/>
                <w:szCs w:val="16"/>
                <w:lang w:eastAsia="zh-TW"/>
              </w:rPr>
              <w:instrText xml:space="preserve"> (</w:instrText>
            </w:r>
            <w:r w:rsidRPr="00531EF3">
              <w:rPr>
                <w:rFonts w:ascii="Calibri" w:hAnsi="Calibri"/>
                <w:szCs w:val="16"/>
                <w:lang w:eastAsia="zh-TW"/>
              </w:rPr>
              <w:instrText>僅限</w:instrText>
            </w:r>
            <w:r w:rsidRPr="00531EF3">
              <w:rPr>
                <w:rFonts w:ascii="Calibri" w:hAnsi="Calibri"/>
                <w:szCs w:val="16"/>
                <w:lang w:eastAsia="zh-TW"/>
              </w:rPr>
              <w:instrText xml:space="preserve"> EES)” </w:instrText>
            </w:r>
            <w:r w:rsidRPr="00531EF3">
              <w:rPr>
                <w:rFonts w:ascii="Calibri" w:hAnsi="Calibri"/>
                <w:szCs w:val="16"/>
              </w:rPr>
              <w:fldChar w:fldCharType="separate"/>
            </w:r>
            <w:r w:rsidRPr="00531EF3">
              <w:rPr>
                <w:rFonts w:ascii="Calibri" w:hAnsi="Calibri"/>
                <w:szCs w:val="16"/>
                <w:lang w:eastAsia="zh-TW"/>
              </w:rPr>
              <w:t>SE</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214" w:name="_Toc379797357"/>
            <w:bookmarkStart w:id="1215" w:name="_Toc380513389"/>
            <w:bookmarkStart w:id="1216" w:name="_Toc380655439"/>
            <w:bookmarkStart w:id="1217" w:name="_Toc389059857"/>
            <w:r w:rsidRPr="00A82A96">
              <w:rPr>
                <w:rFonts w:asciiTheme="minorHAnsi" w:hAnsiTheme="minorHAnsi"/>
              </w:rPr>
              <w:t>Office 365 Education A3</w:t>
            </w:r>
            <w:r w:rsidRPr="00A82A96">
              <w:rPr>
                <w:rFonts w:asciiTheme="minorHAnsi" w:hAnsiTheme="minorHAnsi"/>
              </w:rPr>
              <w:fldChar w:fldCharType="begin"/>
            </w:r>
            <w:r w:rsidRPr="00A82A96">
              <w:rPr>
                <w:rFonts w:asciiTheme="minorHAnsi" w:hAnsiTheme="minorHAnsi"/>
              </w:rPr>
              <w:instrText>XE "Office 365 Education A3"</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14"/>
            <w:bookmarkEnd w:id="1215"/>
            <w:bookmarkEnd w:id="1216"/>
            <w:bookmarkEnd w:id="12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r w:rsidRPr="00A82A96">
              <w:t>2</w:t>
            </w:r>
          </w:p>
        </w:tc>
        <w:tc>
          <w:tcPr>
            <w:tcW w:w="738" w:type="dxa"/>
            <w:tcBorders>
              <w:left w:val="single" w:sz="12" w:space="0" w:color="FFFFFF" w:themeColor="background1"/>
            </w:tcBorders>
            <w:shd w:val="clear" w:color="auto" w:fill="70AD47" w:themeFill="accent6"/>
            <w:vAlign w:val="center"/>
          </w:tcPr>
          <w:p w:rsidR="00AC373F" w:rsidRPr="00A82A96" w:rsidRDefault="00AC373F" w:rsidP="00F73609">
            <w:pPr>
              <w:pStyle w:val="ProductList-OfferingBody"/>
              <w:ind w:left="-113"/>
              <w:jc w:val="center"/>
            </w:pPr>
            <w:r w:rsidRPr="00A82A96">
              <w:t>2</w:t>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rPr>
              <w:instrText xml:space="preserve"> AutoTextList  \s NoStyle \t “</w:instrText>
            </w:r>
            <w:r w:rsidRPr="00531EF3">
              <w:rPr>
                <w:rFonts w:ascii="Calibri" w:hAnsi="Calibri"/>
                <w:szCs w:val="16"/>
              </w:rPr>
              <w:instrText>額外產品</w:instrText>
            </w:r>
            <w:r w:rsidRPr="00531EF3">
              <w:rPr>
                <w:rFonts w:ascii="Calibri" w:hAnsi="Calibri"/>
                <w:szCs w:val="16"/>
              </w:rPr>
              <w:instrText xml:space="preserve"> (</w:instrText>
            </w:r>
            <w:r w:rsidRPr="00531EF3">
              <w:rPr>
                <w:rFonts w:ascii="Calibri" w:hAnsi="Calibri"/>
                <w:szCs w:val="16"/>
              </w:rPr>
              <w:instrText>僅限</w:instrText>
            </w:r>
            <w:r w:rsidRPr="00531EF3">
              <w:rPr>
                <w:rFonts w:ascii="Calibri" w:hAnsi="Calibri"/>
                <w:szCs w:val="16"/>
              </w:rPr>
              <w:instrText xml:space="preserve"> OVS-ES)” </w:instrText>
            </w:r>
            <w:r w:rsidRPr="00531EF3">
              <w:rPr>
                <w:rFonts w:ascii="Calibri" w:hAnsi="Calibri"/>
                <w:szCs w:val="16"/>
              </w:rPr>
              <w:fldChar w:fldCharType="separate"/>
            </w:r>
            <w:r w:rsidRPr="00531EF3">
              <w:rPr>
                <w:rFonts w:ascii="Calibri" w:hAnsi="Calibri"/>
                <w:szCs w:val="16"/>
              </w:rPr>
              <w:t>AV</w:t>
            </w:r>
            <w:r w:rsidRPr="00531EF3">
              <w:rPr>
                <w:rFonts w:ascii="Calibri" w:hAnsi="Calibri"/>
                <w:szCs w:val="16"/>
              </w:rPr>
              <w:fldChar w:fldCharType="end"/>
            </w:r>
            <w:r w:rsidRPr="00531EF3">
              <w:rPr>
                <w:rFonts w:ascii="Calibri" w:hAnsi="Calibri"/>
                <w:szCs w:val="16"/>
              </w:rPr>
              <w:t>,</w:t>
            </w:r>
            <w:r w:rsidRPr="00531EF3">
              <w:rPr>
                <w:rFonts w:ascii="Calibri" w:hAnsi="Calibri"/>
                <w:szCs w:val="16"/>
              </w:rPr>
              <w:fldChar w:fldCharType="begin"/>
            </w:r>
            <w:r w:rsidRPr="00531EF3">
              <w:rPr>
                <w:rFonts w:ascii="Calibri" w:hAnsi="Calibri"/>
                <w:szCs w:val="16"/>
              </w:rPr>
              <w:instrText xml:space="preserve"> AutoTextList  \s NoStyle \t “Enterprise </w:instrText>
            </w:r>
            <w:r w:rsidRPr="00531EF3">
              <w:rPr>
                <w:rFonts w:ascii="Calibri" w:hAnsi="Calibri"/>
                <w:szCs w:val="16"/>
              </w:rPr>
              <w:instrText>線上服務</w:instrText>
            </w:r>
            <w:r w:rsidRPr="00531EF3">
              <w:rPr>
                <w:rFonts w:ascii="Calibri" w:hAnsi="Calibri"/>
                <w:szCs w:val="16"/>
              </w:rPr>
              <w:instrText xml:space="preserve"> (</w:instrText>
            </w:r>
            <w:r w:rsidRPr="00531EF3">
              <w:rPr>
                <w:rFonts w:ascii="Calibri" w:hAnsi="Calibri"/>
                <w:szCs w:val="16"/>
              </w:rPr>
              <w:instrText>僅限</w:instrText>
            </w:r>
            <w:r w:rsidRPr="00531EF3">
              <w:rPr>
                <w:rFonts w:ascii="Calibri" w:hAnsi="Calibri"/>
                <w:szCs w:val="16"/>
              </w:rPr>
              <w:instrText xml:space="preserve"> EES)” </w:instrText>
            </w:r>
            <w:r w:rsidRPr="00531EF3">
              <w:rPr>
                <w:rFonts w:ascii="Calibri" w:hAnsi="Calibri"/>
                <w:szCs w:val="16"/>
              </w:rPr>
              <w:fldChar w:fldCharType="separate"/>
            </w:r>
            <w:r w:rsidRPr="00531EF3">
              <w:rPr>
                <w:rFonts w:ascii="Calibri" w:hAnsi="Calibri"/>
                <w:szCs w:val="16"/>
              </w:rPr>
              <w:t>EE</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7" w:type="dxa"/>
            <w:shd w:val="clear" w:color="auto" w:fill="70AD47" w:themeFill="accent6"/>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color w:val="000000" w:themeColor="text1"/>
                <w:szCs w:val="16"/>
              </w:rPr>
              <w:fldChar w:fldCharType="begin"/>
            </w:r>
            <w:r w:rsidRPr="00531EF3">
              <w:rPr>
                <w:rFonts w:ascii="Calibri" w:hAnsi="Calibri"/>
                <w:color w:val="000000" w:themeColor="text1"/>
                <w:szCs w:val="16"/>
              </w:rPr>
              <w:instrText xml:space="preserve"> AutoTextList  \sNoStyle\t “Open License” </w:instrText>
            </w:r>
            <w:r w:rsidRPr="00531EF3">
              <w:rPr>
                <w:rFonts w:ascii="Calibri" w:hAnsi="Calibri"/>
                <w:color w:val="000000" w:themeColor="text1"/>
                <w:szCs w:val="16"/>
              </w:rPr>
              <w:fldChar w:fldCharType="separate"/>
            </w:r>
            <w:r w:rsidRPr="00531EF3">
              <w:rPr>
                <w:rFonts w:ascii="Calibri" w:hAnsi="Calibri"/>
                <w:color w:val="000000" w:themeColor="text1"/>
                <w:szCs w:val="16"/>
              </w:rPr>
              <w:t>OL</w:t>
            </w:r>
            <w:r w:rsidRPr="00531EF3">
              <w:rPr>
                <w:rFonts w:ascii="Calibri" w:hAnsi="Calibri"/>
                <w:szCs w:val="16"/>
              </w:rPr>
              <w:fldChar w:fldCharType="end"/>
            </w: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lang w:eastAsia="zh-TW"/>
              </w:rPr>
              <w:instrText xml:space="preserve"> AutoTextList  \s NoStyle \t “Open Value </w:instrText>
            </w:r>
            <w:r w:rsidRPr="00531EF3">
              <w:rPr>
                <w:rFonts w:ascii="Calibri" w:hAnsi="Calibri"/>
                <w:szCs w:val="16"/>
                <w:lang w:eastAsia="zh-TW"/>
              </w:rPr>
              <w:instrText>中之非全組織</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rPr>
              <w:t xml:space="preserve">P </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218" w:name="_Toc379797358"/>
            <w:bookmarkStart w:id="1219" w:name="_Toc380513390"/>
            <w:bookmarkStart w:id="1220" w:name="_Toc380655440"/>
            <w:bookmarkStart w:id="1221" w:name="_Toc389059858"/>
            <w:r w:rsidRPr="00A82A96">
              <w:rPr>
                <w:rFonts w:asciiTheme="minorHAnsi" w:hAnsiTheme="minorHAnsi"/>
              </w:rPr>
              <w:t>Office 365 Education A4</w:t>
            </w:r>
            <w:r w:rsidRPr="00A82A96">
              <w:rPr>
                <w:rFonts w:asciiTheme="minorHAnsi" w:hAnsiTheme="minorHAnsi"/>
              </w:rPr>
              <w:fldChar w:fldCharType="begin"/>
            </w:r>
            <w:r w:rsidRPr="00A82A96">
              <w:rPr>
                <w:rFonts w:asciiTheme="minorHAnsi" w:hAnsiTheme="minorHAnsi"/>
              </w:rPr>
              <w:instrText>XE "Office 365 Education A4"</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AC373F" w:rsidRPr="00A82A96" w:rsidRDefault="00AC373F" w:rsidP="00F73609">
            <w:pPr>
              <w:pStyle w:val="ProductList-OfferingBody"/>
              <w:ind w:left="-113"/>
              <w:jc w:val="center"/>
            </w:pPr>
            <w:r w:rsidRPr="00A82A96">
              <w:t>2</w:t>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rPr>
              <w:instrText xml:space="preserve"> AutoTextList  \s NoStyle \t “Enterprise </w:instrText>
            </w:r>
            <w:r w:rsidRPr="00531EF3">
              <w:rPr>
                <w:rFonts w:ascii="Calibri" w:hAnsi="Calibri"/>
                <w:szCs w:val="16"/>
              </w:rPr>
              <w:instrText>線上服務</w:instrText>
            </w:r>
            <w:r w:rsidRPr="00531EF3">
              <w:rPr>
                <w:rFonts w:ascii="Calibri" w:hAnsi="Calibri"/>
                <w:szCs w:val="16"/>
              </w:rPr>
              <w:instrText xml:space="preserve"> (</w:instrText>
            </w:r>
            <w:r w:rsidRPr="00531EF3">
              <w:rPr>
                <w:rFonts w:ascii="Calibri" w:hAnsi="Calibri"/>
                <w:szCs w:val="16"/>
              </w:rPr>
              <w:instrText>僅限</w:instrText>
            </w:r>
            <w:r w:rsidRPr="00531EF3">
              <w:rPr>
                <w:rFonts w:ascii="Calibri" w:hAnsi="Calibri"/>
                <w:szCs w:val="16"/>
              </w:rPr>
              <w:instrText xml:space="preserve"> EES)” </w:instrText>
            </w:r>
            <w:r w:rsidRPr="00531EF3">
              <w:rPr>
                <w:rFonts w:ascii="Calibri" w:hAnsi="Calibri"/>
                <w:szCs w:val="16"/>
              </w:rPr>
              <w:fldChar w:fldCharType="separate"/>
            </w:r>
            <w:r w:rsidRPr="00531EF3">
              <w:rPr>
                <w:rFonts w:ascii="Calibri" w:hAnsi="Calibri"/>
                <w:szCs w:val="16"/>
              </w:rPr>
              <w:t>EE</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222" w:name="_Toc379797359"/>
            <w:bookmarkStart w:id="1223" w:name="_Toc380513391"/>
            <w:bookmarkStart w:id="1224" w:name="_Toc380655441"/>
            <w:bookmarkStart w:id="1225" w:name="_Toc389059859"/>
            <w:r w:rsidRPr="00A82A96">
              <w:rPr>
                <w:rFonts w:asciiTheme="minorHAnsi" w:hAnsiTheme="minorHAnsi"/>
              </w:rPr>
              <w:t>Office 365 Education A3</w:t>
            </w:r>
            <w:r w:rsidRPr="00A82A96">
              <w:rPr>
                <w:rFonts w:asciiTheme="minorHAnsi" w:hAnsiTheme="minorHAnsi"/>
              </w:rPr>
              <w:fldChar w:fldCharType="begin"/>
            </w:r>
            <w:r w:rsidRPr="00A82A96">
              <w:rPr>
                <w:rFonts w:asciiTheme="minorHAnsi" w:hAnsiTheme="minorHAnsi"/>
              </w:rPr>
              <w:instrText>XE "Office 365 Education A3"</w:instrText>
            </w:r>
            <w:r w:rsidRPr="00A82A96">
              <w:rPr>
                <w:rFonts w:asciiTheme="minorHAnsi" w:hAnsiTheme="minorHAnsi"/>
              </w:rPr>
              <w:fldChar w:fldCharType="end"/>
            </w:r>
            <w:r w:rsidRPr="00A82A96">
              <w:rPr>
                <w:rFonts w:asciiTheme="minorHAnsi" w:hAnsiTheme="minorHAnsi"/>
              </w:rPr>
              <w:t>、</w:t>
            </w:r>
            <w:r w:rsidRPr="00A82A96">
              <w:rPr>
                <w:rFonts w:asciiTheme="minorHAnsi" w:hAnsiTheme="minorHAnsi"/>
              </w:rPr>
              <w:t xml:space="preserve">A4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XE "Office 365 Education A3</w:instrText>
            </w:r>
            <w:r w:rsidRPr="00A82A96">
              <w:rPr>
                <w:rFonts w:asciiTheme="minorHAnsi" w:hAnsiTheme="minorHAnsi"/>
              </w:rPr>
              <w:instrText>、</w:instrText>
            </w:r>
            <w:r w:rsidRPr="00A82A96">
              <w:rPr>
                <w:rFonts w:asciiTheme="minorHAnsi" w:hAnsiTheme="minorHAnsi"/>
              </w:rPr>
              <w:instrText xml:space="preserve">A4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r w:rsidRPr="00A82A96">
              <w:t>1</w:t>
            </w:r>
          </w:p>
        </w:tc>
        <w:tc>
          <w:tcPr>
            <w:tcW w:w="738" w:type="dxa"/>
            <w:tcBorders>
              <w:left w:val="single" w:sz="12" w:space="0" w:color="FFFFFF" w:themeColor="background1"/>
            </w:tcBorders>
            <w:shd w:val="clear" w:color="auto" w:fill="70AD47" w:themeFill="accent6"/>
            <w:vAlign w:val="center"/>
          </w:tcPr>
          <w:p w:rsidR="00AC373F" w:rsidRPr="00A82A96" w:rsidRDefault="00AC373F" w:rsidP="00F73609">
            <w:pPr>
              <w:pStyle w:val="ProductList-OfferingBody"/>
              <w:ind w:left="-113"/>
              <w:jc w:val="center"/>
            </w:pPr>
            <w:r w:rsidRPr="00A82A96">
              <w:t>1</w:t>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7" w:type="dxa"/>
            <w:shd w:val="clear" w:color="auto" w:fill="70AD47" w:themeFill="accent6"/>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8D38E9">
            <w:pPr>
              <w:pStyle w:val="ProductList-Offering2"/>
              <w:rPr>
                <w:rFonts w:asciiTheme="minorHAnsi" w:hAnsiTheme="minorHAnsi"/>
              </w:rPr>
            </w:pPr>
            <w:bookmarkStart w:id="1226" w:name="_Toc379797360"/>
            <w:bookmarkStart w:id="1227" w:name="_Toc380513392"/>
            <w:bookmarkStart w:id="1228" w:name="_Toc380655442"/>
            <w:bookmarkStart w:id="1229" w:name="_Toc389059860"/>
            <w:r w:rsidRPr="00A82A96">
              <w:rPr>
                <w:rFonts w:asciiTheme="minorHAnsi" w:hAnsiTheme="minorHAnsi"/>
              </w:rPr>
              <w:t xml:space="preserve">Office 365 Education A3 </w:t>
            </w:r>
            <w:r w:rsidRPr="00A82A96">
              <w:rPr>
                <w:rFonts w:asciiTheme="minorHAnsi" w:hAnsiTheme="minorHAnsi"/>
              </w:rPr>
              <w:t>及</w:t>
            </w:r>
            <w:r w:rsidRPr="00A82A96">
              <w:rPr>
                <w:rFonts w:asciiTheme="minorHAnsi" w:hAnsiTheme="minorHAnsi"/>
              </w:rPr>
              <w:t xml:space="preserve"> A4 (</w:t>
            </w:r>
            <w:r w:rsidRPr="00A82A96">
              <w:rPr>
                <w:rFonts w:asciiTheme="minorHAnsi" w:hAnsiTheme="minorHAnsi"/>
              </w:rPr>
              <w:t>不含</w:t>
            </w:r>
            <w:r w:rsidRPr="00A82A96">
              <w:rPr>
                <w:rFonts w:asciiTheme="minorHAnsi" w:hAnsiTheme="minorHAnsi"/>
              </w:rPr>
              <w:t xml:space="preserve"> ProPlus </w:t>
            </w:r>
            <w:r w:rsidRPr="00A82A96">
              <w:rPr>
                <w:rFonts w:asciiTheme="minorHAnsi" w:hAnsiTheme="minorHAnsi"/>
              </w:rPr>
              <w:t>加值</w:t>
            </w:r>
            <w:r w:rsidRPr="00A82A96">
              <w:rPr>
                <w:rFonts w:asciiTheme="minorHAnsi" w:hAnsiTheme="minorHAnsi"/>
              </w:rPr>
              <w:t>)</w:t>
            </w:r>
            <w:r w:rsidRPr="00A82A96">
              <w:rPr>
                <w:rFonts w:asciiTheme="minorHAnsi" w:hAnsiTheme="minorHAnsi"/>
              </w:rPr>
              <w:fldChar w:fldCharType="begin"/>
            </w:r>
            <w:r w:rsidRPr="00A82A96">
              <w:rPr>
                <w:rFonts w:asciiTheme="minorHAnsi" w:hAnsiTheme="minorHAnsi"/>
              </w:rPr>
              <w:instrText>XE "Office 365 Enterprise A2</w:instrText>
            </w:r>
            <w:r w:rsidRPr="00A82A96">
              <w:rPr>
                <w:rFonts w:asciiTheme="minorHAnsi" w:hAnsiTheme="minorHAnsi"/>
              </w:rPr>
              <w:instrText>、</w:instrText>
            </w:r>
            <w:r w:rsidRPr="00A82A96">
              <w:rPr>
                <w:rFonts w:asciiTheme="minorHAnsi" w:hAnsiTheme="minorHAnsi"/>
              </w:rPr>
              <w:instrText>A3</w:instrText>
            </w:r>
            <w:r w:rsidRPr="00A82A96">
              <w:rPr>
                <w:rFonts w:asciiTheme="minorHAnsi" w:hAnsiTheme="minorHAnsi"/>
              </w:rPr>
              <w:instrText>、</w:instrText>
            </w:r>
            <w:r w:rsidRPr="00A82A96">
              <w:rPr>
                <w:rFonts w:asciiTheme="minorHAnsi" w:hAnsiTheme="minorHAnsi"/>
              </w:rPr>
              <w:instrText>A4 (</w:instrText>
            </w:r>
            <w:r w:rsidRPr="00A82A96">
              <w:rPr>
                <w:rFonts w:asciiTheme="minorHAnsi" w:hAnsiTheme="minorHAnsi"/>
              </w:rPr>
              <w:instrText>不含</w:instrText>
            </w:r>
            <w:r w:rsidRPr="00A82A96">
              <w:rPr>
                <w:rFonts w:asciiTheme="minorHAnsi" w:hAnsiTheme="minorHAnsi"/>
              </w:rPr>
              <w:instrText xml:space="preserve"> Office Pro Plus)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r w:rsidRPr="00A82A96">
              <w:t>1</w:t>
            </w:r>
          </w:p>
        </w:tc>
        <w:tc>
          <w:tcPr>
            <w:tcW w:w="738" w:type="dxa"/>
            <w:tcBorders>
              <w:left w:val="single" w:sz="12" w:space="0" w:color="FFFFFF" w:themeColor="background1"/>
            </w:tcBorders>
            <w:shd w:val="clear" w:color="auto" w:fill="70AD47" w:themeFill="accent6"/>
            <w:vAlign w:val="center"/>
          </w:tcPr>
          <w:p w:rsidR="00AC373F" w:rsidRPr="00A82A96" w:rsidRDefault="00AC373F" w:rsidP="00F73609">
            <w:pPr>
              <w:pStyle w:val="ProductList-OfferingBody"/>
              <w:ind w:left="-113"/>
              <w:jc w:val="center"/>
            </w:pPr>
            <w:r w:rsidRPr="00A82A96">
              <w:t>1</w:t>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7" w:type="dxa"/>
            <w:shd w:val="clear" w:color="auto" w:fill="70AD47" w:themeFill="accent6"/>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C81E30">
            <w:pPr>
              <w:pStyle w:val="ProductList-Offering2"/>
              <w:rPr>
                <w:rFonts w:asciiTheme="minorHAnsi" w:hAnsiTheme="minorHAnsi"/>
              </w:rPr>
            </w:pPr>
            <w:bookmarkStart w:id="1230" w:name="_Toc379797361"/>
            <w:bookmarkStart w:id="1231" w:name="_Toc380513393"/>
            <w:bookmarkStart w:id="1232" w:name="_Toc380655443"/>
            <w:bookmarkStart w:id="1233" w:name="_Toc389059861"/>
            <w:r w:rsidRPr="00A82A96">
              <w:rPr>
                <w:rFonts w:asciiTheme="minorHAnsi" w:hAnsiTheme="minorHAnsi"/>
              </w:rPr>
              <w:t>Office 365 Enterprise E1</w:t>
            </w:r>
            <w:r w:rsidRPr="00A82A96">
              <w:rPr>
                <w:rFonts w:asciiTheme="minorHAnsi" w:hAnsiTheme="minorHAnsi"/>
              </w:rPr>
              <w:fldChar w:fldCharType="begin"/>
            </w:r>
            <w:r w:rsidRPr="00A82A96">
              <w:rPr>
                <w:rFonts w:asciiTheme="minorHAnsi" w:hAnsiTheme="minorHAnsi"/>
              </w:rPr>
              <w:instrText>XE "Office 365 Enterprise E1"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r w:rsidRPr="00A82A96">
              <w:t>1</w:t>
            </w: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rPr>
              <w:instrText xml:space="preserve"> </w:instrText>
            </w:r>
            <w:r w:rsidRPr="00531EF3">
              <w:rPr>
                <w:rFonts w:ascii="Calibri" w:hAnsi="Calibri"/>
                <w:color w:val="1F497D"/>
                <w:szCs w:val="16"/>
              </w:rPr>
              <w:instrText>AutoTextList  \s NoStyle \t “</w:instrText>
            </w:r>
            <w:r w:rsidRPr="00531EF3">
              <w:rPr>
                <w:rFonts w:ascii="Calibri" w:hAnsi="Calibri"/>
                <w:szCs w:val="16"/>
              </w:rPr>
              <w:instrText>Enterprise Online Service</w:instrText>
            </w:r>
            <w:r w:rsidRPr="00531EF3">
              <w:rPr>
                <w:rFonts w:ascii="Calibri" w:hAnsi="Calibri"/>
                <w:color w:val="1F497D"/>
                <w:szCs w:val="16"/>
              </w:rPr>
              <w:instrText>”</w:instrText>
            </w:r>
            <w:r w:rsidRPr="00531EF3">
              <w:rPr>
                <w:rFonts w:ascii="Calibri" w:hAnsi="Calibri"/>
                <w:szCs w:val="16"/>
              </w:rPr>
              <w:instrText xml:space="preserve"> </w:instrText>
            </w:r>
            <w:r w:rsidRPr="00531EF3">
              <w:rPr>
                <w:rFonts w:ascii="Calibri" w:hAnsi="Calibri"/>
                <w:szCs w:val="16"/>
              </w:rPr>
              <w:fldChar w:fldCharType="separate"/>
            </w:r>
            <w:r w:rsidRPr="00531EF3">
              <w:rPr>
                <w:rFonts w:ascii="Calibri" w:hAnsi="Calibri"/>
                <w:color w:val="000000" w:themeColor="text1"/>
                <w:szCs w:val="16"/>
              </w:rPr>
              <w:t>EO</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A82A96" w:rsidRDefault="00AC373F" w:rsidP="00F73609">
            <w:pPr>
              <w:pStyle w:val="ProductList-OfferingBody"/>
              <w:ind w:left="-113"/>
              <w:jc w:val="center"/>
            </w:pPr>
          </w:p>
        </w:tc>
        <w:tc>
          <w:tcPr>
            <w:tcW w:w="737" w:type="dxa"/>
            <w:shd w:val="clear" w:color="auto" w:fill="70AD47" w:themeFill="accent6"/>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rPr>
              <w:instrText xml:space="preserve"> AutoTextList  \s NoStyle \t “Open License </w:instrText>
            </w:r>
            <w:r w:rsidRPr="00531EF3">
              <w:rPr>
                <w:rFonts w:ascii="Calibri" w:hAnsi="Calibri"/>
                <w:sz w:val="16"/>
                <w:szCs w:val="16"/>
              </w:rPr>
              <w:instrText>及</w:instrText>
            </w:r>
            <w:r w:rsidRPr="00531EF3">
              <w:rPr>
                <w:rFonts w:ascii="Calibri" w:hAnsi="Calibri"/>
                <w:sz w:val="16"/>
                <w:szCs w:val="16"/>
              </w:rPr>
              <w:instrText xml:space="preserve"> Open Value” </w:instrText>
            </w:r>
            <w:r w:rsidRPr="00531EF3">
              <w:rPr>
                <w:rFonts w:ascii="Calibri" w:hAnsi="Calibri"/>
                <w:sz w:val="16"/>
                <w:szCs w:val="16"/>
              </w:rPr>
              <w:fldChar w:fldCharType="separate"/>
            </w:r>
            <w:r w:rsidRPr="00531EF3">
              <w:rPr>
                <w:rFonts w:ascii="Calibri" w:hAnsi="Calibri"/>
                <w:sz w:val="16"/>
                <w:szCs w:val="16"/>
              </w:rPr>
              <w:t>OF</w:t>
            </w:r>
            <w:r w:rsidRPr="00531EF3">
              <w:rPr>
                <w:rFonts w:ascii="Calibri" w:hAnsi="Calibri"/>
                <w:sz w:val="16"/>
                <w:szCs w:val="16"/>
              </w:rPr>
              <w:fldChar w:fldCharType="end"/>
            </w: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lang w:eastAsia="zh-TW"/>
              </w:rPr>
              <w:instrText xml:space="preserve"> AutoTextList  \s NoStyle \t “Open Value </w:instrText>
            </w:r>
            <w:r w:rsidRPr="00531EF3">
              <w:rPr>
                <w:rFonts w:ascii="Calibri" w:hAnsi="Calibri"/>
                <w:szCs w:val="16"/>
                <w:lang w:eastAsia="zh-TW"/>
              </w:rPr>
              <w:instrText>中之非全組織</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rPr>
              <w:t xml:space="preserve">P </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234" w:name="_Toc379797362"/>
            <w:bookmarkStart w:id="1235" w:name="_Toc380513394"/>
            <w:bookmarkStart w:id="1236" w:name="_Toc380655444"/>
            <w:bookmarkStart w:id="1237" w:name="_Toc389059862"/>
            <w:r w:rsidRPr="00A82A96">
              <w:rPr>
                <w:rFonts w:asciiTheme="minorHAnsi" w:hAnsiTheme="minorHAnsi"/>
              </w:rPr>
              <w:t>Office 365 Enterprise E3</w:t>
            </w:r>
            <w:r w:rsidRPr="00A82A96">
              <w:rPr>
                <w:rFonts w:asciiTheme="minorHAnsi" w:hAnsiTheme="minorHAnsi"/>
              </w:rPr>
              <w:fldChar w:fldCharType="begin"/>
            </w:r>
            <w:r w:rsidRPr="00A82A96">
              <w:rPr>
                <w:rFonts w:asciiTheme="minorHAnsi" w:hAnsiTheme="minorHAnsi"/>
              </w:rPr>
              <w:instrText>XE "Office 365 Enterprise E3"</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r w:rsidRPr="00A82A96">
              <w:t>2</w:t>
            </w: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rPr>
              <w:instrText xml:space="preserve"> </w:instrText>
            </w:r>
            <w:r w:rsidRPr="00531EF3">
              <w:rPr>
                <w:rFonts w:ascii="Calibri" w:hAnsi="Calibri"/>
                <w:color w:val="1F497D"/>
                <w:szCs w:val="16"/>
              </w:rPr>
              <w:instrText>AutoTextList  \s NoStyle \t “</w:instrText>
            </w:r>
            <w:r w:rsidRPr="00531EF3">
              <w:rPr>
                <w:rFonts w:ascii="Calibri" w:hAnsi="Calibri"/>
                <w:szCs w:val="16"/>
              </w:rPr>
              <w:instrText>Enterprise Online Service</w:instrText>
            </w:r>
            <w:r w:rsidRPr="00531EF3">
              <w:rPr>
                <w:rFonts w:ascii="Calibri" w:hAnsi="Calibri"/>
                <w:color w:val="1F497D"/>
                <w:szCs w:val="16"/>
              </w:rPr>
              <w:instrText>”</w:instrText>
            </w:r>
            <w:r w:rsidRPr="00531EF3">
              <w:rPr>
                <w:rFonts w:ascii="Calibri" w:hAnsi="Calibri"/>
                <w:szCs w:val="16"/>
              </w:rPr>
              <w:instrText xml:space="preserve"> </w:instrText>
            </w:r>
            <w:r w:rsidRPr="00531EF3">
              <w:rPr>
                <w:rFonts w:ascii="Calibri" w:hAnsi="Calibri"/>
                <w:szCs w:val="16"/>
              </w:rPr>
              <w:fldChar w:fldCharType="separate"/>
            </w:r>
            <w:r w:rsidRPr="00531EF3">
              <w:rPr>
                <w:rFonts w:ascii="Calibri" w:hAnsi="Calibri"/>
                <w:color w:val="000000" w:themeColor="text1"/>
                <w:szCs w:val="16"/>
              </w:rPr>
              <w:t>EO</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A82A96" w:rsidRDefault="00AC373F" w:rsidP="00F73609">
            <w:pPr>
              <w:pStyle w:val="ProductList-OfferingBody"/>
              <w:ind w:left="-113"/>
              <w:jc w:val="center"/>
            </w:pPr>
          </w:p>
        </w:tc>
        <w:tc>
          <w:tcPr>
            <w:tcW w:w="737" w:type="dxa"/>
            <w:shd w:val="clear" w:color="auto" w:fill="70AD47" w:themeFill="accent6"/>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rPr>
              <w:instrText xml:space="preserve"> AutoTextList  \s NoStyle \t “Open License </w:instrText>
            </w:r>
            <w:r w:rsidRPr="00531EF3">
              <w:rPr>
                <w:rFonts w:ascii="Calibri" w:hAnsi="Calibri"/>
                <w:sz w:val="16"/>
                <w:szCs w:val="16"/>
              </w:rPr>
              <w:instrText>及</w:instrText>
            </w:r>
            <w:r w:rsidRPr="00531EF3">
              <w:rPr>
                <w:rFonts w:ascii="Calibri" w:hAnsi="Calibri"/>
                <w:sz w:val="16"/>
                <w:szCs w:val="16"/>
              </w:rPr>
              <w:instrText xml:space="preserve"> Open Value” </w:instrText>
            </w:r>
            <w:r w:rsidRPr="00531EF3">
              <w:rPr>
                <w:rFonts w:ascii="Calibri" w:hAnsi="Calibri"/>
                <w:sz w:val="16"/>
                <w:szCs w:val="16"/>
              </w:rPr>
              <w:fldChar w:fldCharType="separate"/>
            </w:r>
            <w:r w:rsidRPr="00531EF3">
              <w:rPr>
                <w:rFonts w:ascii="Calibri" w:hAnsi="Calibri"/>
                <w:sz w:val="16"/>
                <w:szCs w:val="16"/>
              </w:rPr>
              <w:t>OF</w:t>
            </w:r>
            <w:r w:rsidRPr="00531EF3">
              <w:rPr>
                <w:rFonts w:ascii="Calibri" w:hAnsi="Calibri"/>
                <w:sz w:val="16"/>
                <w:szCs w:val="16"/>
              </w:rPr>
              <w:fldChar w:fldCharType="end"/>
            </w: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lang w:eastAsia="zh-TW"/>
              </w:rPr>
              <w:instrText xml:space="preserve"> AutoTextList  \s NoStyle \t “Open Value </w:instrText>
            </w:r>
            <w:r w:rsidRPr="00531EF3">
              <w:rPr>
                <w:rFonts w:ascii="Calibri" w:hAnsi="Calibri"/>
                <w:szCs w:val="16"/>
                <w:lang w:eastAsia="zh-TW"/>
              </w:rPr>
              <w:instrText>中之非全組織</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rPr>
              <w:t xml:space="preserve">P </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F73609">
            <w:pPr>
              <w:pStyle w:val="ProductList-Offering2"/>
              <w:rPr>
                <w:rFonts w:asciiTheme="minorHAnsi" w:hAnsiTheme="minorHAnsi"/>
              </w:rPr>
            </w:pPr>
            <w:bookmarkStart w:id="1238" w:name="_Toc379797363"/>
            <w:bookmarkStart w:id="1239" w:name="_Toc380513395"/>
            <w:bookmarkStart w:id="1240" w:name="_Toc380655445"/>
            <w:bookmarkStart w:id="1241" w:name="_Toc389059863"/>
            <w:r w:rsidRPr="00A82A96">
              <w:rPr>
                <w:rFonts w:asciiTheme="minorHAnsi" w:hAnsiTheme="minorHAnsi"/>
              </w:rPr>
              <w:t>Office 365 Enterprise E4</w:t>
            </w:r>
            <w:r w:rsidRPr="00A82A96">
              <w:rPr>
                <w:rFonts w:asciiTheme="minorHAnsi" w:hAnsiTheme="minorHAnsi"/>
              </w:rPr>
              <w:fldChar w:fldCharType="begin"/>
            </w:r>
            <w:r w:rsidRPr="00A82A96">
              <w:rPr>
                <w:rFonts w:asciiTheme="minorHAnsi" w:hAnsiTheme="minorHAnsi"/>
              </w:rPr>
              <w:instrText>XE "Office 365 Enterprise E4"</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F73609">
            <w:pPr>
              <w:pStyle w:val="ProductList-OfferingBody"/>
              <w:ind w:left="-113"/>
              <w:jc w:val="center"/>
            </w:pPr>
            <w:r w:rsidRPr="00A82A96">
              <w:t>2</w:t>
            </w: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rPr>
              <w:instrText xml:space="preserve"> </w:instrText>
            </w:r>
            <w:r w:rsidRPr="00531EF3">
              <w:rPr>
                <w:rFonts w:ascii="Calibri" w:hAnsi="Calibri"/>
                <w:color w:val="1F497D"/>
                <w:szCs w:val="16"/>
              </w:rPr>
              <w:instrText>AutoTextList  \s NoStyle \t “</w:instrText>
            </w:r>
            <w:r w:rsidRPr="00531EF3">
              <w:rPr>
                <w:rFonts w:ascii="Calibri" w:hAnsi="Calibri"/>
                <w:szCs w:val="16"/>
              </w:rPr>
              <w:instrText>Enterprise Online Service</w:instrText>
            </w:r>
            <w:r w:rsidRPr="00531EF3">
              <w:rPr>
                <w:rFonts w:ascii="Calibri" w:hAnsi="Calibri"/>
                <w:color w:val="1F497D"/>
                <w:szCs w:val="16"/>
              </w:rPr>
              <w:instrText>”</w:instrText>
            </w:r>
            <w:r w:rsidRPr="00531EF3">
              <w:rPr>
                <w:rFonts w:ascii="Calibri" w:hAnsi="Calibri"/>
                <w:szCs w:val="16"/>
              </w:rPr>
              <w:instrText xml:space="preserve"> </w:instrText>
            </w:r>
            <w:r w:rsidRPr="00531EF3">
              <w:rPr>
                <w:rFonts w:ascii="Calibri" w:hAnsi="Calibri"/>
                <w:szCs w:val="16"/>
              </w:rPr>
              <w:fldChar w:fldCharType="separate"/>
            </w:r>
            <w:r w:rsidRPr="00531EF3">
              <w:rPr>
                <w:rFonts w:ascii="Calibri" w:hAnsi="Calibri"/>
                <w:color w:val="000000" w:themeColor="text1"/>
                <w:szCs w:val="16"/>
              </w:rPr>
              <w:t>EO</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A82A96" w:rsidRDefault="00AC373F" w:rsidP="00F73609">
            <w:pPr>
              <w:pStyle w:val="ProductList-OfferingBody"/>
              <w:ind w:left="-113"/>
              <w:jc w:val="center"/>
            </w:pPr>
          </w:p>
        </w:tc>
        <w:tc>
          <w:tcPr>
            <w:tcW w:w="737" w:type="dxa"/>
            <w:shd w:val="clear" w:color="auto" w:fill="70AD47" w:themeFill="accent6"/>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rPr>
              <w:instrText xml:space="preserve"> AutoTextList  \s NoStyle \t “Open License </w:instrText>
            </w:r>
            <w:r w:rsidRPr="00531EF3">
              <w:rPr>
                <w:rFonts w:ascii="Calibri" w:hAnsi="Calibri"/>
                <w:sz w:val="16"/>
                <w:szCs w:val="16"/>
              </w:rPr>
              <w:instrText>及</w:instrText>
            </w:r>
            <w:r w:rsidRPr="00531EF3">
              <w:rPr>
                <w:rFonts w:ascii="Calibri" w:hAnsi="Calibri"/>
                <w:sz w:val="16"/>
                <w:szCs w:val="16"/>
              </w:rPr>
              <w:instrText xml:space="preserve"> Open Value” </w:instrText>
            </w:r>
            <w:r w:rsidRPr="00531EF3">
              <w:rPr>
                <w:rFonts w:ascii="Calibri" w:hAnsi="Calibri"/>
                <w:sz w:val="16"/>
                <w:szCs w:val="16"/>
              </w:rPr>
              <w:fldChar w:fldCharType="separate"/>
            </w:r>
            <w:r w:rsidRPr="00531EF3">
              <w:rPr>
                <w:rFonts w:ascii="Calibri" w:hAnsi="Calibri"/>
                <w:sz w:val="16"/>
                <w:szCs w:val="16"/>
              </w:rPr>
              <w:t>OF</w:t>
            </w:r>
            <w:r w:rsidRPr="00531EF3">
              <w:rPr>
                <w:rFonts w:ascii="Calibri" w:hAnsi="Calibri"/>
                <w:sz w:val="16"/>
                <w:szCs w:val="16"/>
              </w:rPr>
              <w:fldChar w:fldCharType="end"/>
            </w: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lang w:eastAsia="zh-TW"/>
              </w:rPr>
              <w:instrText xml:space="preserve"> AutoTextList  \s NoStyle \t “Open Value </w:instrText>
            </w:r>
            <w:r w:rsidRPr="00531EF3">
              <w:rPr>
                <w:rFonts w:ascii="Calibri" w:hAnsi="Calibri"/>
                <w:szCs w:val="16"/>
                <w:lang w:eastAsia="zh-TW"/>
              </w:rPr>
              <w:instrText>中之非全組織</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rPr>
              <w:t xml:space="preserve">P </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1F4A2A">
            <w:pPr>
              <w:pStyle w:val="ProductList-Offering2"/>
              <w:rPr>
                <w:rFonts w:asciiTheme="minorHAnsi" w:hAnsiTheme="minorHAnsi"/>
              </w:rPr>
            </w:pPr>
            <w:bookmarkStart w:id="1242" w:name="_Toc379797364"/>
            <w:bookmarkStart w:id="1243" w:name="_Toc380513396"/>
            <w:bookmarkStart w:id="1244" w:name="_Toc380655446"/>
            <w:bookmarkStart w:id="1245" w:name="_Toc389059864"/>
            <w:r w:rsidRPr="00A82A96">
              <w:rPr>
                <w:rFonts w:asciiTheme="minorHAnsi" w:hAnsiTheme="minorHAnsi"/>
              </w:rPr>
              <w:t>Office 365 Enterprise E1</w:t>
            </w:r>
            <w:r w:rsidRPr="00A82A96">
              <w:rPr>
                <w:rFonts w:asciiTheme="minorHAnsi" w:hAnsiTheme="minorHAnsi"/>
              </w:rPr>
              <w:fldChar w:fldCharType="begin"/>
            </w:r>
            <w:r w:rsidRPr="00A82A96">
              <w:rPr>
                <w:rFonts w:asciiTheme="minorHAnsi" w:hAnsiTheme="minorHAnsi"/>
              </w:rPr>
              <w:instrText>XE "Office 365 Enterprise E1"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及</w:t>
            </w:r>
            <w:r w:rsidRPr="00A82A96">
              <w:rPr>
                <w:rFonts w:asciiTheme="minorHAnsi" w:hAnsiTheme="minorHAnsi"/>
              </w:rPr>
              <w:t xml:space="preserve"> E3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XE "Office 365 Enterprise E1</w:instrText>
            </w:r>
            <w:r w:rsidRPr="00A82A96">
              <w:rPr>
                <w:rFonts w:asciiTheme="minorHAnsi" w:hAnsiTheme="minorHAnsi"/>
              </w:rPr>
              <w:instrText>、</w:instrText>
            </w:r>
            <w:r w:rsidRPr="00A82A96">
              <w:rPr>
                <w:rFonts w:asciiTheme="minorHAnsi" w:hAnsiTheme="minorHAnsi"/>
              </w:rPr>
              <w:instrText>E3</w:instrText>
            </w:r>
            <w:r w:rsidRPr="00A82A96">
              <w:rPr>
                <w:rFonts w:asciiTheme="minorHAnsi" w:hAnsiTheme="minorHAnsi"/>
              </w:rPr>
              <w:instrText>、</w:instrText>
            </w:r>
            <w:r w:rsidRPr="00A82A96">
              <w:rPr>
                <w:rFonts w:asciiTheme="minorHAnsi" w:hAnsiTheme="minorHAnsi"/>
              </w:rPr>
              <w:instrText xml:space="preserve">E4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1D2A76">
            <w:pPr>
              <w:pStyle w:val="ProductList-OfferingBody"/>
              <w:ind w:left="-113"/>
              <w:jc w:val="center"/>
            </w:pPr>
            <w:r w:rsidRPr="00A82A96">
              <w:t>1</w:t>
            </w: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A82A96" w:rsidRDefault="00AC373F" w:rsidP="00F73609">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lang w:eastAsia="zh-TW"/>
              </w:rPr>
              <w:instrText xml:space="preserve"> AutoTextList  \s NoStyle \t “</w:instrText>
            </w:r>
            <w:r w:rsidRPr="00531EF3">
              <w:rPr>
                <w:rFonts w:ascii="Calibri" w:hAnsi="Calibri"/>
                <w:szCs w:val="16"/>
                <w:lang w:eastAsia="zh-TW"/>
              </w:rPr>
              <w:instrText>全組織</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lang w:eastAsia="zh-TW"/>
              </w:rPr>
              <w:t>OW</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F73609">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F73609">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1F4A2A">
            <w:pPr>
              <w:pStyle w:val="ProductList-Offering2"/>
              <w:rPr>
                <w:rFonts w:asciiTheme="minorHAnsi" w:hAnsiTheme="minorHAnsi"/>
              </w:rPr>
            </w:pPr>
            <w:bookmarkStart w:id="1246" w:name="_Toc389059865"/>
            <w:r w:rsidRPr="00A82A96">
              <w:rPr>
                <w:rFonts w:asciiTheme="minorHAnsi" w:hAnsiTheme="minorHAnsi"/>
              </w:rPr>
              <w:t xml:space="preserve">Office 365 Enterprise E4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XE "Office 365 Enterprise E1</w:instrText>
            </w:r>
            <w:r w:rsidRPr="00A82A96">
              <w:rPr>
                <w:rFonts w:asciiTheme="minorHAnsi" w:hAnsiTheme="minorHAnsi"/>
              </w:rPr>
              <w:instrText>、</w:instrText>
            </w:r>
            <w:r w:rsidRPr="00A82A96">
              <w:rPr>
                <w:rFonts w:asciiTheme="minorHAnsi" w:hAnsiTheme="minorHAnsi"/>
              </w:rPr>
              <w:instrText>E3</w:instrText>
            </w:r>
            <w:r w:rsidRPr="00A82A96">
              <w:rPr>
                <w:rFonts w:asciiTheme="minorHAnsi" w:hAnsiTheme="minorHAnsi"/>
              </w:rPr>
              <w:instrText>、</w:instrText>
            </w:r>
            <w:r w:rsidRPr="00A82A96">
              <w:rPr>
                <w:rFonts w:asciiTheme="minorHAnsi" w:hAnsiTheme="minorHAnsi"/>
              </w:rPr>
              <w:instrText xml:space="preserve">E4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1F4A2A">
            <w:pPr>
              <w:pStyle w:val="ProductList-OfferingBody"/>
              <w:ind w:left="-113"/>
              <w:jc w:val="center"/>
            </w:pPr>
            <w:r w:rsidRPr="00A82A96">
              <w:t>1</w:t>
            </w: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A82A96" w:rsidRDefault="00AC373F" w:rsidP="001F4A2A">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1F4A2A">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CF4A3C">
            <w:pPr>
              <w:pStyle w:val="ProductList-Offering2"/>
              <w:rPr>
                <w:rFonts w:asciiTheme="minorHAnsi" w:hAnsiTheme="minorHAnsi"/>
              </w:rPr>
            </w:pPr>
            <w:bookmarkStart w:id="1247" w:name="_Toc379797365"/>
            <w:bookmarkStart w:id="1248" w:name="_Toc380513397"/>
            <w:bookmarkStart w:id="1249" w:name="_Toc380655447"/>
            <w:bookmarkStart w:id="1250" w:name="_Toc389059866"/>
            <w:r w:rsidRPr="00A82A96">
              <w:rPr>
                <w:rFonts w:asciiTheme="minorHAnsi" w:hAnsiTheme="minorHAnsi"/>
              </w:rPr>
              <w:t xml:space="preserve">Office 365 Enterprise </w:t>
            </w:r>
            <w:r w:rsidRPr="00A82A96">
              <w:rPr>
                <w:rFonts w:asciiTheme="minorHAnsi" w:hAnsiTheme="minorHAnsi"/>
              </w:rPr>
              <w:fldChar w:fldCharType="begin"/>
            </w:r>
            <w:r w:rsidRPr="00A82A96">
              <w:rPr>
                <w:rFonts w:asciiTheme="minorHAnsi" w:hAnsiTheme="minorHAnsi"/>
              </w:rPr>
              <w:instrText>XE "Office 365 Enterprise E1"</w:instrText>
            </w:r>
            <w:r w:rsidRPr="00A82A96">
              <w:rPr>
                <w:rFonts w:asciiTheme="minorHAnsi" w:hAnsiTheme="minorHAnsi"/>
              </w:rPr>
              <w:fldChar w:fldCharType="end"/>
            </w:r>
            <w:r w:rsidRPr="00A82A96">
              <w:rPr>
                <w:rFonts w:asciiTheme="minorHAnsi" w:hAnsiTheme="minorHAnsi"/>
              </w:rPr>
              <w:t xml:space="preserve">E3 </w:t>
            </w:r>
            <w:r w:rsidRPr="00A82A96">
              <w:rPr>
                <w:rFonts w:asciiTheme="minorHAnsi" w:hAnsiTheme="minorHAnsi"/>
              </w:rPr>
              <w:t>及</w:t>
            </w:r>
            <w:r w:rsidRPr="00A82A96">
              <w:rPr>
                <w:rFonts w:asciiTheme="minorHAnsi" w:hAnsiTheme="minorHAnsi"/>
              </w:rPr>
              <w:t xml:space="preserve"> E4 (</w:t>
            </w:r>
            <w:r w:rsidRPr="00A82A96">
              <w:rPr>
                <w:rFonts w:asciiTheme="minorHAnsi" w:hAnsiTheme="minorHAnsi"/>
              </w:rPr>
              <w:t>不含</w:t>
            </w:r>
            <w:r w:rsidRPr="00A82A96">
              <w:rPr>
                <w:rFonts w:asciiTheme="minorHAnsi" w:hAnsiTheme="minorHAnsi"/>
              </w:rPr>
              <w:t xml:space="preserve"> ProPlus </w:t>
            </w:r>
            <w:r w:rsidRPr="00A82A96">
              <w:rPr>
                <w:rFonts w:asciiTheme="minorHAnsi" w:hAnsiTheme="minorHAnsi"/>
              </w:rPr>
              <w:t>加值</w:t>
            </w:r>
            <w:r w:rsidRPr="00A82A96">
              <w:rPr>
                <w:rFonts w:asciiTheme="minorHAnsi" w:hAnsiTheme="minorHAnsi"/>
              </w:rPr>
              <w:t>)</w:t>
            </w:r>
            <w:r w:rsidRPr="00A82A96">
              <w:rPr>
                <w:rFonts w:asciiTheme="minorHAnsi" w:hAnsiTheme="minorHAnsi"/>
              </w:rPr>
              <w:fldChar w:fldCharType="begin"/>
            </w:r>
            <w:r w:rsidRPr="00A82A96">
              <w:rPr>
                <w:rFonts w:asciiTheme="minorHAnsi" w:hAnsiTheme="minorHAnsi"/>
              </w:rPr>
              <w:instrText>XE "Office 365 Enterprise E1</w:instrText>
            </w:r>
            <w:r w:rsidRPr="00A82A96">
              <w:rPr>
                <w:rFonts w:asciiTheme="minorHAnsi" w:hAnsiTheme="minorHAnsi"/>
              </w:rPr>
              <w:instrText>、</w:instrText>
            </w:r>
            <w:r w:rsidRPr="00A82A96">
              <w:rPr>
                <w:rFonts w:asciiTheme="minorHAnsi" w:hAnsiTheme="minorHAnsi"/>
              </w:rPr>
              <w:instrText>E3</w:instrText>
            </w:r>
            <w:r w:rsidRPr="00A82A96">
              <w:rPr>
                <w:rFonts w:asciiTheme="minorHAnsi" w:hAnsiTheme="minorHAnsi"/>
              </w:rPr>
              <w:instrText>、</w:instrText>
            </w:r>
            <w:r w:rsidRPr="00A82A96">
              <w:rPr>
                <w:rFonts w:asciiTheme="minorHAnsi" w:hAnsiTheme="minorHAnsi"/>
              </w:rPr>
              <w:instrText>E4 (</w:instrText>
            </w:r>
            <w:r w:rsidRPr="00A82A96">
              <w:rPr>
                <w:rFonts w:asciiTheme="minorHAnsi" w:hAnsiTheme="minorHAnsi"/>
              </w:rPr>
              <w:instrText>不含</w:instrText>
            </w:r>
            <w:r w:rsidRPr="00A82A96">
              <w:rPr>
                <w:rFonts w:asciiTheme="minorHAnsi" w:hAnsiTheme="minorHAnsi"/>
              </w:rPr>
              <w:instrText xml:space="preserve"> Office Pro Plus)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1F4A2A">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1F4A2A">
            <w:pPr>
              <w:pStyle w:val="ProductList-Offering2"/>
              <w:rPr>
                <w:rFonts w:asciiTheme="minorHAnsi" w:hAnsiTheme="minorHAnsi"/>
              </w:rPr>
            </w:pPr>
            <w:bookmarkStart w:id="1251" w:name="_Toc379797366"/>
            <w:bookmarkStart w:id="1252" w:name="_Toc380513398"/>
            <w:bookmarkStart w:id="1253" w:name="_Toc380655448"/>
            <w:bookmarkStart w:id="1254" w:name="_Toc389059867"/>
            <w:r w:rsidRPr="00A82A96">
              <w:rPr>
                <w:rFonts w:asciiTheme="minorHAnsi" w:hAnsiTheme="minorHAnsi"/>
              </w:rPr>
              <w:t>Office 365 Enterprise K1</w:t>
            </w:r>
            <w:r w:rsidRPr="00A82A96">
              <w:rPr>
                <w:rFonts w:asciiTheme="minorHAnsi" w:hAnsiTheme="minorHAnsi"/>
              </w:rPr>
              <w:fldChar w:fldCharType="begin"/>
            </w:r>
            <w:r w:rsidRPr="00A82A96">
              <w:rPr>
                <w:rFonts w:asciiTheme="minorHAnsi" w:hAnsiTheme="minorHAnsi"/>
              </w:rPr>
              <w:instrText>XE "Office 365 Enterprise K1"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1F4A2A">
            <w:pPr>
              <w:pStyle w:val="ProductList-OfferingBody"/>
              <w:ind w:left="-113"/>
              <w:jc w:val="center"/>
            </w:pPr>
            <w:r w:rsidRPr="00A82A96">
              <w:t>1</w:t>
            </w: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A82A96" w:rsidRDefault="00AC373F" w:rsidP="001F4A2A">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1F4A2A">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1F4A2A">
            <w:pPr>
              <w:pStyle w:val="ProductList-Offering2"/>
              <w:rPr>
                <w:rFonts w:asciiTheme="minorHAnsi" w:hAnsiTheme="minorHAnsi"/>
              </w:rPr>
            </w:pPr>
            <w:bookmarkStart w:id="1255" w:name="_Toc379797367"/>
            <w:bookmarkStart w:id="1256" w:name="_Toc380513399"/>
            <w:bookmarkStart w:id="1257" w:name="_Toc380655449"/>
            <w:bookmarkStart w:id="1258" w:name="_Toc389059868"/>
            <w:r w:rsidRPr="00A82A96">
              <w:rPr>
                <w:rFonts w:asciiTheme="minorHAnsi" w:hAnsiTheme="minorHAnsi"/>
              </w:rPr>
              <w:t>Office 365 Government G1</w:t>
            </w:r>
            <w:r w:rsidRPr="00A82A96">
              <w:rPr>
                <w:rFonts w:asciiTheme="minorHAnsi" w:hAnsiTheme="minorHAnsi"/>
              </w:rPr>
              <w:t>、</w:t>
            </w:r>
            <w:r w:rsidRPr="00A82A96">
              <w:rPr>
                <w:rFonts w:asciiTheme="minorHAnsi" w:hAnsiTheme="minorHAnsi"/>
              </w:rPr>
              <w:t>G3</w:t>
            </w:r>
            <w:r w:rsidRPr="00A82A96">
              <w:rPr>
                <w:rFonts w:asciiTheme="minorHAnsi" w:hAnsiTheme="minorHAnsi"/>
              </w:rPr>
              <w:t>、</w:t>
            </w:r>
            <w:r w:rsidRPr="00A82A96">
              <w:rPr>
                <w:rFonts w:asciiTheme="minorHAnsi" w:hAnsiTheme="minorHAnsi"/>
              </w:rPr>
              <w:t>G4</w:t>
            </w:r>
            <w:r w:rsidRPr="00A82A96">
              <w:rPr>
                <w:rFonts w:asciiTheme="minorHAnsi" w:hAnsiTheme="minorHAnsi"/>
              </w:rPr>
              <w:fldChar w:fldCharType="begin"/>
            </w:r>
            <w:r w:rsidRPr="00A82A96">
              <w:rPr>
                <w:rFonts w:asciiTheme="minorHAnsi" w:hAnsiTheme="minorHAnsi"/>
              </w:rPr>
              <w:instrText>XE "Office 365 Government G1</w:instrText>
            </w:r>
            <w:r w:rsidRPr="00A82A96">
              <w:rPr>
                <w:rFonts w:asciiTheme="minorHAnsi" w:hAnsiTheme="minorHAnsi"/>
              </w:rPr>
              <w:instrText>、</w:instrText>
            </w:r>
            <w:r w:rsidRPr="00A82A96">
              <w:rPr>
                <w:rFonts w:asciiTheme="minorHAnsi" w:hAnsiTheme="minorHAnsi"/>
              </w:rPr>
              <w:instrText>G3</w:instrText>
            </w:r>
            <w:r w:rsidRPr="00A82A96">
              <w:rPr>
                <w:rFonts w:asciiTheme="minorHAnsi" w:hAnsiTheme="minorHAnsi"/>
              </w:rPr>
              <w:instrText>、</w:instrText>
            </w:r>
            <w:r w:rsidRPr="00A82A96">
              <w:rPr>
                <w:rFonts w:asciiTheme="minorHAnsi" w:hAnsiTheme="minorHAnsi"/>
              </w:rPr>
              <w:instrText>G4"</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rPr>
              <w:instrText xml:space="preserve"> </w:instrText>
            </w:r>
            <w:r w:rsidRPr="00531EF3">
              <w:rPr>
                <w:rFonts w:ascii="Calibri" w:hAnsi="Calibri"/>
                <w:color w:val="1F497D"/>
                <w:szCs w:val="16"/>
              </w:rPr>
              <w:instrText>AutoTextList  \s NoStyle \t “</w:instrText>
            </w:r>
            <w:r w:rsidRPr="00531EF3">
              <w:rPr>
                <w:rFonts w:ascii="Calibri" w:hAnsi="Calibri"/>
                <w:szCs w:val="16"/>
              </w:rPr>
              <w:instrText>Enterprise Online Service</w:instrText>
            </w:r>
            <w:r w:rsidRPr="00531EF3">
              <w:rPr>
                <w:rFonts w:ascii="Calibri" w:hAnsi="Calibri"/>
                <w:color w:val="1F497D"/>
                <w:szCs w:val="16"/>
              </w:rPr>
              <w:instrText>”</w:instrText>
            </w:r>
            <w:r w:rsidRPr="00531EF3">
              <w:rPr>
                <w:rFonts w:ascii="Calibri" w:hAnsi="Calibri"/>
                <w:szCs w:val="16"/>
              </w:rPr>
              <w:instrText xml:space="preserve"> </w:instrText>
            </w:r>
            <w:r w:rsidRPr="00531EF3">
              <w:rPr>
                <w:rFonts w:ascii="Calibri" w:hAnsi="Calibri"/>
                <w:szCs w:val="16"/>
              </w:rPr>
              <w:fldChar w:fldCharType="separate"/>
            </w:r>
            <w:r w:rsidRPr="00531EF3">
              <w:rPr>
                <w:rFonts w:ascii="Calibri" w:hAnsi="Calibri"/>
                <w:color w:val="000000" w:themeColor="text1"/>
                <w:szCs w:val="16"/>
              </w:rPr>
              <w:t>EO</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1F4A2A">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1F4A2A">
            <w:pPr>
              <w:pStyle w:val="ProductList-Offering2"/>
              <w:rPr>
                <w:rFonts w:asciiTheme="minorHAnsi" w:hAnsiTheme="minorHAnsi"/>
              </w:rPr>
            </w:pPr>
            <w:bookmarkStart w:id="1259" w:name="_Toc379797368"/>
            <w:bookmarkStart w:id="1260" w:name="_Toc380513400"/>
            <w:bookmarkStart w:id="1261" w:name="_Toc380655450"/>
            <w:bookmarkStart w:id="1262" w:name="_Toc389059869"/>
            <w:r w:rsidRPr="00A82A96">
              <w:rPr>
                <w:rFonts w:asciiTheme="minorHAnsi" w:hAnsiTheme="minorHAnsi"/>
              </w:rPr>
              <w:t>Office 365 Government G1, G3, G4</w:t>
            </w:r>
            <w:r w:rsidRPr="00A82A96">
              <w:rPr>
                <w:rFonts w:asciiTheme="minorHAnsi" w:hAnsiTheme="minorHAnsi"/>
              </w:rPr>
              <w:fldChar w:fldCharType="begin"/>
            </w:r>
            <w:r w:rsidRPr="00A82A96">
              <w:rPr>
                <w:rFonts w:asciiTheme="minorHAnsi" w:hAnsiTheme="minorHAnsi"/>
              </w:rPr>
              <w:instrText>XE "Office 365 Government G1</w:instrText>
            </w:r>
            <w:r w:rsidRPr="00A82A96">
              <w:rPr>
                <w:rFonts w:asciiTheme="minorHAnsi" w:hAnsiTheme="minorHAnsi"/>
              </w:rPr>
              <w:instrText>、</w:instrText>
            </w:r>
            <w:r w:rsidRPr="00A82A96">
              <w:rPr>
                <w:rFonts w:asciiTheme="minorHAnsi" w:hAnsiTheme="minorHAnsi"/>
              </w:rPr>
              <w:instrText>G3</w:instrText>
            </w:r>
            <w:r w:rsidRPr="00A82A96">
              <w:rPr>
                <w:rFonts w:asciiTheme="minorHAnsi" w:hAnsiTheme="minorHAnsi"/>
              </w:rPr>
              <w:instrText>、</w:instrText>
            </w:r>
            <w:r w:rsidRPr="00A82A96">
              <w:rPr>
                <w:rFonts w:asciiTheme="minorHAnsi" w:hAnsiTheme="minorHAnsi"/>
              </w:rPr>
              <w:instrText>G4"</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XE "Office 365 Government G1</w:instrText>
            </w:r>
            <w:r w:rsidRPr="00A82A96">
              <w:rPr>
                <w:rFonts w:asciiTheme="minorHAnsi" w:hAnsiTheme="minorHAnsi"/>
              </w:rPr>
              <w:instrText>、</w:instrText>
            </w:r>
            <w:r w:rsidRPr="00A82A96">
              <w:rPr>
                <w:rFonts w:asciiTheme="minorHAnsi" w:hAnsiTheme="minorHAnsi"/>
              </w:rPr>
              <w:instrText>G3</w:instrText>
            </w:r>
            <w:r w:rsidRPr="00A82A96">
              <w:rPr>
                <w:rFonts w:asciiTheme="minorHAnsi" w:hAnsiTheme="minorHAnsi"/>
              </w:rPr>
              <w:instrText>、</w:instrText>
            </w:r>
            <w:r w:rsidRPr="00A82A96">
              <w:rPr>
                <w:rFonts w:asciiTheme="minorHAnsi" w:hAnsiTheme="minorHAnsi"/>
              </w:rPr>
              <w:instrText xml:space="preserve">G4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00F71836">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1F4A2A">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AC373F" w:rsidRPr="00A82A96" w:rsidRDefault="00AC373F" w:rsidP="001F4A2A">
            <w:pPr>
              <w:pStyle w:val="ProductList-Offering2"/>
              <w:rPr>
                <w:rFonts w:asciiTheme="minorHAnsi" w:hAnsiTheme="minorHAnsi"/>
              </w:rPr>
            </w:pPr>
            <w:bookmarkStart w:id="1263" w:name="_Toc379797369"/>
            <w:bookmarkStart w:id="1264" w:name="_Toc380513401"/>
            <w:bookmarkStart w:id="1265" w:name="_Toc380655451"/>
            <w:bookmarkStart w:id="1266" w:name="_Toc389059870"/>
            <w:r w:rsidRPr="00A82A96">
              <w:rPr>
                <w:rFonts w:asciiTheme="minorHAnsi" w:hAnsiTheme="minorHAnsi"/>
              </w:rPr>
              <w:t xml:space="preserve">Office 365 Government G3 </w:t>
            </w:r>
            <w:r w:rsidRPr="00A82A96">
              <w:rPr>
                <w:rFonts w:asciiTheme="minorHAnsi" w:hAnsiTheme="minorHAnsi"/>
              </w:rPr>
              <w:t>及</w:t>
            </w:r>
            <w:r w:rsidRPr="00A82A96">
              <w:rPr>
                <w:rFonts w:asciiTheme="minorHAnsi" w:hAnsiTheme="minorHAnsi"/>
              </w:rPr>
              <w:t xml:space="preserve"> G4</w:t>
            </w:r>
            <w:r w:rsidRPr="00A82A96">
              <w:rPr>
                <w:rFonts w:asciiTheme="minorHAnsi" w:hAnsiTheme="minorHAnsi"/>
              </w:rPr>
              <w:fldChar w:fldCharType="begin"/>
            </w:r>
            <w:r w:rsidRPr="00A82A96">
              <w:rPr>
                <w:rFonts w:asciiTheme="minorHAnsi" w:hAnsiTheme="minorHAnsi"/>
              </w:rPr>
              <w:instrText>XE "Office 365 Government G1</w:instrText>
            </w:r>
            <w:r w:rsidRPr="00A82A96">
              <w:rPr>
                <w:rFonts w:asciiTheme="minorHAnsi" w:hAnsiTheme="minorHAnsi"/>
              </w:rPr>
              <w:instrText>、</w:instrText>
            </w:r>
            <w:r w:rsidRPr="00A82A96">
              <w:rPr>
                <w:rFonts w:asciiTheme="minorHAnsi" w:hAnsiTheme="minorHAnsi"/>
              </w:rPr>
              <w:instrText>G3</w:instrText>
            </w:r>
            <w:r w:rsidRPr="00A82A96">
              <w:rPr>
                <w:rFonts w:asciiTheme="minorHAnsi" w:hAnsiTheme="minorHAnsi"/>
              </w:rPr>
              <w:instrText>、</w:instrText>
            </w:r>
            <w:r w:rsidRPr="00A82A96">
              <w:rPr>
                <w:rFonts w:asciiTheme="minorHAnsi" w:hAnsiTheme="minorHAnsi"/>
              </w:rPr>
              <w:instrText>G4"</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不含</w:t>
            </w:r>
            <w:r w:rsidRPr="00A82A96">
              <w:rPr>
                <w:rFonts w:asciiTheme="minorHAnsi" w:hAnsiTheme="minorHAnsi"/>
              </w:rPr>
              <w:t xml:space="preserve"> ProPlus </w:t>
            </w:r>
            <w:r w:rsidRPr="00A82A96">
              <w:rPr>
                <w:rFonts w:asciiTheme="minorHAnsi" w:hAnsiTheme="minorHAnsi"/>
              </w:rPr>
              <w:t>加值</w:t>
            </w:r>
            <w:r w:rsidRPr="00A82A96">
              <w:rPr>
                <w:rFonts w:asciiTheme="minorHAnsi" w:hAnsiTheme="minorHAnsi"/>
              </w:rPr>
              <w:t>)</w:t>
            </w:r>
            <w:r w:rsidRPr="00A82A96">
              <w:rPr>
                <w:rFonts w:asciiTheme="minorHAnsi" w:hAnsiTheme="minorHAnsi"/>
              </w:rPr>
              <w:fldChar w:fldCharType="begin"/>
            </w:r>
            <w:r w:rsidRPr="00A82A96">
              <w:rPr>
                <w:rFonts w:asciiTheme="minorHAnsi" w:hAnsiTheme="minorHAnsi"/>
              </w:rPr>
              <w:instrText>XE "Office 365 Government G1</w:instrText>
            </w:r>
            <w:r w:rsidRPr="00A82A96">
              <w:rPr>
                <w:rFonts w:asciiTheme="minorHAnsi" w:hAnsiTheme="minorHAnsi"/>
              </w:rPr>
              <w:instrText>、</w:instrText>
            </w:r>
            <w:r w:rsidRPr="00A82A96">
              <w:rPr>
                <w:rFonts w:asciiTheme="minorHAnsi" w:hAnsiTheme="minorHAnsi"/>
              </w:rPr>
              <w:instrText>G3</w:instrText>
            </w:r>
            <w:r w:rsidRPr="00A82A96">
              <w:rPr>
                <w:rFonts w:asciiTheme="minorHAnsi" w:hAnsiTheme="minorHAnsi"/>
              </w:rPr>
              <w:instrText>、</w:instrText>
            </w:r>
            <w:r w:rsidRPr="00A82A96">
              <w:rPr>
                <w:rFonts w:asciiTheme="minorHAnsi" w:hAnsiTheme="minorHAnsi"/>
              </w:rPr>
              <w:instrText>G4 (</w:instrText>
            </w:r>
            <w:r w:rsidRPr="00A82A96">
              <w:rPr>
                <w:rFonts w:asciiTheme="minorHAnsi" w:hAnsiTheme="minorHAnsi"/>
              </w:rPr>
              <w:instrText>不含</w:instrText>
            </w:r>
            <w:r w:rsidRPr="00A82A96">
              <w:rPr>
                <w:rFonts w:asciiTheme="minorHAnsi" w:hAnsiTheme="minorHAnsi"/>
              </w:rPr>
              <w:instrText xml:space="preserve"> Office Pro Plus) </w:instrText>
            </w:r>
            <w:r w:rsidRPr="00A82A96">
              <w:rPr>
                <w:rFonts w:asciiTheme="minorHAnsi" w:hAnsiTheme="minorHAnsi"/>
              </w:rPr>
              <w:instrText>加值</w:instrText>
            </w:r>
            <w:r w:rsidRPr="00A82A96">
              <w:rPr>
                <w:rFonts w:asciiTheme="minorHAnsi" w:hAnsiTheme="minorHAnsi"/>
              </w:rPr>
              <w:instrText xml:space="preserve"> (</w:instrText>
            </w:r>
            <w:r w:rsidRPr="00A82A96">
              <w:rPr>
                <w:rFonts w:asciiTheme="minorHAnsi" w:hAnsiTheme="minorHAnsi"/>
              </w:rPr>
              <w:instrText>使用者訂閱使用權</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C373F" w:rsidRPr="00A82A96" w:rsidRDefault="00AC373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lang w:eastAsia="zh-TW"/>
              </w:rPr>
              <w:instrText xml:space="preserve"> AutoTextList  \s NoStyle \t “</w:instrText>
            </w:r>
            <w:r w:rsidRPr="00531EF3">
              <w:rPr>
                <w:rFonts w:ascii="Calibri" w:hAnsi="Calibri"/>
                <w:sz w:val="16"/>
                <w:szCs w:val="16"/>
                <w:lang w:eastAsia="zh-TW"/>
              </w:rPr>
              <w:instrText>額外產品</w:instrText>
            </w:r>
            <w:r w:rsidRPr="00531EF3">
              <w:rPr>
                <w:rFonts w:ascii="Calibri" w:hAnsi="Calibri"/>
                <w:sz w:val="16"/>
                <w:szCs w:val="16"/>
                <w:lang w:eastAsia="zh-TW"/>
              </w:rPr>
              <w:instrText xml:space="preserve">” </w:instrText>
            </w:r>
            <w:r w:rsidRPr="00531EF3">
              <w:rPr>
                <w:rFonts w:ascii="Calibri" w:hAnsi="Calibri"/>
                <w:sz w:val="16"/>
                <w:szCs w:val="16"/>
              </w:rPr>
              <w:fldChar w:fldCharType="separate"/>
            </w:r>
            <w:r w:rsidRPr="00531EF3">
              <w:rPr>
                <w:rFonts w:ascii="Calibri" w:hAnsi="Calibri"/>
                <w:sz w:val="16"/>
                <w:szCs w:val="16"/>
                <w:lang w:eastAsia="zh-TW"/>
              </w:rPr>
              <w:t xml:space="preserve">A </w:t>
            </w:r>
            <w:r w:rsidRPr="00531EF3">
              <w:rPr>
                <w:rFonts w:ascii="Calibri" w:hAnsi="Calibri"/>
                <w:sz w:val="16"/>
                <w:szCs w:val="16"/>
              </w:rPr>
              <w:fldChar w:fldCharType="end"/>
            </w: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7"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1F4A2A">
            <w:pPr>
              <w:pStyle w:val="ProductList-OfferingBody"/>
              <w:ind w:left="-113"/>
              <w:jc w:val="center"/>
            </w:pPr>
          </w:p>
        </w:tc>
      </w:tr>
      <w:tr w:rsidR="00AC373F" w:rsidRPr="00A82A96" w:rsidTr="008E2E42">
        <w:trPr>
          <w:cantSplit/>
          <w:trHeight w:val="44"/>
          <w:tblHeader/>
        </w:trPr>
        <w:tc>
          <w:tcPr>
            <w:tcW w:w="3176" w:type="dxa"/>
            <w:tcBorders>
              <w:top w:val="dashSmallGap" w:sz="4" w:space="0" w:color="BFBFBF" w:themeColor="background1" w:themeShade="BF"/>
              <w:left w:val="nil"/>
              <w:bottom w:val="nil"/>
              <w:right w:val="nil"/>
            </w:tcBorders>
          </w:tcPr>
          <w:p w:rsidR="00AC373F" w:rsidRPr="00A82A96" w:rsidRDefault="00AC373F" w:rsidP="001F4A2A">
            <w:pPr>
              <w:pStyle w:val="ProductList-Offering2"/>
              <w:rPr>
                <w:rFonts w:asciiTheme="minorHAnsi" w:hAnsiTheme="minorHAnsi"/>
              </w:rPr>
            </w:pPr>
            <w:bookmarkStart w:id="1267" w:name="_Toc379797370"/>
            <w:bookmarkStart w:id="1268" w:name="_Toc380513402"/>
            <w:bookmarkStart w:id="1269" w:name="_Toc380655452"/>
            <w:bookmarkStart w:id="1270" w:name="_Toc389059871"/>
            <w:r w:rsidRPr="00A82A96">
              <w:rPr>
                <w:rFonts w:asciiTheme="minorHAnsi" w:hAnsiTheme="minorHAnsi"/>
              </w:rPr>
              <w:t>Office 365 Midsize Business</w:t>
            </w:r>
            <w:r w:rsidRPr="00A82A96">
              <w:rPr>
                <w:rFonts w:asciiTheme="minorHAnsi" w:hAnsiTheme="minorHAnsi"/>
              </w:rPr>
              <w:fldChar w:fldCharType="begin"/>
            </w:r>
            <w:r w:rsidRPr="00A82A96">
              <w:rPr>
                <w:rFonts w:asciiTheme="minorHAnsi" w:hAnsiTheme="minorHAnsi"/>
              </w:rPr>
              <w:instrText>XE "Office 365 Midsize Business"</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w:t>
            </w:r>
            <w:r w:rsidR="00F71836">
              <w:rPr>
                <w:rFonts w:asciiTheme="minorHAnsi" w:hAnsiTheme="minorHAnsi"/>
              </w:rPr>
              <w:br/>
            </w:r>
            <w:r w:rsidRPr="00A82A96">
              <w:rPr>
                <w:rFonts w:asciiTheme="minorHAnsi" w:hAnsiTheme="minorHAnsi"/>
              </w:rPr>
              <w:t>使用權</w:t>
            </w:r>
            <w:r w:rsidRPr="00A82A96">
              <w:rPr>
                <w:rFonts w:asciiTheme="minorHAnsi" w:hAnsiTheme="minorHAnsi"/>
              </w:rPr>
              <w:t>)</w:t>
            </w:r>
            <w:bookmarkEnd w:id="1267"/>
            <w:bookmarkEnd w:id="1268"/>
            <w:bookmarkEnd w:id="1269"/>
            <w:bookmarkEnd w:id="1270"/>
          </w:p>
        </w:tc>
        <w:tc>
          <w:tcPr>
            <w:tcW w:w="737" w:type="dxa"/>
            <w:tcBorders>
              <w:top w:val="dashSmallGap" w:sz="4" w:space="0" w:color="BFBFBF" w:themeColor="background1" w:themeShade="BF"/>
              <w:left w:val="nil"/>
              <w:bottom w:val="nil"/>
              <w:right w:val="nil"/>
            </w:tcBorders>
            <w:vAlign w:val="center"/>
          </w:tcPr>
          <w:p w:rsidR="00AC373F" w:rsidRPr="00A82A96" w:rsidRDefault="00AC373F" w:rsidP="001F4A2A">
            <w:pPr>
              <w:pStyle w:val="ProductList-OfferingBody"/>
              <w:ind w:left="-113"/>
              <w:jc w:val="center"/>
            </w:pPr>
            <w:r w:rsidRPr="00A82A96">
              <w:t>1</w:t>
            </w:r>
          </w:p>
        </w:tc>
        <w:tc>
          <w:tcPr>
            <w:tcW w:w="738" w:type="dxa"/>
            <w:tcBorders>
              <w:left w:val="single" w:sz="12" w:space="0" w:color="FFFFFF" w:themeColor="background1"/>
            </w:tcBorders>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737" w:type="dxa"/>
            <w:shd w:val="clear" w:color="auto" w:fill="70AD47" w:themeFill="accent6"/>
            <w:vAlign w:val="center"/>
          </w:tcPr>
          <w:p w:rsidR="00AC373F" w:rsidRPr="00A82A96" w:rsidRDefault="00AC373F" w:rsidP="001F4A2A">
            <w:pPr>
              <w:pStyle w:val="ProductList-OfferingBody"/>
              <w:ind w:left="-113"/>
              <w:jc w:val="center"/>
            </w:pPr>
          </w:p>
        </w:tc>
        <w:tc>
          <w:tcPr>
            <w:tcW w:w="738" w:type="dxa"/>
            <w:shd w:val="clear" w:color="auto" w:fill="70AD47" w:themeFill="accent6"/>
            <w:vAlign w:val="center"/>
          </w:tcPr>
          <w:p w:rsidR="00AC373F" w:rsidRPr="00531EF3" w:rsidRDefault="00AC373F" w:rsidP="00AC373F">
            <w:pPr>
              <w:jc w:val="center"/>
              <w:rPr>
                <w:rFonts w:ascii="Calibri" w:hAnsi="Calibri"/>
                <w:sz w:val="16"/>
                <w:szCs w:val="16"/>
              </w:rPr>
            </w:pPr>
            <w:r w:rsidRPr="00531EF3">
              <w:rPr>
                <w:rFonts w:ascii="Calibri" w:hAnsi="Calibri"/>
                <w:sz w:val="16"/>
                <w:szCs w:val="16"/>
              </w:rPr>
              <w:fldChar w:fldCharType="begin"/>
            </w:r>
            <w:r w:rsidRPr="00531EF3">
              <w:rPr>
                <w:rFonts w:ascii="Calibri" w:hAnsi="Calibri"/>
                <w:sz w:val="16"/>
                <w:szCs w:val="16"/>
              </w:rPr>
              <w:instrText xml:space="preserve"> AutoTextList  \s NoStyle \t “Open License </w:instrText>
            </w:r>
            <w:r w:rsidRPr="00531EF3">
              <w:rPr>
                <w:rFonts w:ascii="Calibri" w:hAnsi="Calibri"/>
                <w:sz w:val="16"/>
                <w:szCs w:val="16"/>
              </w:rPr>
              <w:instrText>及</w:instrText>
            </w:r>
            <w:r w:rsidRPr="00531EF3">
              <w:rPr>
                <w:rFonts w:ascii="Calibri" w:hAnsi="Calibri"/>
                <w:sz w:val="16"/>
                <w:szCs w:val="16"/>
              </w:rPr>
              <w:instrText xml:space="preserve"> Open Value” </w:instrText>
            </w:r>
            <w:r w:rsidRPr="00531EF3">
              <w:rPr>
                <w:rFonts w:ascii="Calibri" w:hAnsi="Calibri"/>
                <w:sz w:val="16"/>
                <w:szCs w:val="16"/>
              </w:rPr>
              <w:fldChar w:fldCharType="separate"/>
            </w:r>
            <w:r w:rsidRPr="00531EF3">
              <w:rPr>
                <w:rFonts w:ascii="Calibri" w:hAnsi="Calibri"/>
                <w:sz w:val="16"/>
                <w:szCs w:val="16"/>
              </w:rPr>
              <w:t>OF</w:t>
            </w:r>
            <w:r w:rsidRPr="00531EF3">
              <w:rPr>
                <w:rFonts w:ascii="Calibri" w:hAnsi="Calibri"/>
                <w:sz w:val="16"/>
                <w:szCs w:val="16"/>
              </w:rPr>
              <w:fldChar w:fldCharType="end"/>
            </w:r>
          </w:p>
        </w:tc>
        <w:tc>
          <w:tcPr>
            <w:tcW w:w="738" w:type="dxa"/>
            <w:shd w:val="clear" w:color="auto" w:fill="70AD47" w:themeFill="accent6"/>
            <w:vAlign w:val="center"/>
          </w:tcPr>
          <w:p w:rsidR="00AC373F" w:rsidRPr="00531EF3" w:rsidRDefault="00AC373F" w:rsidP="00AC373F">
            <w:pPr>
              <w:pStyle w:val="ProductList-OfferingBody"/>
              <w:ind w:left="-113"/>
              <w:jc w:val="center"/>
              <w:rPr>
                <w:rFonts w:ascii="Calibri" w:hAnsi="Calibri"/>
                <w:szCs w:val="16"/>
              </w:rPr>
            </w:pPr>
            <w:r w:rsidRPr="00531EF3">
              <w:rPr>
                <w:rFonts w:ascii="Calibri" w:hAnsi="Calibri"/>
                <w:szCs w:val="16"/>
              </w:rPr>
              <w:fldChar w:fldCharType="begin"/>
            </w:r>
            <w:r w:rsidRPr="00531EF3">
              <w:rPr>
                <w:rFonts w:ascii="Calibri" w:hAnsi="Calibri"/>
                <w:szCs w:val="16"/>
                <w:lang w:eastAsia="zh-TW"/>
              </w:rPr>
              <w:instrText xml:space="preserve"> AutoTextList  \s NoStyle \t “Open Value </w:instrText>
            </w:r>
            <w:r w:rsidRPr="00531EF3">
              <w:rPr>
                <w:rFonts w:ascii="Calibri" w:hAnsi="Calibri"/>
                <w:szCs w:val="16"/>
                <w:lang w:eastAsia="zh-TW"/>
              </w:rPr>
              <w:instrText>中之非全組織</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rPr>
              <w:t xml:space="preserve">P </w:t>
            </w:r>
            <w:r w:rsidRPr="00531EF3">
              <w:rPr>
                <w:rFonts w:ascii="Calibri" w:hAnsi="Calibri"/>
                <w:szCs w:val="16"/>
              </w:rPr>
              <w:fldChar w:fldCharType="end"/>
            </w:r>
          </w:p>
        </w:tc>
        <w:tc>
          <w:tcPr>
            <w:tcW w:w="738" w:type="dxa"/>
            <w:shd w:val="clear" w:color="auto" w:fill="BFBFBF" w:themeFill="background1" w:themeFillShade="BF"/>
            <w:vAlign w:val="center"/>
          </w:tcPr>
          <w:p w:rsidR="00AC373F" w:rsidRPr="00A82A96" w:rsidRDefault="00AC373F" w:rsidP="001F4A2A">
            <w:pPr>
              <w:pStyle w:val="ProductList-OfferingBody"/>
              <w:ind w:left="-113"/>
              <w:jc w:val="center"/>
            </w:pPr>
          </w:p>
        </w:tc>
        <w:tc>
          <w:tcPr>
            <w:tcW w:w="966" w:type="dxa"/>
            <w:shd w:val="clear" w:color="auto" w:fill="BFBFBF" w:themeFill="background1" w:themeFillShade="BF"/>
            <w:vAlign w:val="center"/>
          </w:tcPr>
          <w:p w:rsidR="00AC373F" w:rsidRPr="00A82A96" w:rsidRDefault="00AC373F" w:rsidP="001F4A2A">
            <w:pPr>
              <w:pStyle w:val="ProductList-OfferingBody"/>
              <w:ind w:left="-113"/>
              <w:jc w:val="center"/>
            </w:pPr>
          </w:p>
        </w:tc>
      </w:tr>
    </w:tbl>
    <w:p w:rsidR="00EE40B5" w:rsidRPr="00A82A96" w:rsidRDefault="00EE40B5" w:rsidP="004F3C6D">
      <w:pPr>
        <w:pStyle w:val="ProductList-Body"/>
      </w:pPr>
    </w:p>
    <w:tbl>
      <w:tblPr>
        <w:tblStyle w:val="TableGrid"/>
        <w:tblW w:w="10791"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65"/>
        <w:gridCol w:w="3600"/>
        <w:gridCol w:w="3726"/>
      </w:tblGrid>
      <w:tr w:rsidR="00782C7B" w:rsidRPr="00A82A96" w:rsidTr="008E2E42">
        <w:tc>
          <w:tcPr>
            <w:tcW w:w="3465" w:type="dxa"/>
          </w:tcPr>
          <w:p w:rsidR="00782C7B" w:rsidRPr="00A82A96" w:rsidRDefault="00594501" w:rsidP="00594501">
            <w:pPr>
              <w:pStyle w:val="ProductList-Body"/>
              <w:spacing w:before="20" w:after="20"/>
              <w:rPr>
                <w:lang w:eastAsia="zh-TW"/>
              </w:rPr>
            </w:pPr>
            <w:r w:rsidRPr="00A82A96">
              <w:rPr>
                <w:lang w:eastAsia="zh-TW"/>
              </w:rPr>
              <w:t>具備減少的資格：</w:t>
            </w:r>
            <w:r w:rsidRPr="00A82A96">
              <w:rPr>
                <w:b/>
                <w:lang w:eastAsia="zh-TW"/>
              </w:rPr>
              <w:t>所有</w:t>
            </w:r>
            <w:r w:rsidRPr="00A82A96">
              <w:rPr>
                <w:b/>
                <w:lang w:eastAsia="zh-TW"/>
              </w:rPr>
              <w:t xml:space="preserve"> E</w:t>
            </w:r>
            <w:r w:rsidRPr="00A82A96">
              <w:rPr>
                <w:b/>
                <w:lang w:eastAsia="zh-TW"/>
              </w:rPr>
              <w:t>、</w:t>
            </w:r>
            <w:r w:rsidRPr="00A82A96">
              <w:rPr>
                <w:b/>
                <w:lang w:eastAsia="zh-TW"/>
              </w:rPr>
              <w:t xml:space="preserve">G </w:t>
            </w:r>
            <w:r w:rsidRPr="00A82A96">
              <w:rPr>
                <w:b/>
                <w:lang w:eastAsia="zh-TW"/>
              </w:rPr>
              <w:t>及</w:t>
            </w:r>
            <w:r w:rsidRPr="00A82A96">
              <w:rPr>
                <w:b/>
                <w:lang w:eastAsia="zh-TW"/>
              </w:rPr>
              <w:t xml:space="preserve"> K</w:t>
            </w:r>
          </w:p>
          <w:p w:rsidR="00E44A07" w:rsidRPr="00A82A96" w:rsidRDefault="00E44A07" w:rsidP="00594501">
            <w:pPr>
              <w:pStyle w:val="ProductList-Body"/>
              <w:spacing w:before="20" w:after="20"/>
              <w:rPr>
                <w:lang w:eastAsia="zh-TW"/>
              </w:rPr>
            </w:pPr>
            <w:r w:rsidRPr="00A82A96">
              <w:rPr>
                <w:lang w:eastAsia="zh-TW"/>
              </w:rPr>
              <w:t>具備校正的資格：</w:t>
            </w:r>
            <w:r w:rsidRPr="00A82A96">
              <w:rPr>
                <w:b/>
                <w:lang w:eastAsia="zh-TW"/>
              </w:rPr>
              <w:t>所有</w:t>
            </w:r>
            <w:r w:rsidRPr="00A82A96">
              <w:rPr>
                <w:b/>
                <w:lang w:eastAsia="zh-TW"/>
              </w:rPr>
              <w:t xml:space="preserve"> E</w:t>
            </w:r>
            <w:r w:rsidRPr="00A82A96">
              <w:rPr>
                <w:b/>
                <w:lang w:eastAsia="zh-TW"/>
              </w:rPr>
              <w:t>、</w:t>
            </w:r>
            <w:r w:rsidRPr="00A82A96">
              <w:rPr>
                <w:b/>
                <w:lang w:eastAsia="zh-TW"/>
              </w:rPr>
              <w:t xml:space="preserve">G </w:t>
            </w:r>
            <w:r w:rsidRPr="00A82A96">
              <w:rPr>
                <w:b/>
                <w:lang w:eastAsia="zh-TW"/>
              </w:rPr>
              <w:t>及</w:t>
            </w:r>
            <w:r w:rsidRPr="00A82A96">
              <w:rPr>
                <w:b/>
                <w:lang w:eastAsia="zh-TW"/>
              </w:rPr>
              <w:t xml:space="preserve"> K</w:t>
            </w:r>
          </w:p>
        </w:tc>
        <w:tc>
          <w:tcPr>
            <w:tcW w:w="3600" w:type="dxa"/>
          </w:tcPr>
          <w:p w:rsidR="00782C7B" w:rsidRPr="00A82A96" w:rsidRDefault="00594501" w:rsidP="001F3F1F">
            <w:pPr>
              <w:pStyle w:val="ProductList-Body"/>
              <w:spacing w:before="20" w:after="20"/>
              <w:ind w:left="167" w:hanging="167"/>
            </w:pPr>
            <w:r w:rsidRPr="00A82A96">
              <w:t>產品組合：</w:t>
            </w:r>
            <w:r w:rsidRPr="00A82A96">
              <w:rPr>
                <w:b/>
              </w:rPr>
              <w:t>伺服器</w:t>
            </w:r>
            <w:r w:rsidRPr="00A82A96">
              <w:t xml:space="preserve"> (</w:t>
            </w:r>
            <w:r w:rsidRPr="00A82A96">
              <w:t>所有</w:t>
            </w:r>
            <w:r w:rsidRPr="00A82A96">
              <w:t xml:space="preserve"> E1</w:t>
            </w:r>
            <w:r w:rsidRPr="00A82A96">
              <w:t>、</w:t>
            </w:r>
            <w:r w:rsidRPr="00A82A96">
              <w:t>G1</w:t>
            </w:r>
            <w:r w:rsidRPr="00A82A96">
              <w:t>、</w:t>
            </w:r>
            <w:r w:rsidRPr="00A82A96">
              <w:t>K1</w:t>
            </w:r>
            <w:r w:rsidRPr="00A82A96">
              <w:t>、</w:t>
            </w:r>
            <w:r w:rsidRPr="00A82A96">
              <w:t>A2)</w:t>
            </w:r>
            <w:r w:rsidRPr="00A82A96">
              <w:t>；</w:t>
            </w:r>
            <w:r w:rsidRPr="00A82A96">
              <w:rPr>
                <w:b/>
              </w:rPr>
              <w:t>應用程式及伺服器</w:t>
            </w:r>
            <w:r w:rsidRPr="00A82A96">
              <w:rPr>
                <w:b/>
              </w:rPr>
              <w:t xml:space="preserve"> (</w:t>
            </w:r>
            <w:r w:rsidRPr="00A82A96">
              <w:rPr>
                <w:b/>
              </w:rPr>
              <w:t>所有其他</w:t>
            </w:r>
            <w:r w:rsidRPr="00A82A96">
              <w:rPr>
                <w:b/>
              </w:rPr>
              <w:t>)</w:t>
            </w:r>
          </w:p>
        </w:tc>
        <w:tc>
          <w:tcPr>
            <w:tcW w:w="3726" w:type="dxa"/>
          </w:tcPr>
          <w:p w:rsidR="00782C7B" w:rsidRPr="00A82A96" w:rsidRDefault="00085D21" w:rsidP="00085D21">
            <w:pPr>
              <w:pStyle w:val="ProductList-Body"/>
              <w:spacing w:before="20" w:after="20"/>
              <w:rPr>
                <w:lang w:eastAsia="zh-TW"/>
              </w:rPr>
            </w:pPr>
            <w:r w:rsidRPr="00A82A96">
              <w:rPr>
                <w:lang w:eastAsia="zh-TW"/>
              </w:rPr>
              <w:t>合格使用者之豁免</w:t>
            </w:r>
            <w:r w:rsidRPr="00A82A96">
              <w:fldChar w:fldCharType="begin"/>
            </w:r>
            <w:r w:rsidRPr="00A82A96">
              <w:rPr>
                <w:lang w:eastAsia="zh-TW"/>
              </w:rPr>
              <w:instrText xml:space="preserve"> AutoTextList \sNoStyle\t "Qualified User Exemption"</w:instrText>
            </w:r>
            <w:r w:rsidRPr="00A82A96">
              <w:fldChar w:fldCharType="end"/>
            </w:r>
            <w:r w:rsidRPr="00A82A96">
              <w:rPr>
                <w:lang w:eastAsia="zh-TW"/>
              </w:rPr>
              <w:t>：</w:t>
            </w:r>
            <w:r w:rsidRPr="00A82A96">
              <w:rPr>
                <w:b/>
                <w:lang w:eastAsia="zh-TW"/>
              </w:rPr>
              <w:t>(</w:t>
            </w:r>
            <w:r w:rsidRPr="00A82A96">
              <w:rPr>
                <w:b/>
                <w:lang w:eastAsia="zh-TW"/>
              </w:rPr>
              <w:t>僅限</w:t>
            </w:r>
            <w:r w:rsidRPr="00A82A96">
              <w:rPr>
                <w:b/>
                <w:lang w:eastAsia="zh-TW"/>
              </w:rPr>
              <w:t xml:space="preserve"> K) </w:t>
            </w:r>
          </w:p>
        </w:tc>
      </w:tr>
      <w:tr w:rsidR="00782C7B" w:rsidRPr="00A82A96" w:rsidTr="008E2E42">
        <w:tc>
          <w:tcPr>
            <w:tcW w:w="3465" w:type="dxa"/>
          </w:tcPr>
          <w:p w:rsidR="00782C7B" w:rsidRPr="00A82A96" w:rsidRDefault="00E44A07" w:rsidP="002C0221">
            <w:pPr>
              <w:pStyle w:val="ProductList-Body"/>
              <w:spacing w:before="20" w:after="20"/>
              <w:ind w:left="162" w:hanging="162"/>
            </w:pPr>
            <w:r w:rsidRPr="00A82A96">
              <w:t>具備轉換的資格：</w:t>
            </w:r>
            <w:r w:rsidRPr="00A82A96">
              <w:rPr>
                <w:b/>
              </w:rPr>
              <w:t>所有</w:t>
            </w:r>
            <w:r w:rsidRPr="00A82A96">
              <w:rPr>
                <w:b/>
              </w:rPr>
              <w:t xml:space="preserve"> E </w:t>
            </w:r>
            <w:r w:rsidRPr="00A82A96">
              <w:rPr>
                <w:b/>
              </w:rPr>
              <w:t>和</w:t>
            </w:r>
            <w:r w:rsidRPr="00A82A96">
              <w:rPr>
                <w:b/>
              </w:rPr>
              <w:t xml:space="preserve"> G (</w:t>
            </w:r>
            <w:r w:rsidRPr="00A82A96">
              <w:rPr>
                <w:b/>
              </w:rPr>
              <w:t>僅限</w:t>
            </w:r>
            <w:r w:rsidRPr="00A82A96">
              <w:rPr>
                <w:b/>
              </w:rPr>
              <w:t xml:space="preserve"> E1/G1 Core CAL) </w:t>
            </w:r>
            <w:r w:rsidRPr="00A82A96">
              <w:rPr>
                <w:b/>
              </w:rPr>
              <w:t>但附加元件除外</w:t>
            </w:r>
          </w:p>
        </w:tc>
        <w:tc>
          <w:tcPr>
            <w:tcW w:w="3600" w:type="dxa"/>
          </w:tcPr>
          <w:p w:rsidR="00782C7B" w:rsidRPr="00A82A96" w:rsidRDefault="00594501" w:rsidP="00594501">
            <w:pPr>
              <w:pStyle w:val="ProductList-Body"/>
              <w:spacing w:before="20" w:after="20"/>
              <w:rPr>
                <w:lang w:eastAsia="zh-TW"/>
              </w:rPr>
            </w:pPr>
            <w:r w:rsidRPr="00A82A96">
              <w:rPr>
                <w:lang w:eastAsia="zh-TW"/>
              </w:rPr>
              <w:t>具備延長期間的資格：</w:t>
            </w:r>
            <w:r w:rsidRPr="00A82A96">
              <w:rPr>
                <w:b/>
                <w:lang w:eastAsia="zh-TW"/>
              </w:rPr>
              <w:t>所有</w:t>
            </w:r>
            <w:r w:rsidRPr="00A82A96">
              <w:rPr>
                <w:b/>
                <w:lang w:eastAsia="zh-TW"/>
              </w:rPr>
              <w:t xml:space="preserve"> E</w:t>
            </w:r>
            <w:r w:rsidRPr="00A82A96">
              <w:rPr>
                <w:b/>
                <w:lang w:eastAsia="zh-TW"/>
              </w:rPr>
              <w:t>、</w:t>
            </w:r>
            <w:r w:rsidRPr="00A82A96">
              <w:rPr>
                <w:b/>
                <w:lang w:eastAsia="zh-TW"/>
              </w:rPr>
              <w:t xml:space="preserve">G </w:t>
            </w:r>
            <w:r w:rsidRPr="00A82A96">
              <w:rPr>
                <w:b/>
                <w:lang w:eastAsia="zh-TW"/>
              </w:rPr>
              <w:t>及</w:t>
            </w:r>
            <w:r w:rsidRPr="00A82A96">
              <w:rPr>
                <w:b/>
                <w:lang w:eastAsia="zh-TW"/>
              </w:rPr>
              <w:t xml:space="preserve"> K</w:t>
            </w:r>
          </w:p>
        </w:tc>
        <w:tc>
          <w:tcPr>
            <w:tcW w:w="3726" w:type="dxa"/>
          </w:tcPr>
          <w:p w:rsidR="00782C7B" w:rsidRPr="00A82A96" w:rsidRDefault="00782C7B" w:rsidP="0009164C">
            <w:pPr>
              <w:pStyle w:val="ProductList-Body"/>
              <w:spacing w:before="20" w:after="20"/>
              <w:rPr>
                <w:b/>
                <w:lang w:eastAsia="zh-TW"/>
              </w:rPr>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09164C" w:rsidRPr="00A82A96" w:rsidRDefault="0009164C" w:rsidP="0009164C">
      <w:pPr>
        <w:pStyle w:val="ProductList-Body"/>
      </w:pPr>
      <w:r w:rsidRPr="00A82A96">
        <w:rPr>
          <w:b/>
          <w:color w:val="00188F"/>
        </w:rPr>
        <w:t xml:space="preserve">Office 365 Services </w:t>
      </w:r>
      <w:r w:rsidRPr="00A82A96">
        <w:rPr>
          <w:b/>
          <w:color w:val="00188F"/>
        </w:rPr>
        <w:t>的</w:t>
      </w:r>
      <w:r w:rsidRPr="00A82A96">
        <w:rPr>
          <w:b/>
          <w:color w:val="00188F"/>
        </w:rPr>
        <w:t xml:space="preserve"> Lync </w:t>
      </w:r>
      <w:r w:rsidRPr="00A82A96">
        <w:rPr>
          <w:b/>
          <w:color w:val="00188F"/>
        </w:rPr>
        <w:t>使用權之授與</w:t>
      </w:r>
    </w:p>
    <w:p w:rsidR="0009164C" w:rsidRPr="00A82A96" w:rsidRDefault="0009164C" w:rsidP="0009164C">
      <w:pPr>
        <w:pStyle w:val="ProductList-Body"/>
        <w:rPr>
          <w:lang w:eastAsia="zh-TW"/>
        </w:rPr>
      </w:pPr>
      <w:r w:rsidRPr="00D856E5">
        <w:rPr>
          <w:spacing w:val="-4"/>
        </w:rPr>
        <w:t>就本使用權之授與之用途而言，</w:t>
      </w:r>
      <w:r w:rsidRPr="00D856E5">
        <w:rPr>
          <w:spacing w:val="-4"/>
        </w:rPr>
        <w:t>Office 365 Education A2</w:t>
      </w:r>
      <w:r w:rsidRPr="00D856E5">
        <w:rPr>
          <w:spacing w:val="-4"/>
        </w:rPr>
        <w:fldChar w:fldCharType="begin"/>
      </w:r>
      <w:r w:rsidRPr="00D856E5">
        <w:rPr>
          <w:spacing w:val="-4"/>
        </w:rPr>
        <w:instrText>XE "Office 365 Education A2"</w:instrText>
      </w:r>
      <w:r w:rsidRPr="00D856E5">
        <w:rPr>
          <w:spacing w:val="-4"/>
        </w:rPr>
        <w:fldChar w:fldCharType="end"/>
      </w:r>
      <w:r w:rsidRPr="00D856E5">
        <w:rPr>
          <w:spacing w:val="-4"/>
        </w:rPr>
        <w:t xml:space="preserve">-A4 </w:t>
      </w:r>
      <w:r w:rsidRPr="00D856E5">
        <w:rPr>
          <w:spacing w:val="-4"/>
        </w:rPr>
        <w:t>使用者訂閱使用權和</w:t>
      </w:r>
      <w:r w:rsidRPr="00D856E5">
        <w:rPr>
          <w:spacing w:val="-4"/>
        </w:rPr>
        <w:t xml:space="preserve"> Lync Online </w:t>
      </w:r>
      <w:r w:rsidRPr="00D856E5">
        <w:rPr>
          <w:spacing w:val="-4"/>
        </w:rPr>
        <w:t>方案</w:t>
      </w:r>
      <w:r w:rsidRPr="00D856E5">
        <w:rPr>
          <w:spacing w:val="-4"/>
        </w:rPr>
        <w:t xml:space="preserve"> 1-2 </w:t>
      </w:r>
      <w:r w:rsidRPr="00D856E5">
        <w:rPr>
          <w:spacing w:val="-4"/>
        </w:rPr>
        <w:t>使用者訂閱使用權係指「合格使用權」。</w:t>
      </w:r>
      <w:r w:rsidRPr="00A82A96">
        <w:t xml:space="preserve">Lync Online </w:t>
      </w:r>
      <w:r w:rsidRPr="00A82A96">
        <w:t>方案</w:t>
      </w:r>
      <w:r w:rsidRPr="00A82A96">
        <w:t xml:space="preserve"> 1</w:t>
      </w:r>
      <w:r w:rsidRPr="00A82A96">
        <w:fldChar w:fldCharType="begin"/>
      </w:r>
      <w:r w:rsidRPr="00A82A96">
        <w:instrText xml:space="preserve">XE "Lync Online </w:instrText>
      </w:r>
      <w:r w:rsidRPr="00A82A96">
        <w:instrText>方案</w:instrText>
      </w:r>
      <w:r w:rsidRPr="00A82A96">
        <w:instrText xml:space="preserve"> 1"</w:instrText>
      </w:r>
      <w:r w:rsidRPr="00A82A96">
        <w:fldChar w:fldCharType="end"/>
      </w:r>
      <w:r w:rsidRPr="00A82A96">
        <w:t xml:space="preserve"> </w:t>
      </w:r>
      <w:r w:rsidRPr="00A82A96">
        <w:t>及方案</w:t>
      </w:r>
      <w:r w:rsidRPr="00A82A96">
        <w:t xml:space="preserve"> 2 </w:t>
      </w:r>
      <w:r w:rsidRPr="00A82A96">
        <w:t>需要分別授權及安裝</w:t>
      </w:r>
      <w:r w:rsidRPr="00A82A96">
        <w:t xml:space="preserve"> Microsoft Lync 2013</w:t>
      </w:r>
      <w:r w:rsidRPr="00A82A96">
        <w:fldChar w:fldCharType="begin"/>
      </w:r>
      <w:r w:rsidRPr="00A82A96">
        <w:instrText>XE "Lync 2013"</w:instrText>
      </w:r>
      <w:r w:rsidRPr="00A82A96">
        <w:fldChar w:fldCharType="end"/>
      </w:r>
      <w:r w:rsidRPr="00A82A96">
        <w:t xml:space="preserve"> (</w:t>
      </w:r>
      <w:r w:rsidRPr="00A82A96">
        <w:t>或</w:t>
      </w:r>
      <w:r w:rsidRPr="00A82A96">
        <w:t xml:space="preserve"> Lync for Mac 2011</w:t>
      </w:r>
      <w:r w:rsidRPr="00A82A96">
        <w:fldChar w:fldCharType="begin"/>
      </w:r>
      <w:r w:rsidRPr="00A82A96">
        <w:instrText>XE "Lync for Mac 2011"</w:instrText>
      </w:r>
      <w:r w:rsidRPr="00A82A96">
        <w:fldChar w:fldCharType="end"/>
      </w:r>
      <w:r w:rsidRPr="00A82A96">
        <w:t xml:space="preserve">) </w:t>
      </w:r>
      <w:r w:rsidRPr="00A82A96">
        <w:t>才能存取他們的完整功能集。</w:t>
      </w:r>
      <w:r w:rsidRPr="00A82A96">
        <w:rPr>
          <w:lang w:eastAsia="zh-TW"/>
        </w:rPr>
        <w:t>在有限時間優惠期間內，針對客戶取得及指定的每份合格使用權，他們得免費使用一份</w:t>
      </w:r>
      <w:r w:rsidRPr="00A82A96">
        <w:rPr>
          <w:lang w:eastAsia="zh-TW"/>
        </w:rPr>
        <w:t xml:space="preserve"> Lync for Mac 2011 </w:t>
      </w:r>
      <w:r w:rsidRPr="00A82A96">
        <w:rPr>
          <w:lang w:eastAsia="zh-TW"/>
        </w:rPr>
        <w:t>的授權拷貝。該軟體僅得與</w:t>
      </w:r>
      <w:r w:rsidRPr="00A82A96">
        <w:rPr>
          <w:lang w:eastAsia="zh-TW"/>
        </w:rPr>
        <w:t xml:space="preserve"> Lync Online </w:t>
      </w:r>
      <w:r w:rsidRPr="00A82A96">
        <w:rPr>
          <w:lang w:eastAsia="zh-TW"/>
        </w:rPr>
        <w:t>搭配使用，而且該軟體之所有使用權將因基本訂閱使用權屆滿或移轉至下一個主要新版本的</w:t>
      </w:r>
      <w:r w:rsidRPr="00A82A96">
        <w:rPr>
          <w:lang w:eastAsia="zh-TW"/>
        </w:rPr>
        <w:t xml:space="preserve"> Lync Online (</w:t>
      </w:r>
      <w:r w:rsidRPr="00A82A96">
        <w:rPr>
          <w:lang w:eastAsia="zh-TW"/>
        </w:rPr>
        <w:t>視何者先發生</w:t>
      </w:r>
      <w:r w:rsidRPr="00A82A96">
        <w:rPr>
          <w:lang w:eastAsia="zh-TW"/>
        </w:rPr>
        <w:t xml:space="preserve">) </w:t>
      </w:r>
      <w:r w:rsidRPr="00A82A96">
        <w:rPr>
          <w:lang w:eastAsia="zh-TW"/>
        </w:rPr>
        <w:t>而隨之終止。客戶得將免費的</w:t>
      </w:r>
      <w:r w:rsidRPr="00A82A96">
        <w:rPr>
          <w:lang w:eastAsia="zh-TW"/>
        </w:rPr>
        <w:t xml:space="preserve"> Lync Basic 2013 </w:t>
      </w:r>
      <w:r w:rsidRPr="00A82A96">
        <w:rPr>
          <w:lang w:eastAsia="zh-TW"/>
        </w:rPr>
        <w:t>用戶端</w:t>
      </w:r>
      <w:r w:rsidRPr="00A82A96">
        <w:rPr>
          <w:lang w:eastAsia="zh-TW"/>
        </w:rPr>
        <w:t xml:space="preserve"> (</w:t>
      </w:r>
      <w:r w:rsidRPr="00A82A96">
        <w:rPr>
          <w:lang w:eastAsia="zh-TW"/>
        </w:rPr>
        <w:t>分別在大量授權方案之外授權</w:t>
      </w:r>
      <w:r w:rsidRPr="00A82A96">
        <w:rPr>
          <w:lang w:eastAsia="zh-TW"/>
        </w:rPr>
        <w:t xml:space="preserve">) </w:t>
      </w:r>
      <w:r w:rsidRPr="00A82A96">
        <w:rPr>
          <w:lang w:eastAsia="zh-TW"/>
        </w:rPr>
        <w:t>供他們的</w:t>
      </w:r>
      <w:r w:rsidRPr="00A82A96">
        <w:rPr>
          <w:lang w:eastAsia="zh-TW"/>
        </w:rPr>
        <w:t xml:space="preserve"> Windows </w:t>
      </w:r>
      <w:r w:rsidRPr="00A82A96">
        <w:rPr>
          <w:lang w:eastAsia="zh-TW"/>
        </w:rPr>
        <w:t>使用者使用。</w:t>
      </w:r>
    </w:p>
    <w:p w:rsidR="0009164C" w:rsidRPr="00A82A96" w:rsidRDefault="0009164C" w:rsidP="0009164C">
      <w:pPr>
        <w:pStyle w:val="ProductList-Body"/>
        <w:rPr>
          <w:lang w:eastAsia="zh-TW"/>
        </w:rPr>
      </w:pPr>
    </w:p>
    <w:p w:rsidR="0009164C" w:rsidRPr="00A82A96" w:rsidRDefault="0009164C" w:rsidP="0009164C">
      <w:pPr>
        <w:pStyle w:val="ProductList-Body"/>
        <w:rPr>
          <w:lang w:eastAsia="zh-TW"/>
        </w:rPr>
      </w:pPr>
      <w:r w:rsidRPr="00A82A96">
        <w:rPr>
          <w:lang w:eastAsia="zh-TW"/>
        </w:rPr>
        <w:t>在</w:t>
      </w:r>
      <w:r w:rsidRPr="00A82A96">
        <w:rPr>
          <w:lang w:eastAsia="zh-TW"/>
        </w:rPr>
        <w:t xml:space="preserve"> Campus </w:t>
      </w:r>
      <w:r w:rsidRPr="00A82A96">
        <w:rPr>
          <w:lang w:eastAsia="zh-TW"/>
        </w:rPr>
        <w:t>和</w:t>
      </w:r>
      <w:r w:rsidRPr="00A82A96">
        <w:rPr>
          <w:lang w:eastAsia="zh-TW"/>
        </w:rPr>
        <w:t xml:space="preserve"> School Agreement </w:t>
      </w:r>
      <w:r w:rsidRPr="00A82A96">
        <w:rPr>
          <w:lang w:eastAsia="zh-TW"/>
        </w:rPr>
        <w:t>之下，必須以機構為基礎或非以機構為基礎，為每一位使用者取得</w:t>
      </w:r>
      <w:r w:rsidRPr="00A82A96">
        <w:rPr>
          <w:lang w:eastAsia="zh-TW"/>
        </w:rPr>
        <w:t xml:space="preserve"> Office 365 </w:t>
      </w:r>
      <w:r w:rsidRPr="00A82A96">
        <w:rPr>
          <w:lang w:eastAsia="zh-TW"/>
        </w:rPr>
        <w:t>方案的訂閱使用權。如果在期間內存取</w:t>
      </w:r>
      <w:r w:rsidRPr="00A82A96">
        <w:rPr>
          <w:lang w:eastAsia="zh-TW"/>
        </w:rPr>
        <w:t xml:space="preserve"> Office 365 </w:t>
      </w:r>
      <w:r w:rsidRPr="00A82A96">
        <w:rPr>
          <w:lang w:eastAsia="zh-TW"/>
        </w:rPr>
        <w:t>方案還需要額外的使用者訂閱使用權，機構必須為此等使用權提出訂單。對</w:t>
      </w:r>
      <w:r w:rsidRPr="00A82A96">
        <w:rPr>
          <w:lang w:eastAsia="zh-TW"/>
        </w:rPr>
        <w:t xml:space="preserve"> Office 365 Add-On </w:t>
      </w:r>
      <w:r w:rsidRPr="00A82A96">
        <w:rPr>
          <w:lang w:eastAsia="zh-TW"/>
        </w:rPr>
        <w:t>進行授權時，對應之合格使用權必須依據相同之註冊進行授權。提交年度訂單時，只要年度訂單符合平台線上服務的最低需求，機構可以訂購比機構最初訂單的數量還少的線上服務使用權。</w:t>
      </w:r>
    </w:p>
    <w:p w:rsidR="0009164C" w:rsidRPr="00A82A96" w:rsidRDefault="0009164C" w:rsidP="0009164C">
      <w:pPr>
        <w:pStyle w:val="ProductList-Body"/>
        <w:rPr>
          <w:lang w:eastAsia="zh-TW"/>
        </w:rPr>
      </w:pPr>
    </w:p>
    <w:p w:rsidR="0009164C" w:rsidRPr="00A82A96" w:rsidRDefault="0009164C" w:rsidP="0009164C">
      <w:pPr>
        <w:pStyle w:val="ProductList-Body"/>
        <w:rPr>
          <w:lang w:eastAsia="zh-TW"/>
        </w:rPr>
      </w:pPr>
      <w:r w:rsidRPr="00A82A96">
        <w:rPr>
          <w:b/>
          <w:color w:val="00188F"/>
          <w:lang w:eastAsia="zh-TW"/>
        </w:rPr>
        <w:t>以教職員範圍為基礎的</w:t>
      </w:r>
      <w:r w:rsidRPr="00A82A96">
        <w:rPr>
          <w:b/>
          <w:color w:val="00188F"/>
          <w:lang w:eastAsia="zh-TW"/>
        </w:rPr>
        <w:t xml:space="preserve"> Office 365 ProPlus</w:t>
      </w:r>
      <w:r w:rsidRPr="00A82A96">
        <w:fldChar w:fldCharType="begin"/>
      </w:r>
      <w:r w:rsidRPr="00A82A96">
        <w:rPr>
          <w:lang w:eastAsia="zh-TW"/>
        </w:rPr>
        <w:instrText>XE "Office 365 ProPlus"</w:instrText>
      </w:r>
      <w:r w:rsidRPr="00A82A96">
        <w:fldChar w:fldCharType="end"/>
      </w:r>
      <w:r w:rsidRPr="00A82A96">
        <w:rPr>
          <w:b/>
          <w:color w:val="00188F"/>
          <w:lang w:eastAsia="zh-TW"/>
        </w:rPr>
        <w:t xml:space="preserve"> </w:t>
      </w:r>
      <w:r w:rsidRPr="00A82A96">
        <w:rPr>
          <w:b/>
          <w:color w:val="00188F"/>
          <w:lang w:eastAsia="zh-TW"/>
        </w:rPr>
        <w:t>學生授權無須成本</w:t>
      </w:r>
    </w:p>
    <w:p w:rsidR="0009164C" w:rsidRPr="00A82A96" w:rsidRDefault="0009164C" w:rsidP="00606601">
      <w:pPr>
        <w:pStyle w:val="ProductList-Body"/>
        <w:rPr>
          <w:lang w:eastAsia="zh-TW"/>
        </w:rPr>
      </w:pPr>
      <w:r w:rsidRPr="00A82A96">
        <w:rPr>
          <w:lang w:eastAsia="zh-TW"/>
        </w:rPr>
        <w:t>若機構具備授權的</w:t>
      </w:r>
      <w:r w:rsidRPr="00A82A96">
        <w:rPr>
          <w:lang w:eastAsia="zh-TW"/>
        </w:rPr>
        <w:t xml:space="preserve"> Office Professional Plus </w:t>
      </w:r>
      <w:r w:rsidRPr="00A82A96">
        <w:rPr>
          <w:lang w:eastAsia="zh-TW"/>
        </w:rPr>
        <w:t>或</w:t>
      </w:r>
      <w:r w:rsidRPr="00A82A96">
        <w:rPr>
          <w:lang w:eastAsia="zh-TW"/>
        </w:rPr>
        <w:t xml:space="preserve"> Office 365 ProPlus</w:t>
      </w:r>
      <w:r w:rsidRPr="00A82A96">
        <w:fldChar w:fldCharType="begin"/>
      </w:r>
      <w:r w:rsidRPr="00A82A96">
        <w:rPr>
          <w:lang w:eastAsia="zh-TW"/>
        </w:rPr>
        <w:instrText>XE "Office 365 ProPlus"</w:instrText>
      </w:r>
      <w:r w:rsidRPr="00A82A96">
        <w:fldChar w:fldCharType="end"/>
      </w:r>
      <w:r w:rsidRPr="00A82A96">
        <w:rPr>
          <w:lang w:eastAsia="zh-TW"/>
        </w:rPr>
        <w:t>，可依</w:t>
      </w:r>
      <w:r w:rsidRPr="00A82A96">
        <w:rPr>
          <w:lang w:eastAsia="zh-TW"/>
        </w:rPr>
        <w:t xml:space="preserve"> Open Value Subscription – ES</w:t>
      </w:r>
      <w:r w:rsidRPr="00A82A96">
        <w:rPr>
          <w:lang w:eastAsia="zh-TW"/>
        </w:rPr>
        <w:t>、</w:t>
      </w:r>
      <w:r w:rsidRPr="00A82A96">
        <w:rPr>
          <w:lang w:eastAsia="zh-TW"/>
        </w:rPr>
        <w:t xml:space="preserve">Campus </w:t>
      </w:r>
      <w:r w:rsidRPr="00A82A96">
        <w:rPr>
          <w:lang w:eastAsia="zh-TW"/>
        </w:rPr>
        <w:t>和</w:t>
      </w:r>
      <w:r w:rsidRPr="00A82A96">
        <w:rPr>
          <w:lang w:eastAsia="zh-TW"/>
        </w:rPr>
        <w:t xml:space="preserve"> School </w:t>
      </w:r>
      <w:r w:rsidRPr="00A82A96">
        <w:rPr>
          <w:lang w:eastAsia="zh-TW"/>
        </w:rPr>
        <w:t>或</w:t>
      </w:r>
      <w:r w:rsidRPr="00A82A96">
        <w:rPr>
          <w:lang w:eastAsia="zh-TW"/>
        </w:rPr>
        <w:t xml:space="preserve"> Enrollment for Education Solutions </w:t>
      </w:r>
      <w:r w:rsidRPr="00A82A96">
        <w:rPr>
          <w:lang w:eastAsia="zh-TW"/>
        </w:rPr>
        <w:t>在其定義的組織中供所有教職員使用，機構便有資格取得</w:t>
      </w:r>
      <w:r w:rsidRPr="00A82A96">
        <w:rPr>
          <w:lang w:eastAsia="zh-TW"/>
        </w:rPr>
        <w:t xml:space="preserve"> Office 365 ProPlus </w:t>
      </w:r>
      <w:r w:rsidRPr="00A82A96">
        <w:rPr>
          <w:lang w:eastAsia="zh-TW"/>
        </w:rPr>
        <w:t>的使用權供隸屬於機構之定義組織的一部分之任何教育機構的所有註冊學生</w:t>
      </w:r>
      <w:r w:rsidRPr="00A82A96">
        <w:rPr>
          <w:lang w:eastAsia="zh-TW"/>
        </w:rPr>
        <w:t xml:space="preserve"> (</w:t>
      </w:r>
      <w:r w:rsidRPr="00A82A96">
        <w:rPr>
          <w:lang w:eastAsia="zh-TW"/>
        </w:rPr>
        <w:t>無論全職或兼讀</w:t>
      </w:r>
      <w:r w:rsidRPr="00A82A96">
        <w:rPr>
          <w:lang w:eastAsia="zh-TW"/>
        </w:rPr>
        <w:t xml:space="preserve">) </w:t>
      </w:r>
      <w:r w:rsidRPr="00A82A96">
        <w:rPr>
          <w:lang w:eastAsia="zh-TW"/>
        </w:rPr>
        <w:t>使用，機構無須支付額外成本。透過本優惠方案免費取得之使用權不得計入機構最低訂單要件滿足條件。</w:t>
      </w:r>
    </w:p>
    <w:p w:rsidR="0009164C" w:rsidRPr="00A82A96" w:rsidRDefault="0009164C" w:rsidP="0009164C">
      <w:pPr>
        <w:pStyle w:val="ProductList-Body"/>
        <w:rPr>
          <w:lang w:eastAsia="zh-TW"/>
        </w:rPr>
      </w:pPr>
      <w:r w:rsidRPr="00A82A96">
        <w:rPr>
          <w:b/>
          <w:color w:val="00188F"/>
          <w:lang w:eastAsia="zh-TW"/>
        </w:rPr>
        <w:t xml:space="preserve">Campus </w:t>
      </w:r>
      <w:r w:rsidRPr="00A82A96">
        <w:rPr>
          <w:b/>
          <w:color w:val="00188F"/>
          <w:lang w:eastAsia="zh-TW"/>
        </w:rPr>
        <w:t>和</w:t>
      </w:r>
      <w:r w:rsidRPr="00A82A96">
        <w:rPr>
          <w:b/>
          <w:color w:val="00188F"/>
          <w:lang w:eastAsia="zh-TW"/>
        </w:rPr>
        <w:t xml:space="preserve"> School </w:t>
      </w:r>
      <w:r w:rsidRPr="00A82A96">
        <w:rPr>
          <w:b/>
          <w:color w:val="00188F"/>
          <w:lang w:eastAsia="zh-TW"/>
        </w:rPr>
        <w:t>實驗室或圖書館使用</w:t>
      </w:r>
      <w:r w:rsidRPr="00A82A96">
        <w:rPr>
          <w:b/>
          <w:lang w:eastAsia="zh-TW"/>
        </w:rPr>
        <w:t xml:space="preserve"> </w:t>
      </w:r>
    </w:p>
    <w:p w:rsidR="0009164C" w:rsidRPr="00A82A96" w:rsidRDefault="0009164C" w:rsidP="0009164C">
      <w:pPr>
        <w:pStyle w:val="ProductList-Body"/>
        <w:rPr>
          <w:lang w:eastAsia="zh-TW"/>
        </w:rPr>
      </w:pPr>
      <w:r w:rsidRPr="00A82A96">
        <w:rPr>
          <w:lang w:eastAsia="zh-TW"/>
        </w:rPr>
        <w:t>請參閱</w:t>
      </w:r>
      <w:r w:rsidRPr="00A82A96">
        <w:rPr>
          <w:lang w:eastAsia="zh-TW"/>
        </w:rPr>
        <w:t xml:space="preserve"> Office 365 ProPlus</w:t>
      </w:r>
      <w:r w:rsidRPr="00A82A96">
        <w:fldChar w:fldCharType="begin"/>
      </w:r>
      <w:r w:rsidRPr="00A82A96">
        <w:rPr>
          <w:lang w:eastAsia="zh-TW"/>
        </w:rPr>
        <w:instrText>XE "Office 365 ProPlus"</w:instrText>
      </w:r>
      <w:r w:rsidRPr="00A82A96">
        <w:fldChar w:fldCharType="end"/>
      </w:r>
      <w:r w:rsidRPr="00A82A96">
        <w:rPr>
          <w:lang w:eastAsia="zh-TW"/>
        </w:rPr>
        <w:t xml:space="preserve"> </w:t>
      </w:r>
      <w:r w:rsidRPr="00A82A96">
        <w:rPr>
          <w:lang w:eastAsia="zh-TW"/>
        </w:rPr>
        <w:t>產品注意事項，其係提供擁有指定給所有教職員之</w:t>
      </w:r>
      <w:r w:rsidRPr="00A82A96">
        <w:rPr>
          <w:lang w:eastAsia="zh-TW"/>
        </w:rPr>
        <w:t xml:space="preserve"> Office 365 ProPlus </w:t>
      </w:r>
      <w:r w:rsidRPr="00A82A96">
        <w:rPr>
          <w:lang w:eastAsia="zh-TW"/>
        </w:rPr>
        <w:t>使用者訂閱使用權的機構，得於機構之組織內任何開放式實驗室或圖書館內使用</w:t>
      </w:r>
      <w:r w:rsidRPr="00A82A96">
        <w:rPr>
          <w:lang w:eastAsia="zh-TW"/>
        </w:rPr>
        <w:t xml:space="preserve"> Office Professional Plus 2013</w:t>
      </w:r>
      <w:r w:rsidRPr="00A82A96">
        <w:fldChar w:fldCharType="begin"/>
      </w:r>
      <w:r w:rsidRPr="00A82A96">
        <w:rPr>
          <w:lang w:eastAsia="zh-TW"/>
        </w:rPr>
        <w:instrText>XE "Office Professional Plus 2013"</w:instrText>
      </w:r>
      <w:r w:rsidRPr="00A82A96">
        <w:fldChar w:fldCharType="end"/>
      </w:r>
      <w:r w:rsidRPr="00A82A96">
        <w:rPr>
          <w:lang w:eastAsia="zh-TW"/>
        </w:rPr>
        <w:t xml:space="preserve"> </w:t>
      </w:r>
      <w:r w:rsidRPr="00A82A96">
        <w:rPr>
          <w:lang w:eastAsia="zh-TW"/>
        </w:rPr>
        <w:t>軟體。</w:t>
      </w:r>
    </w:p>
    <w:p w:rsidR="0009164C" w:rsidRPr="00A82A96" w:rsidRDefault="0009164C" w:rsidP="0009164C">
      <w:pPr>
        <w:pStyle w:val="ProductList-Body"/>
        <w:rPr>
          <w:lang w:eastAsia="zh-TW"/>
        </w:rPr>
      </w:pPr>
    </w:p>
    <w:p w:rsidR="0009164C" w:rsidRPr="00A82A96" w:rsidRDefault="0009164C" w:rsidP="0009164C">
      <w:pPr>
        <w:pStyle w:val="ProductList-Body"/>
      </w:pPr>
      <w:bookmarkStart w:id="1271" w:name="AddOn"/>
      <w:r w:rsidRPr="00A82A96">
        <w:rPr>
          <w:b/>
          <w:color w:val="00188F"/>
        </w:rPr>
        <w:t>加值</w:t>
      </w:r>
      <w:r w:rsidRPr="00A82A96">
        <w:rPr>
          <w:b/>
          <w:color w:val="00188F"/>
        </w:rPr>
        <w:t xml:space="preserve"> USL</w:t>
      </w:r>
      <w:bookmarkEnd w:id="1271"/>
    </w:p>
    <w:p w:rsidR="00125581" w:rsidRPr="00A82A96" w:rsidRDefault="00125581" w:rsidP="00125581">
      <w:pPr>
        <w:pStyle w:val="ProductList-Body"/>
        <w:ind w:left="180"/>
        <w:rPr>
          <w:lang w:eastAsia="zh-TW"/>
        </w:rPr>
      </w:pPr>
      <w:r w:rsidRPr="00A82A96">
        <w:rPr>
          <w:b/>
          <w:color w:val="00188F"/>
          <w:lang w:eastAsia="zh-TW"/>
        </w:rPr>
        <w:t>合格使用權及加值</w:t>
      </w:r>
      <w:r w:rsidRPr="00A82A96">
        <w:rPr>
          <w:b/>
          <w:color w:val="00188F"/>
          <w:lang w:eastAsia="zh-TW"/>
        </w:rPr>
        <w:t xml:space="preserve"> USL</w:t>
      </w:r>
    </w:p>
    <w:p w:rsidR="00782C7B" w:rsidRPr="00A82A96" w:rsidRDefault="0009164C" w:rsidP="00125581">
      <w:pPr>
        <w:pStyle w:val="ProductList-Body"/>
        <w:ind w:left="180"/>
        <w:rPr>
          <w:lang w:eastAsia="zh-TW"/>
        </w:rPr>
      </w:pPr>
      <w:r w:rsidRPr="00A82A96">
        <w:rPr>
          <w:lang w:eastAsia="zh-TW"/>
        </w:rPr>
        <w:t>加值使用者訂閱使用權</w:t>
      </w:r>
      <w:r w:rsidRPr="00A82A96">
        <w:rPr>
          <w:lang w:eastAsia="zh-TW"/>
        </w:rPr>
        <w:t xml:space="preserve"> (</w:t>
      </w:r>
      <w:r w:rsidRPr="00A82A96">
        <w:rPr>
          <w:lang w:eastAsia="zh-TW"/>
        </w:rPr>
        <w:t>簡稱「加值使用者</w:t>
      </w:r>
      <w:r w:rsidRPr="00A82A96">
        <w:rPr>
          <w:lang w:eastAsia="zh-TW"/>
        </w:rPr>
        <w:t xml:space="preserve"> SL</w:t>
      </w:r>
      <w:r w:rsidRPr="00A82A96">
        <w:rPr>
          <w:lang w:eastAsia="zh-TW"/>
        </w:rPr>
        <w:t>」</w:t>
      </w:r>
      <w:r w:rsidRPr="00A82A96">
        <w:rPr>
          <w:lang w:eastAsia="zh-TW"/>
        </w:rPr>
        <w:t xml:space="preserve">) </w:t>
      </w:r>
      <w:r w:rsidRPr="00A82A96">
        <w:rPr>
          <w:lang w:eastAsia="zh-TW"/>
        </w:rPr>
        <w:t>係指除了</w:t>
      </w:r>
      <w:r w:rsidRPr="00A82A96">
        <w:rPr>
          <w:lang w:eastAsia="zh-TW"/>
        </w:rPr>
        <w:t xml:space="preserve"> (</w:t>
      </w:r>
      <w:r w:rsidRPr="00A82A96">
        <w:rPr>
          <w:lang w:eastAsia="zh-TW"/>
        </w:rPr>
        <w:t>及相關之</w:t>
      </w:r>
      <w:r w:rsidRPr="00A82A96">
        <w:rPr>
          <w:lang w:eastAsia="zh-TW"/>
        </w:rPr>
        <w:t xml:space="preserve">) </w:t>
      </w:r>
      <w:r w:rsidRPr="00A82A96">
        <w:rPr>
          <w:lang w:eastAsia="zh-TW"/>
        </w:rPr>
        <w:t>合格使用權</w:t>
      </w:r>
      <w:r w:rsidRPr="00A82A96">
        <w:rPr>
          <w:lang w:eastAsia="zh-TW"/>
        </w:rPr>
        <w:t xml:space="preserve"> (</w:t>
      </w:r>
      <w:r w:rsidRPr="00A82A96">
        <w:rPr>
          <w:lang w:eastAsia="zh-TW"/>
        </w:rPr>
        <w:t>或一組合格使用權</w:t>
      </w:r>
      <w:r w:rsidRPr="00A82A96">
        <w:rPr>
          <w:lang w:eastAsia="zh-TW"/>
        </w:rPr>
        <w:t xml:space="preserve">) </w:t>
      </w:r>
      <w:r w:rsidRPr="00A82A96">
        <w:rPr>
          <w:lang w:eastAsia="zh-TW"/>
        </w:rPr>
        <w:t>以外所訂購的使用者訂閱使用權</w:t>
      </w:r>
      <w:r w:rsidRPr="00A82A96">
        <w:rPr>
          <w:lang w:eastAsia="zh-TW"/>
        </w:rPr>
        <w:t xml:space="preserve"> (SL) (</w:t>
      </w:r>
      <w:r w:rsidRPr="00A82A96">
        <w:rPr>
          <w:lang w:eastAsia="zh-TW"/>
        </w:rPr>
        <w:t>如下表所述</w:t>
      </w:r>
      <w:r w:rsidRPr="00A82A96">
        <w:rPr>
          <w:lang w:eastAsia="zh-TW"/>
        </w:rPr>
        <w:t>)</w:t>
      </w:r>
      <w:r w:rsidRPr="00A82A96">
        <w:rPr>
          <w:lang w:eastAsia="zh-TW"/>
        </w:rPr>
        <w:t>。針對未單獨出現在線上服務使用權利中的任何加值使用者</w:t>
      </w:r>
      <w:r w:rsidRPr="00A82A96">
        <w:rPr>
          <w:lang w:eastAsia="zh-TW"/>
        </w:rPr>
        <w:t xml:space="preserve"> SL</w:t>
      </w:r>
      <w:r w:rsidRPr="00A82A96">
        <w:rPr>
          <w:lang w:eastAsia="zh-TW"/>
        </w:rPr>
        <w:t>，使用權會提供線上服務存取及使用權，其等同於相同服務的完整使用者</w:t>
      </w:r>
      <w:r w:rsidRPr="00A82A96">
        <w:rPr>
          <w:lang w:eastAsia="zh-TW"/>
        </w:rPr>
        <w:t xml:space="preserve"> SL</w:t>
      </w:r>
      <w:r w:rsidRPr="00A82A96">
        <w:rPr>
          <w:lang w:eastAsia="zh-TW"/>
        </w:rPr>
        <w:t>。</w:t>
      </w:r>
    </w:p>
    <w:p w:rsidR="00EE40B5" w:rsidRPr="00A82A96" w:rsidRDefault="00EE40B5" w:rsidP="004F3C6D">
      <w:pPr>
        <w:pStyle w:val="ProductList-Body"/>
        <w:rPr>
          <w:lang w:eastAsia="zh-TW"/>
        </w:rPr>
      </w:pPr>
    </w:p>
    <w:tbl>
      <w:tblPr>
        <w:tblStyle w:val="TableGrid"/>
        <w:tblW w:w="0" w:type="auto"/>
        <w:tblInd w:w="175" w:type="dxa"/>
        <w:tblLook w:val="04A0" w:firstRow="1" w:lastRow="0" w:firstColumn="1" w:lastColumn="0" w:noHBand="0" w:noVBand="1"/>
      </w:tblPr>
      <w:tblGrid>
        <w:gridCol w:w="3780"/>
        <w:gridCol w:w="6953"/>
      </w:tblGrid>
      <w:tr w:rsidR="00DC38ED" w:rsidRPr="00A82A96" w:rsidTr="008E2E42">
        <w:trPr>
          <w:tblHeader/>
        </w:trPr>
        <w:tc>
          <w:tcPr>
            <w:tcW w:w="3780" w:type="dxa"/>
            <w:shd w:val="clear" w:color="auto" w:fill="0072C6"/>
          </w:tcPr>
          <w:p w:rsidR="00DC38ED" w:rsidRPr="00A82A96" w:rsidRDefault="00DC38ED" w:rsidP="0009164C">
            <w:pPr>
              <w:pStyle w:val="ProductList-Body"/>
              <w:spacing w:before="20" w:after="20"/>
              <w:rPr>
                <w:color w:val="FFFFFF" w:themeColor="background1"/>
              </w:rPr>
            </w:pPr>
            <w:r w:rsidRPr="00A82A96">
              <w:rPr>
                <w:color w:val="FFFFFF" w:themeColor="background1"/>
              </w:rPr>
              <w:t>合格使用權</w:t>
            </w:r>
          </w:p>
        </w:tc>
        <w:tc>
          <w:tcPr>
            <w:tcW w:w="6953" w:type="dxa"/>
            <w:shd w:val="clear" w:color="auto" w:fill="0072C6"/>
          </w:tcPr>
          <w:p w:rsidR="00DC38ED" w:rsidRPr="00A82A96" w:rsidRDefault="00DC38ED" w:rsidP="0009164C">
            <w:pPr>
              <w:pStyle w:val="ProductList-Body"/>
              <w:spacing w:before="20" w:after="20"/>
              <w:rPr>
                <w:color w:val="FFFFFF" w:themeColor="background1"/>
                <w:lang w:eastAsia="zh-TW"/>
              </w:rPr>
            </w:pPr>
            <w:r w:rsidRPr="00A82A96">
              <w:rPr>
                <w:color w:val="FFFFFF" w:themeColor="background1"/>
                <w:lang w:eastAsia="zh-TW"/>
              </w:rPr>
              <w:t>加值使用者訂閱使用權</w:t>
            </w:r>
          </w:p>
        </w:tc>
      </w:tr>
      <w:tr w:rsidR="00FB1558" w:rsidRPr="00A82A96" w:rsidTr="008E2E42">
        <w:tc>
          <w:tcPr>
            <w:tcW w:w="3780" w:type="dxa"/>
          </w:tcPr>
          <w:p w:rsidR="00FB1558" w:rsidRPr="00A82A96" w:rsidRDefault="00FB1558" w:rsidP="004F3C6D">
            <w:pPr>
              <w:pStyle w:val="ProductList-Body"/>
            </w:pPr>
            <w:r w:rsidRPr="00A82A96">
              <w:t>Core CAL</w:t>
            </w:r>
            <w:r w:rsidRPr="00A82A96">
              <w:rPr>
                <w:vertAlign w:val="superscript"/>
              </w:rPr>
              <w:t>1</w:t>
            </w:r>
          </w:p>
        </w:tc>
        <w:tc>
          <w:tcPr>
            <w:tcW w:w="6953" w:type="dxa"/>
          </w:tcPr>
          <w:p w:rsidR="00FB1558" w:rsidRPr="00A82A96" w:rsidRDefault="00FB1558" w:rsidP="00DC38ED">
            <w:pPr>
              <w:pStyle w:val="ProductList-Body"/>
            </w:pPr>
            <w:r w:rsidRPr="00A82A96">
              <w:t>- Office 365 Education A3</w:t>
            </w:r>
            <w:r w:rsidRPr="00A82A96">
              <w:fldChar w:fldCharType="begin"/>
            </w:r>
            <w:r w:rsidRPr="00A82A96">
              <w:instrText>XE "Office 365 Education A3"</w:instrText>
            </w:r>
            <w:r w:rsidRPr="00A82A96">
              <w:fldChar w:fldCharType="end"/>
            </w:r>
            <w:r w:rsidRPr="00A82A96">
              <w:t xml:space="preserve"> </w:t>
            </w:r>
            <w:r w:rsidRPr="00A82A96">
              <w:t>或</w:t>
            </w:r>
            <w:r w:rsidRPr="00A82A96">
              <w:t xml:space="preserve"> A4 </w:t>
            </w:r>
            <w:r w:rsidRPr="00A82A96">
              <w:t>加值</w:t>
            </w:r>
          </w:p>
          <w:p w:rsidR="00FB1558" w:rsidRPr="00A82A96" w:rsidRDefault="00FB1558" w:rsidP="00DC38ED">
            <w:pPr>
              <w:pStyle w:val="ProductList-Body"/>
            </w:pPr>
            <w:r w:rsidRPr="00A82A96">
              <w:t>- Office 365 Enterprise E1</w:t>
            </w:r>
            <w:r w:rsidRPr="00A82A96">
              <w:fldChar w:fldCharType="begin"/>
            </w:r>
            <w:r w:rsidRPr="00A82A96">
              <w:instrText>XE "Office 365 Enterprise E1"</w:instrText>
            </w:r>
            <w:r w:rsidRPr="00A82A96">
              <w:fldChar w:fldCharType="end"/>
            </w:r>
            <w:r w:rsidRPr="00A82A96">
              <w:t xml:space="preserve"> </w:t>
            </w:r>
            <w:r w:rsidRPr="00A82A96">
              <w:t>加值</w:t>
            </w:r>
            <w:r w:rsidRPr="00A82A96">
              <w:rPr>
                <w:vertAlign w:val="superscript"/>
              </w:rPr>
              <w:t>2</w:t>
            </w:r>
          </w:p>
          <w:p w:rsidR="009130AF" w:rsidRPr="00A82A96" w:rsidRDefault="009130AF" w:rsidP="00DC38ED">
            <w:pPr>
              <w:pStyle w:val="ProductList-Body"/>
            </w:pPr>
            <w:r w:rsidRPr="00A82A96">
              <w:t xml:space="preserve">- Office 365 Enterprise E1 w/Exchange Online Archiving </w:t>
            </w:r>
            <w:r w:rsidRPr="00A82A96">
              <w:t>加值</w:t>
            </w:r>
            <w:r w:rsidRPr="00A82A96">
              <w:rPr>
                <w:vertAlign w:val="superscript"/>
              </w:rPr>
              <w:t>2</w:t>
            </w:r>
            <w:r w:rsidRPr="00A82A96">
              <w:rPr>
                <w:vertAlign w:val="superscript"/>
              </w:rPr>
              <w:t>、</w:t>
            </w:r>
            <w:r w:rsidRPr="00A82A96">
              <w:rPr>
                <w:vertAlign w:val="superscript"/>
              </w:rPr>
              <w:t>3</w:t>
            </w:r>
            <w:r w:rsidRPr="00A82A96">
              <w:rPr>
                <w:vertAlign w:val="superscript"/>
              </w:rPr>
              <w:t>、</w:t>
            </w:r>
            <w:r w:rsidRPr="00A82A96">
              <w:rPr>
                <w:vertAlign w:val="superscript"/>
              </w:rPr>
              <w:t>4</w:t>
            </w:r>
          </w:p>
          <w:p w:rsidR="00AD7853" w:rsidRPr="00A82A96" w:rsidRDefault="00FB1558" w:rsidP="00DC38ED">
            <w:pPr>
              <w:pStyle w:val="ProductList-Body"/>
            </w:pPr>
            <w:r w:rsidRPr="00A82A96">
              <w:t xml:space="preserve">- Office 365 </w:t>
            </w:r>
            <w:r w:rsidRPr="00A82A96">
              <w:fldChar w:fldCharType="begin"/>
            </w:r>
            <w:r w:rsidRPr="00A82A96">
              <w:instrText>XE "Office 365 Enterprise E1"</w:instrText>
            </w:r>
            <w:r w:rsidRPr="00A82A96">
              <w:fldChar w:fldCharType="end"/>
            </w:r>
            <w:r w:rsidRPr="00A82A96">
              <w:t xml:space="preserve">Government G1 </w:t>
            </w:r>
            <w:r w:rsidRPr="00A82A96">
              <w:t>加值</w:t>
            </w:r>
          </w:p>
          <w:p w:rsidR="00FB1558" w:rsidRPr="00A82A96" w:rsidRDefault="00FB1558" w:rsidP="00DC38ED">
            <w:pPr>
              <w:pStyle w:val="ProductList-Body"/>
            </w:pPr>
            <w:r w:rsidRPr="00A82A96">
              <w:t>- Office 365 Enterprise E3</w:t>
            </w:r>
            <w:r w:rsidRPr="00A82A96">
              <w:fldChar w:fldCharType="begin"/>
            </w:r>
            <w:r w:rsidRPr="00A82A96">
              <w:instrText>XE "Office 365 Enterprise E3"</w:instrText>
            </w:r>
            <w:r w:rsidRPr="00A82A96">
              <w:fldChar w:fldCharType="end"/>
            </w:r>
            <w:r w:rsidRPr="00A82A96">
              <w:t>/ Government G3 (</w:t>
            </w:r>
            <w:r w:rsidRPr="00A82A96">
              <w:t>不含</w:t>
            </w:r>
            <w:r w:rsidRPr="00A82A96">
              <w:t xml:space="preserve"> ProPlus) </w:t>
            </w:r>
            <w:r w:rsidRPr="00A82A96">
              <w:t>加值</w:t>
            </w:r>
          </w:p>
          <w:p w:rsidR="00FB1558" w:rsidRPr="00A82A96" w:rsidRDefault="00FB1558" w:rsidP="00DC38ED">
            <w:pPr>
              <w:pStyle w:val="ProductList-Body"/>
            </w:pPr>
            <w:r w:rsidRPr="00A82A96">
              <w:t>- Office 365 Enterprise E4</w:t>
            </w:r>
            <w:r w:rsidRPr="00A82A96">
              <w:fldChar w:fldCharType="begin"/>
            </w:r>
            <w:r w:rsidRPr="00A82A96">
              <w:instrText>XE "Office 365 Enterprise E4"</w:instrText>
            </w:r>
            <w:r w:rsidRPr="00A82A96">
              <w:fldChar w:fldCharType="end"/>
            </w:r>
            <w:r w:rsidRPr="00A82A96">
              <w:t>/ Government G4 (</w:t>
            </w:r>
            <w:r w:rsidRPr="00A82A96">
              <w:t>不含</w:t>
            </w:r>
            <w:r w:rsidRPr="00A82A96">
              <w:t xml:space="preserve"> ProPlus) </w:t>
            </w:r>
            <w:r w:rsidRPr="00A82A96">
              <w:t>加值</w:t>
            </w:r>
          </w:p>
          <w:p w:rsidR="00FB1558" w:rsidRPr="00A82A96" w:rsidRDefault="00FB1558" w:rsidP="00D8251F">
            <w:pPr>
              <w:pStyle w:val="ProductList-Body"/>
            </w:pPr>
            <w:r w:rsidRPr="00A82A96">
              <w:t xml:space="preserve">- Exchange Online </w:t>
            </w:r>
            <w:r w:rsidRPr="00A82A96">
              <w:t>方案</w:t>
            </w:r>
            <w:r w:rsidRPr="00A82A96">
              <w:t xml:space="preserve"> 1</w:t>
            </w:r>
            <w:r w:rsidRPr="00A82A96">
              <w:fldChar w:fldCharType="begin"/>
            </w:r>
            <w:r w:rsidRPr="00A82A96">
              <w:instrText xml:space="preserve">XE "Exchange Online </w:instrText>
            </w:r>
            <w:r w:rsidRPr="00A82A96">
              <w:instrText>方案</w:instrText>
            </w:r>
            <w:r w:rsidRPr="00A82A96">
              <w:instrText xml:space="preserve"> 1"</w:instrText>
            </w:r>
            <w:r w:rsidRPr="00A82A96">
              <w:fldChar w:fldCharType="end"/>
            </w:r>
            <w:r w:rsidRPr="00A82A96">
              <w:t xml:space="preserve"> </w:t>
            </w:r>
            <w:r w:rsidRPr="00A82A96">
              <w:t>加值</w:t>
            </w:r>
            <w:r w:rsidRPr="00A82A96">
              <w:fldChar w:fldCharType="begin"/>
            </w:r>
            <w:r w:rsidRPr="00A82A96">
              <w:instrText xml:space="preserve">XE "Exchange Online </w:instrText>
            </w:r>
            <w:r w:rsidRPr="00A82A96">
              <w:instrText>方案</w:instrText>
            </w:r>
            <w:r w:rsidRPr="00A82A96">
              <w:instrText xml:space="preserve"> 1 </w:instrText>
            </w:r>
            <w:r w:rsidRPr="00A82A96">
              <w:instrText>加值</w:instrText>
            </w:r>
            <w:r w:rsidRPr="00A82A96">
              <w:instrText>"</w:instrText>
            </w:r>
            <w:r w:rsidRPr="00A82A96">
              <w:fldChar w:fldCharType="end"/>
            </w:r>
          </w:p>
          <w:p w:rsidR="00FB1558" w:rsidRPr="00A82A96" w:rsidRDefault="00FB1558" w:rsidP="00D8251F">
            <w:pPr>
              <w:pStyle w:val="ProductList-Body"/>
            </w:pPr>
            <w:r w:rsidRPr="00A82A96">
              <w:t xml:space="preserve">- Lync Online </w:t>
            </w:r>
            <w:r w:rsidRPr="00A82A96">
              <w:t>方案</w:t>
            </w:r>
            <w:r w:rsidRPr="00A82A96">
              <w:t xml:space="preserve"> 1</w:t>
            </w:r>
            <w:r w:rsidRPr="00A82A96">
              <w:fldChar w:fldCharType="begin"/>
            </w:r>
            <w:r w:rsidRPr="00A82A96">
              <w:instrText xml:space="preserve">XE "Lync Online </w:instrText>
            </w:r>
            <w:r w:rsidRPr="00A82A96">
              <w:instrText>方案</w:instrText>
            </w:r>
            <w:r w:rsidRPr="00A82A96">
              <w:instrText xml:space="preserve"> 1"</w:instrText>
            </w:r>
            <w:r w:rsidRPr="00A82A96">
              <w:fldChar w:fldCharType="end"/>
            </w:r>
            <w:r w:rsidRPr="00A82A96">
              <w:t xml:space="preserve"> </w:t>
            </w:r>
            <w:r w:rsidRPr="00A82A96">
              <w:t>加值</w:t>
            </w:r>
            <w:r w:rsidRPr="00A82A96">
              <w:fldChar w:fldCharType="begin"/>
            </w:r>
            <w:r w:rsidRPr="00A82A96">
              <w:instrText xml:space="preserve">XE "Lync Online </w:instrText>
            </w:r>
            <w:r w:rsidRPr="00A82A96">
              <w:instrText>方案</w:instrText>
            </w:r>
            <w:r w:rsidRPr="00A82A96">
              <w:instrText xml:space="preserve"> 1 </w:instrText>
            </w:r>
            <w:r w:rsidRPr="00A82A96">
              <w:instrText>加值</w:instrText>
            </w:r>
            <w:r w:rsidRPr="00A82A96">
              <w:instrText>"</w:instrText>
            </w:r>
            <w:r w:rsidRPr="00A82A96">
              <w:fldChar w:fldCharType="end"/>
            </w:r>
          </w:p>
          <w:p w:rsidR="00FB1558" w:rsidRPr="00A82A96" w:rsidRDefault="00FB1558" w:rsidP="00D8251F">
            <w:pPr>
              <w:pStyle w:val="ProductList-Body"/>
            </w:pPr>
            <w:r w:rsidRPr="00A82A96">
              <w:t xml:space="preserve">- SharePoint Online </w:t>
            </w:r>
            <w:r w:rsidRPr="00A82A96">
              <w:t>方案</w:t>
            </w:r>
            <w:r w:rsidRPr="00A82A96">
              <w:t xml:space="preserve"> 1</w:t>
            </w:r>
            <w:r w:rsidRPr="00A82A96">
              <w:fldChar w:fldCharType="begin"/>
            </w:r>
            <w:r w:rsidRPr="00A82A96">
              <w:instrText xml:space="preserve">XE "SharePoint Online </w:instrText>
            </w:r>
            <w:r w:rsidRPr="00A82A96">
              <w:instrText>方案</w:instrText>
            </w:r>
            <w:r w:rsidRPr="00A82A96">
              <w:instrText xml:space="preserve"> 1"</w:instrText>
            </w:r>
            <w:r w:rsidRPr="00A82A96">
              <w:fldChar w:fldCharType="end"/>
            </w:r>
            <w:r w:rsidRPr="00A82A96">
              <w:t xml:space="preserve"> (</w:t>
            </w:r>
            <w:r w:rsidRPr="00A82A96">
              <w:t>含</w:t>
            </w:r>
            <w:r w:rsidRPr="00A82A96">
              <w:t xml:space="preserve"> Yammer </w:t>
            </w:r>
            <w:r w:rsidRPr="00A82A96">
              <w:t>加值</w:t>
            </w:r>
            <w:r w:rsidRPr="00A82A96">
              <w:t>)</w:t>
            </w:r>
          </w:p>
        </w:tc>
      </w:tr>
      <w:tr w:rsidR="00FB1558" w:rsidRPr="00A82A96" w:rsidTr="008E2E42">
        <w:tc>
          <w:tcPr>
            <w:tcW w:w="3780" w:type="dxa"/>
          </w:tcPr>
          <w:p w:rsidR="00FB1558" w:rsidRPr="00A82A96" w:rsidRDefault="00FB1558" w:rsidP="00FB1558">
            <w:pPr>
              <w:pStyle w:val="ProductList-Body"/>
              <w:rPr>
                <w:lang w:val="fr-CA"/>
              </w:rPr>
            </w:pPr>
            <w:r w:rsidRPr="00A82A96">
              <w:rPr>
                <w:lang w:val="fr-CA"/>
              </w:rPr>
              <w:t xml:space="preserve">Core CAL </w:t>
            </w:r>
            <w:r w:rsidRPr="00A82A96">
              <w:t>套件</w:t>
            </w:r>
            <w:r w:rsidRPr="00A82A96">
              <w:rPr>
                <w:vertAlign w:val="superscript"/>
                <w:lang w:val="fr-CA"/>
              </w:rPr>
              <w:t>1</w:t>
            </w:r>
            <w:r w:rsidRPr="00A82A96">
              <w:rPr>
                <w:lang w:val="fr-CA"/>
              </w:rPr>
              <w:t xml:space="preserve"> + Office Professional Plus</w:t>
            </w:r>
            <w:r w:rsidRPr="00A82A96">
              <w:rPr>
                <w:vertAlign w:val="superscript"/>
                <w:lang w:val="fr-CA"/>
              </w:rPr>
              <w:t>1</w:t>
            </w:r>
          </w:p>
        </w:tc>
        <w:tc>
          <w:tcPr>
            <w:tcW w:w="6953" w:type="dxa"/>
          </w:tcPr>
          <w:p w:rsidR="00FB1558" w:rsidRPr="00A82A96" w:rsidRDefault="00FB1558" w:rsidP="00DC38ED">
            <w:pPr>
              <w:pStyle w:val="ProductList-Body"/>
            </w:pPr>
            <w:r w:rsidRPr="00A82A96">
              <w:t>- Office 365 Education A3</w:t>
            </w:r>
            <w:r w:rsidRPr="00A82A96">
              <w:fldChar w:fldCharType="begin"/>
            </w:r>
            <w:r w:rsidRPr="00A82A96">
              <w:instrText>XE "Office 365 Education A3"</w:instrText>
            </w:r>
            <w:r w:rsidRPr="00A82A96">
              <w:fldChar w:fldCharType="end"/>
            </w:r>
            <w:r w:rsidRPr="00A82A96">
              <w:t xml:space="preserve"> </w:t>
            </w:r>
            <w:r w:rsidRPr="00A82A96">
              <w:t>或</w:t>
            </w:r>
            <w:r w:rsidRPr="00A82A96">
              <w:t xml:space="preserve"> A4 </w:t>
            </w:r>
            <w:r w:rsidRPr="00A82A96">
              <w:t>加值</w:t>
            </w:r>
          </w:p>
          <w:p w:rsidR="00FB1558" w:rsidRPr="00A82A96" w:rsidRDefault="00FB1558" w:rsidP="00DC38ED">
            <w:pPr>
              <w:pStyle w:val="ProductList-Body"/>
            </w:pPr>
            <w:r w:rsidRPr="00A82A96">
              <w:t>- Office 365 Enterprise E1</w:t>
            </w:r>
            <w:r w:rsidRPr="00A82A96">
              <w:fldChar w:fldCharType="begin"/>
            </w:r>
            <w:r w:rsidRPr="00A82A96">
              <w:instrText>XE "Office 365 Enterprise E1"</w:instrText>
            </w:r>
            <w:r w:rsidRPr="00A82A96">
              <w:fldChar w:fldCharType="end"/>
            </w:r>
            <w:r w:rsidRPr="00A82A96">
              <w:t xml:space="preserve">/ Government G1 </w:t>
            </w:r>
            <w:r w:rsidRPr="00A82A96">
              <w:t>加值</w:t>
            </w:r>
          </w:p>
          <w:p w:rsidR="00FB1558" w:rsidRPr="00A82A96" w:rsidRDefault="00FB1558" w:rsidP="00DC38ED">
            <w:pPr>
              <w:pStyle w:val="ProductList-Body"/>
            </w:pPr>
            <w:r w:rsidRPr="00A82A96">
              <w:t>- Office 365 Enterprise E3</w:t>
            </w:r>
            <w:r w:rsidRPr="00A82A96">
              <w:fldChar w:fldCharType="begin"/>
            </w:r>
            <w:r w:rsidRPr="00A82A96">
              <w:instrText>XE "Office 365 Enterprise E3"</w:instrText>
            </w:r>
            <w:r w:rsidRPr="00A82A96">
              <w:fldChar w:fldCharType="end"/>
            </w:r>
            <w:r w:rsidRPr="00A82A96">
              <w:t xml:space="preserve"> </w:t>
            </w:r>
            <w:r w:rsidRPr="00A82A96">
              <w:t>加值</w:t>
            </w:r>
            <w:r w:rsidRPr="00A82A96">
              <w:rPr>
                <w:vertAlign w:val="superscript"/>
              </w:rPr>
              <w:t>2</w:t>
            </w:r>
          </w:p>
          <w:p w:rsidR="00FB1558" w:rsidRPr="00A82A96" w:rsidRDefault="00FB1558" w:rsidP="00DC38ED">
            <w:pPr>
              <w:pStyle w:val="ProductList-Body"/>
            </w:pPr>
            <w:r w:rsidRPr="00A82A96">
              <w:t xml:space="preserve">- Office 365 Government G3 </w:t>
            </w:r>
            <w:r w:rsidRPr="00A82A96">
              <w:t>加值</w:t>
            </w:r>
          </w:p>
          <w:p w:rsidR="00FB1558" w:rsidRPr="00A82A96" w:rsidRDefault="00FB1558" w:rsidP="00DC38ED">
            <w:pPr>
              <w:pStyle w:val="ProductList-Body"/>
            </w:pPr>
            <w:r w:rsidRPr="00A82A96">
              <w:t>- Office 365 Enterprise E4</w:t>
            </w:r>
            <w:r w:rsidRPr="00A82A96">
              <w:fldChar w:fldCharType="begin"/>
            </w:r>
            <w:r w:rsidRPr="00A82A96">
              <w:instrText>XE "Office 365 Enterprise E4"</w:instrText>
            </w:r>
            <w:r w:rsidRPr="00A82A96">
              <w:fldChar w:fldCharType="end"/>
            </w:r>
            <w:r w:rsidRPr="00A82A96">
              <w:t xml:space="preserve">/ Government G4 </w:t>
            </w:r>
            <w:r w:rsidRPr="00A82A96">
              <w:t>加值</w:t>
            </w:r>
          </w:p>
          <w:p w:rsidR="00FB1558" w:rsidRPr="00A82A96" w:rsidRDefault="00FB1558" w:rsidP="00DC38ED">
            <w:pPr>
              <w:pStyle w:val="ProductList-Body"/>
            </w:pPr>
            <w:r w:rsidRPr="00A82A96">
              <w:t>- Office 365 Enterprise E3</w:t>
            </w:r>
            <w:r w:rsidRPr="00A82A96">
              <w:fldChar w:fldCharType="begin"/>
            </w:r>
            <w:r w:rsidRPr="00A82A96">
              <w:instrText>XE "Office 365 Enterprise E3"</w:instrText>
            </w:r>
            <w:r w:rsidRPr="00A82A96">
              <w:fldChar w:fldCharType="end"/>
            </w:r>
            <w:r w:rsidRPr="00A82A96">
              <w:t>/ Government G3 (</w:t>
            </w:r>
            <w:r w:rsidRPr="00A82A96">
              <w:t>不含</w:t>
            </w:r>
            <w:r w:rsidRPr="00A82A96">
              <w:t xml:space="preserve"> ProPlus) </w:t>
            </w:r>
            <w:r w:rsidRPr="00A82A96">
              <w:t>加值</w:t>
            </w:r>
          </w:p>
          <w:p w:rsidR="00FB1558" w:rsidRPr="00A82A96" w:rsidRDefault="00FB1558" w:rsidP="00DC38ED">
            <w:pPr>
              <w:pStyle w:val="ProductList-Body"/>
            </w:pPr>
            <w:r w:rsidRPr="00A82A96">
              <w:t>- Office 365 Enterprise E4</w:t>
            </w:r>
            <w:r w:rsidRPr="00A82A96">
              <w:fldChar w:fldCharType="begin"/>
            </w:r>
            <w:r w:rsidRPr="00A82A96">
              <w:instrText>XE "Office 365 Enterprise E4"</w:instrText>
            </w:r>
            <w:r w:rsidRPr="00A82A96">
              <w:fldChar w:fldCharType="end"/>
            </w:r>
            <w:r w:rsidRPr="00A82A96">
              <w:t>/ Government G4 (</w:t>
            </w:r>
            <w:r w:rsidRPr="00A82A96">
              <w:t>不含</w:t>
            </w:r>
            <w:r w:rsidRPr="00A82A96">
              <w:t xml:space="preserve"> ProPlus) </w:t>
            </w:r>
            <w:r w:rsidRPr="00A82A96">
              <w:t>加值</w:t>
            </w:r>
          </w:p>
          <w:p w:rsidR="00FB1558" w:rsidRPr="00A82A96" w:rsidRDefault="00FB1558" w:rsidP="00DC38ED">
            <w:pPr>
              <w:pStyle w:val="ProductList-Body"/>
            </w:pPr>
            <w:r w:rsidRPr="00A82A96">
              <w:t>- Office 365 Midsize Business</w:t>
            </w:r>
            <w:r w:rsidRPr="00A82A96">
              <w:fldChar w:fldCharType="begin"/>
            </w:r>
            <w:r w:rsidRPr="00A82A96">
              <w:instrText>XE "Office 365 Midsize Business"</w:instrText>
            </w:r>
            <w:r w:rsidRPr="00A82A96">
              <w:fldChar w:fldCharType="end"/>
            </w:r>
            <w:r w:rsidRPr="00A82A96">
              <w:t xml:space="preserve"> </w:t>
            </w:r>
            <w:r w:rsidRPr="00A82A96">
              <w:t>加值</w:t>
            </w:r>
            <w:r w:rsidRPr="00A82A96">
              <w:rPr>
                <w:vertAlign w:val="superscript"/>
              </w:rPr>
              <w:t>2</w:t>
            </w:r>
          </w:p>
          <w:p w:rsidR="00FB1558" w:rsidRPr="00A82A96" w:rsidRDefault="00FB1558" w:rsidP="002D77A2">
            <w:pPr>
              <w:pStyle w:val="ProductList-Body"/>
            </w:pPr>
            <w:r w:rsidRPr="00A82A96">
              <w:t xml:space="preserve">- Exchange Online </w:t>
            </w:r>
            <w:r w:rsidRPr="00A82A96">
              <w:t>方案</w:t>
            </w:r>
            <w:r w:rsidRPr="00A82A96">
              <w:t xml:space="preserve"> 1</w:t>
            </w:r>
            <w:r w:rsidRPr="00A82A96">
              <w:fldChar w:fldCharType="begin"/>
            </w:r>
            <w:r w:rsidRPr="00A82A96">
              <w:instrText xml:space="preserve">XE "Exchange Online </w:instrText>
            </w:r>
            <w:r w:rsidRPr="00A82A96">
              <w:instrText>方案</w:instrText>
            </w:r>
            <w:r w:rsidRPr="00A82A96">
              <w:instrText xml:space="preserve"> 1"</w:instrText>
            </w:r>
            <w:r w:rsidRPr="00A82A96">
              <w:fldChar w:fldCharType="end"/>
            </w:r>
            <w:r w:rsidRPr="00A82A96">
              <w:t xml:space="preserve"> </w:t>
            </w:r>
            <w:r w:rsidRPr="00A82A96">
              <w:t>加值</w:t>
            </w:r>
            <w:r w:rsidRPr="00A82A96">
              <w:fldChar w:fldCharType="begin"/>
            </w:r>
            <w:r w:rsidRPr="00A82A96">
              <w:instrText xml:space="preserve">XE "Exchange Online </w:instrText>
            </w:r>
            <w:r w:rsidRPr="00A82A96">
              <w:instrText>方案</w:instrText>
            </w:r>
            <w:r w:rsidRPr="00A82A96">
              <w:instrText xml:space="preserve"> 1 </w:instrText>
            </w:r>
            <w:r w:rsidRPr="00A82A96">
              <w:instrText>加值</w:instrText>
            </w:r>
            <w:r w:rsidRPr="00A82A96">
              <w:instrText>"</w:instrText>
            </w:r>
            <w:r w:rsidRPr="00A82A96">
              <w:fldChar w:fldCharType="end"/>
            </w:r>
          </w:p>
          <w:p w:rsidR="00FB1558" w:rsidRPr="00A82A96" w:rsidRDefault="00FB1558" w:rsidP="002D77A2">
            <w:pPr>
              <w:pStyle w:val="ProductList-Body"/>
            </w:pPr>
            <w:r w:rsidRPr="00A82A96">
              <w:t xml:space="preserve">- Lync Online </w:t>
            </w:r>
            <w:r w:rsidRPr="00A82A96">
              <w:t>方案</w:t>
            </w:r>
            <w:r w:rsidRPr="00A82A96">
              <w:t xml:space="preserve"> 1</w:t>
            </w:r>
            <w:r w:rsidRPr="00A82A96">
              <w:fldChar w:fldCharType="begin"/>
            </w:r>
            <w:r w:rsidRPr="00A82A96">
              <w:instrText xml:space="preserve">XE "Lync Online </w:instrText>
            </w:r>
            <w:r w:rsidRPr="00A82A96">
              <w:instrText>方案</w:instrText>
            </w:r>
            <w:r w:rsidRPr="00A82A96">
              <w:instrText xml:space="preserve"> 1"</w:instrText>
            </w:r>
            <w:r w:rsidRPr="00A82A96">
              <w:fldChar w:fldCharType="end"/>
            </w:r>
            <w:r w:rsidRPr="00A82A96">
              <w:t xml:space="preserve"> </w:t>
            </w:r>
            <w:r w:rsidRPr="00A82A96">
              <w:t>加值</w:t>
            </w:r>
            <w:r w:rsidRPr="00A82A96">
              <w:fldChar w:fldCharType="begin"/>
            </w:r>
            <w:r w:rsidRPr="00A82A96">
              <w:instrText xml:space="preserve">XE "Lync Online </w:instrText>
            </w:r>
            <w:r w:rsidRPr="00A82A96">
              <w:instrText>方案</w:instrText>
            </w:r>
            <w:r w:rsidRPr="00A82A96">
              <w:instrText xml:space="preserve"> 1 </w:instrText>
            </w:r>
            <w:r w:rsidRPr="00A82A96">
              <w:instrText>加值</w:instrText>
            </w:r>
            <w:r w:rsidRPr="00A82A96">
              <w:instrText>"</w:instrText>
            </w:r>
            <w:r w:rsidRPr="00A82A96">
              <w:fldChar w:fldCharType="end"/>
            </w:r>
          </w:p>
          <w:p w:rsidR="00FB1558" w:rsidRPr="00A82A96" w:rsidRDefault="00FB1558" w:rsidP="002D77A2">
            <w:pPr>
              <w:pStyle w:val="ProductList-Body"/>
            </w:pPr>
            <w:r w:rsidRPr="00A82A96">
              <w:t xml:space="preserve">- SharePoint Online </w:t>
            </w:r>
            <w:r w:rsidRPr="00A82A96">
              <w:t>方案</w:t>
            </w:r>
            <w:r w:rsidRPr="00A82A96">
              <w:t xml:space="preserve"> 1</w:t>
            </w:r>
            <w:r w:rsidRPr="00A82A96">
              <w:fldChar w:fldCharType="begin"/>
            </w:r>
            <w:r w:rsidRPr="00A82A96">
              <w:instrText xml:space="preserve">XE "SharePoint Online </w:instrText>
            </w:r>
            <w:r w:rsidRPr="00A82A96">
              <w:instrText>方案</w:instrText>
            </w:r>
            <w:r w:rsidRPr="00A82A96">
              <w:instrText xml:space="preserve"> 1"</w:instrText>
            </w:r>
            <w:r w:rsidRPr="00A82A96">
              <w:fldChar w:fldCharType="end"/>
            </w:r>
            <w:r w:rsidRPr="00A82A96">
              <w:t xml:space="preserve"> </w:t>
            </w:r>
            <w:r w:rsidRPr="00A82A96">
              <w:t>加值</w:t>
            </w:r>
          </w:p>
        </w:tc>
      </w:tr>
      <w:tr w:rsidR="00FB1558" w:rsidRPr="00A82A96" w:rsidTr="008E2E42">
        <w:tc>
          <w:tcPr>
            <w:tcW w:w="3780" w:type="dxa"/>
          </w:tcPr>
          <w:p w:rsidR="00FB1558" w:rsidRPr="00A82A96" w:rsidRDefault="00FB1558" w:rsidP="004F3C6D">
            <w:pPr>
              <w:pStyle w:val="ProductList-Body"/>
            </w:pPr>
            <w:r w:rsidRPr="00A82A96">
              <w:t xml:space="preserve">Enterprise CAL </w:t>
            </w:r>
            <w:r w:rsidRPr="00A82A96">
              <w:t>套件</w:t>
            </w:r>
            <w:r w:rsidRPr="00A82A96">
              <w:rPr>
                <w:vertAlign w:val="superscript"/>
              </w:rPr>
              <w:t>1</w:t>
            </w:r>
          </w:p>
        </w:tc>
        <w:tc>
          <w:tcPr>
            <w:tcW w:w="6953" w:type="dxa"/>
          </w:tcPr>
          <w:p w:rsidR="00FB1558" w:rsidRPr="00A82A96" w:rsidRDefault="00FB1558" w:rsidP="00DC38ED">
            <w:pPr>
              <w:pStyle w:val="ProductList-Body"/>
            </w:pPr>
            <w:r w:rsidRPr="00A82A96">
              <w:t>- Office 365 Education A3</w:t>
            </w:r>
            <w:r w:rsidRPr="00A82A96">
              <w:fldChar w:fldCharType="begin"/>
            </w:r>
            <w:r w:rsidRPr="00A82A96">
              <w:instrText>XE "Office 365 Education A3"</w:instrText>
            </w:r>
            <w:r w:rsidRPr="00A82A96">
              <w:fldChar w:fldCharType="end"/>
            </w:r>
            <w:r w:rsidRPr="00A82A96">
              <w:t xml:space="preserve"> </w:t>
            </w:r>
            <w:r w:rsidRPr="00A82A96">
              <w:t>或</w:t>
            </w:r>
            <w:r w:rsidRPr="00A82A96">
              <w:t xml:space="preserve"> A4 </w:t>
            </w:r>
            <w:r w:rsidRPr="00A82A96">
              <w:t>加值</w:t>
            </w:r>
          </w:p>
          <w:p w:rsidR="00FB1558" w:rsidRPr="00A82A96" w:rsidRDefault="00FB1558" w:rsidP="00DC38ED">
            <w:pPr>
              <w:pStyle w:val="ProductList-Body"/>
              <w:rPr>
                <w:lang w:val="fr-CA"/>
              </w:rPr>
            </w:pPr>
            <w:r w:rsidRPr="00A82A96">
              <w:rPr>
                <w:lang w:val="fr-CA"/>
              </w:rPr>
              <w:t>- Office 365 Enterprise E3</w:t>
            </w:r>
            <w:r w:rsidRPr="00A82A96">
              <w:fldChar w:fldCharType="begin"/>
            </w:r>
            <w:r w:rsidRPr="00A82A96">
              <w:rPr>
                <w:lang w:val="fr-CA"/>
              </w:rPr>
              <w:instrText>XE "Office 365 Enterprise E3"</w:instrText>
            </w:r>
            <w:r w:rsidRPr="00A82A96">
              <w:fldChar w:fldCharType="end"/>
            </w:r>
            <w:r w:rsidRPr="00A82A96">
              <w:rPr>
                <w:lang w:val="fr-CA"/>
              </w:rPr>
              <w:t>/G3 (</w:t>
            </w:r>
            <w:r w:rsidRPr="00A82A96">
              <w:t>不含</w:t>
            </w:r>
            <w:r w:rsidRPr="00A82A96">
              <w:rPr>
                <w:lang w:val="fr-CA"/>
              </w:rPr>
              <w:t xml:space="preserve"> ProPlus) </w:t>
            </w:r>
            <w:r w:rsidRPr="00A82A96">
              <w:t>加值</w:t>
            </w:r>
          </w:p>
          <w:p w:rsidR="00FB1558" w:rsidRPr="00A82A96" w:rsidRDefault="00FB1558" w:rsidP="00DC38ED">
            <w:pPr>
              <w:pStyle w:val="ProductList-Body"/>
              <w:rPr>
                <w:lang w:val="fr-CA"/>
              </w:rPr>
            </w:pPr>
            <w:r w:rsidRPr="00A82A96">
              <w:rPr>
                <w:lang w:val="fr-CA"/>
              </w:rPr>
              <w:t>- Office 365 Enterprise E4/G4 (</w:t>
            </w:r>
            <w:r w:rsidRPr="00A82A96">
              <w:t>不含</w:t>
            </w:r>
            <w:r w:rsidRPr="00A82A96">
              <w:rPr>
                <w:lang w:val="fr-CA"/>
              </w:rPr>
              <w:t xml:space="preserve"> ProPlus) </w:t>
            </w:r>
            <w:r w:rsidRPr="00A82A96">
              <w:t>加值</w:t>
            </w:r>
          </w:p>
          <w:p w:rsidR="00FB1558" w:rsidRPr="00A82A96" w:rsidRDefault="00FB1558" w:rsidP="00DC38ED">
            <w:pPr>
              <w:pStyle w:val="ProductList-Body"/>
            </w:pPr>
            <w:r w:rsidRPr="00A82A96">
              <w:t>- Azure Rights Management</w:t>
            </w:r>
            <w:r w:rsidRPr="00A82A96">
              <w:fldChar w:fldCharType="begin"/>
            </w:r>
            <w:r w:rsidRPr="00A82A96">
              <w:instrText>XE "Azure Rights Management"</w:instrText>
            </w:r>
            <w:r w:rsidRPr="00A82A96">
              <w:fldChar w:fldCharType="end"/>
            </w:r>
            <w:r w:rsidRPr="00A82A96">
              <w:t xml:space="preserve"> </w:t>
            </w:r>
            <w:r w:rsidRPr="00A82A96">
              <w:t>加值</w:t>
            </w:r>
          </w:p>
        </w:tc>
      </w:tr>
      <w:tr w:rsidR="00FB1558" w:rsidRPr="007E788E" w:rsidTr="008E2E42">
        <w:tc>
          <w:tcPr>
            <w:tcW w:w="3780" w:type="dxa"/>
          </w:tcPr>
          <w:p w:rsidR="00FB1558" w:rsidRPr="00A82A96" w:rsidRDefault="00FB1558" w:rsidP="004F3C6D">
            <w:pPr>
              <w:pStyle w:val="ProductList-Body"/>
              <w:rPr>
                <w:lang w:val="fr-CA"/>
              </w:rPr>
            </w:pPr>
            <w:r w:rsidRPr="00A82A96">
              <w:rPr>
                <w:lang w:val="fr-CA"/>
              </w:rPr>
              <w:t xml:space="preserve">Enterprise CAL </w:t>
            </w:r>
            <w:r w:rsidRPr="00A82A96">
              <w:t>套件</w:t>
            </w:r>
            <w:r w:rsidRPr="00A82A96">
              <w:rPr>
                <w:vertAlign w:val="superscript"/>
                <w:lang w:val="fr-CA"/>
              </w:rPr>
              <w:t>1</w:t>
            </w:r>
            <w:r w:rsidRPr="00A82A96">
              <w:rPr>
                <w:lang w:val="fr-CA"/>
              </w:rPr>
              <w:t xml:space="preserve"> + Office Professional Plus</w:t>
            </w:r>
            <w:r w:rsidRPr="00A82A96">
              <w:rPr>
                <w:vertAlign w:val="superscript"/>
                <w:lang w:val="fr-CA"/>
              </w:rPr>
              <w:t>1</w:t>
            </w:r>
          </w:p>
        </w:tc>
        <w:tc>
          <w:tcPr>
            <w:tcW w:w="6953" w:type="dxa"/>
          </w:tcPr>
          <w:p w:rsidR="00FB1558" w:rsidRPr="00A82A96" w:rsidRDefault="00FB1558" w:rsidP="00DC38ED">
            <w:pPr>
              <w:pStyle w:val="ProductList-Body"/>
            </w:pPr>
            <w:r w:rsidRPr="00A82A96">
              <w:t>- Office 365 Education A3</w:t>
            </w:r>
            <w:r w:rsidRPr="00A82A96">
              <w:fldChar w:fldCharType="begin"/>
            </w:r>
            <w:r w:rsidRPr="00A82A96">
              <w:instrText>XE "Office 365 Education A3"</w:instrText>
            </w:r>
            <w:r w:rsidRPr="00A82A96">
              <w:fldChar w:fldCharType="end"/>
            </w:r>
            <w:r w:rsidRPr="00A82A96">
              <w:t xml:space="preserve"> </w:t>
            </w:r>
            <w:r w:rsidRPr="00A82A96">
              <w:t>或</w:t>
            </w:r>
            <w:r w:rsidRPr="00A82A96">
              <w:t xml:space="preserve"> A4 </w:t>
            </w:r>
            <w:r w:rsidRPr="00A82A96">
              <w:t>加值</w:t>
            </w:r>
          </w:p>
          <w:p w:rsidR="00FB1558" w:rsidRPr="00A82A96" w:rsidRDefault="00FB1558" w:rsidP="00DC38ED">
            <w:pPr>
              <w:pStyle w:val="ProductList-Body"/>
              <w:rPr>
                <w:lang w:val="de-DE"/>
              </w:rPr>
            </w:pPr>
            <w:r w:rsidRPr="00A82A96">
              <w:rPr>
                <w:lang w:val="de-DE"/>
              </w:rPr>
              <w:t>- Office 365 E3/G3</w:t>
            </w:r>
            <w:r w:rsidRPr="00A82A96">
              <w:rPr>
                <w:vertAlign w:val="superscript"/>
                <w:lang w:val="de-DE"/>
              </w:rPr>
              <w:t>2</w:t>
            </w:r>
            <w:r w:rsidRPr="00A82A96">
              <w:rPr>
                <w:lang w:val="de-DE"/>
              </w:rPr>
              <w:t xml:space="preserve"> </w:t>
            </w:r>
            <w:r w:rsidRPr="00A82A96">
              <w:t>或</w:t>
            </w:r>
            <w:r w:rsidRPr="00A82A96">
              <w:rPr>
                <w:lang w:val="de-DE"/>
              </w:rPr>
              <w:t xml:space="preserve"> E4/G4 </w:t>
            </w:r>
            <w:r w:rsidRPr="00A82A96">
              <w:t>加值</w:t>
            </w:r>
          </w:p>
          <w:p w:rsidR="00FB1558" w:rsidRPr="00A82A96" w:rsidRDefault="00FB1558" w:rsidP="00DC38ED">
            <w:pPr>
              <w:pStyle w:val="ProductList-Body"/>
              <w:rPr>
                <w:lang w:val="de-DE"/>
              </w:rPr>
            </w:pPr>
            <w:r w:rsidRPr="00A82A96">
              <w:rPr>
                <w:lang w:val="de-DE"/>
              </w:rPr>
              <w:t xml:space="preserve">- Office 365 E3/G3 </w:t>
            </w:r>
            <w:r w:rsidRPr="00A82A96">
              <w:t>或</w:t>
            </w:r>
            <w:r w:rsidRPr="00A82A96">
              <w:rPr>
                <w:lang w:val="de-DE"/>
              </w:rPr>
              <w:t xml:space="preserve"> E4/G4 (</w:t>
            </w:r>
            <w:r w:rsidRPr="00A82A96">
              <w:t>不含</w:t>
            </w:r>
            <w:r w:rsidRPr="00A82A96">
              <w:rPr>
                <w:lang w:val="de-DE"/>
              </w:rPr>
              <w:t xml:space="preserve"> ProPlus) </w:t>
            </w:r>
            <w:r w:rsidRPr="00A82A96">
              <w:t>加值</w:t>
            </w:r>
          </w:p>
        </w:tc>
      </w:tr>
      <w:tr w:rsidR="00FB1558" w:rsidRPr="00A82A96" w:rsidTr="008E2E42">
        <w:tc>
          <w:tcPr>
            <w:tcW w:w="3780" w:type="dxa"/>
          </w:tcPr>
          <w:p w:rsidR="00FB1558" w:rsidRPr="00A82A96" w:rsidRDefault="00FB1558" w:rsidP="004F3C6D">
            <w:pPr>
              <w:pStyle w:val="ProductList-Body"/>
            </w:pPr>
            <w:r w:rsidRPr="00A82A96">
              <w:t>Office Professional Plus</w:t>
            </w:r>
            <w:r w:rsidRPr="00A82A96">
              <w:rPr>
                <w:vertAlign w:val="superscript"/>
              </w:rPr>
              <w:t>1</w:t>
            </w:r>
          </w:p>
        </w:tc>
        <w:tc>
          <w:tcPr>
            <w:tcW w:w="6953" w:type="dxa"/>
          </w:tcPr>
          <w:p w:rsidR="00FB1558" w:rsidRPr="00A82A96" w:rsidRDefault="00FB1558" w:rsidP="00DC38ED">
            <w:pPr>
              <w:pStyle w:val="ProductList-Body"/>
            </w:pPr>
            <w:r w:rsidRPr="00A82A96">
              <w:t>- Office 365 Education A3</w:t>
            </w:r>
            <w:r w:rsidRPr="00A82A96">
              <w:fldChar w:fldCharType="begin"/>
            </w:r>
            <w:r w:rsidRPr="00A82A96">
              <w:instrText>XE "Office 365 Education A3"</w:instrText>
            </w:r>
            <w:r w:rsidRPr="00A82A96">
              <w:fldChar w:fldCharType="end"/>
            </w:r>
            <w:r w:rsidRPr="00A82A96">
              <w:t xml:space="preserve"> </w:t>
            </w:r>
            <w:r w:rsidRPr="00A82A96">
              <w:t>或</w:t>
            </w:r>
            <w:r w:rsidRPr="00A82A96">
              <w:t xml:space="preserve"> A4 </w:t>
            </w:r>
            <w:r w:rsidRPr="00A82A96">
              <w:t>加值</w:t>
            </w:r>
          </w:p>
          <w:p w:rsidR="00FB1558" w:rsidRPr="00A82A96" w:rsidRDefault="00FB1558" w:rsidP="00DC38ED">
            <w:pPr>
              <w:pStyle w:val="ProductList-Body"/>
            </w:pPr>
            <w:r w:rsidRPr="00A82A96">
              <w:t>- Office 365 Midsize Business</w:t>
            </w:r>
            <w:r w:rsidRPr="00A82A96">
              <w:fldChar w:fldCharType="begin"/>
            </w:r>
            <w:r w:rsidRPr="00A82A96">
              <w:instrText>XE "Office 365 Midsize Business"</w:instrText>
            </w:r>
            <w:r w:rsidRPr="00A82A96">
              <w:fldChar w:fldCharType="end"/>
            </w:r>
            <w:r w:rsidRPr="00A82A96">
              <w:t xml:space="preserve"> </w:t>
            </w:r>
            <w:r w:rsidRPr="00A82A96">
              <w:t>加值</w:t>
            </w:r>
            <w:r w:rsidRPr="00A82A96">
              <w:rPr>
                <w:vertAlign w:val="superscript"/>
              </w:rPr>
              <w:t>2,3</w:t>
            </w:r>
          </w:p>
          <w:p w:rsidR="00FB1558" w:rsidRPr="00A82A96" w:rsidRDefault="00FB1558" w:rsidP="002949FD">
            <w:pPr>
              <w:pStyle w:val="ProductList-Body"/>
            </w:pPr>
            <w:r w:rsidRPr="00A82A96">
              <w:t>- Office 365 Enterprise E3</w:t>
            </w:r>
            <w:r w:rsidRPr="00A82A96">
              <w:fldChar w:fldCharType="begin"/>
            </w:r>
            <w:r w:rsidRPr="00A82A96">
              <w:instrText>XE "Office 365 Enterprise E3"</w:instrText>
            </w:r>
            <w:r w:rsidRPr="00A82A96">
              <w:fldChar w:fldCharType="end"/>
            </w:r>
            <w:r w:rsidRPr="00A82A96">
              <w:t xml:space="preserve"> </w:t>
            </w:r>
            <w:r w:rsidRPr="00A82A96">
              <w:t>加值</w:t>
            </w:r>
            <w:r w:rsidRPr="00A82A96">
              <w:rPr>
                <w:vertAlign w:val="superscript"/>
              </w:rPr>
              <w:t>2,3</w:t>
            </w:r>
          </w:p>
        </w:tc>
      </w:tr>
    </w:tbl>
    <w:p w:rsidR="0009164C" w:rsidRPr="00A82A96" w:rsidRDefault="0009164C" w:rsidP="00125581">
      <w:pPr>
        <w:pStyle w:val="ProductList-Body"/>
        <w:tabs>
          <w:tab w:val="clear" w:pos="158"/>
          <w:tab w:val="left" w:pos="180"/>
        </w:tabs>
        <w:ind w:left="180"/>
      </w:pPr>
      <w:r w:rsidRPr="00A82A96">
        <w:rPr>
          <w:vertAlign w:val="superscript"/>
        </w:rPr>
        <w:t>1</w:t>
      </w:r>
      <w:r w:rsidRPr="00A82A96">
        <w:rPr>
          <w:i/>
        </w:rPr>
        <w:t>具備有效之</w:t>
      </w:r>
      <w:r w:rsidRPr="00A82A96">
        <w:rPr>
          <w:i/>
        </w:rPr>
        <w:t xml:space="preserve"> SA</w:t>
      </w:r>
    </w:p>
    <w:p w:rsidR="00AB64F8" w:rsidRPr="00A82A96" w:rsidRDefault="00AB64F8" w:rsidP="00125581">
      <w:pPr>
        <w:pStyle w:val="ProductList-Body"/>
        <w:tabs>
          <w:tab w:val="clear" w:pos="158"/>
          <w:tab w:val="left" w:pos="180"/>
        </w:tabs>
        <w:ind w:left="180"/>
      </w:pPr>
      <w:r w:rsidRPr="00A82A96">
        <w:rPr>
          <w:vertAlign w:val="superscript"/>
        </w:rPr>
        <w:t>2</w:t>
      </w:r>
      <w:r w:rsidRPr="00A82A96">
        <w:rPr>
          <w:i/>
        </w:rPr>
        <w:t>這些優惠方案僅供</w:t>
      </w:r>
      <w:r w:rsidRPr="00A82A96">
        <w:rPr>
          <w:i/>
        </w:rPr>
        <w:t xml:space="preserve"> Open Value </w:t>
      </w:r>
      <w:r w:rsidRPr="00A82A96">
        <w:rPr>
          <w:i/>
        </w:rPr>
        <w:t>及</w:t>
      </w:r>
      <w:r w:rsidRPr="00A82A96">
        <w:rPr>
          <w:i/>
        </w:rPr>
        <w:t xml:space="preserve"> Open Value Subscription </w:t>
      </w:r>
      <w:r w:rsidRPr="00A82A96">
        <w:rPr>
          <w:i/>
        </w:rPr>
        <w:t>客戶使用。</w:t>
      </w:r>
    </w:p>
    <w:p w:rsidR="0009164C" w:rsidRPr="00A82A96" w:rsidRDefault="00AB64F8" w:rsidP="00125581">
      <w:pPr>
        <w:pStyle w:val="ProductList-Body"/>
        <w:tabs>
          <w:tab w:val="clear" w:pos="158"/>
          <w:tab w:val="left" w:pos="180"/>
        </w:tabs>
        <w:ind w:left="180"/>
      </w:pPr>
      <w:r w:rsidRPr="00D856E5">
        <w:rPr>
          <w:vertAlign w:val="superscript"/>
        </w:rPr>
        <w:t>3</w:t>
      </w:r>
      <w:r w:rsidRPr="00A82A96">
        <w:rPr>
          <w:i/>
        </w:rPr>
        <w:t>僅限</w:t>
      </w:r>
      <w:r w:rsidRPr="00A82A96">
        <w:rPr>
          <w:i/>
        </w:rPr>
        <w:t xml:space="preserve"> Open Value (</w:t>
      </w:r>
      <w:r w:rsidRPr="00A82A96">
        <w:rPr>
          <w:i/>
        </w:rPr>
        <w:t>全組織</w:t>
      </w:r>
      <w:r w:rsidRPr="00A82A96">
        <w:rPr>
          <w:i/>
        </w:rPr>
        <w:t xml:space="preserve">) </w:t>
      </w:r>
      <w:r w:rsidRPr="00A82A96">
        <w:rPr>
          <w:i/>
        </w:rPr>
        <w:t>或</w:t>
      </w:r>
      <w:r w:rsidRPr="00A82A96">
        <w:rPr>
          <w:i/>
        </w:rPr>
        <w:t xml:space="preserve"> Open Value Subscription </w:t>
      </w:r>
      <w:r w:rsidRPr="00A82A96">
        <w:rPr>
          <w:i/>
        </w:rPr>
        <w:t>客戶</w:t>
      </w:r>
    </w:p>
    <w:p w:rsidR="009130AF" w:rsidRPr="00A82A96" w:rsidRDefault="009130AF" w:rsidP="00125581">
      <w:pPr>
        <w:pStyle w:val="ProductList-Body"/>
        <w:tabs>
          <w:tab w:val="clear" w:pos="158"/>
          <w:tab w:val="left" w:pos="180"/>
        </w:tabs>
        <w:ind w:left="180"/>
      </w:pPr>
      <w:r w:rsidRPr="00D856E5">
        <w:rPr>
          <w:vertAlign w:val="superscript"/>
        </w:rPr>
        <w:t>4</w:t>
      </w:r>
      <w:r w:rsidRPr="00A82A96">
        <w:rPr>
          <w:i/>
        </w:rPr>
        <w:t>僅政府客戶</w:t>
      </w:r>
    </w:p>
    <w:p w:rsidR="0009164C" w:rsidRPr="00A82A96" w:rsidRDefault="0009164C" w:rsidP="00125581">
      <w:pPr>
        <w:pStyle w:val="ProductList-Body"/>
        <w:ind w:left="180"/>
      </w:pPr>
    </w:p>
    <w:p w:rsidR="0009164C" w:rsidRPr="00A82A96" w:rsidRDefault="0009164C" w:rsidP="00125581">
      <w:pPr>
        <w:pStyle w:val="ProductList-Body"/>
        <w:ind w:left="180"/>
      </w:pPr>
      <w:r w:rsidRPr="00A82A96">
        <w:rPr>
          <w:b/>
          <w:color w:val="00188F"/>
        </w:rPr>
        <w:t>使用權之指定</w:t>
      </w:r>
    </w:p>
    <w:p w:rsidR="0009164C" w:rsidRPr="00A82A96" w:rsidRDefault="0009164C" w:rsidP="00125581">
      <w:pPr>
        <w:pStyle w:val="ProductList-Body"/>
        <w:ind w:left="180"/>
      </w:pPr>
      <w:r w:rsidRPr="00A82A96">
        <w:t>每份加值使用者訂閱使用權必須指定給單一合格使用者</w:t>
      </w:r>
      <w:r w:rsidRPr="00A82A96">
        <w:t xml:space="preserve"> (</w:t>
      </w:r>
      <w:r w:rsidRPr="00A82A96">
        <w:t>如客戶之</w:t>
      </w:r>
      <w:r w:rsidRPr="00A82A96">
        <w:t xml:space="preserve"> Enterprise </w:t>
      </w:r>
      <w:r w:rsidRPr="00A82A96">
        <w:t>註冊、</w:t>
      </w:r>
      <w:r w:rsidRPr="00A82A96">
        <w:t>Enrollment for Education Solutions</w:t>
      </w:r>
      <w:r w:rsidRPr="00A82A96">
        <w:t>、</w:t>
      </w:r>
      <w:r w:rsidRPr="00A82A96">
        <w:t xml:space="preserve">Open Value </w:t>
      </w:r>
      <w:r w:rsidRPr="00A82A96">
        <w:t>合約或</w:t>
      </w:r>
      <w:r w:rsidRPr="00A82A96">
        <w:t xml:space="preserve"> Open Value Subscription </w:t>
      </w:r>
      <w:r w:rsidRPr="00A82A96">
        <w:t>合約中所定義</w:t>
      </w:r>
      <w:proofErr w:type="gramStart"/>
      <w:r w:rsidRPr="00A82A96">
        <w:t>)</w:t>
      </w:r>
      <w:r w:rsidRPr="00A82A96">
        <w:t>。</w:t>
      </w:r>
      <w:proofErr w:type="gramEnd"/>
      <w:r w:rsidRPr="00A82A96">
        <w:t>加值使用者訂閱使用權得依照</w:t>
      </w:r>
      <w:r w:rsidRPr="00A82A96">
        <w:t xml:space="preserve"> Microsoft </w:t>
      </w:r>
      <w:r w:rsidRPr="00A82A96">
        <w:t>大量授權線上服務使用權利中規範使用者訂閱使用權之重新指定的「一般條款」，重新指定給其他合格使用者。</w:t>
      </w:r>
    </w:p>
    <w:p w:rsidR="0009164C" w:rsidRPr="00A82A96" w:rsidRDefault="0009164C" w:rsidP="00125581">
      <w:pPr>
        <w:pStyle w:val="ProductList-Body"/>
        <w:ind w:left="180"/>
      </w:pPr>
    </w:p>
    <w:p w:rsidR="0009164C" w:rsidRPr="00A82A96" w:rsidRDefault="0009164C" w:rsidP="00125581">
      <w:pPr>
        <w:pStyle w:val="ProductList-Body"/>
        <w:ind w:left="180"/>
        <w:rPr>
          <w:lang w:eastAsia="zh-TW"/>
        </w:rPr>
      </w:pPr>
      <w:r w:rsidRPr="00A82A96">
        <w:rPr>
          <w:b/>
          <w:color w:val="00188F"/>
          <w:lang w:eastAsia="zh-TW"/>
        </w:rPr>
        <w:t>使用權利</w:t>
      </w:r>
    </w:p>
    <w:p w:rsidR="0009164C" w:rsidRPr="00A82A96" w:rsidRDefault="0009164C" w:rsidP="00125581">
      <w:pPr>
        <w:pStyle w:val="ProductList-Body"/>
        <w:ind w:left="180"/>
        <w:rPr>
          <w:lang w:eastAsia="zh-TW"/>
        </w:rPr>
      </w:pPr>
      <w:r w:rsidRPr="00A82A96">
        <w:rPr>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A82A96">
        <w:rPr>
          <w:lang w:eastAsia="zh-TW"/>
        </w:rPr>
        <w:t xml:space="preserve"> SA </w:t>
      </w:r>
      <w:r w:rsidRPr="00A82A96">
        <w:rPr>
          <w:lang w:eastAsia="zh-TW"/>
        </w:rPr>
        <w:t>範圍屆滿或加值使用者訂閱使用權之訂閱期間屆滿時終止，以較早者為準。訂購這些加值使用者訂閱使用權，並不會影響合格使用權之使用權利。</w:t>
      </w:r>
    </w:p>
    <w:p w:rsidR="0009164C" w:rsidRPr="00A82A96" w:rsidRDefault="0009164C" w:rsidP="0009164C">
      <w:pPr>
        <w:pStyle w:val="ProductList-Body"/>
        <w:rPr>
          <w:lang w:eastAsia="zh-TW"/>
        </w:rPr>
      </w:pPr>
      <w:r w:rsidRPr="00A82A96">
        <w:rPr>
          <w:lang w:eastAsia="zh-TW"/>
        </w:rPr>
        <w:t xml:space="preserve"> </w:t>
      </w:r>
      <w:r w:rsidRPr="00A82A96">
        <w:rPr>
          <w:b/>
          <w:color w:val="00188F"/>
          <w:lang w:eastAsia="zh-TW"/>
        </w:rPr>
        <w:t xml:space="preserve">Windows Server </w:t>
      </w:r>
      <w:r w:rsidRPr="00A82A96">
        <w:rPr>
          <w:b/>
          <w:color w:val="00188F"/>
          <w:lang w:eastAsia="zh-TW"/>
        </w:rPr>
        <w:t>存取</w:t>
      </w:r>
    </w:p>
    <w:p w:rsidR="0009164C" w:rsidRPr="00A82A96" w:rsidRDefault="0009164C" w:rsidP="0009164C">
      <w:pPr>
        <w:pStyle w:val="ProductList-Body"/>
        <w:rPr>
          <w:lang w:eastAsia="zh-TW"/>
        </w:rPr>
      </w:pPr>
      <w:r w:rsidRPr="00A82A96">
        <w:rPr>
          <w:lang w:eastAsia="zh-TW"/>
        </w:rPr>
        <w:t>加值使用者訂閱使用權</w:t>
      </w:r>
      <w:r w:rsidRPr="00A82A96">
        <w:rPr>
          <w:lang w:eastAsia="zh-TW"/>
        </w:rPr>
        <w:t xml:space="preserve"> (</w:t>
      </w:r>
      <w:r w:rsidRPr="00A82A96">
        <w:rPr>
          <w:lang w:eastAsia="zh-TW"/>
        </w:rPr>
        <w:t>非</w:t>
      </w:r>
      <w:r w:rsidRPr="00A82A96">
        <w:rPr>
          <w:lang w:eastAsia="zh-TW"/>
        </w:rPr>
        <w:t xml:space="preserve"> Office 365 Midsize Business </w:t>
      </w:r>
      <w:r w:rsidRPr="00A82A96">
        <w:rPr>
          <w:lang w:eastAsia="zh-TW"/>
        </w:rPr>
        <w:t>加值</w:t>
      </w:r>
      <w:r w:rsidRPr="00A82A96">
        <w:rPr>
          <w:lang w:eastAsia="zh-TW"/>
        </w:rPr>
        <w:t xml:space="preserve">) </w:t>
      </w:r>
      <w:r w:rsidRPr="00A82A96">
        <w:rPr>
          <w:lang w:eastAsia="zh-TW"/>
        </w:rPr>
        <w:t>的授權使用者所具備的存取權利，相當於基礎</w:t>
      </w:r>
      <w:r w:rsidRPr="00A82A96">
        <w:rPr>
          <w:lang w:eastAsia="zh-TW"/>
        </w:rPr>
        <w:t xml:space="preserve"> Windows Server 2012 CAL</w:t>
      </w:r>
      <w:r w:rsidRPr="00A82A96">
        <w:rPr>
          <w:lang w:eastAsia="zh-TW"/>
        </w:rPr>
        <w:t>，且其得從任何非合格裝置存取</w:t>
      </w:r>
      <w:r w:rsidRPr="00A82A96">
        <w:rPr>
          <w:lang w:eastAsia="zh-TW"/>
        </w:rPr>
        <w:t xml:space="preserve"> Windows Server 2012 (</w:t>
      </w:r>
      <w:r w:rsidRPr="00A82A96">
        <w:rPr>
          <w:lang w:eastAsia="zh-TW"/>
        </w:rPr>
        <w:t>或舊版</w:t>
      </w:r>
      <w:r w:rsidRPr="00A82A96">
        <w:rPr>
          <w:lang w:eastAsia="zh-TW"/>
        </w:rPr>
        <w:t xml:space="preserve"> Windows Server) </w:t>
      </w:r>
      <w:r w:rsidRPr="00A82A96">
        <w:rPr>
          <w:lang w:eastAsia="zh-TW"/>
        </w:rPr>
        <w:t>之標準功能。</w:t>
      </w:r>
    </w:p>
    <w:p w:rsidR="0009164C" w:rsidRPr="00A82A96" w:rsidRDefault="0009164C" w:rsidP="0009164C">
      <w:pPr>
        <w:pStyle w:val="ProductList-Body"/>
        <w:rPr>
          <w:lang w:eastAsia="zh-TW"/>
        </w:rPr>
      </w:pPr>
    </w:p>
    <w:p w:rsidR="0009164C" w:rsidRPr="00A82A96" w:rsidRDefault="0009164C" w:rsidP="0009164C">
      <w:pPr>
        <w:pStyle w:val="ProductList-Body"/>
        <w:rPr>
          <w:lang w:eastAsia="zh-TW"/>
        </w:rPr>
      </w:pPr>
      <w:r w:rsidRPr="00A82A96">
        <w:rPr>
          <w:b/>
          <w:color w:val="00188F"/>
          <w:lang w:eastAsia="zh-TW"/>
        </w:rPr>
        <w:t>線上服務價格及付款條件</w:t>
      </w:r>
    </w:p>
    <w:p w:rsidR="0009164C" w:rsidRPr="00A82A96" w:rsidRDefault="0009164C" w:rsidP="0009164C">
      <w:pPr>
        <w:pStyle w:val="ProductList-Body"/>
        <w:rPr>
          <w:lang w:eastAsia="zh-TW"/>
        </w:rPr>
      </w:pPr>
      <w:r w:rsidRPr="00A82A96">
        <w:rPr>
          <w:lang w:eastAsia="zh-TW"/>
        </w:rPr>
        <w:t>適用於完整使用者訂閱使用權</w:t>
      </w:r>
      <w:r w:rsidRPr="00A82A96">
        <w:rPr>
          <w:lang w:eastAsia="zh-TW"/>
        </w:rPr>
        <w:t xml:space="preserve"> (USL) </w:t>
      </w:r>
      <w:r w:rsidRPr="00A82A96">
        <w:rPr>
          <w:lang w:eastAsia="zh-TW"/>
        </w:rPr>
        <w:t>的線上服務價格及付款條件同時也適用於加值使用者訂閱使用權。</w:t>
      </w:r>
    </w:p>
    <w:p w:rsidR="0009164C" w:rsidRPr="00A82A96" w:rsidRDefault="0009164C" w:rsidP="0009164C">
      <w:pPr>
        <w:pStyle w:val="ProductList-Body"/>
        <w:rPr>
          <w:lang w:eastAsia="zh-TW"/>
        </w:rPr>
      </w:pPr>
    </w:p>
    <w:p w:rsidR="0009164C" w:rsidRPr="00A82A96" w:rsidRDefault="0009164C" w:rsidP="0009164C">
      <w:pPr>
        <w:pStyle w:val="ProductList-Body"/>
        <w:rPr>
          <w:lang w:eastAsia="zh-TW"/>
        </w:rPr>
      </w:pPr>
      <w:r w:rsidRPr="00A82A96">
        <w:rPr>
          <w:b/>
          <w:color w:val="00188F"/>
          <w:lang w:eastAsia="zh-TW"/>
        </w:rPr>
        <w:t>訂購資格</w:t>
      </w:r>
    </w:p>
    <w:p w:rsidR="0009164C" w:rsidRPr="00A82A96" w:rsidRDefault="0009164C" w:rsidP="0009164C">
      <w:pPr>
        <w:pStyle w:val="ProductList-Body"/>
        <w:rPr>
          <w:lang w:eastAsia="zh-TW"/>
        </w:rPr>
      </w:pPr>
      <w:r w:rsidRPr="00A82A96">
        <w:rPr>
          <w:lang w:eastAsia="zh-TW"/>
        </w:rPr>
        <w:t>客戶必須擁有對應的合格使用權之有效</w:t>
      </w:r>
      <w:r w:rsidRPr="00A82A96">
        <w:rPr>
          <w:lang w:eastAsia="zh-TW"/>
        </w:rPr>
        <w:t xml:space="preserve"> SA</w:t>
      </w:r>
      <w:r w:rsidRPr="00A82A96">
        <w:rPr>
          <w:lang w:eastAsia="zh-TW"/>
        </w:rPr>
        <w:t>。合格使用權可依使用者或裝置授與。</w:t>
      </w:r>
    </w:p>
    <w:p w:rsidR="0009164C" w:rsidRPr="00A82A96" w:rsidRDefault="0009164C" w:rsidP="0009164C">
      <w:pPr>
        <w:pStyle w:val="ProductList-Body"/>
        <w:rPr>
          <w:lang w:eastAsia="zh-TW"/>
        </w:rPr>
      </w:pPr>
    </w:p>
    <w:p w:rsidR="0009164C" w:rsidRPr="00A82A96" w:rsidRDefault="0009164C" w:rsidP="0009164C">
      <w:pPr>
        <w:pStyle w:val="ProductList-Body"/>
        <w:rPr>
          <w:lang w:eastAsia="zh-TW"/>
        </w:rPr>
      </w:pPr>
      <w:r w:rsidRPr="00A82A96">
        <w:rPr>
          <w:lang w:eastAsia="zh-TW"/>
        </w:rPr>
        <w:t>具備</w:t>
      </w:r>
      <w:r w:rsidRPr="00A82A96">
        <w:rPr>
          <w:lang w:eastAsia="zh-TW"/>
        </w:rPr>
        <w:t xml:space="preserve"> MBSA 2010 </w:t>
      </w:r>
      <w:r w:rsidRPr="00A82A96">
        <w:rPr>
          <w:lang w:eastAsia="zh-TW"/>
        </w:rPr>
        <w:t>之前版本的客戶必須簽署線上服務增補條款及條件。</w:t>
      </w:r>
    </w:p>
    <w:p w:rsidR="0009164C" w:rsidRPr="00A82A96" w:rsidRDefault="0009164C" w:rsidP="0009164C">
      <w:pPr>
        <w:pStyle w:val="ProductList-Body"/>
        <w:rPr>
          <w:lang w:eastAsia="zh-TW"/>
        </w:rPr>
      </w:pPr>
    </w:p>
    <w:p w:rsidR="0009164C" w:rsidRPr="00A82A96" w:rsidRDefault="0009164C" w:rsidP="0009164C">
      <w:pPr>
        <w:pStyle w:val="ProductList-Body"/>
      </w:pPr>
      <w:r w:rsidRPr="00A82A96">
        <w:rPr>
          <w:b/>
          <w:color w:val="00188F"/>
        </w:rPr>
        <w:t>訂購限制</w:t>
      </w:r>
    </w:p>
    <w:p w:rsidR="0009164C" w:rsidRPr="00A82A96" w:rsidRDefault="0009164C" w:rsidP="0009164C">
      <w:pPr>
        <w:pStyle w:val="ProductList-Body"/>
      </w:pPr>
      <w:r w:rsidRPr="00A82A96">
        <w:t>每份合格使用權</w:t>
      </w:r>
      <w:r w:rsidRPr="00A82A96">
        <w:t xml:space="preserve"> (</w:t>
      </w:r>
      <w:r w:rsidRPr="00A82A96">
        <w:t>或每組合格使用權</w:t>
      </w:r>
      <w:r w:rsidRPr="00A82A96">
        <w:t xml:space="preserve">) </w:t>
      </w:r>
      <w:r w:rsidRPr="00A82A96">
        <w:t>僅得訂購一份加值使用者訂閱使用權，不包括</w:t>
      </w:r>
      <w:r w:rsidRPr="00A82A96">
        <w:t xml:space="preserve"> Office 365 Education A3 </w:t>
      </w:r>
      <w:r w:rsidRPr="00A82A96">
        <w:t>或</w:t>
      </w:r>
      <w:r w:rsidRPr="00A82A96">
        <w:t xml:space="preserve"> A4 </w:t>
      </w:r>
      <w:r w:rsidRPr="00A82A96">
        <w:t>加值，其可能超出合格使用權之數目。</w:t>
      </w:r>
    </w:p>
    <w:p w:rsidR="0009164C" w:rsidRPr="00A82A96" w:rsidRDefault="0009164C" w:rsidP="0009164C">
      <w:pPr>
        <w:pStyle w:val="ProductList-Body"/>
      </w:pPr>
    </w:p>
    <w:p w:rsidR="0009164C" w:rsidRPr="00A82A96" w:rsidRDefault="0009164C" w:rsidP="0009164C">
      <w:pPr>
        <w:pStyle w:val="ProductList-Body"/>
      </w:pPr>
      <w:r w:rsidRPr="00A82A96">
        <w:t>客戶可能會依據每一合格使用權之單一加值使用者訂閱使用權的相同限制</w:t>
      </w:r>
      <w:r w:rsidRPr="00A82A96">
        <w:t xml:space="preserve"> (</w:t>
      </w:r>
      <w:r w:rsidRPr="00A82A96">
        <w:t>或合格使用權之組合</w:t>
      </w:r>
      <w:proofErr w:type="gramStart"/>
      <w:r w:rsidRPr="00A82A96">
        <w:t>)</w:t>
      </w:r>
      <w:r w:rsidRPr="00A82A96">
        <w:t>，</w:t>
      </w:r>
      <w:proofErr w:type="gramEnd"/>
      <w:r w:rsidRPr="00A82A96">
        <w:t>在校正日期之間</w:t>
      </w:r>
      <w:r w:rsidRPr="00A82A96">
        <w:t xml:space="preserve"> (</w:t>
      </w:r>
      <w:r w:rsidRPr="00A82A96">
        <w:t>亦即取得合格使用權之前</w:t>
      </w:r>
      <w:r w:rsidRPr="00A82A96">
        <w:t xml:space="preserve">) </w:t>
      </w:r>
      <w:r w:rsidRPr="00A82A96">
        <w:t>取得使用者的加值使用者訂閱使用權或已加入</w:t>
      </w:r>
      <w:r w:rsidRPr="00A82A96">
        <w:t xml:space="preserve"> Enterprise </w:t>
      </w:r>
      <w:r w:rsidRPr="00A82A96">
        <w:t>註冊使用者或裝置計數，或</w:t>
      </w:r>
      <w:r w:rsidRPr="00A82A96">
        <w:t xml:space="preserve"> Open Value Subscription </w:t>
      </w:r>
      <w:r w:rsidRPr="00A82A96">
        <w:t>合約之裝置使用者。</w:t>
      </w:r>
    </w:p>
    <w:p w:rsidR="0009164C" w:rsidRPr="00A82A96" w:rsidRDefault="0009164C" w:rsidP="0009164C">
      <w:pPr>
        <w:pStyle w:val="ProductList-Body"/>
      </w:pPr>
    </w:p>
    <w:p w:rsidR="0009164C" w:rsidRPr="00A82A96" w:rsidRDefault="0009164C" w:rsidP="0009164C">
      <w:pPr>
        <w:pStyle w:val="ProductList-Body"/>
      </w:pPr>
      <w:r w:rsidRPr="00A82A96">
        <w:t>只要</w:t>
      </w:r>
      <w:r w:rsidRPr="00A82A96">
        <w:t xml:space="preserve"> Campus </w:t>
      </w:r>
      <w:r w:rsidRPr="00A82A96">
        <w:t>和</w:t>
      </w:r>
      <w:r w:rsidRPr="00A82A96">
        <w:t xml:space="preserve"> School </w:t>
      </w:r>
      <w:r w:rsidRPr="00A82A96">
        <w:t>合約客戶的合格使用權在有效期限以內，最多即能為與其合格電腦相同數量之使用者，訂購</w:t>
      </w:r>
      <w:r w:rsidRPr="00A82A96">
        <w:t xml:space="preserve"> Office 365 Add-on Plan </w:t>
      </w:r>
      <w:r w:rsidRPr="00A82A96">
        <w:t>的對應使用者訂閱使用權。</w:t>
      </w:r>
    </w:p>
    <w:p w:rsidR="0009164C" w:rsidRPr="00A82A96" w:rsidRDefault="0009164C" w:rsidP="0009164C">
      <w:pPr>
        <w:pStyle w:val="ProductList-Body"/>
      </w:pPr>
    </w:p>
    <w:p w:rsidR="0009164C" w:rsidRPr="00A82A96" w:rsidRDefault="0009164C" w:rsidP="0009164C">
      <w:pPr>
        <w:pStyle w:val="ProductList-Body"/>
      </w:pPr>
      <w:r w:rsidRPr="00A82A96">
        <w:rPr>
          <w:b/>
          <w:color w:val="00188F"/>
        </w:rPr>
        <w:t>校正及年度訂單</w:t>
      </w:r>
    </w:p>
    <w:p w:rsidR="0009164C" w:rsidRPr="00A82A96" w:rsidRDefault="0009164C" w:rsidP="0009164C">
      <w:pPr>
        <w:pStyle w:val="ProductList-Body"/>
      </w:pPr>
      <w:r w:rsidRPr="00A82A96">
        <w:t>加值使用者訂閱使用權並不是</w:t>
      </w:r>
      <w:r w:rsidRPr="00A82A96">
        <w:t xml:space="preserve"> Enterprise </w:t>
      </w:r>
      <w:r w:rsidRPr="00A82A96">
        <w:t>產品或</w:t>
      </w:r>
      <w:r w:rsidRPr="00A82A96">
        <w:t xml:space="preserve"> Enterprise </w:t>
      </w:r>
      <w:r w:rsidRPr="00A82A96">
        <w:t>線上服務，該使用權不得用於符合</w:t>
      </w:r>
      <w:r w:rsidRPr="00A82A96">
        <w:t xml:space="preserve"> Enterprise </w:t>
      </w:r>
      <w:r w:rsidRPr="00A82A96">
        <w:t>註冊、</w:t>
      </w:r>
      <w:r w:rsidRPr="00A82A96">
        <w:t>Open Value (</w:t>
      </w:r>
      <w:r w:rsidRPr="00A82A96">
        <w:t>全組織選擇方案，</w:t>
      </w:r>
      <w:r w:rsidRPr="00A82A96">
        <w:t xml:space="preserve">Organization-wide option) </w:t>
      </w:r>
      <w:r w:rsidRPr="00A82A96">
        <w:t>合約，或</w:t>
      </w:r>
      <w:r w:rsidRPr="00A82A96">
        <w:t xml:space="preserve"> Open Value Subscription </w:t>
      </w:r>
      <w:r w:rsidRPr="00A82A96">
        <w:t>合約中的全企業需求。例如，如果客戶在其</w:t>
      </w:r>
      <w:r w:rsidRPr="00A82A96">
        <w:t xml:space="preserve"> Enterprise </w:t>
      </w:r>
      <w:r w:rsidRPr="00A82A96">
        <w:t>註冊或</w:t>
      </w:r>
      <w:r w:rsidRPr="00A82A96">
        <w:t xml:space="preserve"> Open Value Subscription </w:t>
      </w:r>
      <w:r w:rsidRPr="00A82A96">
        <w:t>合約中選擇</w:t>
      </w:r>
      <w:r w:rsidRPr="00A82A96">
        <w:t xml:space="preserve"> Office Professional Plus </w:t>
      </w:r>
      <w:r w:rsidRPr="00A82A96">
        <w:t>做為</w:t>
      </w:r>
      <w:r w:rsidRPr="00A82A96">
        <w:t xml:space="preserve"> Enterprise </w:t>
      </w:r>
      <w:r w:rsidRPr="00A82A96">
        <w:t>產品，並使用加值使用者訂閱使用權在不含</w:t>
      </w:r>
      <w:r w:rsidRPr="00A82A96">
        <w:t xml:space="preserve"> Office Professional Plus </w:t>
      </w:r>
      <w:r w:rsidRPr="00A82A96">
        <w:t>的合格裝置上安裝</w:t>
      </w:r>
      <w:r w:rsidRPr="00A82A96">
        <w:t xml:space="preserve"> Office 365 ProPlus</w:t>
      </w:r>
      <w:r w:rsidRPr="00A82A96">
        <w:fldChar w:fldCharType="begin"/>
      </w:r>
      <w:r w:rsidRPr="00A82A96">
        <w:instrText>XE "Office 365 ProPlus"</w:instrText>
      </w:r>
      <w:r w:rsidRPr="00A82A96">
        <w:fldChar w:fldCharType="end"/>
      </w:r>
      <w:r w:rsidRPr="00A82A96">
        <w:t>，則他們必須就該合格裝置上的</w:t>
      </w:r>
      <w:r w:rsidRPr="00A82A96">
        <w:t xml:space="preserve"> Office Professional Plus </w:t>
      </w:r>
      <w:r w:rsidRPr="00A82A96">
        <w:t>連同該合格裝置上所需之任何其他</w:t>
      </w:r>
      <w:r w:rsidRPr="00A82A96">
        <w:t xml:space="preserve"> Enterprise </w:t>
      </w:r>
      <w:r w:rsidRPr="00A82A96">
        <w:t>產品提交校正訂單</w:t>
      </w:r>
      <w:r w:rsidRPr="00A82A96">
        <w:t xml:space="preserve"> (</w:t>
      </w:r>
      <w:r w:rsidRPr="00A82A96">
        <w:t>或年度訂單</w:t>
      </w:r>
      <w:proofErr w:type="gramStart"/>
      <w:r w:rsidRPr="00A82A96">
        <w:t>)</w:t>
      </w:r>
      <w:r w:rsidRPr="00A82A96">
        <w:t>。</w:t>
      </w:r>
      <w:proofErr w:type="gramEnd"/>
    </w:p>
    <w:p w:rsidR="0009164C" w:rsidRPr="00A82A96" w:rsidRDefault="0009164C" w:rsidP="0009164C">
      <w:pPr>
        <w:pStyle w:val="ProductList-Body"/>
      </w:pPr>
    </w:p>
    <w:p w:rsidR="0009164C" w:rsidRPr="00A82A96" w:rsidRDefault="0009164C" w:rsidP="0009164C">
      <w:pPr>
        <w:pStyle w:val="ProductList-Body"/>
        <w:rPr>
          <w:lang w:eastAsia="zh-TW"/>
        </w:rPr>
      </w:pPr>
      <w:r w:rsidRPr="00A82A96">
        <w:rPr>
          <w:b/>
          <w:color w:val="00188F"/>
          <w:lang w:eastAsia="zh-TW"/>
        </w:rPr>
        <w:t>大量授權方案條款</w:t>
      </w:r>
    </w:p>
    <w:p w:rsidR="0009164C" w:rsidRPr="00A82A96" w:rsidRDefault="0009164C" w:rsidP="0009164C">
      <w:pPr>
        <w:pStyle w:val="ProductList-Body"/>
        <w:rPr>
          <w:lang w:eastAsia="zh-TW"/>
        </w:rPr>
      </w:pPr>
      <w:r w:rsidRPr="00A82A96">
        <w:rPr>
          <w:lang w:eastAsia="zh-TW"/>
        </w:rPr>
        <w:t>不包括依據</w:t>
      </w:r>
      <w:r w:rsidRPr="00A82A96">
        <w:rPr>
          <w:lang w:eastAsia="zh-TW"/>
        </w:rPr>
        <w:t xml:space="preserve"> Enterprise </w:t>
      </w:r>
      <w:r w:rsidRPr="00A82A96">
        <w:rPr>
          <w:lang w:eastAsia="zh-TW"/>
        </w:rPr>
        <w:t>合約提供之轉換權利，適用於對應之線上服務使用者訂閱使用權香的方案條款，亦適用於加值使用者訂閱使用權。</w:t>
      </w:r>
    </w:p>
    <w:p w:rsidR="0009164C" w:rsidRPr="00A82A96" w:rsidRDefault="0009164C" w:rsidP="0009164C">
      <w:pPr>
        <w:pStyle w:val="ProductList-Body"/>
        <w:rPr>
          <w:lang w:eastAsia="zh-TW"/>
        </w:rPr>
      </w:pPr>
    </w:p>
    <w:p w:rsidR="0009164C" w:rsidRPr="00A82A96" w:rsidRDefault="0009164C" w:rsidP="0009164C">
      <w:pPr>
        <w:pStyle w:val="ProductList-Body"/>
      </w:pPr>
      <w:r w:rsidRPr="00A82A96">
        <w:rPr>
          <w:b/>
          <w:color w:val="00188F"/>
        </w:rPr>
        <w:t>Office 365 Enterprise K1</w:t>
      </w:r>
      <w:r w:rsidRPr="00A82A96">
        <w:fldChar w:fldCharType="begin"/>
      </w:r>
      <w:r w:rsidRPr="00A82A96">
        <w:instrText>XE "Office 365 Enterprise K1"</w:instrText>
      </w:r>
      <w:r w:rsidRPr="00A82A96">
        <w:fldChar w:fldCharType="end"/>
      </w:r>
    </w:p>
    <w:p w:rsidR="0009164C" w:rsidRPr="00A82A96" w:rsidRDefault="0009164C" w:rsidP="0009164C">
      <w:pPr>
        <w:pStyle w:val="ProductList-Body"/>
      </w:pPr>
      <w:r w:rsidRPr="00A82A96">
        <w:t>Office 365 Enterprise K1</w:t>
      </w:r>
      <w:r w:rsidRPr="00A82A96">
        <w:fldChar w:fldCharType="begin"/>
      </w:r>
      <w:r w:rsidRPr="00A82A96">
        <w:instrText>XE "Office 365 Enterprise K1"</w:instrText>
      </w:r>
      <w:r w:rsidRPr="00A82A96">
        <w:fldChar w:fldCharType="end"/>
      </w:r>
      <w:r w:rsidRPr="00A82A96">
        <w:t xml:space="preserve"> </w:t>
      </w:r>
      <w:r w:rsidRPr="00A82A96">
        <w:t>以前稱為</w:t>
      </w:r>
      <w:r w:rsidRPr="00A82A96">
        <w:t xml:space="preserve"> Business Productivity Online Deskless Suite (BPOS Deskless</w:t>
      </w:r>
      <w:proofErr w:type="gramStart"/>
      <w:r w:rsidRPr="00A82A96">
        <w:t>)</w:t>
      </w:r>
      <w:r w:rsidRPr="00A82A96">
        <w:t>。</w:t>
      </w:r>
      <w:proofErr w:type="gramEnd"/>
      <w:r w:rsidRPr="00A82A96">
        <w:t>巴西和智利的客戶訂購</w:t>
      </w:r>
      <w:r w:rsidRPr="00A82A96">
        <w:t xml:space="preserve"> Office 365 Enterprise K1 </w:t>
      </w:r>
      <w:r w:rsidRPr="00A82A96">
        <w:t>時，會取得的是</w:t>
      </w:r>
      <w:r w:rsidRPr="00A82A96">
        <w:t xml:space="preserve"> BPOS Deskless</w:t>
      </w:r>
      <w:r w:rsidRPr="00A82A96">
        <w:t>。這些客戶得於日後移轉至</w:t>
      </w:r>
      <w:r w:rsidRPr="00A82A96">
        <w:t xml:space="preserve"> Office 365 Enterprise K1</w:t>
      </w:r>
      <w:r w:rsidRPr="00A82A96">
        <w:t>。</w:t>
      </w:r>
    </w:p>
    <w:p w:rsidR="00F6031E" w:rsidRPr="00A82A96" w:rsidRDefault="00F6031E" w:rsidP="0009164C">
      <w:pPr>
        <w:pStyle w:val="ProductList-Body"/>
      </w:pPr>
    </w:p>
    <w:p w:rsidR="00F6031E" w:rsidRPr="00A82A96" w:rsidRDefault="00F6031E" w:rsidP="00F6031E">
      <w:pPr>
        <w:pStyle w:val="ProductList-Body"/>
      </w:pPr>
      <w:r w:rsidRPr="00A82A96">
        <w:rPr>
          <w:b/>
          <w:color w:val="00188F"/>
        </w:rPr>
        <w:t xml:space="preserve">Office Multi Language Pack </w:t>
      </w:r>
    </w:p>
    <w:p w:rsidR="00F6031E" w:rsidRPr="00A82A96" w:rsidRDefault="00F6031E" w:rsidP="00F6031E">
      <w:pPr>
        <w:pStyle w:val="ProductList-Body"/>
      </w:pPr>
      <w:r w:rsidRPr="00A82A96">
        <w:t>已具備內含</w:t>
      </w:r>
      <w:r w:rsidRPr="00A82A96">
        <w:t xml:space="preserve"> Office 365 ProPlus </w:t>
      </w:r>
      <w:r w:rsidRPr="00A82A96">
        <w:t>之</w:t>
      </w:r>
      <w:r w:rsidRPr="00A82A96">
        <w:t xml:space="preserve"> Office 365 </w:t>
      </w:r>
      <w:r w:rsidRPr="00A82A96">
        <w:t>套件的客戶得將最新版的</w:t>
      </w:r>
      <w:r w:rsidRPr="00A82A96">
        <w:t xml:space="preserve"> Office Multi Language Pack </w:t>
      </w:r>
      <w:r w:rsidRPr="00A82A96">
        <w:t>與允許客戶依其合格</w:t>
      </w:r>
      <w:r w:rsidRPr="00A82A96">
        <w:t xml:space="preserve"> Office 365 Suite </w:t>
      </w:r>
      <w:r w:rsidRPr="00A82A96">
        <w:t>進行使用之桌面應用程式軟體之拷貝搭配使用。若客戶的合約提供依其合格使用權而使用軟體之永久權利，則客戶將擁有將</w:t>
      </w:r>
      <w:r w:rsidRPr="00A82A96">
        <w:t xml:space="preserve"> Office Multi Language Pack </w:t>
      </w:r>
      <w:r w:rsidRPr="00A82A96">
        <w:t>與該軟體搭配使用之永久權利。否則，</w:t>
      </w:r>
      <w:r w:rsidRPr="00A82A96">
        <w:t xml:space="preserve">Office Multi Language Pack </w:t>
      </w:r>
      <w:r w:rsidRPr="00A82A96">
        <w:t>之使用權會隨著依合格</w:t>
      </w:r>
      <w:r w:rsidRPr="00A82A96">
        <w:t xml:space="preserve"> Office System </w:t>
      </w:r>
      <w:r w:rsidRPr="00A82A96">
        <w:t>授權</w:t>
      </w:r>
      <w:r w:rsidRPr="00A82A96">
        <w:t xml:space="preserve"> Office 365 </w:t>
      </w:r>
      <w:r w:rsidRPr="00A82A96">
        <w:t>訂閱之權利的屆滿而失去效力。</w:t>
      </w:r>
    </w:p>
    <w:p w:rsidR="00105B4C" w:rsidRPr="00A82A96" w:rsidRDefault="00105B4C" w:rsidP="00F6031E">
      <w:pPr>
        <w:pStyle w:val="ProductList-Body"/>
      </w:pPr>
    </w:p>
    <w:p w:rsidR="00105B4C" w:rsidRPr="00A82A96" w:rsidRDefault="00105B4C" w:rsidP="00105B4C">
      <w:pPr>
        <w:pStyle w:val="ProductList-Body"/>
      </w:pPr>
      <w:r w:rsidRPr="00A82A96">
        <w:rPr>
          <w:b/>
          <w:color w:val="00188F"/>
        </w:rPr>
        <w:t>E-Learning</w:t>
      </w:r>
    </w:p>
    <w:p w:rsidR="00105B4C" w:rsidRPr="00A82A96" w:rsidRDefault="00105B4C" w:rsidP="00105B4C">
      <w:pPr>
        <w:pStyle w:val="ProductList-Body"/>
        <w:rPr>
          <w:lang w:eastAsia="zh-TW"/>
        </w:rPr>
      </w:pPr>
      <w:r w:rsidRPr="00A82A96">
        <w:t>具備內含</w:t>
      </w:r>
      <w:r w:rsidRPr="00A82A96">
        <w:t xml:space="preserve"> Office 365 ProPlus </w:t>
      </w:r>
      <w:r w:rsidRPr="00A82A96">
        <w:t>的</w:t>
      </w:r>
      <w:r w:rsidRPr="00A82A96">
        <w:t xml:space="preserve"> Office 365 </w:t>
      </w:r>
      <w:r w:rsidRPr="00A82A96">
        <w:t>套件的客戶有資格使用代管的應用程式</w:t>
      </w:r>
      <w:r w:rsidRPr="00A82A96">
        <w:t xml:space="preserve"> E-Learning </w:t>
      </w:r>
      <w:r w:rsidRPr="00A82A96">
        <w:t>課程。每份合格註冊</w:t>
      </w:r>
      <w:r w:rsidRPr="00A82A96">
        <w:t>/</w:t>
      </w:r>
      <w:r w:rsidRPr="00A82A96">
        <w:t>合約將提供一個存取代碼給具備資格的客戶。客戶也可以從</w:t>
      </w:r>
      <w:r w:rsidRPr="00A82A96">
        <w:t xml:space="preserve"> VLSC </w:t>
      </w:r>
      <w:r w:rsidRPr="00A82A96">
        <w:t>下載</w:t>
      </w:r>
      <w:r w:rsidRPr="00A82A96">
        <w:t xml:space="preserve"> SCORM </w:t>
      </w:r>
      <w:r w:rsidRPr="00A82A96">
        <w:t>相符、僅含內容之</w:t>
      </w:r>
      <w:r w:rsidRPr="00A82A96">
        <w:t xml:space="preserve"> E-learning </w:t>
      </w:r>
      <w:r w:rsidRPr="00A82A96">
        <w:t>檔案</w:t>
      </w:r>
      <w:r w:rsidRPr="00A82A96">
        <w:t xml:space="preserve"> (</w:t>
      </w:r>
      <w:r w:rsidRPr="00A82A96">
        <w:t>應用程式專用</w:t>
      </w:r>
      <w:proofErr w:type="gramStart"/>
      <w:r w:rsidRPr="00A82A96">
        <w:t>)</w:t>
      </w:r>
      <w:r w:rsidRPr="00A82A96">
        <w:t>，</w:t>
      </w:r>
      <w:proofErr w:type="gramEnd"/>
      <w:r w:rsidRPr="00A82A96">
        <w:t>供匯入客戶之</w:t>
      </w:r>
      <w:r w:rsidRPr="00A82A96">
        <w:t xml:space="preserve"> Learning Management System (LMS)</w:t>
      </w:r>
      <w:r w:rsidRPr="00A82A96">
        <w:t>。</w:t>
      </w:r>
      <w:r w:rsidRPr="00A82A96">
        <w:rPr>
          <w:lang w:eastAsia="zh-TW"/>
        </w:rPr>
        <w:t>從</w:t>
      </w:r>
      <w:r w:rsidRPr="00A82A96">
        <w:rPr>
          <w:lang w:eastAsia="zh-TW"/>
        </w:rPr>
        <w:t xml:space="preserve"> VLSC </w:t>
      </w:r>
      <w:r w:rsidRPr="00A82A96">
        <w:rPr>
          <w:lang w:eastAsia="zh-TW"/>
        </w:rPr>
        <w:t>下載檔案不需要存取代碼。</w:t>
      </w:r>
    </w:p>
    <w:p w:rsidR="00105B4C" w:rsidRPr="00A82A96" w:rsidRDefault="00105B4C" w:rsidP="00105B4C">
      <w:pPr>
        <w:pStyle w:val="ProductList-Body"/>
        <w:rPr>
          <w:lang w:eastAsia="zh-TW"/>
        </w:rPr>
      </w:pPr>
    </w:p>
    <w:p w:rsidR="00105B4C" w:rsidRPr="00A82A96" w:rsidRDefault="00105B4C" w:rsidP="00105B4C">
      <w:pPr>
        <w:pStyle w:val="ProductList-Body"/>
        <w:rPr>
          <w:lang w:eastAsia="zh-TW"/>
        </w:rPr>
      </w:pPr>
      <w:r w:rsidRPr="00A82A96">
        <w:rPr>
          <w:lang w:eastAsia="zh-TW"/>
        </w:rPr>
        <w:t>客戶得使用</w:t>
      </w:r>
      <w:r w:rsidRPr="00A82A96">
        <w:rPr>
          <w:lang w:eastAsia="zh-TW"/>
        </w:rPr>
        <w:t xml:space="preserve"> E-Learning </w:t>
      </w:r>
      <w:r w:rsidRPr="00A82A96">
        <w:rPr>
          <w:lang w:eastAsia="zh-TW"/>
        </w:rPr>
        <w:t>訓練之最高使用者數目會等於已訂購之</w:t>
      </w:r>
      <w:r w:rsidRPr="00A82A96">
        <w:rPr>
          <w:lang w:eastAsia="zh-TW"/>
        </w:rPr>
        <w:t xml:space="preserve"> Office 365 </w:t>
      </w:r>
      <w:r w:rsidRPr="00A82A96">
        <w:rPr>
          <w:lang w:eastAsia="zh-TW"/>
        </w:rPr>
        <w:t>的訂閱數目。客戶必須為每個合格使用權指定一個使用者。存取權無法從某一使用者移轉予另一個使用者。在啟動個別課程時，每個合格使用者最多將有</w:t>
      </w:r>
      <w:r w:rsidRPr="00A82A96">
        <w:rPr>
          <w:lang w:eastAsia="zh-TW"/>
        </w:rPr>
        <w:t xml:space="preserve"> 12 </w:t>
      </w:r>
      <w:r w:rsidRPr="00A82A96">
        <w:rPr>
          <w:lang w:eastAsia="zh-TW"/>
        </w:rPr>
        <w:t>個月可於存取屆滿之前完成課程，但前提是訂閱使用權屆滿之前已啟動課程。如果線上選擇方案不夠的話，合格客戶得在地區供應中心訂購</w:t>
      </w:r>
      <w:r w:rsidRPr="00A82A96">
        <w:rPr>
          <w:lang w:eastAsia="zh-TW"/>
        </w:rPr>
        <w:t xml:space="preserve"> E-learning </w:t>
      </w:r>
      <w:r w:rsidRPr="00A82A96">
        <w:rPr>
          <w:lang w:eastAsia="zh-TW"/>
        </w:rPr>
        <w:t>套件。客戶對</w:t>
      </w:r>
      <w:r w:rsidRPr="00A82A96">
        <w:rPr>
          <w:lang w:eastAsia="zh-TW"/>
        </w:rPr>
        <w:t xml:space="preserve"> E-Learning </w:t>
      </w:r>
      <w:r w:rsidRPr="00A82A96">
        <w:rPr>
          <w:lang w:eastAsia="zh-TW"/>
        </w:rPr>
        <w:t>課程之部署及使用係受其授權合約的條款及條件所拘束。</w:t>
      </w:r>
    </w:p>
    <w:p w:rsidR="00105B4C" w:rsidRPr="00A82A96" w:rsidRDefault="00105B4C" w:rsidP="00105B4C">
      <w:pPr>
        <w:pStyle w:val="ProductList-Body"/>
        <w:rPr>
          <w:lang w:eastAsia="zh-TW"/>
        </w:rPr>
      </w:pPr>
    </w:p>
    <w:p w:rsidR="00A11413" w:rsidRPr="00A82A96" w:rsidRDefault="00105B4C" w:rsidP="00105B4C">
      <w:pPr>
        <w:pStyle w:val="ProductList-Body"/>
      </w:pPr>
      <w:r w:rsidRPr="00A82A96">
        <w:t xml:space="preserve">Enterprise </w:t>
      </w:r>
      <w:r w:rsidRPr="00A82A96">
        <w:t>合約及</w:t>
      </w:r>
      <w:r w:rsidRPr="00A82A96">
        <w:t xml:space="preserve"> Select </w:t>
      </w:r>
      <w:r w:rsidRPr="00A82A96">
        <w:t>客戶得透過下載或</w:t>
      </w:r>
      <w:r w:rsidRPr="00A82A96">
        <w:t xml:space="preserve"> DVD </w:t>
      </w:r>
      <w:r w:rsidRPr="00A82A96">
        <w:t>取得</w:t>
      </w:r>
      <w:r w:rsidRPr="00A82A96">
        <w:t xml:space="preserve"> SCORM </w:t>
      </w:r>
      <w:r w:rsidRPr="00A82A96">
        <w:t>相符內容</w:t>
      </w:r>
      <w:r w:rsidRPr="00A82A96">
        <w:t xml:space="preserve"> (</w:t>
      </w:r>
      <w:r w:rsidRPr="00A82A96">
        <w:t>應用程式專用</w:t>
      </w:r>
      <w:proofErr w:type="gramStart"/>
      <w:r w:rsidRPr="00A82A96">
        <w:t>)</w:t>
      </w:r>
      <w:r w:rsidRPr="00A82A96">
        <w:t>，</w:t>
      </w:r>
      <w:proofErr w:type="gramEnd"/>
      <w:r w:rsidRPr="00A82A96">
        <w:t>而</w:t>
      </w:r>
      <w:r w:rsidRPr="00A82A96">
        <w:t xml:space="preserve"> Open </w:t>
      </w:r>
      <w:r w:rsidRPr="00A82A96">
        <w:t>及</w:t>
      </w:r>
      <w:r w:rsidRPr="00A82A96">
        <w:t xml:space="preserve"> Open Value </w:t>
      </w:r>
      <w:r w:rsidRPr="00A82A96">
        <w:t>客戶僅得透過</w:t>
      </w:r>
      <w:r w:rsidRPr="00A82A96">
        <w:t xml:space="preserve"> DVD </w:t>
      </w:r>
      <w:r w:rsidRPr="00A82A96">
        <w:t>取得</w:t>
      </w:r>
      <w:r w:rsidRPr="00A82A96">
        <w:t xml:space="preserve"> SCORM </w:t>
      </w:r>
      <w:r w:rsidRPr="00A82A96">
        <w:t>相符的內容</w:t>
      </w:r>
      <w:r w:rsidRPr="00A82A96">
        <w:t xml:space="preserve"> (</w:t>
      </w:r>
      <w:r w:rsidRPr="00A82A96">
        <w:t>應用程式專用</w:t>
      </w:r>
      <w:r w:rsidRPr="00A82A96">
        <w:t>)</w:t>
      </w:r>
      <w:r w:rsidRPr="00A82A96">
        <w:t>。</w:t>
      </w:r>
    </w:p>
    <w:p w:rsidR="00A11413" w:rsidRDefault="00A11413" w:rsidP="00105B4C">
      <w:pPr>
        <w:pStyle w:val="ProductList-Body"/>
      </w:pPr>
    </w:p>
    <w:p w:rsidR="00F71836" w:rsidRPr="00A82A96" w:rsidRDefault="00F71836" w:rsidP="00105B4C">
      <w:pPr>
        <w:pStyle w:val="ProductList-Body"/>
      </w:pPr>
    </w:p>
    <w:p w:rsidR="00A11413" w:rsidRPr="00A82A96" w:rsidRDefault="00A11413" w:rsidP="00105B4C">
      <w:pPr>
        <w:pStyle w:val="ProductList-Body"/>
      </w:pPr>
      <w:r w:rsidRPr="00A82A96">
        <w:rPr>
          <w:b/>
          <w:color w:val="00188F"/>
        </w:rPr>
        <w:t>Office Online</w:t>
      </w:r>
    </w:p>
    <w:p w:rsidR="00A11413" w:rsidRPr="00A82A96" w:rsidRDefault="00A11413" w:rsidP="00A11413">
      <w:pPr>
        <w:pStyle w:val="ProductList-Body"/>
        <w:tabs>
          <w:tab w:val="clear" w:pos="158"/>
          <w:tab w:val="left" w:pos="180"/>
        </w:tabs>
        <w:rPr>
          <w:lang w:eastAsia="zh-TW"/>
        </w:rPr>
      </w:pPr>
      <w:r w:rsidRPr="00A82A96">
        <w:lastRenderedPageBreak/>
        <w:t>具備內含</w:t>
      </w:r>
      <w:r w:rsidRPr="00A82A96">
        <w:t xml:space="preserve"> Office 365 ProPlus </w:t>
      </w:r>
      <w:r w:rsidRPr="00A82A96">
        <w:t>的</w:t>
      </w:r>
      <w:r w:rsidRPr="00A82A96">
        <w:t xml:space="preserve"> Office 365 </w:t>
      </w:r>
      <w:r w:rsidRPr="00A82A96">
        <w:t>套件的客戶有資格使用</w:t>
      </w:r>
      <w:r w:rsidRPr="00A82A96">
        <w:t xml:space="preserve"> Office Online</w:t>
      </w:r>
      <w:r w:rsidRPr="00A82A96">
        <w:t>。此等套件的授權使用者得存取</w:t>
      </w:r>
      <w:r w:rsidRPr="00A82A96">
        <w:t xml:space="preserve"> Office Online </w:t>
      </w:r>
      <w:r w:rsidRPr="00A82A96">
        <w:t>以便檢視及編輯文件。使用者必須同時取得</w:t>
      </w:r>
      <w:r w:rsidRPr="00A82A96">
        <w:t xml:space="preserve"> SharePoint Online </w:t>
      </w:r>
      <w:r w:rsidRPr="00A82A96">
        <w:t>方案的授權才能存取</w:t>
      </w:r>
      <w:r w:rsidRPr="00A82A96">
        <w:t xml:space="preserve"> Office Online </w:t>
      </w:r>
      <w:r w:rsidRPr="00A82A96">
        <w:t>服務。</w:t>
      </w:r>
      <w:r w:rsidRPr="00A82A96">
        <w:rPr>
          <w:lang w:eastAsia="zh-TW"/>
        </w:rPr>
        <w:t xml:space="preserve">Office Online </w:t>
      </w:r>
      <w:r w:rsidRPr="00A82A96">
        <w:rPr>
          <w:lang w:eastAsia="zh-TW"/>
        </w:rPr>
        <w:t>之使用將受線上服務使用權利中該服務之授權條款所規範。</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2C2D16" w:rsidRPr="00AC373F" w:rsidRDefault="00EE40B5" w:rsidP="002C2D16">
      <w:pPr>
        <w:pStyle w:val="ProductList-Offering2Heading"/>
        <w:outlineLvl w:val="2"/>
      </w:pPr>
      <w:r w:rsidRPr="00AC373F">
        <w:tab/>
      </w:r>
      <w:bookmarkStart w:id="1272" w:name="_Toc389059872"/>
      <w:bookmarkStart w:id="1273" w:name="_Toc379797371"/>
      <w:bookmarkStart w:id="1274" w:name="_Toc380513403"/>
      <w:bookmarkStart w:id="1275" w:name="_Toc380655453"/>
      <w:bookmarkStart w:id="1276" w:name="_Toc378147667"/>
      <w:bookmarkStart w:id="1277" w:name="_Toc378151564"/>
      <w:r w:rsidRPr="00AC373F">
        <w:t>OneDrive for Business</w:t>
      </w:r>
      <w:bookmarkEnd w:id="1272"/>
      <w:r w:rsidRPr="00AC373F">
        <w:fldChar w:fldCharType="begin"/>
      </w:r>
      <w:r w:rsidRPr="00AC373F">
        <w:instrText>XE "OneDrive for Business”"</w:instrText>
      </w:r>
      <w:r w:rsidRPr="00AC373F">
        <w:fldChar w:fldCharType="end"/>
      </w:r>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25"/>
      </w:tblGrid>
      <w:tr w:rsidR="00AC373F" w:rsidRPr="00A82A96" w:rsidTr="008E2E42">
        <w:trPr>
          <w:cantSplit/>
          <w:tblHeader/>
        </w:trPr>
        <w:tc>
          <w:tcPr>
            <w:tcW w:w="3217" w:type="dxa"/>
            <w:tcBorders>
              <w:bottom w:val="nil"/>
            </w:tcBorders>
            <w:shd w:val="clear" w:color="auto" w:fill="00188F"/>
          </w:tcPr>
          <w:p w:rsidR="00AC373F" w:rsidRPr="00A82A96" w:rsidRDefault="00AC373F" w:rsidP="00AA69BE">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AC373F" w:rsidRPr="00A82A96" w:rsidRDefault="00AC373F" w:rsidP="00AA69BE">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25"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AC373F" w:rsidRPr="00A82A96" w:rsidTr="008E2E42">
        <w:trPr>
          <w:cantSplit/>
          <w:tblHeader/>
        </w:trPr>
        <w:tc>
          <w:tcPr>
            <w:tcW w:w="3217" w:type="dxa"/>
            <w:tcBorders>
              <w:top w:val="nil"/>
              <w:left w:val="nil"/>
              <w:bottom w:val="dashSmallGap" w:sz="4" w:space="0" w:color="BFBFBF" w:themeColor="background1" w:themeShade="BF"/>
              <w:right w:val="nil"/>
            </w:tcBorders>
          </w:tcPr>
          <w:p w:rsidR="00AC373F" w:rsidRPr="00A82A96" w:rsidRDefault="00AC373F" w:rsidP="00AA69BE">
            <w:pPr>
              <w:pStyle w:val="ProductList-Offering2"/>
              <w:rPr>
                <w:rFonts w:asciiTheme="minorHAnsi" w:hAnsiTheme="minorHAnsi"/>
              </w:rPr>
            </w:pPr>
            <w:bookmarkStart w:id="1278" w:name="_Toc389059873"/>
            <w:r w:rsidRPr="00A82A96">
              <w:rPr>
                <w:rFonts w:asciiTheme="minorHAnsi" w:hAnsiTheme="minorHAnsi"/>
              </w:rPr>
              <w:t>OneDrive for Business (</w:t>
            </w:r>
            <w:r w:rsidRPr="00A82A96">
              <w:rPr>
                <w:rFonts w:asciiTheme="minorHAnsi" w:hAnsiTheme="minorHAnsi"/>
              </w:rPr>
              <w:t>含</w:t>
            </w:r>
            <w:r w:rsidRPr="00A82A96">
              <w:rPr>
                <w:rFonts w:asciiTheme="minorHAnsi" w:hAnsiTheme="minorHAnsi"/>
              </w:rPr>
              <w:t xml:space="preserve"> Office Online) </w:t>
            </w:r>
            <w:r w:rsidR="00C04766">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278"/>
            <w:r w:rsidRPr="00A82A96">
              <w:rPr>
                <w:rFonts w:asciiTheme="minorHAnsi" w:hAnsiTheme="minorHAnsi"/>
              </w:rPr>
              <w:fldChar w:fldCharType="begin"/>
            </w:r>
            <w:r w:rsidRPr="00A82A96">
              <w:rPr>
                <w:rFonts w:asciiTheme="minorHAnsi" w:hAnsiTheme="minorHAnsi"/>
              </w:rPr>
              <w:instrText>XE "OneDrive for Business (</w:instrText>
            </w:r>
            <w:r w:rsidRPr="00A82A96">
              <w:rPr>
                <w:rFonts w:asciiTheme="minorHAnsi" w:hAnsiTheme="minorHAnsi"/>
              </w:rPr>
              <w:instrText>含</w:instrText>
            </w:r>
            <w:r w:rsidRPr="00A82A96">
              <w:rPr>
                <w:rFonts w:asciiTheme="minorHAnsi" w:hAnsiTheme="minorHAnsi"/>
              </w:rPr>
              <w:instrText xml:space="preserve"> Office Online) (</w:instrText>
            </w:r>
            <w:r w:rsidRPr="00A82A96">
              <w:rPr>
                <w:rFonts w:asciiTheme="minorHAnsi" w:hAnsiTheme="minorHAnsi"/>
              </w:rPr>
              <w:instrText>使用者訂閱使用權</w:instrText>
            </w:r>
            <w:r w:rsidRPr="00A82A96">
              <w:rPr>
                <w:rFonts w:asciiTheme="minorHAnsi" w:hAnsiTheme="minorHAnsi"/>
              </w:rPr>
              <w:instrText>)"</w:instrText>
            </w:r>
            <w:r w:rsidRPr="00A82A96">
              <w:rPr>
                <w:rFonts w:asciiTheme="minorHAnsi" w:hAnsi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AC373F" w:rsidRPr="00A82A96" w:rsidRDefault="00AC373F" w:rsidP="00AA69BE">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795AA0" w:rsidRDefault="00AC373F" w:rsidP="00AC373F">
            <w:pPr>
              <w:pStyle w:val="ProductList-OfferingBody"/>
              <w:ind w:left="-113"/>
              <w:jc w:val="center"/>
              <w:rPr>
                <w:rFonts w:ascii="Calibri" w:hAnsi="Calibri"/>
              </w:rPr>
            </w:pPr>
          </w:p>
        </w:tc>
        <w:tc>
          <w:tcPr>
            <w:tcW w:w="738" w:type="dxa"/>
            <w:shd w:val="clear" w:color="auto" w:fill="70AD47" w:themeFill="accent6"/>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925"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AC373F" w:rsidRPr="00A82A96" w:rsidTr="008E2E42">
        <w:trPr>
          <w:cantSplit/>
          <w:tblHeader/>
        </w:trPr>
        <w:tc>
          <w:tcPr>
            <w:tcW w:w="3217" w:type="dxa"/>
            <w:tcBorders>
              <w:top w:val="dashSmallGap" w:sz="4" w:space="0" w:color="BFBFBF" w:themeColor="background1" w:themeShade="BF"/>
              <w:left w:val="nil"/>
              <w:bottom w:val="nil"/>
              <w:right w:val="nil"/>
            </w:tcBorders>
          </w:tcPr>
          <w:p w:rsidR="00AC373F" w:rsidRPr="00A82A96" w:rsidRDefault="00AC373F" w:rsidP="00AA69BE">
            <w:pPr>
              <w:pStyle w:val="ProductList-Offering2"/>
              <w:rPr>
                <w:rFonts w:asciiTheme="minorHAnsi" w:hAnsiTheme="minorHAnsi"/>
              </w:rPr>
            </w:pPr>
            <w:bookmarkStart w:id="1279" w:name="_Toc389059874"/>
            <w:r w:rsidRPr="00A82A96">
              <w:rPr>
                <w:rFonts w:asciiTheme="minorHAnsi" w:hAnsiTheme="minorHAnsi"/>
              </w:rPr>
              <w:t>OneDrive for Business (</w:t>
            </w:r>
            <w:r w:rsidRPr="00A82A96">
              <w:rPr>
                <w:rFonts w:asciiTheme="minorHAnsi" w:hAnsiTheme="minorHAnsi"/>
              </w:rPr>
              <w:t>含</w:t>
            </w:r>
            <w:r w:rsidRPr="00A82A96">
              <w:rPr>
                <w:rFonts w:asciiTheme="minorHAnsi" w:hAnsiTheme="minorHAnsi"/>
              </w:rPr>
              <w:t xml:space="preserve"> Office Online G) </w:t>
            </w:r>
            <w:r w:rsidR="00F71836">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279"/>
            <w:r w:rsidRPr="00A82A96">
              <w:rPr>
                <w:rFonts w:asciiTheme="minorHAnsi" w:hAnsiTheme="minorHAnsi"/>
              </w:rPr>
              <w:fldChar w:fldCharType="begin"/>
            </w:r>
            <w:r w:rsidRPr="00A82A96">
              <w:rPr>
                <w:rFonts w:asciiTheme="minorHAnsi" w:hAnsiTheme="minorHAnsi"/>
              </w:rPr>
              <w:instrText>XE "OneDrive for Business (</w:instrText>
            </w:r>
            <w:r w:rsidRPr="00A82A96">
              <w:rPr>
                <w:rFonts w:asciiTheme="minorHAnsi" w:hAnsiTheme="minorHAnsi"/>
              </w:rPr>
              <w:instrText>含</w:instrText>
            </w:r>
            <w:r w:rsidRPr="00A82A96">
              <w:rPr>
                <w:rFonts w:asciiTheme="minorHAnsi" w:hAnsiTheme="minorHAnsi"/>
              </w:rPr>
              <w:instrText xml:space="preserve"> Office Online G) (</w:instrText>
            </w:r>
            <w:r w:rsidRPr="00A82A96">
              <w:rPr>
                <w:rFonts w:asciiTheme="minorHAnsi" w:hAnsiTheme="minorHAnsi"/>
              </w:rPr>
              <w:instrText>使用者訂閱使用權</w:instrText>
            </w:r>
            <w:r w:rsidRPr="00A82A96">
              <w:rPr>
                <w:rFonts w:asciiTheme="minorHAnsi" w:hAnsiTheme="minorHAnsi"/>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AC373F" w:rsidRPr="00A82A96" w:rsidRDefault="00AC373F"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8"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925"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r>
    </w:tbl>
    <w:p w:rsidR="002C2D16" w:rsidRPr="00A82A96" w:rsidRDefault="002C2D16" w:rsidP="002C2D16">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4054"/>
        <w:gridCol w:w="3258"/>
      </w:tblGrid>
      <w:tr w:rsidR="002C2D16" w:rsidRPr="00A82A96" w:rsidTr="008E2E42">
        <w:tc>
          <w:tcPr>
            <w:tcW w:w="3470" w:type="dxa"/>
          </w:tcPr>
          <w:p w:rsidR="002C2D16" w:rsidRPr="00A82A96" w:rsidRDefault="002C2D16" w:rsidP="00AA69BE">
            <w:pPr>
              <w:pStyle w:val="ProductList-Body"/>
              <w:spacing w:before="20" w:after="20"/>
              <w:rPr>
                <w:lang w:eastAsia="zh-TW"/>
              </w:rPr>
            </w:pPr>
            <w:r w:rsidRPr="00A82A96">
              <w:rPr>
                <w:lang w:eastAsia="zh-TW"/>
              </w:rPr>
              <w:t>具備減少的資格：</w:t>
            </w:r>
            <w:r w:rsidRPr="00A82A96">
              <w:rPr>
                <w:b/>
                <w:lang w:eastAsia="zh-TW"/>
              </w:rPr>
              <w:t>所有</w:t>
            </w:r>
          </w:p>
          <w:p w:rsidR="002C2D16" w:rsidRPr="00A82A96" w:rsidRDefault="002C2D16" w:rsidP="00AA69BE">
            <w:pPr>
              <w:pStyle w:val="ProductList-Body"/>
              <w:spacing w:before="20" w:after="20"/>
              <w:rPr>
                <w:lang w:eastAsia="zh-TW"/>
              </w:rPr>
            </w:pPr>
            <w:r w:rsidRPr="00A82A96">
              <w:rPr>
                <w:lang w:eastAsia="zh-TW"/>
              </w:rPr>
              <w:t>具備校正的資格：</w:t>
            </w:r>
            <w:r w:rsidRPr="00A82A96">
              <w:rPr>
                <w:b/>
                <w:lang w:eastAsia="zh-TW"/>
              </w:rPr>
              <w:t>所有</w:t>
            </w:r>
          </w:p>
        </w:tc>
        <w:tc>
          <w:tcPr>
            <w:tcW w:w="4054" w:type="dxa"/>
          </w:tcPr>
          <w:p w:rsidR="002C2D16" w:rsidRPr="00A82A96" w:rsidRDefault="002C2D16" w:rsidP="00AA69BE">
            <w:pPr>
              <w:pStyle w:val="ProductList-Body"/>
              <w:spacing w:before="20" w:after="20"/>
              <w:rPr>
                <w:lang w:eastAsia="zh-TW"/>
              </w:rPr>
            </w:pPr>
            <w:r w:rsidRPr="00A82A96">
              <w:rPr>
                <w:lang w:eastAsia="zh-TW"/>
              </w:rPr>
              <w:t>產品組合：</w:t>
            </w:r>
            <w:r w:rsidRPr="00A82A96">
              <w:rPr>
                <w:b/>
                <w:lang w:eastAsia="zh-TW"/>
              </w:rPr>
              <w:t>伺服器</w:t>
            </w:r>
          </w:p>
          <w:p w:rsidR="002C2D16" w:rsidRPr="00A82A96" w:rsidRDefault="002C2D16" w:rsidP="00AA69BE">
            <w:pPr>
              <w:pStyle w:val="ProductList-Body"/>
              <w:spacing w:before="20" w:after="20"/>
              <w:rPr>
                <w:b/>
                <w:sz w:val="22"/>
                <w:lang w:eastAsia="zh-TW"/>
              </w:rPr>
            </w:pPr>
            <w:r w:rsidRPr="00A82A96">
              <w:rPr>
                <w:lang w:eastAsia="zh-TW"/>
              </w:rPr>
              <w:t>具備延長服務的資格：</w:t>
            </w:r>
            <w:r w:rsidRPr="00A82A96">
              <w:rPr>
                <w:b/>
                <w:lang w:eastAsia="zh-TW"/>
              </w:rPr>
              <w:t>所有</w:t>
            </w:r>
          </w:p>
        </w:tc>
        <w:tc>
          <w:tcPr>
            <w:tcW w:w="3258" w:type="dxa"/>
          </w:tcPr>
          <w:p w:rsidR="002C2D16" w:rsidRPr="00A82A96" w:rsidRDefault="002C2D16" w:rsidP="00AA69BE">
            <w:pPr>
              <w:pStyle w:val="ProductList-Body"/>
              <w:spacing w:before="20" w:after="20"/>
              <w:rPr>
                <w:b/>
                <w:lang w:eastAsia="zh-TW"/>
              </w:rPr>
            </w:pPr>
          </w:p>
        </w:tc>
      </w:tr>
    </w:tbl>
    <w:p w:rsidR="002C2D16" w:rsidRPr="00A82A96" w:rsidRDefault="002C2D16" w:rsidP="002C2D16">
      <w:pPr>
        <w:pStyle w:val="ProductList-Body"/>
        <w:shd w:val="clear" w:color="auto" w:fill="D9D9D9" w:themeFill="background1" w:themeFillShade="D9"/>
        <w:spacing w:before="120" w:after="120"/>
      </w:pPr>
      <w:r w:rsidRPr="00A82A96">
        <w:rPr>
          <w:b/>
        </w:rPr>
        <w:t>詳細資訊</w:t>
      </w:r>
    </w:p>
    <w:p w:rsidR="002C2D16" w:rsidRPr="00A82A96" w:rsidRDefault="002C2D16" w:rsidP="002C2D16">
      <w:pPr>
        <w:pStyle w:val="ProductList-Body"/>
      </w:pPr>
      <w:r w:rsidRPr="00A82A96">
        <w:t>若需要</w:t>
      </w:r>
      <w:r w:rsidRPr="00A82A96">
        <w:t xml:space="preserve"> OneDrive for Business </w:t>
      </w:r>
      <w:r w:rsidRPr="00A82A96">
        <w:t>的額外儲存空間，請參閱</w:t>
      </w:r>
      <w:r w:rsidRPr="00A82A96">
        <w:t xml:space="preserve"> </w:t>
      </w:r>
      <w:hyperlink w:anchor="SharePointOnline" w:history="1">
        <w:r w:rsidRPr="00A82A96">
          <w:rPr>
            <w:rStyle w:val="Hyperlink"/>
          </w:rPr>
          <w:t>Office 365 Extra File Storage</w:t>
        </w:r>
      </w:hyperlink>
      <w:r w:rsidRPr="00A82A96">
        <w:t>。</w:t>
      </w:r>
    </w:p>
    <w:p w:rsidR="002C2D16" w:rsidRPr="00A82A96" w:rsidRDefault="0048196C" w:rsidP="002C2D16">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C22F1E" w:rsidRPr="00AC373F" w:rsidRDefault="002C2D16" w:rsidP="00C22F1E">
      <w:pPr>
        <w:pStyle w:val="ProductList-Offering2Heading"/>
        <w:outlineLvl w:val="2"/>
      </w:pPr>
      <w:r w:rsidRPr="00AC373F">
        <w:tab/>
      </w:r>
      <w:bookmarkStart w:id="1280" w:name="_Toc389059875"/>
      <w:r w:rsidRPr="00AC373F">
        <w:t>Power BI for Office 365</w:t>
      </w:r>
      <w:bookmarkEnd w:id="1273"/>
      <w:bookmarkEnd w:id="1274"/>
      <w:bookmarkEnd w:id="1275"/>
      <w:bookmarkEnd w:id="1280"/>
      <w:r w:rsidRPr="00AC373F">
        <w:fldChar w:fldCharType="begin"/>
      </w:r>
      <w:r w:rsidRPr="00AC373F">
        <w:instrText>XE "Power BI for Office 365"</w:instrText>
      </w:r>
      <w:r w:rsidRPr="00AC373F">
        <w:fldChar w:fldCharType="end"/>
      </w:r>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25"/>
      </w:tblGrid>
      <w:tr w:rsidR="00AC373F" w:rsidRPr="00A82A96" w:rsidTr="008E2E42">
        <w:trPr>
          <w:cantSplit/>
          <w:tblHeader/>
        </w:trPr>
        <w:tc>
          <w:tcPr>
            <w:tcW w:w="3217" w:type="dxa"/>
            <w:tcBorders>
              <w:bottom w:val="nil"/>
            </w:tcBorders>
            <w:shd w:val="clear" w:color="auto" w:fill="00188F"/>
          </w:tcPr>
          <w:p w:rsidR="00AC373F" w:rsidRPr="00A82A96" w:rsidRDefault="00AC373F" w:rsidP="00AB64F8">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AC373F" w:rsidRPr="00A82A96" w:rsidRDefault="00AC373F" w:rsidP="00AB64F8">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25"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AC373F" w:rsidRPr="00A82A96" w:rsidTr="008E2E42">
        <w:trPr>
          <w:cantSplit/>
          <w:tblHeader/>
        </w:trPr>
        <w:tc>
          <w:tcPr>
            <w:tcW w:w="3217" w:type="dxa"/>
            <w:tcBorders>
              <w:top w:val="nil"/>
              <w:left w:val="nil"/>
              <w:bottom w:val="dashSmallGap" w:sz="4" w:space="0" w:color="BFBFBF" w:themeColor="background1" w:themeShade="BF"/>
              <w:right w:val="nil"/>
            </w:tcBorders>
          </w:tcPr>
          <w:p w:rsidR="00AC373F" w:rsidRPr="00A82A96" w:rsidRDefault="00AC373F" w:rsidP="002F0E74">
            <w:pPr>
              <w:pStyle w:val="ProductList-Offering2"/>
              <w:rPr>
                <w:rFonts w:asciiTheme="minorHAnsi" w:hAnsiTheme="minorHAnsi"/>
              </w:rPr>
            </w:pPr>
            <w:bookmarkStart w:id="1281" w:name="_Toc379797372"/>
            <w:bookmarkStart w:id="1282" w:name="_Toc380513404"/>
            <w:bookmarkStart w:id="1283" w:name="_Toc380655454"/>
            <w:bookmarkStart w:id="1284" w:name="_Toc389059876"/>
            <w:r w:rsidRPr="00A82A96">
              <w:rPr>
                <w:rFonts w:asciiTheme="minorHAnsi" w:hAnsiTheme="minorHAnsi"/>
              </w:rPr>
              <w:t>Power BI for Office 365</w:t>
            </w:r>
            <w:bookmarkEnd w:id="1281"/>
            <w:bookmarkEnd w:id="1282"/>
            <w:bookmarkEnd w:id="1283"/>
            <w:bookmarkEnd w:id="1284"/>
            <w:r w:rsidRPr="00A82A96">
              <w:rPr>
                <w:rFonts w:asciiTheme="minorHAnsi" w:hAnsiTheme="minorHAnsi"/>
              </w:rPr>
              <w:fldChar w:fldCharType="begin"/>
            </w:r>
            <w:r w:rsidRPr="00A82A96">
              <w:rPr>
                <w:rFonts w:asciiTheme="minorHAnsi" w:hAnsiTheme="minorHAnsi"/>
              </w:rPr>
              <w:instrText>XE "Power BI for Office 365"</w:instrText>
            </w:r>
            <w:r w:rsidRPr="00A82A96">
              <w:rPr>
                <w:rFonts w:asciiTheme="minorHAnsi" w:hAnsi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AC373F" w:rsidRPr="00A82A96" w:rsidRDefault="00AC373F" w:rsidP="00AB64F8">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795AA0" w:rsidRDefault="00AC373F" w:rsidP="00AC373F">
            <w:pPr>
              <w:pStyle w:val="ProductList-OfferingBody"/>
              <w:ind w:left="-113"/>
              <w:jc w:val="center"/>
              <w:rPr>
                <w:rFonts w:ascii="Calibri" w:hAnsi="Calibri"/>
              </w:rPr>
            </w:pPr>
          </w:p>
        </w:tc>
        <w:tc>
          <w:tcPr>
            <w:tcW w:w="738"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4F56E7" w:rsidRDefault="00AC373F" w:rsidP="00AC373F">
            <w:pPr>
              <w:jc w:val="center"/>
              <w:rPr>
                <w:sz w:val="16"/>
                <w:szCs w:val="16"/>
              </w:rPr>
            </w:pPr>
            <w:r w:rsidRPr="004F56E7">
              <w:rPr>
                <w:rFonts w:ascii="Calibri" w:hAnsi="Calibri"/>
                <w:bCs/>
                <w:sz w:val="16"/>
                <w:szCs w:val="16"/>
              </w:rPr>
              <w:fldChar w:fldCharType="begin"/>
            </w:r>
            <w:r w:rsidRPr="004F56E7">
              <w:rPr>
                <w:rFonts w:ascii="Calibri" w:hAnsi="Calibri"/>
                <w:bCs/>
                <w:sz w:val="16"/>
                <w:szCs w:val="16"/>
              </w:rPr>
              <w:instrText xml:space="preserve"> AutoTextList  \s NoStyle \t “Open License </w:instrText>
            </w:r>
            <w:r w:rsidRPr="004F56E7">
              <w:rPr>
                <w:rFonts w:ascii="Calibri" w:hAnsi="Calibri"/>
                <w:bCs/>
                <w:sz w:val="16"/>
                <w:szCs w:val="16"/>
              </w:rPr>
              <w:instrText>及</w:instrText>
            </w:r>
            <w:r w:rsidRPr="004F56E7">
              <w:rPr>
                <w:rFonts w:ascii="Calibri" w:hAnsi="Calibri"/>
                <w:bCs/>
                <w:sz w:val="16"/>
                <w:szCs w:val="16"/>
              </w:rPr>
              <w:instrText xml:space="preserve"> Open Value” </w:instrText>
            </w:r>
            <w:r w:rsidRPr="004F56E7">
              <w:rPr>
                <w:rFonts w:ascii="Calibri" w:hAnsi="Calibri"/>
                <w:bCs/>
                <w:sz w:val="16"/>
                <w:szCs w:val="16"/>
              </w:rPr>
              <w:fldChar w:fldCharType="separate"/>
            </w:r>
            <w:r w:rsidRPr="004F56E7">
              <w:rPr>
                <w:rFonts w:ascii="Calibri" w:hAnsi="Calibri"/>
                <w:bCs/>
                <w:sz w:val="16"/>
                <w:szCs w:val="16"/>
              </w:rPr>
              <w:t>OF</w:t>
            </w:r>
            <w:r w:rsidRPr="004F56E7">
              <w:rPr>
                <w:rFonts w:ascii="Calibri" w:hAnsi="Calibri"/>
                <w:bCs/>
                <w:sz w:val="16"/>
                <w:szCs w:val="16"/>
              </w:rPr>
              <w:fldChar w:fldCharType="end"/>
            </w:r>
          </w:p>
        </w:tc>
        <w:tc>
          <w:tcPr>
            <w:tcW w:w="739" w:type="dxa"/>
            <w:shd w:val="clear" w:color="auto" w:fill="70AD47" w:themeFill="accent6"/>
            <w:vAlign w:val="center"/>
          </w:tcPr>
          <w:p w:rsidR="00AC373F" w:rsidRPr="00795AA0" w:rsidRDefault="00AC373F" w:rsidP="00AC373F">
            <w:pPr>
              <w:pStyle w:val="ProductList-OfferingBody"/>
              <w:ind w:left="-113"/>
              <w:jc w:val="center"/>
              <w:rPr>
                <w:rFonts w:ascii="Calibri" w:hAnsi="Calibri"/>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925"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AC373F" w:rsidRPr="00A82A96" w:rsidTr="008E2E42">
        <w:trPr>
          <w:cantSplit/>
          <w:tblHeader/>
        </w:trPr>
        <w:tc>
          <w:tcPr>
            <w:tcW w:w="3217" w:type="dxa"/>
            <w:tcBorders>
              <w:top w:val="dashSmallGap" w:sz="4" w:space="0" w:color="BFBFBF" w:themeColor="background1" w:themeShade="BF"/>
              <w:left w:val="nil"/>
              <w:bottom w:val="nil"/>
              <w:right w:val="nil"/>
            </w:tcBorders>
          </w:tcPr>
          <w:p w:rsidR="00AC373F" w:rsidRPr="00A82A96" w:rsidRDefault="00AC373F" w:rsidP="002F0E74">
            <w:pPr>
              <w:pStyle w:val="ProductList-Offering2"/>
              <w:rPr>
                <w:rFonts w:asciiTheme="minorHAnsi" w:hAnsiTheme="minorHAnsi"/>
              </w:rPr>
            </w:pPr>
            <w:bookmarkStart w:id="1285" w:name="_Toc379797373"/>
            <w:bookmarkStart w:id="1286" w:name="_Toc380513405"/>
            <w:bookmarkStart w:id="1287" w:name="_Toc380655455"/>
            <w:bookmarkStart w:id="1288" w:name="_Toc389059877"/>
            <w:r w:rsidRPr="00A82A96">
              <w:rPr>
                <w:rFonts w:asciiTheme="minorHAnsi" w:hAnsiTheme="minorHAnsi"/>
              </w:rPr>
              <w:t>Power BI for Office 365</w:t>
            </w:r>
            <w:r w:rsidRPr="00A82A96">
              <w:rPr>
                <w:rFonts w:asciiTheme="minorHAnsi" w:hAnsiTheme="minorHAnsi"/>
              </w:rPr>
              <w:fldChar w:fldCharType="begin"/>
            </w:r>
            <w:r w:rsidRPr="00A82A96">
              <w:rPr>
                <w:rFonts w:asciiTheme="minorHAnsi" w:hAnsiTheme="minorHAnsi"/>
              </w:rPr>
              <w:instrText>XE "Power BI for Office 365"</w:instrText>
            </w:r>
            <w:r w:rsidRPr="00A82A96">
              <w:rPr>
                <w:rFonts w:asciiTheme="minorHAnsi" w:hAnsiTheme="minorHAnsi"/>
              </w:rPr>
              <w:fldChar w:fldCharType="end"/>
            </w:r>
            <w:r w:rsidRPr="00A82A96">
              <w:rPr>
                <w:rFonts w:asciiTheme="minorHAnsi" w:hAnsiTheme="minorHAnsi"/>
              </w:rPr>
              <w:t xml:space="preserve"> A</w:t>
            </w:r>
            <w:bookmarkEnd w:id="1285"/>
            <w:bookmarkEnd w:id="1286"/>
            <w:bookmarkEnd w:id="1287"/>
            <w:bookmarkEnd w:id="1288"/>
            <w:r w:rsidRPr="00A82A96">
              <w:rPr>
                <w:rFonts w:asciiTheme="minorHAnsi" w:hAnsiTheme="minorHAnsi"/>
              </w:rPr>
              <w:fldChar w:fldCharType="begin"/>
            </w:r>
            <w:r w:rsidRPr="00A82A96">
              <w:rPr>
                <w:rFonts w:asciiTheme="minorHAnsi" w:hAnsiTheme="minorHAnsi"/>
              </w:rPr>
              <w:instrText>XE "Power BI for Office 365 A"</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AC373F" w:rsidRPr="00A82A96" w:rsidRDefault="00AC373F" w:rsidP="00AB64F8">
            <w:pPr>
              <w:pStyle w:val="ProductList-OfferingBody"/>
              <w:ind w:left="-113"/>
              <w:jc w:val="center"/>
            </w:pPr>
            <w:r w:rsidRPr="00A82A96">
              <w:t>1</w:t>
            </w:r>
          </w:p>
        </w:tc>
        <w:tc>
          <w:tcPr>
            <w:tcW w:w="739" w:type="dxa"/>
            <w:tcBorders>
              <w:left w:val="single" w:sz="12" w:space="0" w:color="FFFFFF" w:themeColor="background1"/>
            </w:tcBorders>
            <w:shd w:val="clear" w:color="auto" w:fill="70AD47" w:themeFill="accent6"/>
            <w:vAlign w:val="center"/>
          </w:tcPr>
          <w:p w:rsidR="00AC373F" w:rsidRPr="00795AA0" w:rsidRDefault="00AC373F" w:rsidP="00AC373F">
            <w:pPr>
              <w:pStyle w:val="ProductList-OfferingBody"/>
              <w:ind w:left="-113"/>
              <w:jc w:val="center"/>
              <w:rPr>
                <w:rFonts w:ascii="Calibri" w:hAnsi="Calibri"/>
              </w:rPr>
            </w:pPr>
            <w:r w:rsidRPr="00795AA0">
              <w:rPr>
                <w:rFonts w:ascii="Calibri" w:hAnsi="Calibri"/>
              </w:rPr>
              <w:t>1</w:t>
            </w:r>
          </w:p>
        </w:tc>
        <w:tc>
          <w:tcPr>
            <w:tcW w:w="739" w:type="dxa"/>
            <w:shd w:val="clear" w:color="auto" w:fill="70AD47" w:themeFill="accent6"/>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37490D" w:rsidRDefault="00AC373F" w:rsidP="00AC373F">
            <w:pPr>
              <w:pStyle w:val="ProductList-OfferingBody"/>
              <w:ind w:left="-113"/>
              <w:jc w:val="center"/>
              <w:rPr>
                <w:rFonts w:ascii="Calibri" w:hAnsi="Calibri"/>
                <w:bCs/>
              </w:rPr>
            </w:pPr>
            <w:r w:rsidRPr="0037490D">
              <w:rPr>
                <w:rFonts w:ascii="Calibri" w:hAnsi="Calibri"/>
                <w:bCs/>
              </w:rPr>
              <w:fldChar w:fldCharType="begin"/>
            </w:r>
            <w:r w:rsidRPr="0037490D">
              <w:rPr>
                <w:rFonts w:ascii="Calibri" w:hAnsi="Calibri"/>
                <w:bCs/>
              </w:rPr>
              <w:instrText xml:space="preserve"> AutoTextList  \s NoStyle \t “</w:instrText>
            </w:r>
            <w:r w:rsidRPr="0037490D">
              <w:rPr>
                <w:rFonts w:ascii="Calibri" w:hAnsi="Calibri"/>
                <w:bCs/>
              </w:rPr>
              <w:instrText>額外產品</w:instrText>
            </w:r>
            <w:r w:rsidRPr="0037490D">
              <w:rPr>
                <w:rFonts w:ascii="Calibri" w:hAnsi="Calibri"/>
                <w:bCs/>
              </w:rPr>
              <w:instrText xml:space="preserve"> (</w:instrText>
            </w:r>
            <w:r w:rsidRPr="0037490D">
              <w:rPr>
                <w:rFonts w:ascii="Calibri" w:hAnsi="Calibri"/>
                <w:bCs/>
              </w:rPr>
              <w:instrText>僅限</w:instrText>
            </w:r>
            <w:r w:rsidRPr="0037490D">
              <w:rPr>
                <w:rFonts w:ascii="Calibri" w:hAnsi="Calibri"/>
                <w:bCs/>
              </w:rPr>
              <w:instrText xml:space="preserve"> OVS-ES)” </w:instrText>
            </w:r>
            <w:r w:rsidRPr="0037490D">
              <w:rPr>
                <w:rFonts w:ascii="Calibri" w:hAnsi="Calibri"/>
                <w:bCs/>
              </w:rPr>
              <w:fldChar w:fldCharType="separate"/>
            </w:r>
            <w:r w:rsidRPr="0037490D">
              <w:rPr>
                <w:rFonts w:ascii="Calibri" w:hAnsi="Calibri"/>
                <w:bCs/>
              </w:rPr>
              <w:t>AV</w:t>
            </w:r>
            <w:r w:rsidRPr="0037490D">
              <w:rPr>
                <w:rFonts w:ascii="Calibri" w:hAnsi="Calibri"/>
                <w:bCs/>
              </w:rPr>
              <w:fldChar w:fldCharType="end"/>
            </w:r>
            <w:r w:rsidRPr="0037490D">
              <w:rPr>
                <w:rFonts w:ascii="Calibri" w:hAnsi="Calibri"/>
                <w:bCs/>
              </w:rPr>
              <w:t>,</w:t>
            </w:r>
            <w:r w:rsidRPr="0037490D">
              <w:rPr>
                <w:rFonts w:ascii="Calibri" w:hAnsi="Calibri"/>
                <w:bCs/>
              </w:rPr>
              <w:fldChar w:fldCharType="begin"/>
            </w:r>
            <w:r w:rsidRPr="0037490D">
              <w:rPr>
                <w:rFonts w:ascii="Calibri" w:hAnsi="Calibri"/>
                <w:bCs/>
                <w:lang w:eastAsia="zh-TW"/>
              </w:rPr>
              <w:instrText xml:space="preserve"> AutoTextList  \s NoStyle \t “</w:instrText>
            </w:r>
            <w:r w:rsidRPr="0037490D">
              <w:rPr>
                <w:rFonts w:ascii="Calibri" w:hAnsi="Calibri"/>
                <w:bCs/>
                <w:lang w:eastAsia="zh-TW"/>
              </w:rPr>
              <w:instrText>學生方案</w:instrText>
            </w:r>
            <w:r w:rsidRPr="0037490D">
              <w:rPr>
                <w:rFonts w:ascii="Calibri" w:hAnsi="Calibri"/>
                <w:bCs/>
                <w:lang w:eastAsia="zh-TW"/>
              </w:rPr>
              <w:instrText xml:space="preserve"> (</w:instrText>
            </w:r>
            <w:r w:rsidRPr="0037490D">
              <w:rPr>
                <w:rFonts w:ascii="Calibri" w:hAnsi="Calibri"/>
                <w:bCs/>
                <w:lang w:eastAsia="zh-TW"/>
              </w:rPr>
              <w:instrText>僅限</w:instrText>
            </w:r>
            <w:r w:rsidRPr="0037490D">
              <w:rPr>
                <w:rFonts w:ascii="Calibri" w:hAnsi="Calibri"/>
                <w:bCs/>
                <w:lang w:eastAsia="zh-TW"/>
              </w:rPr>
              <w:instrText xml:space="preserve"> EES)” </w:instrText>
            </w:r>
            <w:r w:rsidRPr="0037490D">
              <w:rPr>
                <w:rFonts w:ascii="Calibri" w:hAnsi="Calibri"/>
                <w:bCs/>
              </w:rPr>
              <w:fldChar w:fldCharType="separate"/>
            </w:r>
            <w:r w:rsidRPr="0037490D">
              <w:rPr>
                <w:rFonts w:ascii="Calibri" w:hAnsi="Calibri"/>
                <w:bCs/>
                <w:lang w:eastAsia="zh-TW"/>
              </w:rPr>
              <w:t>SE</w:t>
            </w:r>
            <w:r w:rsidRPr="0037490D">
              <w:rPr>
                <w:rFonts w:ascii="Calibri" w:hAnsi="Calibri"/>
                <w:bCs/>
              </w:rPr>
              <w:fldChar w:fldCharType="end"/>
            </w: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8"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70AD47" w:themeFill="accent6"/>
            <w:vAlign w:val="center"/>
          </w:tcPr>
          <w:p w:rsidR="00AC373F" w:rsidRPr="004F56E7" w:rsidRDefault="00AC373F" w:rsidP="00AC373F">
            <w:pPr>
              <w:jc w:val="center"/>
              <w:rPr>
                <w:sz w:val="16"/>
                <w:szCs w:val="16"/>
              </w:rPr>
            </w:pPr>
            <w:r w:rsidRPr="004F56E7">
              <w:rPr>
                <w:rFonts w:ascii="Calibri" w:hAnsi="Calibri"/>
                <w:bCs/>
                <w:sz w:val="16"/>
                <w:szCs w:val="16"/>
              </w:rPr>
              <w:fldChar w:fldCharType="begin"/>
            </w:r>
            <w:r w:rsidRPr="004F56E7">
              <w:rPr>
                <w:rFonts w:ascii="Calibri" w:hAnsi="Calibri"/>
                <w:bCs/>
                <w:sz w:val="16"/>
                <w:szCs w:val="16"/>
              </w:rPr>
              <w:instrText xml:space="preserve"> AutoTextList  \s NoStyle \t “Open License </w:instrText>
            </w:r>
            <w:r w:rsidRPr="004F56E7">
              <w:rPr>
                <w:rFonts w:ascii="Calibri" w:hAnsi="Calibri"/>
                <w:bCs/>
                <w:sz w:val="16"/>
                <w:szCs w:val="16"/>
              </w:rPr>
              <w:instrText>及</w:instrText>
            </w:r>
            <w:r w:rsidRPr="004F56E7">
              <w:rPr>
                <w:rFonts w:ascii="Calibri" w:hAnsi="Calibri"/>
                <w:bCs/>
                <w:sz w:val="16"/>
                <w:szCs w:val="16"/>
              </w:rPr>
              <w:instrText xml:space="preserve"> Open Value” </w:instrText>
            </w:r>
            <w:r w:rsidRPr="004F56E7">
              <w:rPr>
                <w:rFonts w:ascii="Calibri" w:hAnsi="Calibri"/>
                <w:bCs/>
                <w:sz w:val="16"/>
                <w:szCs w:val="16"/>
              </w:rPr>
              <w:fldChar w:fldCharType="separate"/>
            </w:r>
            <w:r w:rsidRPr="004F56E7">
              <w:rPr>
                <w:rFonts w:ascii="Calibri" w:hAnsi="Calibri"/>
                <w:bCs/>
                <w:sz w:val="16"/>
                <w:szCs w:val="16"/>
              </w:rPr>
              <w:t>OF</w:t>
            </w:r>
            <w:r w:rsidRPr="004F56E7">
              <w:rPr>
                <w:rFonts w:ascii="Calibri" w:hAnsi="Calibri"/>
                <w:bCs/>
                <w:sz w:val="16"/>
                <w:szCs w:val="16"/>
              </w:rPr>
              <w:fldChar w:fldCharType="end"/>
            </w: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739" w:type="dxa"/>
            <w:shd w:val="clear" w:color="auto" w:fill="BFBFBF" w:themeFill="background1" w:themeFillShade="BF"/>
            <w:vAlign w:val="center"/>
          </w:tcPr>
          <w:p w:rsidR="00AC373F" w:rsidRPr="00795AA0" w:rsidRDefault="00AC373F" w:rsidP="00AC373F">
            <w:pPr>
              <w:pStyle w:val="ProductList-OfferingBody"/>
              <w:ind w:left="-113"/>
              <w:jc w:val="center"/>
              <w:rPr>
                <w:rFonts w:ascii="Calibri" w:hAnsi="Calibri"/>
              </w:rPr>
            </w:pPr>
          </w:p>
        </w:tc>
        <w:tc>
          <w:tcPr>
            <w:tcW w:w="925" w:type="dxa"/>
            <w:shd w:val="clear" w:color="auto" w:fill="70AD47" w:themeFill="accent6"/>
            <w:vAlign w:val="center"/>
          </w:tcPr>
          <w:p w:rsidR="00AC373F" w:rsidRPr="007F7A12" w:rsidRDefault="00AC373F" w:rsidP="00AC373F">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C22F1E" w:rsidRPr="00A82A96" w:rsidRDefault="00C22F1E" w:rsidP="00C22F1E">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C22F1E" w:rsidRPr="00A82A96" w:rsidTr="008E2E42">
        <w:tc>
          <w:tcPr>
            <w:tcW w:w="3470" w:type="dxa"/>
          </w:tcPr>
          <w:p w:rsidR="008761C7" w:rsidRPr="00A82A96" w:rsidRDefault="008761C7" w:rsidP="00AB64F8">
            <w:pPr>
              <w:pStyle w:val="ProductList-Body"/>
              <w:spacing w:before="20" w:after="20"/>
              <w:rPr>
                <w:lang w:eastAsia="zh-TW"/>
              </w:rPr>
            </w:pPr>
            <w:r w:rsidRPr="00A82A96">
              <w:rPr>
                <w:lang w:eastAsia="zh-TW"/>
              </w:rPr>
              <w:t>具備減少的資格：</w:t>
            </w:r>
            <w:r w:rsidRPr="00A82A96">
              <w:rPr>
                <w:b/>
                <w:lang w:eastAsia="zh-TW"/>
              </w:rPr>
              <w:t>所有</w:t>
            </w:r>
          </w:p>
          <w:p w:rsidR="00C22F1E" w:rsidRPr="00A82A96" w:rsidRDefault="008761C7" w:rsidP="00AB64F8">
            <w:pPr>
              <w:pStyle w:val="ProductList-Body"/>
              <w:spacing w:before="20" w:after="20"/>
              <w:rPr>
                <w:lang w:eastAsia="zh-TW"/>
              </w:rPr>
            </w:pPr>
            <w:r w:rsidRPr="00A82A96">
              <w:rPr>
                <w:lang w:eastAsia="zh-TW"/>
              </w:rPr>
              <w:t>具備校正的資格：</w:t>
            </w:r>
            <w:r w:rsidRPr="00A82A96">
              <w:rPr>
                <w:b/>
                <w:lang w:eastAsia="zh-TW"/>
              </w:rPr>
              <w:t>所有</w:t>
            </w:r>
          </w:p>
        </w:tc>
        <w:tc>
          <w:tcPr>
            <w:tcW w:w="3597" w:type="dxa"/>
          </w:tcPr>
          <w:p w:rsidR="00C22F1E" w:rsidRPr="00A82A96" w:rsidRDefault="00C22F1E" w:rsidP="00AB64F8">
            <w:pPr>
              <w:pStyle w:val="ProductList-Body"/>
              <w:spacing w:before="20" w:after="20"/>
              <w:rPr>
                <w:b/>
              </w:rPr>
            </w:pPr>
            <w:r w:rsidRPr="00A82A96">
              <w:t>產品組合：</w:t>
            </w:r>
            <w:r w:rsidRPr="00A82A96">
              <w:rPr>
                <w:b/>
              </w:rPr>
              <w:t>伺服器</w:t>
            </w:r>
          </w:p>
        </w:tc>
        <w:tc>
          <w:tcPr>
            <w:tcW w:w="3715" w:type="dxa"/>
          </w:tcPr>
          <w:p w:rsidR="00C22F1E" w:rsidRPr="00A82A96" w:rsidRDefault="00C22F1E" w:rsidP="00AB64F8">
            <w:pPr>
              <w:pStyle w:val="ProductList-Body"/>
              <w:spacing w:before="20" w:after="20"/>
              <w:rPr>
                <w:b/>
              </w:rPr>
            </w:pPr>
          </w:p>
        </w:tc>
      </w:tr>
    </w:tbl>
    <w:p w:rsidR="00C22F1E" w:rsidRPr="00A82A96" w:rsidRDefault="0048196C" w:rsidP="00C22F1E">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EE40B5" w:rsidRPr="00AC373F" w:rsidRDefault="006E3B3F" w:rsidP="00680B4D">
      <w:pPr>
        <w:pStyle w:val="ProductList-Offering2Heading"/>
        <w:outlineLvl w:val="2"/>
      </w:pPr>
      <w:bookmarkStart w:id="1289" w:name="_Toc379797374"/>
      <w:bookmarkStart w:id="1290" w:name="_Toc380513406"/>
      <w:bookmarkStart w:id="1291" w:name="_Toc380655456"/>
      <w:r w:rsidRPr="00AC373F">
        <w:tab/>
      </w:r>
      <w:bookmarkStart w:id="1292" w:name="_Toc389059878"/>
      <w:r w:rsidRPr="00AC373F">
        <w:t>Project Online</w:t>
      </w:r>
      <w:bookmarkEnd w:id="1292"/>
      <w:r w:rsidRPr="00AC373F">
        <w:t xml:space="preserve"> </w:t>
      </w:r>
      <w:bookmarkEnd w:id="1276"/>
      <w:bookmarkEnd w:id="1277"/>
      <w:bookmarkEnd w:id="1289"/>
      <w:bookmarkEnd w:id="1290"/>
      <w:bookmarkEnd w:id="1291"/>
      <w:r w:rsidRPr="00AC373F">
        <w:fldChar w:fldCharType="begin"/>
      </w:r>
      <w:r w:rsidRPr="00AC373F">
        <w:instrText>XE "Project Online "</w:instrText>
      </w:r>
      <w:r w:rsidRPr="00AC373F">
        <w:fldChar w:fldCharType="end"/>
      </w:r>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04"/>
      </w:tblGrid>
      <w:tr w:rsidR="00AC373F" w:rsidRPr="00A82A96" w:rsidTr="008E2E42">
        <w:trPr>
          <w:cantSplit/>
          <w:tblHeader/>
        </w:trPr>
        <w:tc>
          <w:tcPr>
            <w:tcW w:w="3229" w:type="dxa"/>
            <w:tcBorders>
              <w:bottom w:val="nil"/>
            </w:tcBorders>
            <w:shd w:val="clear" w:color="auto" w:fill="00188F"/>
          </w:tcPr>
          <w:p w:rsidR="00AC373F" w:rsidRPr="00A82A96" w:rsidRDefault="00AC373F"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AC373F" w:rsidRPr="00A82A96" w:rsidRDefault="00AC373F"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AC373F" w:rsidRPr="00795AA0" w:rsidRDefault="00AC373F" w:rsidP="00AC373F">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04" w:type="dxa"/>
            <w:shd w:val="clear" w:color="auto" w:fill="00188F"/>
            <w:vAlign w:val="center"/>
          </w:tcPr>
          <w:p w:rsidR="00AC373F" w:rsidRPr="00EC6FA8" w:rsidRDefault="00AC373F" w:rsidP="00AC373F">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7E788E" w:rsidRPr="00A82A96" w:rsidTr="008E2E42">
        <w:trPr>
          <w:cantSplit/>
          <w:tblHeader/>
        </w:trPr>
        <w:tc>
          <w:tcPr>
            <w:tcW w:w="3229" w:type="dxa"/>
            <w:tcBorders>
              <w:top w:val="nil"/>
              <w:left w:val="nil"/>
              <w:bottom w:val="dashSmallGap" w:sz="4" w:space="0" w:color="BFBFBF" w:themeColor="background1" w:themeShade="BF"/>
              <w:right w:val="nil"/>
            </w:tcBorders>
          </w:tcPr>
          <w:p w:rsidR="007E788E" w:rsidRPr="00A82A96" w:rsidRDefault="007E788E" w:rsidP="002F0E74">
            <w:pPr>
              <w:pStyle w:val="ProductList-Offering2"/>
              <w:rPr>
                <w:rFonts w:asciiTheme="minorHAnsi" w:hAnsiTheme="minorHAnsi"/>
              </w:rPr>
            </w:pPr>
            <w:bookmarkStart w:id="1293" w:name="_Toc389059879"/>
            <w:bookmarkStart w:id="1294" w:name="_Toc379797375"/>
            <w:bookmarkStart w:id="1295" w:name="_Toc380513407"/>
            <w:bookmarkStart w:id="1296" w:name="_Toc380655457"/>
            <w:r w:rsidRPr="00A82A96">
              <w:rPr>
                <w:rFonts w:asciiTheme="minorHAnsi" w:hAnsiTheme="minorHAnsi"/>
              </w:rPr>
              <w:t>Project Online</w:t>
            </w:r>
            <w:bookmarkEnd w:id="1293"/>
            <w:r w:rsidRPr="00A82A96">
              <w:rPr>
                <w:rFonts w:asciiTheme="minorHAnsi" w:hAnsiTheme="minorHAnsi"/>
              </w:rPr>
              <w:t xml:space="preserve"> </w:t>
            </w:r>
            <w:bookmarkEnd w:id="1294"/>
            <w:bookmarkEnd w:id="1295"/>
            <w:bookmarkEnd w:id="1296"/>
            <w:r w:rsidRPr="00A82A96">
              <w:rPr>
                <w:rFonts w:asciiTheme="minorHAnsi" w:hAnsiTheme="minorHAnsi"/>
              </w:rPr>
              <w:fldChar w:fldCharType="begin"/>
            </w:r>
            <w:r w:rsidRPr="00A82A96">
              <w:rPr>
                <w:rFonts w:asciiTheme="minorHAnsi" w:hAnsiTheme="minorHAnsi"/>
              </w:rPr>
              <w:instrText>XE "Project Online "</w:instrText>
            </w:r>
            <w:r w:rsidRPr="00A82A96">
              <w:rPr>
                <w:rFonts w:asciiTheme="minorHAnsi" w:hAnsi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E788E" w:rsidRPr="00A82A96" w:rsidRDefault="007E788E" w:rsidP="00C4636F">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7E788E" w:rsidRPr="00A82A96" w:rsidRDefault="007E788E" w:rsidP="00C4636F">
            <w:pPr>
              <w:pStyle w:val="ProductList-OfferingBody"/>
              <w:ind w:left="-113"/>
              <w:jc w:val="center"/>
            </w:pPr>
          </w:p>
        </w:tc>
        <w:tc>
          <w:tcPr>
            <w:tcW w:w="739" w:type="dxa"/>
            <w:shd w:val="clear" w:color="auto" w:fill="70AD47" w:themeFill="accent6"/>
            <w:vAlign w:val="center"/>
          </w:tcPr>
          <w:p w:rsidR="007E788E" w:rsidRDefault="007E788E" w:rsidP="00862345">
            <w:pPr>
              <w:jc w:val="center"/>
            </w:pPr>
            <w:r w:rsidRPr="002616D1">
              <w:rPr>
                <w:rFonts w:ascii="Calibri" w:hAnsi="Calibri"/>
                <w:bCs/>
                <w:sz w:val="16"/>
                <w:szCs w:val="16"/>
              </w:rPr>
              <w:fldChar w:fldCharType="begin"/>
            </w:r>
            <w:r w:rsidRPr="002616D1">
              <w:rPr>
                <w:bCs/>
                <w:sz w:val="16"/>
                <w:szCs w:val="16"/>
                <w:lang w:eastAsia="zh-TW"/>
              </w:rPr>
              <w:instrText xml:space="preserve"> </w:instrText>
            </w:r>
            <w:r w:rsidRPr="002616D1">
              <w:rPr>
                <w:rFonts w:ascii="Calibri" w:hAnsi="Calibri"/>
                <w:bCs/>
                <w:sz w:val="16"/>
                <w:szCs w:val="16"/>
                <w:lang w:eastAsia="zh-TW"/>
              </w:rPr>
              <w:instrText>AutoTextList  \s NoStyle \t “</w:instrText>
            </w:r>
            <w:r w:rsidRPr="002616D1">
              <w:rPr>
                <w:rFonts w:ascii="Calibri" w:hAnsi="Calibri"/>
                <w:bCs/>
                <w:sz w:val="16"/>
                <w:szCs w:val="16"/>
                <w:lang w:eastAsia="zh-TW"/>
              </w:rPr>
              <w:instrText>額外產品</w:instrText>
            </w:r>
            <w:r w:rsidRPr="002616D1">
              <w:rPr>
                <w:rFonts w:ascii="Calibri" w:hAnsi="Calibri"/>
                <w:bCs/>
                <w:sz w:val="16"/>
                <w:szCs w:val="16"/>
                <w:lang w:eastAsia="zh-TW"/>
              </w:rPr>
              <w:instrText xml:space="preserve">” </w:instrText>
            </w:r>
            <w:r w:rsidRPr="002616D1">
              <w:rPr>
                <w:rFonts w:ascii="Calibri" w:hAnsi="Calibri"/>
                <w:bCs/>
                <w:sz w:val="16"/>
                <w:szCs w:val="16"/>
              </w:rPr>
              <w:fldChar w:fldCharType="separate"/>
            </w:r>
            <w:r w:rsidRPr="002616D1">
              <w:rPr>
                <w:rFonts w:ascii="Calibri" w:hAnsi="Calibri"/>
                <w:bCs/>
                <w:sz w:val="16"/>
                <w:szCs w:val="16"/>
                <w:lang w:eastAsia="zh-TW"/>
              </w:rPr>
              <w:t xml:space="preserve">A </w:t>
            </w:r>
            <w:r w:rsidRPr="002616D1">
              <w:rPr>
                <w:rFonts w:ascii="Calibri" w:hAnsi="Calibri"/>
                <w:bCs/>
                <w:sz w:val="16"/>
                <w:szCs w:val="16"/>
              </w:rPr>
              <w:fldChar w:fldCharType="end"/>
            </w: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739" w:type="dxa"/>
            <w:shd w:val="clear" w:color="auto" w:fill="70AD47" w:themeFill="accent6"/>
            <w:vAlign w:val="center"/>
          </w:tcPr>
          <w:p w:rsidR="007E788E" w:rsidRPr="00795AA0" w:rsidRDefault="007E788E" w:rsidP="00862345">
            <w:pPr>
              <w:pStyle w:val="ProductList-OfferingBody"/>
              <w:ind w:left="-113"/>
              <w:jc w:val="center"/>
              <w:rPr>
                <w:rFonts w:ascii="Calibri" w:hAnsi="Calibri"/>
              </w:rPr>
            </w:pPr>
          </w:p>
        </w:tc>
        <w:tc>
          <w:tcPr>
            <w:tcW w:w="738"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739" w:type="dxa"/>
            <w:shd w:val="clear" w:color="auto" w:fill="70AD47" w:themeFill="accent6"/>
            <w:vAlign w:val="center"/>
          </w:tcPr>
          <w:p w:rsidR="007E788E" w:rsidRPr="004F56E7" w:rsidRDefault="007E788E" w:rsidP="00862345">
            <w:pPr>
              <w:jc w:val="center"/>
              <w:rPr>
                <w:sz w:val="16"/>
                <w:szCs w:val="16"/>
              </w:rPr>
            </w:pPr>
            <w:r w:rsidRPr="004F56E7">
              <w:rPr>
                <w:rFonts w:ascii="Calibri" w:hAnsi="Calibri"/>
                <w:bCs/>
                <w:sz w:val="16"/>
                <w:szCs w:val="16"/>
              </w:rPr>
              <w:fldChar w:fldCharType="begin"/>
            </w:r>
            <w:r w:rsidRPr="004F56E7">
              <w:rPr>
                <w:rFonts w:ascii="Calibri" w:hAnsi="Calibri"/>
                <w:bCs/>
                <w:sz w:val="16"/>
                <w:szCs w:val="16"/>
              </w:rPr>
              <w:instrText xml:space="preserve"> AutoTextList  \s NoStyle \t “Open License </w:instrText>
            </w:r>
            <w:r w:rsidRPr="004F56E7">
              <w:rPr>
                <w:rFonts w:ascii="Calibri" w:hAnsi="Calibri"/>
                <w:bCs/>
                <w:sz w:val="16"/>
                <w:szCs w:val="16"/>
              </w:rPr>
              <w:instrText>及</w:instrText>
            </w:r>
            <w:r w:rsidRPr="004F56E7">
              <w:rPr>
                <w:rFonts w:ascii="Calibri" w:hAnsi="Calibri"/>
                <w:bCs/>
                <w:sz w:val="16"/>
                <w:szCs w:val="16"/>
              </w:rPr>
              <w:instrText xml:space="preserve"> Open Value” </w:instrText>
            </w:r>
            <w:r w:rsidRPr="004F56E7">
              <w:rPr>
                <w:rFonts w:ascii="Calibri" w:hAnsi="Calibri"/>
                <w:bCs/>
                <w:sz w:val="16"/>
                <w:szCs w:val="16"/>
              </w:rPr>
              <w:fldChar w:fldCharType="separate"/>
            </w:r>
            <w:r w:rsidRPr="004F56E7">
              <w:rPr>
                <w:rFonts w:ascii="Calibri" w:hAnsi="Calibri"/>
                <w:bCs/>
                <w:sz w:val="16"/>
                <w:szCs w:val="16"/>
              </w:rPr>
              <w:t>OF</w:t>
            </w:r>
            <w:r w:rsidRPr="004F56E7">
              <w:rPr>
                <w:rFonts w:ascii="Calibri" w:hAnsi="Calibri"/>
                <w:bCs/>
                <w:sz w:val="16"/>
                <w:szCs w:val="16"/>
              </w:rPr>
              <w:fldChar w:fldCharType="end"/>
            </w:r>
          </w:p>
        </w:tc>
        <w:tc>
          <w:tcPr>
            <w:tcW w:w="739" w:type="dxa"/>
            <w:shd w:val="clear" w:color="auto" w:fill="70AD47" w:themeFill="accent6"/>
            <w:vAlign w:val="center"/>
          </w:tcPr>
          <w:p w:rsidR="007E788E" w:rsidRPr="00795AA0" w:rsidRDefault="007E788E" w:rsidP="00862345">
            <w:pPr>
              <w:pStyle w:val="ProductList-OfferingBody"/>
              <w:ind w:left="-113"/>
              <w:jc w:val="center"/>
              <w:rPr>
                <w:rFonts w:ascii="Calibri" w:hAnsi="Calibri"/>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904" w:type="dxa"/>
            <w:shd w:val="clear" w:color="auto" w:fill="70AD47" w:themeFill="accent6"/>
            <w:vAlign w:val="center"/>
          </w:tcPr>
          <w:p w:rsidR="007E788E" w:rsidRPr="007F7A12" w:rsidRDefault="007E788E"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7E788E" w:rsidRPr="00A82A96" w:rsidTr="008E2E42">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7E788E" w:rsidRPr="00A82A96" w:rsidRDefault="007E788E" w:rsidP="002F0E74">
            <w:pPr>
              <w:pStyle w:val="ProductList-Offering2"/>
              <w:rPr>
                <w:rFonts w:asciiTheme="minorHAnsi" w:hAnsiTheme="minorHAnsi"/>
              </w:rPr>
            </w:pPr>
            <w:bookmarkStart w:id="1297" w:name="_Toc379797376"/>
            <w:bookmarkStart w:id="1298" w:name="_Toc380513408"/>
            <w:bookmarkStart w:id="1299" w:name="_Toc380655458"/>
            <w:bookmarkStart w:id="1300" w:name="_Toc389059880"/>
            <w:r w:rsidRPr="00A82A96">
              <w:rPr>
                <w:rFonts w:asciiTheme="minorHAnsi" w:hAnsiTheme="minorHAnsi"/>
              </w:rPr>
              <w:t>Project Online</w:t>
            </w:r>
            <w:r w:rsidRPr="00A82A96">
              <w:rPr>
                <w:rFonts w:asciiTheme="minorHAnsi" w:hAnsiTheme="minorHAnsi"/>
              </w:rPr>
              <w:fldChar w:fldCharType="begin"/>
            </w:r>
            <w:r w:rsidRPr="00A82A96">
              <w:rPr>
                <w:rFonts w:asciiTheme="minorHAnsi" w:hAnsiTheme="minorHAnsi"/>
              </w:rPr>
              <w:instrText>XE "Project Online "</w:instrText>
            </w:r>
            <w:r w:rsidRPr="00A82A96">
              <w:rPr>
                <w:rFonts w:asciiTheme="minorHAnsi" w:hAnsiTheme="minorHAnsi"/>
              </w:rPr>
              <w:fldChar w:fldCharType="end"/>
            </w:r>
            <w:r w:rsidRPr="00A82A96">
              <w:rPr>
                <w:rFonts w:asciiTheme="minorHAnsi" w:hAnsiTheme="minorHAnsi"/>
              </w:rPr>
              <w:t xml:space="preserve"> A</w:t>
            </w:r>
            <w:bookmarkEnd w:id="1297"/>
            <w:bookmarkEnd w:id="1298"/>
            <w:bookmarkEnd w:id="1299"/>
            <w:bookmarkEnd w:id="1300"/>
            <w:r w:rsidRPr="00A82A96">
              <w:rPr>
                <w:rFonts w:asciiTheme="minorHAnsi" w:hAnsiTheme="minorHAnsi"/>
              </w:rPr>
              <w:fldChar w:fldCharType="begin"/>
            </w:r>
            <w:r w:rsidRPr="00A82A96">
              <w:rPr>
                <w:rFonts w:asciiTheme="minorHAnsi" w:hAnsiTheme="minorHAnsi"/>
              </w:rPr>
              <w:instrText>XE "Project Online A  "</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E788E" w:rsidRPr="00A82A96" w:rsidRDefault="007E788E" w:rsidP="00C4636F">
            <w:pPr>
              <w:pStyle w:val="ProductList-OfferingBody"/>
              <w:ind w:left="-113"/>
              <w:jc w:val="center"/>
            </w:pPr>
            <w:r w:rsidRPr="00A82A96">
              <w:t>1</w:t>
            </w:r>
          </w:p>
        </w:tc>
        <w:tc>
          <w:tcPr>
            <w:tcW w:w="739" w:type="dxa"/>
            <w:tcBorders>
              <w:left w:val="single" w:sz="12" w:space="0" w:color="FFFFFF" w:themeColor="background1"/>
            </w:tcBorders>
            <w:shd w:val="clear" w:color="auto" w:fill="70AD47" w:themeFill="accent6"/>
            <w:vAlign w:val="center"/>
          </w:tcPr>
          <w:p w:rsidR="007E788E" w:rsidRPr="00A82A96" w:rsidRDefault="007E788E" w:rsidP="00C4636F">
            <w:pPr>
              <w:pStyle w:val="ProductList-OfferingBody"/>
              <w:ind w:left="-113"/>
              <w:jc w:val="center"/>
            </w:pPr>
            <w:r w:rsidRPr="00A82A96">
              <w:t>1</w:t>
            </w:r>
          </w:p>
        </w:tc>
        <w:tc>
          <w:tcPr>
            <w:tcW w:w="739" w:type="dxa"/>
            <w:shd w:val="clear" w:color="auto" w:fill="70AD47" w:themeFill="accent6"/>
            <w:vAlign w:val="center"/>
          </w:tcPr>
          <w:p w:rsidR="007E788E" w:rsidRDefault="007E788E" w:rsidP="00862345">
            <w:pPr>
              <w:jc w:val="center"/>
            </w:pPr>
          </w:p>
        </w:tc>
        <w:tc>
          <w:tcPr>
            <w:tcW w:w="739" w:type="dxa"/>
            <w:shd w:val="clear" w:color="auto" w:fill="70AD47" w:themeFill="accent6"/>
            <w:vAlign w:val="center"/>
          </w:tcPr>
          <w:p w:rsidR="007E788E" w:rsidRPr="00795AA0" w:rsidRDefault="007E788E" w:rsidP="00862345">
            <w:pPr>
              <w:pStyle w:val="ProductList-OfferingBody"/>
              <w:ind w:left="-113"/>
              <w:jc w:val="center"/>
              <w:rPr>
                <w:rFonts w:ascii="Calibri" w:hAnsi="Calibri"/>
              </w:rPr>
            </w:pPr>
            <w:r w:rsidRPr="0037490D">
              <w:rPr>
                <w:rFonts w:ascii="Calibri" w:hAnsi="Calibri"/>
                <w:bCs/>
              </w:rPr>
              <w:fldChar w:fldCharType="begin"/>
            </w:r>
            <w:r w:rsidRPr="0037490D">
              <w:rPr>
                <w:rFonts w:ascii="Calibri" w:hAnsi="Calibri"/>
                <w:bCs/>
              </w:rPr>
              <w:instrText xml:space="preserve"> AutoTextList  \s NoStyle \t “</w:instrText>
            </w:r>
            <w:r w:rsidRPr="0037490D">
              <w:rPr>
                <w:rFonts w:ascii="Calibri" w:hAnsi="Calibri"/>
                <w:bCs/>
              </w:rPr>
              <w:instrText>額外產品</w:instrText>
            </w:r>
            <w:r w:rsidRPr="0037490D">
              <w:rPr>
                <w:rFonts w:ascii="Calibri" w:hAnsi="Calibri"/>
                <w:bCs/>
              </w:rPr>
              <w:instrText xml:space="preserve"> (</w:instrText>
            </w:r>
            <w:r w:rsidRPr="0037490D">
              <w:rPr>
                <w:rFonts w:ascii="Calibri" w:hAnsi="Calibri"/>
                <w:bCs/>
              </w:rPr>
              <w:instrText>僅限</w:instrText>
            </w:r>
            <w:r w:rsidRPr="0037490D">
              <w:rPr>
                <w:rFonts w:ascii="Calibri" w:hAnsi="Calibri"/>
                <w:bCs/>
              </w:rPr>
              <w:instrText xml:space="preserve"> OVS-ES)” </w:instrText>
            </w:r>
            <w:r w:rsidRPr="0037490D">
              <w:rPr>
                <w:rFonts w:ascii="Calibri" w:hAnsi="Calibri"/>
                <w:bCs/>
              </w:rPr>
              <w:fldChar w:fldCharType="separate"/>
            </w:r>
            <w:r w:rsidRPr="0037490D">
              <w:rPr>
                <w:rFonts w:ascii="Calibri" w:hAnsi="Calibri"/>
                <w:bCs/>
              </w:rPr>
              <w:t>AV</w:t>
            </w:r>
            <w:r w:rsidRPr="0037490D">
              <w:rPr>
                <w:rFonts w:ascii="Calibri" w:hAnsi="Calibri"/>
                <w:bCs/>
              </w:rPr>
              <w:fldChar w:fldCharType="end"/>
            </w:r>
            <w:r w:rsidRPr="0037490D">
              <w:rPr>
                <w:rFonts w:ascii="Calibri" w:hAnsi="Calibri"/>
                <w:bCs/>
              </w:rPr>
              <w:t>,</w:t>
            </w:r>
            <w:r w:rsidRPr="0037490D">
              <w:rPr>
                <w:rFonts w:ascii="Calibri" w:hAnsi="Calibri"/>
                <w:bCs/>
              </w:rPr>
              <w:fldChar w:fldCharType="begin"/>
            </w:r>
            <w:r w:rsidRPr="0037490D">
              <w:rPr>
                <w:rFonts w:ascii="Calibri" w:hAnsi="Calibri"/>
                <w:bCs/>
                <w:lang w:eastAsia="zh-TW"/>
              </w:rPr>
              <w:instrText xml:space="preserve"> AutoTextList  \s NoStyle \t “</w:instrText>
            </w:r>
            <w:r w:rsidRPr="0037490D">
              <w:rPr>
                <w:rFonts w:ascii="Calibri" w:hAnsi="Calibri"/>
                <w:bCs/>
                <w:lang w:eastAsia="zh-TW"/>
              </w:rPr>
              <w:instrText>學生方案</w:instrText>
            </w:r>
            <w:r w:rsidRPr="0037490D">
              <w:rPr>
                <w:rFonts w:ascii="Calibri" w:hAnsi="Calibri"/>
                <w:bCs/>
                <w:lang w:eastAsia="zh-TW"/>
              </w:rPr>
              <w:instrText xml:space="preserve"> (</w:instrText>
            </w:r>
            <w:r w:rsidRPr="0037490D">
              <w:rPr>
                <w:rFonts w:ascii="Calibri" w:hAnsi="Calibri"/>
                <w:bCs/>
                <w:lang w:eastAsia="zh-TW"/>
              </w:rPr>
              <w:instrText>僅限</w:instrText>
            </w:r>
            <w:r w:rsidRPr="0037490D">
              <w:rPr>
                <w:rFonts w:ascii="Calibri" w:hAnsi="Calibri"/>
                <w:bCs/>
                <w:lang w:eastAsia="zh-TW"/>
              </w:rPr>
              <w:instrText xml:space="preserve"> EES)” </w:instrText>
            </w:r>
            <w:r w:rsidRPr="0037490D">
              <w:rPr>
                <w:rFonts w:ascii="Calibri" w:hAnsi="Calibri"/>
                <w:bCs/>
              </w:rPr>
              <w:fldChar w:fldCharType="separate"/>
            </w:r>
            <w:r w:rsidRPr="0037490D">
              <w:rPr>
                <w:rFonts w:ascii="Calibri" w:hAnsi="Calibri"/>
                <w:bCs/>
                <w:lang w:eastAsia="zh-TW"/>
              </w:rPr>
              <w:t>SE</w:t>
            </w:r>
            <w:r w:rsidRPr="0037490D">
              <w:rPr>
                <w:rFonts w:ascii="Calibri" w:hAnsi="Calibri"/>
                <w:bCs/>
              </w:rPr>
              <w:fldChar w:fldCharType="end"/>
            </w: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738"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739" w:type="dxa"/>
            <w:shd w:val="clear" w:color="auto" w:fill="70AD47" w:themeFill="accent6"/>
            <w:vAlign w:val="center"/>
          </w:tcPr>
          <w:p w:rsidR="007E788E" w:rsidRPr="004F56E7" w:rsidRDefault="007E788E" w:rsidP="00862345">
            <w:pPr>
              <w:jc w:val="center"/>
              <w:rPr>
                <w:sz w:val="16"/>
                <w:szCs w:val="16"/>
              </w:rPr>
            </w:pPr>
            <w:r w:rsidRPr="004F56E7">
              <w:rPr>
                <w:rFonts w:ascii="Calibri" w:hAnsi="Calibri"/>
                <w:bCs/>
                <w:sz w:val="16"/>
                <w:szCs w:val="16"/>
              </w:rPr>
              <w:fldChar w:fldCharType="begin"/>
            </w:r>
            <w:r w:rsidRPr="004F56E7">
              <w:rPr>
                <w:rFonts w:ascii="Calibri" w:hAnsi="Calibri"/>
                <w:bCs/>
                <w:sz w:val="16"/>
                <w:szCs w:val="16"/>
              </w:rPr>
              <w:instrText xml:space="preserve"> AutoTextList  \s NoStyle \t “Open License </w:instrText>
            </w:r>
            <w:r w:rsidRPr="004F56E7">
              <w:rPr>
                <w:rFonts w:ascii="Calibri" w:hAnsi="Calibri"/>
                <w:bCs/>
                <w:sz w:val="16"/>
                <w:szCs w:val="16"/>
              </w:rPr>
              <w:instrText>及</w:instrText>
            </w:r>
            <w:r w:rsidRPr="004F56E7">
              <w:rPr>
                <w:rFonts w:ascii="Calibri" w:hAnsi="Calibri"/>
                <w:bCs/>
                <w:sz w:val="16"/>
                <w:szCs w:val="16"/>
              </w:rPr>
              <w:instrText xml:space="preserve"> Open Value” </w:instrText>
            </w:r>
            <w:r w:rsidRPr="004F56E7">
              <w:rPr>
                <w:rFonts w:ascii="Calibri" w:hAnsi="Calibri"/>
                <w:bCs/>
                <w:sz w:val="16"/>
                <w:szCs w:val="16"/>
              </w:rPr>
              <w:fldChar w:fldCharType="separate"/>
            </w:r>
            <w:r w:rsidRPr="004F56E7">
              <w:rPr>
                <w:rFonts w:ascii="Calibri" w:hAnsi="Calibri"/>
                <w:bCs/>
                <w:sz w:val="16"/>
                <w:szCs w:val="16"/>
              </w:rPr>
              <w:t>OF</w:t>
            </w:r>
            <w:r w:rsidRPr="004F56E7">
              <w:rPr>
                <w:rFonts w:ascii="Calibri" w:hAnsi="Calibri"/>
                <w:bCs/>
                <w:sz w:val="16"/>
                <w:szCs w:val="16"/>
              </w:rPr>
              <w:fldChar w:fldCharType="end"/>
            </w: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904" w:type="dxa"/>
            <w:shd w:val="clear" w:color="auto" w:fill="70AD47" w:themeFill="accent6"/>
            <w:vAlign w:val="center"/>
          </w:tcPr>
          <w:p w:rsidR="007E788E" w:rsidRPr="007F7A12" w:rsidRDefault="007E788E"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7E788E" w:rsidRPr="00A82A96" w:rsidTr="008E2E42">
        <w:trPr>
          <w:cantSplit/>
          <w:tblHeader/>
        </w:trPr>
        <w:tc>
          <w:tcPr>
            <w:tcW w:w="3229" w:type="dxa"/>
            <w:tcBorders>
              <w:top w:val="dashSmallGap" w:sz="4" w:space="0" w:color="BFBFBF" w:themeColor="background1" w:themeShade="BF"/>
              <w:left w:val="nil"/>
              <w:bottom w:val="nil"/>
              <w:right w:val="nil"/>
            </w:tcBorders>
          </w:tcPr>
          <w:p w:rsidR="007E788E" w:rsidRPr="00A82A96" w:rsidRDefault="007E788E" w:rsidP="001838D6">
            <w:pPr>
              <w:pStyle w:val="ProductList-Offering2"/>
              <w:rPr>
                <w:rFonts w:asciiTheme="minorHAnsi" w:hAnsiTheme="minorHAnsi"/>
              </w:rPr>
            </w:pPr>
            <w:bookmarkStart w:id="1301" w:name="_Toc389059881"/>
            <w:r w:rsidRPr="00A82A96">
              <w:rPr>
                <w:rFonts w:asciiTheme="minorHAnsi" w:hAnsiTheme="minorHAnsi"/>
              </w:rPr>
              <w:t>Project Lite</w:t>
            </w:r>
            <w:bookmarkEnd w:id="1301"/>
            <w:r w:rsidRPr="00A82A96">
              <w:rPr>
                <w:rFonts w:asciiTheme="minorHAnsi" w:hAnsiTheme="minorHAnsi"/>
              </w:rPr>
              <w:fldChar w:fldCharType="begin"/>
            </w:r>
            <w:r w:rsidRPr="00A82A96">
              <w:rPr>
                <w:rFonts w:asciiTheme="minorHAnsi" w:hAnsiTheme="minorHAnsi"/>
              </w:rPr>
              <w:instrText>XE "Project Lite"</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E788E" w:rsidRPr="00A82A96" w:rsidRDefault="007E788E" w:rsidP="001838D6">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7E788E" w:rsidRPr="00A82A96" w:rsidRDefault="007E788E" w:rsidP="001838D6">
            <w:pPr>
              <w:pStyle w:val="ProductList-OfferingBody"/>
              <w:ind w:left="-113"/>
              <w:jc w:val="center"/>
            </w:pPr>
          </w:p>
        </w:tc>
        <w:tc>
          <w:tcPr>
            <w:tcW w:w="739" w:type="dxa"/>
            <w:shd w:val="clear" w:color="auto" w:fill="70AD47" w:themeFill="accent6"/>
            <w:vAlign w:val="center"/>
          </w:tcPr>
          <w:p w:rsidR="007E788E" w:rsidRDefault="007E788E" w:rsidP="00862345">
            <w:pPr>
              <w:jc w:val="center"/>
            </w:pPr>
            <w:r w:rsidRPr="002616D1">
              <w:rPr>
                <w:rFonts w:ascii="Calibri" w:hAnsi="Calibri"/>
                <w:bCs/>
                <w:sz w:val="16"/>
                <w:szCs w:val="16"/>
              </w:rPr>
              <w:fldChar w:fldCharType="begin"/>
            </w:r>
            <w:r w:rsidRPr="002616D1">
              <w:rPr>
                <w:bCs/>
                <w:sz w:val="16"/>
                <w:szCs w:val="16"/>
                <w:lang w:eastAsia="zh-TW"/>
              </w:rPr>
              <w:instrText xml:space="preserve"> </w:instrText>
            </w:r>
            <w:r w:rsidRPr="002616D1">
              <w:rPr>
                <w:rFonts w:ascii="Calibri" w:hAnsi="Calibri"/>
                <w:bCs/>
                <w:sz w:val="16"/>
                <w:szCs w:val="16"/>
                <w:lang w:eastAsia="zh-TW"/>
              </w:rPr>
              <w:instrText>AutoTextList  \s NoStyle \t “</w:instrText>
            </w:r>
            <w:r w:rsidRPr="002616D1">
              <w:rPr>
                <w:rFonts w:ascii="Calibri" w:hAnsi="Calibri"/>
                <w:bCs/>
                <w:sz w:val="16"/>
                <w:szCs w:val="16"/>
                <w:lang w:eastAsia="zh-TW"/>
              </w:rPr>
              <w:instrText>額外產品</w:instrText>
            </w:r>
            <w:r w:rsidRPr="002616D1">
              <w:rPr>
                <w:rFonts w:ascii="Calibri" w:hAnsi="Calibri"/>
                <w:bCs/>
                <w:sz w:val="16"/>
                <w:szCs w:val="16"/>
                <w:lang w:eastAsia="zh-TW"/>
              </w:rPr>
              <w:instrText xml:space="preserve">” </w:instrText>
            </w:r>
            <w:r w:rsidRPr="002616D1">
              <w:rPr>
                <w:rFonts w:ascii="Calibri" w:hAnsi="Calibri"/>
                <w:bCs/>
                <w:sz w:val="16"/>
                <w:szCs w:val="16"/>
              </w:rPr>
              <w:fldChar w:fldCharType="separate"/>
            </w:r>
            <w:r w:rsidRPr="002616D1">
              <w:rPr>
                <w:rFonts w:ascii="Calibri" w:hAnsi="Calibri"/>
                <w:bCs/>
                <w:sz w:val="16"/>
                <w:szCs w:val="16"/>
                <w:lang w:eastAsia="zh-TW"/>
              </w:rPr>
              <w:t xml:space="preserve">A </w:t>
            </w:r>
            <w:r w:rsidRPr="002616D1">
              <w:rPr>
                <w:rFonts w:ascii="Calibri" w:hAnsi="Calibri"/>
                <w:bCs/>
                <w:sz w:val="16"/>
                <w:szCs w:val="16"/>
              </w:rPr>
              <w:fldChar w:fldCharType="end"/>
            </w: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738" w:type="dxa"/>
            <w:shd w:val="clear" w:color="auto" w:fill="70AD47" w:themeFill="accent6"/>
            <w:vAlign w:val="center"/>
          </w:tcPr>
          <w:p w:rsidR="007E788E" w:rsidRPr="00795AA0" w:rsidRDefault="007E788E" w:rsidP="00862345">
            <w:pPr>
              <w:pStyle w:val="ProductList-OfferingBody"/>
              <w:ind w:left="-113"/>
              <w:jc w:val="center"/>
              <w:rPr>
                <w:rFonts w:ascii="Calibri" w:hAnsi="Calibri"/>
              </w:rPr>
            </w:pPr>
          </w:p>
        </w:tc>
        <w:tc>
          <w:tcPr>
            <w:tcW w:w="739" w:type="dxa"/>
            <w:shd w:val="clear" w:color="auto" w:fill="70AD47" w:themeFill="accent6"/>
            <w:vAlign w:val="center"/>
          </w:tcPr>
          <w:p w:rsidR="007E788E" w:rsidRPr="004F56E7" w:rsidRDefault="007E788E" w:rsidP="00862345">
            <w:pPr>
              <w:jc w:val="center"/>
              <w:rPr>
                <w:sz w:val="16"/>
                <w:szCs w:val="16"/>
              </w:rPr>
            </w:pPr>
            <w:r w:rsidRPr="004F56E7">
              <w:rPr>
                <w:rFonts w:ascii="Calibri" w:hAnsi="Calibri"/>
                <w:bCs/>
                <w:sz w:val="16"/>
                <w:szCs w:val="16"/>
              </w:rPr>
              <w:fldChar w:fldCharType="begin"/>
            </w:r>
            <w:r w:rsidRPr="004F56E7">
              <w:rPr>
                <w:rFonts w:ascii="Calibri" w:hAnsi="Calibri"/>
                <w:bCs/>
                <w:sz w:val="16"/>
                <w:szCs w:val="16"/>
              </w:rPr>
              <w:instrText xml:space="preserve"> AutoTextList  \s NoStyle \t “Open License </w:instrText>
            </w:r>
            <w:r w:rsidRPr="004F56E7">
              <w:rPr>
                <w:rFonts w:ascii="Calibri" w:hAnsi="Calibri"/>
                <w:bCs/>
                <w:sz w:val="16"/>
                <w:szCs w:val="16"/>
              </w:rPr>
              <w:instrText>及</w:instrText>
            </w:r>
            <w:r w:rsidRPr="004F56E7">
              <w:rPr>
                <w:rFonts w:ascii="Calibri" w:hAnsi="Calibri"/>
                <w:bCs/>
                <w:sz w:val="16"/>
                <w:szCs w:val="16"/>
              </w:rPr>
              <w:instrText xml:space="preserve"> Open Value” </w:instrText>
            </w:r>
            <w:r w:rsidRPr="004F56E7">
              <w:rPr>
                <w:rFonts w:ascii="Calibri" w:hAnsi="Calibri"/>
                <w:bCs/>
                <w:sz w:val="16"/>
                <w:szCs w:val="16"/>
              </w:rPr>
              <w:fldChar w:fldCharType="separate"/>
            </w:r>
            <w:r w:rsidRPr="004F56E7">
              <w:rPr>
                <w:rFonts w:ascii="Calibri" w:hAnsi="Calibri"/>
                <w:bCs/>
                <w:sz w:val="16"/>
                <w:szCs w:val="16"/>
              </w:rPr>
              <w:t>OF</w:t>
            </w:r>
            <w:r w:rsidRPr="004F56E7">
              <w:rPr>
                <w:rFonts w:ascii="Calibri" w:hAnsi="Calibri"/>
                <w:bCs/>
                <w:sz w:val="16"/>
                <w:szCs w:val="16"/>
              </w:rPr>
              <w:fldChar w:fldCharType="end"/>
            </w:r>
          </w:p>
        </w:tc>
        <w:tc>
          <w:tcPr>
            <w:tcW w:w="739" w:type="dxa"/>
            <w:shd w:val="clear" w:color="auto" w:fill="70AD47" w:themeFill="accent6"/>
            <w:vAlign w:val="center"/>
          </w:tcPr>
          <w:p w:rsidR="007E788E" w:rsidRPr="00795AA0" w:rsidRDefault="007E788E" w:rsidP="00862345">
            <w:pPr>
              <w:pStyle w:val="ProductList-OfferingBody"/>
              <w:ind w:left="-113"/>
              <w:jc w:val="center"/>
              <w:rPr>
                <w:rFonts w:ascii="Calibri" w:hAnsi="Calibri"/>
              </w:rPr>
            </w:pP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c>
          <w:tcPr>
            <w:tcW w:w="904" w:type="dxa"/>
            <w:shd w:val="clear" w:color="auto" w:fill="BFBFBF" w:themeFill="background1" w:themeFillShade="BF"/>
            <w:vAlign w:val="center"/>
          </w:tcPr>
          <w:p w:rsidR="007E788E" w:rsidRPr="00795AA0" w:rsidRDefault="007E788E" w:rsidP="00862345">
            <w:pPr>
              <w:pStyle w:val="ProductList-OfferingBody"/>
              <w:ind w:left="-113"/>
              <w:jc w:val="center"/>
              <w:rPr>
                <w:rFonts w:ascii="Calibri" w:hAnsi="Calibri"/>
              </w:rPr>
            </w:pPr>
          </w:p>
        </w:tc>
      </w:tr>
    </w:tbl>
    <w:p w:rsidR="00EE40B5" w:rsidRPr="00A82A96"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33"/>
      </w:tblGrid>
      <w:tr w:rsidR="00782C7B" w:rsidRPr="00A82A96" w:rsidTr="00F96DA2">
        <w:tc>
          <w:tcPr>
            <w:tcW w:w="3470" w:type="dxa"/>
          </w:tcPr>
          <w:p w:rsidR="00782C7B" w:rsidRPr="00A82A96" w:rsidRDefault="001C3EDC" w:rsidP="001C3EDC">
            <w:pPr>
              <w:pStyle w:val="ProductList-Body"/>
              <w:spacing w:before="20" w:after="20"/>
              <w:rPr>
                <w:lang w:eastAsia="zh-TW"/>
              </w:rPr>
            </w:pPr>
            <w:r w:rsidRPr="00A82A96">
              <w:rPr>
                <w:lang w:eastAsia="zh-TW"/>
              </w:rPr>
              <w:t>具備減少的資格：</w:t>
            </w:r>
            <w:r w:rsidRPr="00A82A96">
              <w:rPr>
                <w:b/>
                <w:lang w:eastAsia="zh-TW"/>
              </w:rPr>
              <w:t>所有</w:t>
            </w:r>
            <w:r w:rsidRPr="00A82A96">
              <w:fldChar w:fldCharType="begin"/>
            </w:r>
            <w:r w:rsidRPr="00A82A96">
              <w:rPr>
                <w:lang w:eastAsia="zh-TW"/>
              </w:rPr>
              <w:instrText>XE "Project Online "</w:instrText>
            </w:r>
            <w:r w:rsidRPr="00A82A96">
              <w:fldChar w:fldCharType="end"/>
            </w:r>
          </w:p>
        </w:tc>
        <w:tc>
          <w:tcPr>
            <w:tcW w:w="3597" w:type="dxa"/>
          </w:tcPr>
          <w:p w:rsidR="00782C7B" w:rsidRPr="00A82A96" w:rsidRDefault="001C3EDC" w:rsidP="001C3EDC">
            <w:pPr>
              <w:pStyle w:val="ProductList-Body"/>
              <w:spacing w:before="20" w:after="20"/>
              <w:rPr>
                <w:b/>
              </w:rPr>
            </w:pPr>
            <w:r w:rsidRPr="00A82A96">
              <w:t>產品組合：</w:t>
            </w:r>
            <w:r w:rsidRPr="00A82A96">
              <w:rPr>
                <w:b/>
              </w:rPr>
              <w:t>伺服器</w:t>
            </w:r>
          </w:p>
        </w:tc>
        <w:tc>
          <w:tcPr>
            <w:tcW w:w="3733" w:type="dxa"/>
          </w:tcPr>
          <w:p w:rsidR="00782C7B" w:rsidRPr="00A82A96" w:rsidRDefault="001C3EDC" w:rsidP="001C3EDC">
            <w:pPr>
              <w:pStyle w:val="ProductList-Body"/>
              <w:spacing w:before="20" w:after="20"/>
              <w:rPr>
                <w:b/>
                <w:lang w:eastAsia="zh-TW"/>
              </w:rPr>
            </w:pPr>
            <w:r w:rsidRPr="00A82A96">
              <w:rPr>
                <w:lang w:eastAsia="zh-TW"/>
              </w:rPr>
              <w:t>具備延長服務的資格：</w:t>
            </w:r>
            <w:r w:rsidRPr="00A82A96">
              <w:rPr>
                <w:b/>
                <w:lang w:eastAsia="zh-TW"/>
              </w:rPr>
              <w:t>所有</w:t>
            </w:r>
            <w:r w:rsidRPr="00A82A96">
              <w:fldChar w:fldCharType="begin"/>
            </w:r>
            <w:r w:rsidRPr="00A82A96">
              <w:rPr>
                <w:lang w:eastAsia="zh-TW"/>
              </w:rPr>
              <w:instrText>XE "Project Online "</w:instrText>
            </w:r>
            <w:r w:rsidRPr="00A82A96">
              <w:fldChar w:fldCharType="end"/>
            </w:r>
          </w:p>
        </w:tc>
      </w:tr>
      <w:tr w:rsidR="00782C7B" w:rsidRPr="00A82A96" w:rsidTr="00F96DA2">
        <w:tc>
          <w:tcPr>
            <w:tcW w:w="3470" w:type="dxa"/>
          </w:tcPr>
          <w:p w:rsidR="00782C7B" w:rsidRPr="00A82A96" w:rsidRDefault="001C3EDC" w:rsidP="001C3EDC">
            <w:pPr>
              <w:pStyle w:val="ProductList-Body"/>
              <w:spacing w:before="20" w:after="20"/>
              <w:rPr>
                <w:lang w:eastAsia="zh-TW"/>
              </w:rPr>
            </w:pPr>
            <w:r w:rsidRPr="00A82A96">
              <w:rPr>
                <w:lang w:eastAsia="zh-TW"/>
              </w:rPr>
              <w:t>具備校正的資格：</w:t>
            </w:r>
            <w:r w:rsidRPr="00A82A96">
              <w:rPr>
                <w:b/>
                <w:lang w:eastAsia="zh-TW"/>
              </w:rPr>
              <w:t>所有</w:t>
            </w:r>
            <w:r w:rsidRPr="00A82A96">
              <w:fldChar w:fldCharType="begin"/>
            </w:r>
            <w:r w:rsidRPr="00A82A96">
              <w:rPr>
                <w:lang w:eastAsia="zh-TW"/>
              </w:rPr>
              <w:instrText>XE "Project Online "</w:instrText>
            </w:r>
            <w:r w:rsidRPr="00A82A96">
              <w:fldChar w:fldCharType="end"/>
            </w:r>
          </w:p>
        </w:tc>
        <w:tc>
          <w:tcPr>
            <w:tcW w:w="3597" w:type="dxa"/>
          </w:tcPr>
          <w:p w:rsidR="00782C7B" w:rsidRPr="00A82A96" w:rsidRDefault="001C3EDC" w:rsidP="001C3EDC">
            <w:pPr>
              <w:pStyle w:val="ProductList-Body"/>
              <w:spacing w:before="20" w:after="20"/>
              <w:rPr>
                <w:b/>
                <w:lang w:eastAsia="zh-TW"/>
              </w:rPr>
            </w:pPr>
            <w:r w:rsidRPr="00A82A96">
              <w:rPr>
                <w:lang w:eastAsia="zh-TW"/>
              </w:rPr>
              <w:t>具備轉換的資格：</w:t>
            </w:r>
            <w:r w:rsidRPr="00A82A96">
              <w:rPr>
                <w:b/>
                <w:lang w:eastAsia="zh-TW"/>
              </w:rPr>
              <w:t>所有</w:t>
            </w:r>
            <w:r w:rsidRPr="00A82A96">
              <w:fldChar w:fldCharType="begin"/>
            </w:r>
            <w:r w:rsidRPr="00A82A96">
              <w:rPr>
                <w:lang w:eastAsia="zh-TW"/>
              </w:rPr>
              <w:instrText>XE "Project Online "</w:instrText>
            </w:r>
            <w:r w:rsidRPr="00A82A96">
              <w:fldChar w:fldCharType="end"/>
            </w:r>
          </w:p>
        </w:tc>
        <w:tc>
          <w:tcPr>
            <w:tcW w:w="3733" w:type="dxa"/>
          </w:tcPr>
          <w:p w:rsidR="00782C7B" w:rsidRPr="00A82A96" w:rsidRDefault="00782C7B" w:rsidP="001C3EDC">
            <w:pPr>
              <w:pStyle w:val="ProductList-Body"/>
              <w:spacing w:before="20" w:after="20"/>
              <w:rPr>
                <w:lang w:eastAsia="zh-TW"/>
              </w:rPr>
            </w:pPr>
          </w:p>
        </w:tc>
      </w:tr>
    </w:tbl>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EE40B5" w:rsidRPr="007E788E" w:rsidRDefault="00FA00BF" w:rsidP="00680B4D">
      <w:pPr>
        <w:pStyle w:val="ProductList-Offering2Heading"/>
        <w:outlineLvl w:val="2"/>
      </w:pPr>
      <w:r w:rsidRPr="007E788E">
        <w:tab/>
      </w:r>
      <w:bookmarkStart w:id="1302" w:name="_Toc378147668"/>
      <w:bookmarkStart w:id="1303" w:name="_Toc378151565"/>
      <w:bookmarkStart w:id="1304" w:name="_Toc379797377"/>
      <w:bookmarkStart w:id="1305" w:name="_Toc380513409"/>
      <w:bookmarkStart w:id="1306" w:name="_Toc380655459"/>
      <w:bookmarkStart w:id="1307" w:name="SharePointOnline"/>
      <w:bookmarkStart w:id="1308" w:name="_Toc389059882"/>
      <w:r w:rsidRPr="007E788E">
        <w:t>SharePoint Online</w:t>
      </w:r>
      <w:bookmarkEnd w:id="1302"/>
      <w:bookmarkEnd w:id="1303"/>
      <w:bookmarkEnd w:id="1304"/>
      <w:bookmarkEnd w:id="1305"/>
      <w:bookmarkEnd w:id="1306"/>
      <w:bookmarkEnd w:id="1307"/>
      <w:bookmarkEnd w:id="1308"/>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540"/>
        <w:gridCol w:w="630"/>
        <w:gridCol w:w="570"/>
        <w:gridCol w:w="739"/>
        <w:gridCol w:w="739"/>
        <w:gridCol w:w="738"/>
        <w:gridCol w:w="739"/>
        <w:gridCol w:w="739"/>
        <w:gridCol w:w="739"/>
        <w:gridCol w:w="919"/>
      </w:tblGrid>
      <w:tr w:rsidR="007E788E" w:rsidRPr="00A82A96" w:rsidTr="00D856E5">
        <w:trPr>
          <w:cantSplit/>
          <w:tblHeader/>
        </w:trPr>
        <w:tc>
          <w:tcPr>
            <w:tcW w:w="3663" w:type="dxa"/>
            <w:tcBorders>
              <w:bottom w:val="nil"/>
            </w:tcBorders>
            <w:shd w:val="clear" w:color="auto" w:fill="00188F"/>
          </w:tcPr>
          <w:p w:rsidR="007E788E" w:rsidRPr="00A82A96" w:rsidRDefault="007E788E" w:rsidP="00C4636F">
            <w:pPr>
              <w:pStyle w:val="ProductList-OfferingBody"/>
              <w:ind w:left="-28"/>
              <w:rPr>
                <w:color w:val="FFFFFF" w:themeColor="background1"/>
              </w:rPr>
            </w:pPr>
            <w:r w:rsidRPr="00A82A96">
              <w:rPr>
                <w:color w:val="FFFFFF" w:themeColor="background1"/>
              </w:rPr>
              <w:t>產品</w:t>
            </w:r>
          </w:p>
        </w:tc>
        <w:tc>
          <w:tcPr>
            <w:tcW w:w="540" w:type="dxa"/>
            <w:tcBorders>
              <w:bottom w:val="nil"/>
            </w:tcBorders>
            <w:shd w:val="clear" w:color="auto" w:fill="00188F"/>
            <w:vAlign w:val="center"/>
          </w:tcPr>
          <w:p w:rsidR="007E788E" w:rsidRPr="00A82A96" w:rsidRDefault="007E788E" w:rsidP="00C4636F">
            <w:pPr>
              <w:pStyle w:val="ProductList-OfferingBody"/>
              <w:ind w:left="-113"/>
              <w:jc w:val="center"/>
              <w:rPr>
                <w:color w:val="FFFFFF" w:themeColor="background1"/>
              </w:rPr>
            </w:pPr>
            <w:r w:rsidRPr="00A82A96">
              <w:rPr>
                <w:color w:val="FFFFFF" w:themeColor="background1"/>
              </w:rPr>
              <w:t>點數</w:t>
            </w:r>
          </w:p>
        </w:tc>
        <w:tc>
          <w:tcPr>
            <w:tcW w:w="630" w:type="dxa"/>
            <w:tcBorders>
              <w:left w:val="single" w:sz="12" w:space="0" w:color="FFFFFF" w:themeColor="background1"/>
            </w:tcBorders>
            <w:shd w:val="clear" w:color="auto" w:fill="00188F"/>
            <w:vAlign w:val="center"/>
          </w:tcPr>
          <w:p w:rsidR="007E788E" w:rsidRPr="00EC6FA8" w:rsidRDefault="007E788E"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570" w:type="dxa"/>
            <w:shd w:val="clear" w:color="auto" w:fill="00188F"/>
            <w:vAlign w:val="center"/>
          </w:tcPr>
          <w:p w:rsidR="007E788E" w:rsidRPr="00EC6FA8" w:rsidRDefault="007E788E"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7E788E" w:rsidRPr="00795AA0" w:rsidRDefault="007E788E"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7E788E" w:rsidRPr="00795AA0" w:rsidRDefault="007E788E"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7E788E" w:rsidRPr="00EC6FA8" w:rsidRDefault="007E788E"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7E788E" w:rsidRPr="00EC6FA8" w:rsidRDefault="007E788E"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7E788E" w:rsidRPr="00EC6FA8" w:rsidRDefault="007E788E"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7E788E" w:rsidRPr="00EC6FA8" w:rsidRDefault="007E788E"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19" w:type="dxa"/>
            <w:shd w:val="clear" w:color="auto" w:fill="00188F"/>
            <w:vAlign w:val="center"/>
          </w:tcPr>
          <w:p w:rsidR="007E788E" w:rsidRPr="00EC6FA8" w:rsidRDefault="007E788E"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1A2EB1" w:rsidRPr="00A82A96" w:rsidTr="00D856E5">
        <w:trPr>
          <w:cantSplit/>
        </w:trPr>
        <w:tc>
          <w:tcPr>
            <w:tcW w:w="3663" w:type="dxa"/>
            <w:tcBorders>
              <w:top w:val="nil"/>
              <w:left w:val="nil"/>
              <w:bottom w:val="dashSmallGap" w:sz="4" w:space="0" w:color="BFBFBF" w:themeColor="background1" w:themeShade="BF"/>
              <w:right w:val="nil"/>
            </w:tcBorders>
          </w:tcPr>
          <w:p w:rsidR="001A2EB1" w:rsidRPr="00A82A96" w:rsidRDefault="001A2EB1" w:rsidP="00E366FD">
            <w:pPr>
              <w:pStyle w:val="ProductList-Offering2"/>
              <w:rPr>
                <w:rFonts w:asciiTheme="minorHAnsi" w:hAnsiTheme="minorHAnsi"/>
              </w:rPr>
            </w:pPr>
            <w:bookmarkStart w:id="1309" w:name="_Toc379797378"/>
            <w:bookmarkStart w:id="1310" w:name="_Toc380513410"/>
            <w:bookmarkStart w:id="1311" w:name="_Toc380655460"/>
            <w:bookmarkStart w:id="1312" w:name="_Toc389059883"/>
            <w:r w:rsidRPr="00A82A96">
              <w:rPr>
                <w:rFonts w:asciiTheme="minorHAnsi" w:hAnsiTheme="minorHAnsi"/>
              </w:rPr>
              <w:t>Office 365 Extra File Storage 1 GB</w:t>
            </w:r>
            <w:r w:rsidRPr="00A82A96">
              <w:rPr>
                <w:rFonts w:asciiTheme="minorHAnsi" w:hAnsiTheme="minorHAnsi"/>
              </w:rPr>
              <w:fldChar w:fldCharType="begin"/>
            </w:r>
            <w:r w:rsidRPr="00A82A96">
              <w:rPr>
                <w:rFonts w:asciiTheme="minorHAnsi" w:hAnsiTheme="minorHAnsi"/>
              </w:rPr>
              <w:instrText>XE "SharePoint Online Extra Storage 1 GB"</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309"/>
            <w:bookmarkEnd w:id="1310"/>
            <w:bookmarkEnd w:id="1311"/>
            <w:bookmarkEnd w:id="1312"/>
          </w:p>
        </w:tc>
        <w:tc>
          <w:tcPr>
            <w:tcW w:w="540" w:type="dxa"/>
            <w:tcBorders>
              <w:top w:val="nil"/>
              <w:left w:val="nil"/>
              <w:bottom w:val="dashSmallGap" w:sz="4" w:space="0" w:color="BFBFBF" w:themeColor="background1" w:themeShade="BF"/>
              <w:right w:val="nil"/>
            </w:tcBorders>
            <w:vAlign w:val="center"/>
          </w:tcPr>
          <w:p w:rsidR="001A2EB1" w:rsidRPr="00A82A96" w:rsidRDefault="001A2EB1" w:rsidP="001C3EDC">
            <w:pPr>
              <w:pStyle w:val="ProductList-OfferingBody"/>
              <w:ind w:left="-113"/>
              <w:jc w:val="center"/>
            </w:pPr>
            <w:r w:rsidRPr="00A82A96">
              <w:t>1</w:t>
            </w: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70AD47" w:themeFill="accent6"/>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D856E5">
        <w:trPr>
          <w:cantSplit/>
          <w:trHeight w:val="44"/>
        </w:trPr>
        <w:tc>
          <w:tcPr>
            <w:tcW w:w="3663"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E366FD">
            <w:pPr>
              <w:pStyle w:val="ProductList-Offering2"/>
              <w:rPr>
                <w:rFonts w:asciiTheme="minorHAnsi" w:hAnsiTheme="minorHAnsi"/>
              </w:rPr>
            </w:pPr>
            <w:bookmarkStart w:id="1313" w:name="_Toc379797379"/>
            <w:bookmarkStart w:id="1314" w:name="_Toc380513411"/>
            <w:bookmarkStart w:id="1315" w:name="_Toc380655461"/>
            <w:bookmarkStart w:id="1316" w:name="_Toc389059884"/>
            <w:r w:rsidRPr="00A82A96">
              <w:rPr>
                <w:rFonts w:asciiTheme="minorHAnsi" w:hAnsiTheme="minorHAnsi"/>
              </w:rPr>
              <w:t>Office 365 Extra File Storage 1 GB</w:t>
            </w:r>
            <w:r w:rsidRPr="00A82A96">
              <w:rPr>
                <w:rFonts w:asciiTheme="minorHAnsi" w:hAnsiTheme="minorHAnsi"/>
              </w:rPr>
              <w:fldChar w:fldCharType="begin"/>
            </w:r>
            <w:r w:rsidRPr="00A82A96">
              <w:rPr>
                <w:rFonts w:asciiTheme="minorHAnsi" w:hAnsiTheme="minorHAnsi"/>
              </w:rPr>
              <w:instrText>XE "SharePoint Online Extra Storage 1 GB"</w:instrText>
            </w:r>
            <w:r w:rsidRPr="00A82A96">
              <w:rPr>
                <w:rFonts w:asciiTheme="minorHAnsi" w:hAnsiTheme="minorHAnsi"/>
              </w:rPr>
              <w:fldChar w:fldCharType="end"/>
            </w:r>
            <w:r w:rsidRPr="00A82A96">
              <w:rPr>
                <w:rFonts w:asciiTheme="minorHAnsi" w:hAnsiTheme="minorHAnsi"/>
              </w:rPr>
              <w:t xml:space="preserve"> A</w:t>
            </w:r>
            <w:r w:rsidRPr="00A82A96">
              <w:rPr>
                <w:rFonts w:asciiTheme="minorHAnsi" w:hAnsiTheme="minorHAnsi"/>
              </w:rPr>
              <w:fldChar w:fldCharType="begin"/>
            </w:r>
            <w:r w:rsidRPr="00A82A96">
              <w:rPr>
                <w:rFonts w:asciiTheme="minorHAnsi" w:hAnsiTheme="minorHAnsi"/>
              </w:rPr>
              <w:instrText>XE "SharePoint Online Extra Storage 1 GB 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313"/>
            <w:bookmarkEnd w:id="1314"/>
            <w:bookmarkEnd w:id="1315"/>
            <w:bookmarkEnd w:id="131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A2EB1" w:rsidRPr="00A82A96" w:rsidRDefault="001A2EB1"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70AD47" w:themeFill="accent6"/>
            <w:vAlign w:val="center"/>
          </w:tcPr>
          <w:p w:rsidR="001A2EB1" w:rsidRPr="00795AA0" w:rsidRDefault="001A2EB1" w:rsidP="00862345">
            <w:pPr>
              <w:pStyle w:val="ProductList-OfferingBody"/>
              <w:ind w:left="-113"/>
              <w:jc w:val="center"/>
              <w:rPr>
                <w:rFonts w:ascii="Calibri" w:hAnsi="Calibri"/>
              </w:rPr>
            </w:pPr>
            <w:r w:rsidRPr="00531EF3">
              <w:rPr>
                <w:rFonts w:ascii="Calibri" w:hAnsi="Calibri"/>
                <w:szCs w:val="16"/>
              </w:rPr>
              <w:fldChar w:fldCharType="begin"/>
            </w:r>
            <w:r w:rsidRPr="00531EF3">
              <w:rPr>
                <w:rFonts w:ascii="Calibri" w:hAnsi="Calibri"/>
                <w:szCs w:val="16"/>
                <w:lang w:eastAsia="zh-TW"/>
              </w:rPr>
              <w:instrText xml:space="preserve"> AutoTextList  \s NoStyle \t “</w:instrText>
            </w:r>
            <w:r w:rsidRPr="00531EF3">
              <w:rPr>
                <w:rFonts w:ascii="Calibri" w:hAnsi="Calibri"/>
                <w:szCs w:val="16"/>
                <w:lang w:eastAsia="zh-TW"/>
              </w:rPr>
              <w:instrText>額外產品</w:instrText>
            </w:r>
            <w:r w:rsidRPr="00531EF3">
              <w:rPr>
                <w:rFonts w:ascii="Calibri" w:hAnsi="Calibri"/>
                <w:szCs w:val="16"/>
                <w:lang w:eastAsia="zh-TW"/>
              </w:rPr>
              <w:instrText xml:space="preserve">” </w:instrText>
            </w:r>
            <w:r w:rsidRPr="00531EF3">
              <w:rPr>
                <w:rFonts w:ascii="Calibri" w:hAnsi="Calibri"/>
                <w:szCs w:val="16"/>
              </w:rPr>
              <w:fldChar w:fldCharType="separate"/>
            </w:r>
            <w:r w:rsidRPr="00531EF3">
              <w:rPr>
                <w:rFonts w:ascii="Calibri" w:hAnsi="Calibri"/>
                <w:szCs w:val="16"/>
                <w:lang w:eastAsia="zh-TW"/>
              </w:rPr>
              <w:t>A,</w:t>
            </w:r>
            <w:r w:rsidRPr="00531EF3">
              <w:rPr>
                <w:rFonts w:ascii="Calibri" w:hAnsi="Calibri"/>
                <w:szCs w:val="16"/>
              </w:rPr>
              <w:fldChar w:fldCharType="end"/>
            </w:r>
            <w:r w:rsidRPr="00531EF3">
              <w:rPr>
                <w:rFonts w:ascii="Calibri" w:hAnsi="Calibri"/>
                <w:szCs w:val="16"/>
              </w:rPr>
              <w:fldChar w:fldCharType="begin"/>
            </w:r>
            <w:r w:rsidRPr="00531EF3">
              <w:rPr>
                <w:rFonts w:ascii="Calibri" w:hAnsi="Calibri"/>
                <w:szCs w:val="16"/>
                <w:lang w:eastAsia="zh-TW"/>
              </w:rPr>
              <w:instrText xml:space="preserve"> AutoTextList  \s NoStyle \t “</w:instrText>
            </w:r>
            <w:r w:rsidRPr="00531EF3">
              <w:rPr>
                <w:rFonts w:ascii="Calibri" w:hAnsi="Calibri"/>
                <w:szCs w:val="16"/>
                <w:lang w:eastAsia="zh-TW"/>
              </w:rPr>
              <w:instrText>學生方案</w:instrText>
            </w:r>
            <w:r w:rsidRPr="00531EF3">
              <w:rPr>
                <w:rFonts w:ascii="Calibri" w:hAnsi="Calibri"/>
                <w:szCs w:val="16"/>
                <w:lang w:eastAsia="zh-TW"/>
              </w:rPr>
              <w:instrText xml:space="preserve"> (</w:instrText>
            </w:r>
            <w:r w:rsidRPr="00531EF3">
              <w:rPr>
                <w:rFonts w:ascii="Calibri" w:hAnsi="Calibri"/>
                <w:szCs w:val="16"/>
                <w:lang w:eastAsia="zh-TW"/>
              </w:rPr>
              <w:instrText>僅限</w:instrText>
            </w:r>
            <w:r w:rsidRPr="00531EF3">
              <w:rPr>
                <w:rFonts w:ascii="Calibri" w:hAnsi="Calibri"/>
                <w:szCs w:val="16"/>
                <w:lang w:eastAsia="zh-TW"/>
              </w:rPr>
              <w:instrText xml:space="preserve"> EES)” </w:instrText>
            </w:r>
            <w:r w:rsidRPr="00531EF3">
              <w:rPr>
                <w:rFonts w:ascii="Calibri" w:hAnsi="Calibri"/>
                <w:szCs w:val="16"/>
              </w:rPr>
              <w:fldChar w:fldCharType="separate"/>
            </w:r>
            <w:r w:rsidRPr="00531EF3">
              <w:rPr>
                <w:rFonts w:ascii="Calibri" w:hAnsi="Calibri"/>
                <w:szCs w:val="16"/>
                <w:lang w:eastAsia="zh-TW"/>
              </w:rPr>
              <w:t>SE</w:t>
            </w:r>
            <w:r w:rsidRPr="00531EF3">
              <w:rPr>
                <w:rFonts w:ascii="Calibri" w:hAnsi="Calibri"/>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BFBFBF" w:themeFill="background1" w:themeFillShade="BF"/>
            <w:vAlign w:val="center"/>
          </w:tcPr>
          <w:p w:rsidR="001A2EB1" w:rsidRPr="00A82A96" w:rsidRDefault="001A2EB1" w:rsidP="001C3EDC">
            <w:pPr>
              <w:pStyle w:val="ProductList-OfferingBody"/>
              <w:ind w:left="-113"/>
              <w:jc w:val="center"/>
            </w:pPr>
          </w:p>
        </w:tc>
      </w:tr>
      <w:tr w:rsidR="001A2EB1" w:rsidRPr="00A82A96" w:rsidTr="00D856E5">
        <w:trPr>
          <w:cantSplit/>
          <w:trHeight w:val="44"/>
        </w:trPr>
        <w:tc>
          <w:tcPr>
            <w:tcW w:w="3663"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1C3EDC">
            <w:pPr>
              <w:pStyle w:val="ProductList-Offering2"/>
              <w:rPr>
                <w:rFonts w:asciiTheme="minorHAnsi" w:hAnsiTheme="minorHAnsi"/>
              </w:rPr>
            </w:pPr>
            <w:bookmarkStart w:id="1317" w:name="_Toc379797380"/>
            <w:bookmarkStart w:id="1318" w:name="_Toc380513412"/>
            <w:bookmarkStart w:id="1319" w:name="_Toc380655462"/>
            <w:bookmarkStart w:id="1320" w:name="_Toc389059885"/>
            <w:r w:rsidRPr="00A82A96">
              <w:rPr>
                <w:rFonts w:asciiTheme="minorHAnsi" w:hAnsiTheme="minorHAnsi"/>
              </w:rPr>
              <w:t xml:space="preserve">SharePoint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317"/>
            <w:bookmarkEnd w:id="1318"/>
            <w:bookmarkEnd w:id="1319"/>
            <w:bookmarkEnd w:id="132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A2EB1" w:rsidRPr="00A82A96" w:rsidRDefault="001A2EB1" w:rsidP="001C3EDC">
            <w:pPr>
              <w:pStyle w:val="ProductList-OfferingBody"/>
              <w:ind w:left="-113"/>
              <w:jc w:val="center"/>
            </w:pPr>
            <w:r w:rsidRPr="00A82A96">
              <w:t>1</w:t>
            </w: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70AD47" w:themeFill="accent6"/>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D856E5">
        <w:trPr>
          <w:cantSplit/>
          <w:trHeight w:val="44"/>
        </w:trPr>
        <w:tc>
          <w:tcPr>
            <w:tcW w:w="3663"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167128">
            <w:pPr>
              <w:pStyle w:val="ProductList-Offering2"/>
              <w:tabs>
                <w:tab w:val="right" w:pos="3312"/>
              </w:tabs>
              <w:rPr>
                <w:rFonts w:asciiTheme="minorHAnsi" w:hAnsiTheme="minorHAnsi"/>
              </w:rPr>
            </w:pPr>
            <w:bookmarkStart w:id="1321" w:name="_Toc379797381"/>
            <w:bookmarkStart w:id="1322" w:name="_Toc380513413"/>
            <w:bookmarkStart w:id="1323" w:name="_Toc380655463"/>
            <w:bookmarkStart w:id="1324" w:name="_Toc389059886"/>
            <w:r w:rsidRPr="00A82A96">
              <w:rPr>
                <w:rFonts w:asciiTheme="minorHAnsi" w:hAnsiTheme="minorHAnsi"/>
              </w:rPr>
              <w:t xml:space="preserve">SharePoint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1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w:t>
            </w:r>
            <w:r w:rsidR="00F71836">
              <w:rPr>
                <w:rFonts w:asciiTheme="minorHAnsi" w:hAnsiTheme="minorHAnsi"/>
              </w:rPr>
              <w:br/>
            </w:r>
            <w:r w:rsidRPr="00A82A96">
              <w:rPr>
                <w:rFonts w:asciiTheme="minorHAnsi" w:hAnsiTheme="minorHAnsi"/>
              </w:rPr>
              <w:t>閱使用權</w:t>
            </w:r>
            <w:r w:rsidRPr="00A82A96">
              <w:rPr>
                <w:rFonts w:asciiTheme="minorHAnsi" w:hAnsiTheme="minorHAnsi"/>
              </w:rPr>
              <w:t>)</w:t>
            </w:r>
            <w:bookmarkEnd w:id="1321"/>
            <w:bookmarkEnd w:id="1322"/>
            <w:bookmarkEnd w:id="1323"/>
            <w:bookmarkEnd w:id="1324"/>
            <w:r w:rsidRPr="00A82A96">
              <w:rPr>
                <w:rFonts w:asciiTheme="minorHAnsi" w:hAnsiTheme="minorHAnsi"/>
              </w:rPr>
              <w:tab/>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A2EB1" w:rsidRPr="00A82A96" w:rsidRDefault="001A2EB1"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D856E5">
        <w:trPr>
          <w:cantSplit/>
          <w:trHeight w:val="44"/>
        </w:trPr>
        <w:tc>
          <w:tcPr>
            <w:tcW w:w="3663"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167128">
            <w:pPr>
              <w:pStyle w:val="ProductList-Offering2"/>
              <w:tabs>
                <w:tab w:val="right" w:pos="3312"/>
              </w:tabs>
              <w:rPr>
                <w:rFonts w:asciiTheme="minorHAnsi" w:hAnsiTheme="minorHAnsi"/>
              </w:rPr>
            </w:pPr>
            <w:bookmarkStart w:id="1325" w:name="_Toc379797382"/>
            <w:bookmarkStart w:id="1326" w:name="_Toc380513414"/>
            <w:bookmarkStart w:id="1327" w:name="_Toc380655464"/>
            <w:bookmarkStart w:id="1328" w:name="_Toc389059887"/>
            <w:r w:rsidRPr="00A82A96">
              <w:rPr>
                <w:rFonts w:asciiTheme="minorHAnsi" w:hAnsiTheme="minorHAnsi"/>
              </w:rPr>
              <w:lastRenderedPageBreak/>
              <w:t xml:space="preserve">SharePoint Online </w:t>
            </w:r>
            <w:r w:rsidRPr="00A82A96">
              <w:rPr>
                <w:rFonts w:asciiTheme="minorHAnsi" w:hAnsiTheme="minorHAnsi"/>
              </w:rPr>
              <w:t>方案</w:t>
            </w:r>
            <w:r w:rsidRPr="00A82A96">
              <w:rPr>
                <w:rFonts w:asciiTheme="minorHAnsi" w:hAnsiTheme="minorHAnsi"/>
              </w:rPr>
              <w:t xml:space="preserve"> 1G</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1G"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w:t>
            </w:r>
            <w:r w:rsidR="00F71836">
              <w:rPr>
                <w:rFonts w:asciiTheme="minorHAnsi" w:hAnsiTheme="minorHAnsi"/>
              </w:rPr>
              <w:br/>
            </w:r>
            <w:r w:rsidRPr="00A82A96">
              <w:rPr>
                <w:rFonts w:asciiTheme="minorHAnsi" w:hAnsiTheme="minorHAnsi"/>
              </w:rPr>
              <w:t>用權</w:t>
            </w:r>
            <w:r w:rsidRPr="00A82A96">
              <w:rPr>
                <w:rFonts w:asciiTheme="minorHAnsi" w:hAnsiTheme="minorHAnsi"/>
              </w:rPr>
              <w:t>)</w:t>
            </w:r>
            <w:bookmarkEnd w:id="1325"/>
            <w:bookmarkEnd w:id="1326"/>
            <w:bookmarkEnd w:id="1327"/>
            <w:bookmarkEnd w:id="1328"/>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A2EB1" w:rsidRPr="00A82A96" w:rsidRDefault="001A2EB1"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BFBFBF" w:themeFill="background1" w:themeFillShade="BF"/>
            <w:vAlign w:val="center"/>
          </w:tcPr>
          <w:p w:rsidR="001A2EB1" w:rsidRPr="00A82A96" w:rsidRDefault="001A2EB1" w:rsidP="001C3EDC">
            <w:pPr>
              <w:pStyle w:val="ProductList-OfferingBody"/>
              <w:ind w:left="-113"/>
              <w:jc w:val="center"/>
            </w:pPr>
          </w:p>
        </w:tc>
      </w:tr>
      <w:tr w:rsidR="001A2EB1" w:rsidRPr="00A82A96" w:rsidTr="00D856E5">
        <w:trPr>
          <w:cantSplit/>
        </w:trPr>
        <w:tc>
          <w:tcPr>
            <w:tcW w:w="3663"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1C3EDC">
            <w:pPr>
              <w:pStyle w:val="ProductList-Offering2"/>
              <w:rPr>
                <w:rFonts w:asciiTheme="minorHAnsi" w:hAnsiTheme="minorHAnsi"/>
              </w:rPr>
            </w:pPr>
            <w:bookmarkStart w:id="1329" w:name="_Toc379797383"/>
            <w:bookmarkStart w:id="1330" w:name="_Toc380513415"/>
            <w:bookmarkStart w:id="1331" w:name="_Toc380655465"/>
            <w:bookmarkStart w:id="1332" w:name="_Toc389059888"/>
            <w:r w:rsidRPr="00A82A96">
              <w:rPr>
                <w:rFonts w:asciiTheme="minorHAnsi" w:hAnsiTheme="minorHAnsi"/>
              </w:rPr>
              <w:t xml:space="preserve">SharePoint Online </w:t>
            </w:r>
            <w:r w:rsidRPr="00A82A96">
              <w:rPr>
                <w:rFonts w:asciiTheme="minorHAnsi" w:hAnsiTheme="minorHAnsi"/>
              </w:rPr>
              <w:t>方案</w:t>
            </w:r>
            <w:r w:rsidRPr="00A82A96">
              <w:rPr>
                <w:rFonts w:asciiTheme="minorHAnsi" w:hAnsiTheme="minorHAnsi"/>
              </w:rPr>
              <w:t xml:space="preserve"> 1</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1"</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含</w:t>
            </w:r>
            <w:r w:rsidRPr="00A82A96">
              <w:rPr>
                <w:rFonts w:asciiTheme="minorHAnsi" w:hAnsiTheme="minorHAnsi"/>
              </w:rPr>
              <w:t xml:space="preserve"> Yammer </w:t>
            </w:r>
            <w:r w:rsidRPr="00A82A96">
              <w:rPr>
                <w:rFonts w:asciiTheme="minorHAnsi" w:hAnsiTheme="minorHAnsi"/>
              </w:rPr>
              <w:t>加值</w:t>
            </w:r>
            <w:r w:rsidRPr="00A82A96">
              <w:rPr>
                <w:rFonts w:asciiTheme="minorHAnsi" w:hAnsiTheme="minorHAnsi"/>
              </w:rPr>
              <w:t>)</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1 (</w:instrText>
            </w:r>
            <w:r w:rsidRPr="00A82A96">
              <w:rPr>
                <w:rFonts w:asciiTheme="minorHAnsi" w:hAnsiTheme="minorHAnsi"/>
              </w:rPr>
              <w:instrText>含</w:instrText>
            </w:r>
            <w:r w:rsidRPr="00A82A96">
              <w:rPr>
                <w:rFonts w:asciiTheme="minorHAnsi" w:hAnsiTheme="minorHAnsi"/>
              </w:rPr>
              <w:instrText xml:space="preserve"> Yammer)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00F71836">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329"/>
            <w:bookmarkEnd w:id="1330"/>
            <w:bookmarkEnd w:id="1331"/>
            <w:bookmarkEnd w:id="133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A2EB1" w:rsidRPr="00A82A96" w:rsidRDefault="001A2EB1"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D856E5">
        <w:trPr>
          <w:cantSplit/>
        </w:trPr>
        <w:tc>
          <w:tcPr>
            <w:tcW w:w="3663"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1C3EDC">
            <w:pPr>
              <w:pStyle w:val="ProductList-Offering2"/>
              <w:rPr>
                <w:rFonts w:asciiTheme="minorHAnsi" w:hAnsiTheme="minorHAnsi"/>
              </w:rPr>
            </w:pPr>
            <w:bookmarkStart w:id="1333" w:name="_Toc379797384"/>
            <w:bookmarkStart w:id="1334" w:name="_Toc380513416"/>
            <w:bookmarkStart w:id="1335" w:name="_Toc380655466"/>
            <w:bookmarkStart w:id="1336" w:name="_Toc389059889"/>
            <w:r w:rsidRPr="00A82A96">
              <w:rPr>
                <w:rFonts w:asciiTheme="minorHAnsi" w:hAnsiTheme="minorHAnsi"/>
              </w:rPr>
              <w:t xml:space="preserve">SharePoint Online </w:t>
            </w:r>
            <w:r w:rsidRPr="00A82A96">
              <w:rPr>
                <w:rFonts w:asciiTheme="minorHAnsi" w:hAnsiTheme="minorHAnsi"/>
              </w:rPr>
              <w:t>方案</w:t>
            </w:r>
            <w:r w:rsidRPr="00A82A96">
              <w:rPr>
                <w:rFonts w:asciiTheme="minorHAnsi" w:hAnsiTheme="minorHAnsi"/>
              </w:rPr>
              <w:t xml:space="preserve"> 2</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2"</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333"/>
            <w:bookmarkEnd w:id="1334"/>
            <w:bookmarkEnd w:id="1335"/>
            <w:bookmarkEnd w:id="1336"/>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A2EB1" w:rsidRPr="00A82A96" w:rsidRDefault="001A2EB1" w:rsidP="001C3EDC">
            <w:pPr>
              <w:pStyle w:val="ProductList-OfferingBody"/>
              <w:ind w:left="-113"/>
              <w:jc w:val="center"/>
            </w:pPr>
            <w:r w:rsidRPr="00A82A96">
              <w:t>1</w:t>
            </w: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70AD47" w:themeFill="accent6"/>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BFBFBF" w:themeFill="background1" w:themeFillShade="BF"/>
            <w:vAlign w:val="center"/>
          </w:tcPr>
          <w:p w:rsidR="001A2EB1" w:rsidRPr="00A82A96" w:rsidRDefault="001A2EB1" w:rsidP="001C3EDC">
            <w:pPr>
              <w:pStyle w:val="ProductList-OfferingBody"/>
              <w:ind w:left="-113"/>
              <w:jc w:val="center"/>
            </w:pPr>
          </w:p>
        </w:tc>
      </w:tr>
      <w:tr w:rsidR="001A2EB1" w:rsidRPr="00A82A96" w:rsidTr="00D856E5">
        <w:trPr>
          <w:cantSplit/>
        </w:trPr>
        <w:tc>
          <w:tcPr>
            <w:tcW w:w="3663" w:type="dxa"/>
            <w:tcBorders>
              <w:top w:val="dashSmallGap" w:sz="4" w:space="0" w:color="BFBFBF" w:themeColor="background1" w:themeShade="BF"/>
              <w:left w:val="nil"/>
              <w:bottom w:val="nil"/>
              <w:right w:val="nil"/>
            </w:tcBorders>
          </w:tcPr>
          <w:p w:rsidR="001A2EB1" w:rsidRPr="00A82A96" w:rsidRDefault="001A2EB1" w:rsidP="001C3EDC">
            <w:pPr>
              <w:pStyle w:val="ProductList-Offering2"/>
              <w:rPr>
                <w:rFonts w:asciiTheme="minorHAnsi" w:hAnsiTheme="minorHAnsi"/>
              </w:rPr>
            </w:pPr>
            <w:bookmarkStart w:id="1337" w:name="_Toc379797385"/>
            <w:bookmarkStart w:id="1338" w:name="_Toc380513417"/>
            <w:bookmarkStart w:id="1339" w:name="_Toc380655467"/>
            <w:bookmarkStart w:id="1340" w:name="_Toc389059890"/>
            <w:r w:rsidRPr="00A82A96">
              <w:rPr>
                <w:rFonts w:asciiTheme="minorHAnsi" w:hAnsiTheme="minorHAnsi"/>
              </w:rPr>
              <w:t xml:space="preserve">SharePoint Online </w:t>
            </w:r>
            <w:r w:rsidRPr="00A82A96">
              <w:rPr>
                <w:rFonts w:asciiTheme="minorHAnsi" w:hAnsiTheme="minorHAnsi"/>
              </w:rPr>
              <w:t>方案</w:t>
            </w:r>
            <w:r w:rsidRPr="00A82A96">
              <w:rPr>
                <w:rFonts w:asciiTheme="minorHAnsi" w:hAnsiTheme="minorHAnsi"/>
              </w:rPr>
              <w:t xml:space="preserve"> 2G</w:t>
            </w:r>
            <w:r w:rsidRPr="00A82A96">
              <w:rPr>
                <w:rFonts w:asciiTheme="minorHAnsi" w:hAnsiTheme="minorHAnsi"/>
              </w:rPr>
              <w:fldChar w:fldCharType="begin"/>
            </w:r>
            <w:r w:rsidRPr="00A82A96">
              <w:rPr>
                <w:rFonts w:asciiTheme="minorHAnsi" w:hAnsiTheme="minorHAnsi"/>
              </w:rPr>
              <w:instrText xml:space="preserve">XE "SharePoint Online </w:instrText>
            </w:r>
            <w:r w:rsidRPr="00A82A96">
              <w:rPr>
                <w:rFonts w:asciiTheme="minorHAnsi" w:hAnsiTheme="minorHAnsi"/>
              </w:rPr>
              <w:instrText>方案</w:instrText>
            </w:r>
            <w:r w:rsidRPr="00A82A96">
              <w:rPr>
                <w:rFonts w:asciiTheme="minorHAnsi" w:hAnsiTheme="minorHAnsi"/>
              </w:rPr>
              <w:instrText xml:space="preserve"> 2G"</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w:t>
            </w:r>
            <w:r w:rsidR="00F71836">
              <w:rPr>
                <w:rFonts w:asciiTheme="minorHAnsi" w:hAnsiTheme="minorHAnsi"/>
              </w:rPr>
              <w:br/>
            </w:r>
            <w:r w:rsidRPr="00A82A96">
              <w:rPr>
                <w:rFonts w:asciiTheme="minorHAnsi" w:hAnsiTheme="minorHAnsi"/>
              </w:rPr>
              <w:t>使用權</w:t>
            </w:r>
            <w:r w:rsidRPr="00A82A96">
              <w:rPr>
                <w:rFonts w:asciiTheme="minorHAnsi" w:hAnsiTheme="minorHAnsi"/>
              </w:rPr>
              <w:t>)</w:t>
            </w:r>
            <w:bookmarkEnd w:id="1337"/>
            <w:bookmarkEnd w:id="1338"/>
            <w:bookmarkEnd w:id="1339"/>
            <w:bookmarkEnd w:id="1340"/>
          </w:p>
        </w:tc>
        <w:tc>
          <w:tcPr>
            <w:tcW w:w="540" w:type="dxa"/>
            <w:tcBorders>
              <w:top w:val="dashSmallGap" w:sz="4" w:space="0" w:color="BFBFBF" w:themeColor="background1" w:themeShade="BF"/>
              <w:left w:val="nil"/>
              <w:bottom w:val="nil"/>
              <w:right w:val="nil"/>
            </w:tcBorders>
            <w:shd w:val="clear" w:color="auto" w:fill="auto"/>
            <w:vAlign w:val="center"/>
          </w:tcPr>
          <w:p w:rsidR="001A2EB1" w:rsidRPr="00A82A96" w:rsidRDefault="001A2EB1"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1A2EB1" w:rsidRPr="00A82A96" w:rsidRDefault="001A2EB1" w:rsidP="001C3EDC">
            <w:pPr>
              <w:pStyle w:val="ProductList-OfferingBody"/>
              <w:ind w:left="-113"/>
              <w:jc w:val="center"/>
            </w:pPr>
          </w:p>
        </w:tc>
        <w:tc>
          <w:tcPr>
            <w:tcW w:w="570"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1C3EDC">
            <w:pPr>
              <w:pStyle w:val="ProductList-OfferingBody"/>
              <w:ind w:left="-113"/>
              <w:jc w:val="center"/>
            </w:pPr>
          </w:p>
        </w:tc>
        <w:tc>
          <w:tcPr>
            <w:tcW w:w="919" w:type="dxa"/>
            <w:shd w:val="clear" w:color="auto" w:fill="BFBFBF" w:themeFill="background1" w:themeFillShade="BF"/>
            <w:vAlign w:val="center"/>
          </w:tcPr>
          <w:p w:rsidR="001A2EB1" w:rsidRPr="00A82A96" w:rsidRDefault="001A2EB1" w:rsidP="001C3EDC">
            <w:pPr>
              <w:pStyle w:val="ProductList-OfferingBody"/>
              <w:ind w:left="-113"/>
              <w:jc w:val="center"/>
            </w:pPr>
          </w:p>
        </w:tc>
      </w:tr>
    </w:tbl>
    <w:p w:rsidR="00EE40B5" w:rsidRPr="00A82A96"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4072"/>
        <w:gridCol w:w="3222"/>
      </w:tblGrid>
      <w:tr w:rsidR="00782C7B" w:rsidRPr="00A82A96" w:rsidTr="00F71836">
        <w:tc>
          <w:tcPr>
            <w:tcW w:w="3470" w:type="dxa"/>
          </w:tcPr>
          <w:p w:rsidR="00782C7B" w:rsidRPr="00A82A96" w:rsidRDefault="001C3EDC" w:rsidP="00DE44BF">
            <w:pPr>
              <w:pStyle w:val="ProductList-Body"/>
              <w:spacing w:before="20" w:after="20"/>
              <w:rPr>
                <w:lang w:eastAsia="zh-TW"/>
              </w:rPr>
            </w:pPr>
            <w:r w:rsidRPr="00A82A96">
              <w:rPr>
                <w:lang w:eastAsia="zh-TW"/>
              </w:rPr>
              <w:t>具備減少的資格：</w:t>
            </w:r>
            <w:r w:rsidRPr="00A82A96">
              <w:rPr>
                <w:b/>
                <w:lang w:eastAsia="zh-TW"/>
              </w:rPr>
              <w:t>所有</w:t>
            </w:r>
          </w:p>
        </w:tc>
        <w:tc>
          <w:tcPr>
            <w:tcW w:w="4072" w:type="dxa"/>
          </w:tcPr>
          <w:p w:rsidR="00782C7B" w:rsidRPr="00A82A96" w:rsidRDefault="001C3EDC" w:rsidP="001C3EDC">
            <w:pPr>
              <w:pStyle w:val="ProductList-Body"/>
              <w:spacing w:before="20" w:after="20"/>
            </w:pPr>
            <w:r w:rsidRPr="00A82A96">
              <w:t>產品組合：</w:t>
            </w:r>
            <w:r w:rsidRPr="00A82A96">
              <w:rPr>
                <w:b/>
              </w:rPr>
              <w:t>伺服器</w:t>
            </w:r>
          </w:p>
        </w:tc>
        <w:tc>
          <w:tcPr>
            <w:tcW w:w="3222" w:type="dxa"/>
          </w:tcPr>
          <w:p w:rsidR="00782C7B" w:rsidRPr="00A82A96" w:rsidRDefault="00981B7C" w:rsidP="001C3EDC">
            <w:pPr>
              <w:pStyle w:val="ProductList-Body"/>
              <w:spacing w:before="20" w:after="20"/>
              <w:rPr>
                <w:lang w:eastAsia="zh-TW"/>
              </w:rPr>
            </w:pPr>
            <w:r w:rsidRPr="00A82A96">
              <w:rPr>
                <w:lang w:eastAsia="zh-TW"/>
              </w:rPr>
              <w:t>合格使用者之豁免：</w:t>
            </w:r>
            <w:r w:rsidRPr="00A82A96">
              <w:rPr>
                <w:b/>
                <w:lang w:eastAsia="zh-TW"/>
              </w:rPr>
              <w:t>(</w:t>
            </w:r>
            <w:r w:rsidRPr="00A82A96">
              <w:rPr>
                <w:b/>
                <w:lang w:eastAsia="zh-TW"/>
              </w:rPr>
              <w:t>僅限</w:t>
            </w:r>
            <w:r w:rsidRPr="00A82A96">
              <w:rPr>
                <w:b/>
                <w:lang w:eastAsia="zh-TW"/>
              </w:rPr>
              <w:t xml:space="preserve"> K) </w:t>
            </w:r>
          </w:p>
        </w:tc>
      </w:tr>
      <w:tr w:rsidR="00782C7B" w:rsidRPr="00A82A96" w:rsidTr="00F71836">
        <w:tc>
          <w:tcPr>
            <w:tcW w:w="3470" w:type="dxa"/>
          </w:tcPr>
          <w:p w:rsidR="00782C7B" w:rsidRPr="00A82A96" w:rsidRDefault="001C3EDC" w:rsidP="001C3EDC">
            <w:pPr>
              <w:pStyle w:val="ProductList-Body"/>
              <w:spacing w:before="20" w:after="20"/>
              <w:rPr>
                <w:lang w:eastAsia="zh-TW"/>
              </w:rPr>
            </w:pPr>
            <w:r w:rsidRPr="00A82A96">
              <w:rPr>
                <w:lang w:eastAsia="zh-TW"/>
              </w:rPr>
              <w:t>具備校正的資格：</w:t>
            </w:r>
            <w:r w:rsidRPr="00A82A96">
              <w:rPr>
                <w:b/>
                <w:lang w:eastAsia="zh-TW"/>
              </w:rPr>
              <w:t>所有</w:t>
            </w:r>
          </w:p>
        </w:tc>
        <w:tc>
          <w:tcPr>
            <w:tcW w:w="4072" w:type="dxa"/>
          </w:tcPr>
          <w:p w:rsidR="00782C7B" w:rsidRPr="00A82A96" w:rsidRDefault="001C3EDC" w:rsidP="00E44A07">
            <w:pPr>
              <w:pStyle w:val="ProductList-Body"/>
              <w:spacing w:before="20" w:after="20"/>
              <w:ind w:left="166" w:hanging="166"/>
            </w:pPr>
            <w:r w:rsidRPr="00A82A96">
              <w:t>具備延長服務的資格：</w:t>
            </w:r>
            <w:r w:rsidRPr="00A82A96">
              <w:rPr>
                <w:b/>
              </w:rPr>
              <w:t>全部但</w:t>
            </w:r>
            <w:r w:rsidRPr="00A82A96">
              <w:rPr>
                <w:b/>
              </w:rPr>
              <w:t xml:space="preserve"> Extra Storage </w:t>
            </w:r>
            <w:r w:rsidRPr="00A82A96">
              <w:rPr>
                <w:b/>
              </w:rPr>
              <w:t>除外</w:t>
            </w:r>
          </w:p>
        </w:tc>
        <w:tc>
          <w:tcPr>
            <w:tcW w:w="3222" w:type="dxa"/>
          </w:tcPr>
          <w:p w:rsidR="00782C7B" w:rsidRPr="00A82A96" w:rsidRDefault="00782C7B" w:rsidP="001C3EDC">
            <w:pPr>
              <w:pStyle w:val="ProductList-Body"/>
              <w:spacing w:before="20" w:after="20"/>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1D7C37" w:rsidRPr="00A82A96" w:rsidRDefault="001D7C37" w:rsidP="001D7C37">
      <w:pPr>
        <w:pStyle w:val="ProductList-Body"/>
      </w:pPr>
      <w:r w:rsidRPr="00A82A96">
        <w:t xml:space="preserve">SharePoint Online </w:t>
      </w:r>
      <w:r w:rsidRPr="00A82A96">
        <w:t>方案</w:t>
      </w:r>
      <w:r w:rsidRPr="00A82A96">
        <w:t xml:space="preserve"> 1</w:t>
      </w:r>
      <w:r w:rsidRPr="00A82A96">
        <w:fldChar w:fldCharType="begin"/>
      </w:r>
      <w:r w:rsidRPr="00A82A96">
        <w:instrText xml:space="preserve">XE "SharePoint Online </w:instrText>
      </w:r>
      <w:r w:rsidRPr="00A82A96">
        <w:instrText>方案</w:instrText>
      </w:r>
      <w:r w:rsidRPr="00A82A96">
        <w:instrText xml:space="preserve"> 1"</w:instrText>
      </w:r>
      <w:r w:rsidRPr="00A82A96">
        <w:fldChar w:fldCharType="end"/>
      </w:r>
      <w:r w:rsidRPr="00A82A96">
        <w:t xml:space="preserve"> </w:t>
      </w:r>
      <w:r w:rsidRPr="00A82A96">
        <w:t>以前稱為</w:t>
      </w:r>
      <w:r w:rsidRPr="00A82A96">
        <w:t xml:space="preserve"> SharePoint Online Standard</w:t>
      </w:r>
      <w:r w:rsidRPr="00A82A96">
        <w:t>。</w:t>
      </w:r>
    </w:p>
    <w:p w:rsidR="001D7C37" w:rsidRPr="00A82A96" w:rsidRDefault="001D7C37" w:rsidP="001D7C37">
      <w:pPr>
        <w:pStyle w:val="ProductList-Body"/>
      </w:pPr>
    </w:p>
    <w:p w:rsidR="00782C7B" w:rsidRPr="00A82A96" w:rsidRDefault="001D7C37" w:rsidP="001D7C37">
      <w:pPr>
        <w:pStyle w:val="ProductList-Body"/>
      </w:pPr>
      <w:r w:rsidRPr="00A82A96">
        <w:t>巴西或智利的客戶訂購</w:t>
      </w:r>
      <w:r w:rsidRPr="00A82A96">
        <w:t xml:space="preserve"> SharePoint Online </w:t>
      </w:r>
      <w:r w:rsidRPr="00A82A96">
        <w:t>方案</w:t>
      </w:r>
      <w:r w:rsidRPr="00A82A96">
        <w:t xml:space="preserve"> 1</w:t>
      </w:r>
      <w:r w:rsidRPr="00A82A96">
        <w:fldChar w:fldCharType="begin"/>
      </w:r>
      <w:r w:rsidRPr="00A82A96">
        <w:instrText xml:space="preserve">XE "SharePoint Online </w:instrText>
      </w:r>
      <w:r w:rsidRPr="00A82A96">
        <w:instrText>方案</w:instrText>
      </w:r>
      <w:r w:rsidRPr="00A82A96">
        <w:instrText xml:space="preserve"> 1"</w:instrText>
      </w:r>
      <w:r w:rsidRPr="00A82A96">
        <w:fldChar w:fldCharType="end"/>
      </w:r>
      <w:r w:rsidRPr="00A82A96">
        <w:t xml:space="preserve"> </w:t>
      </w:r>
      <w:r w:rsidRPr="00A82A96">
        <w:t>時，會取得的是</w:t>
      </w:r>
      <w:r w:rsidRPr="00A82A96">
        <w:t xml:space="preserve"> SharePoint Online Standard</w:t>
      </w:r>
      <w:r w:rsidRPr="00A82A96">
        <w:t>。這些客戶得於日後移轉至</w:t>
      </w:r>
      <w:r w:rsidRPr="00A82A96">
        <w:t xml:space="preserve"> SharePoint Online </w:t>
      </w:r>
      <w:r w:rsidRPr="00A82A96">
        <w:t>方案</w:t>
      </w:r>
      <w:r w:rsidRPr="00A82A96">
        <w:t xml:space="preserve"> 1</w:t>
      </w:r>
      <w:r w:rsidRPr="00A82A96">
        <w:t>。</w:t>
      </w:r>
    </w:p>
    <w:p w:rsidR="00450EF0" w:rsidRPr="00A82A96" w:rsidRDefault="00450EF0" w:rsidP="00450EF0">
      <w:pPr>
        <w:pStyle w:val="ProductList-Body"/>
      </w:pPr>
    </w:p>
    <w:p w:rsidR="00450EF0" w:rsidRPr="00A82A96" w:rsidRDefault="00450EF0" w:rsidP="00450EF0">
      <w:pPr>
        <w:pStyle w:val="ProductList-Body"/>
      </w:pPr>
      <w:r w:rsidRPr="00A82A96">
        <w:t>如需加值之詳細資訊，請參閱</w:t>
      </w:r>
      <w:r w:rsidRPr="00A82A96">
        <w:t xml:space="preserve"> Office 365 Suite </w:t>
      </w:r>
      <w:r w:rsidRPr="00A82A96">
        <w:t>中的</w:t>
      </w:r>
      <w:hyperlink w:anchor="AddOn" w:history="1">
        <w:r w:rsidRPr="00A82A96">
          <w:rPr>
            <w:rStyle w:val="Hyperlink"/>
          </w:rPr>
          <w:t>加值</w:t>
        </w:r>
        <w:r w:rsidRPr="00A82A96">
          <w:rPr>
            <w:rStyle w:val="Hyperlink"/>
          </w:rPr>
          <w:t xml:space="preserve"> USL</w:t>
        </w:r>
      </w:hyperlink>
      <w:r w:rsidRPr="00A82A96">
        <w:t>。</w:t>
      </w:r>
    </w:p>
    <w:bookmarkStart w:id="1341" w:name="_Toc378147669"/>
    <w:bookmarkStart w:id="1342" w:name="_Toc378151566"/>
    <w:p w:rsidR="00585A48" w:rsidRPr="00A82A96" w:rsidRDefault="00630BFA"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EE40B5" w:rsidRPr="001A2EB1" w:rsidRDefault="00356011" w:rsidP="00680B4D">
      <w:pPr>
        <w:pStyle w:val="ProductList-Offering1Heading"/>
        <w:outlineLvl w:val="1"/>
      </w:pPr>
      <w:bookmarkStart w:id="1343" w:name="_Toc379797386"/>
      <w:bookmarkStart w:id="1344" w:name="_Toc380513418"/>
      <w:bookmarkStart w:id="1345" w:name="_Toc380655468"/>
      <w:bookmarkStart w:id="1346" w:name="_Toc389059891"/>
      <w:r w:rsidRPr="001A2EB1">
        <w:t>Microsoft Azure</w:t>
      </w:r>
      <w:bookmarkEnd w:id="1341"/>
      <w:bookmarkEnd w:id="1342"/>
      <w:bookmarkEnd w:id="1343"/>
      <w:bookmarkEnd w:id="1344"/>
      <w:bookmarkEnd w:id="1345"/>
      <w:bookmarkEnd w:id="134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4"/>
        <w:gridCol w:w="738"/>
        <w:gridCol w:w="739"/>
        <w:gridCol w:w="739"/>
        <w:gridCol w:w="738"/>
        <w:gridCol w:w="738"/>
        <w:gridCol w:w="737"/>
        <w:gridCol w:w="738"/>
        <w:gridCol w:w="738"/>
        <w:gridCol w:w="738"/>
        <w:gridCol w:w="965"/>
      </w:tblGrid>
      <w:tr w:rsidR="001A2EB1" w:rsidRPr="00A82A96" w:rsidTr="00F96DA2">
        <w:trPr>
          <w:cantSplit/>
          <w:tblHeader/>
        </w:trPr>
        <w:tc>
          <w:tcPr>
            <w:tcW w:w="3174" w:type="dxa"/>
            <w:tcBorders>
              <w:bottom w:val="nil"/>
            </w:tcBorders>
            <w:shd w:val="clear" w:color="auto" w:fill="00188F"/>
          </w:tcPr>
          <w:p w:rsidR="001A2EB1" w:rsidRPr="00A82A96" w:rsidRDefault="001A2EB1"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1A2EB1" w:rsidRPr="00A82A96" w:rsidRDefault="001A2EB1"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8"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8"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7"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8"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8"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8"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65"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1A2EB1" w:rsidRPr="00A82A96" w:rsidTr="00F96DA2">
        <w:trPr>
          <w:cantSplit/>
          <w:tblHeader/>
        </w:trPr>
        <w:tc>
          <w:tcPr>
            <w:tcW w:w="3174" w:type="dxa"/>
            <w:tcBorders>
              <w:top w:val="nil"/>
              <w:left w:val="nil"/>
              <w:bottom w:val="nil"/>
              <w:right w:val="nil"/>
            </w:tcBorders>
          </w:tcPr>
          <w:p w:rsidR="001A2EB1" w:rsidRPr="00A82A96" w:rsidRDefault="001A2EB1" w:rsidP="00356011">
            <w:pPr>
              <w:pStyle w:val="ProductList-Offering1"/>
              <w:rPr>
                <w:rFonts w:asciiTheme="minorHAnsi" w:hAnsiTheme="minorHAnsi"/>
              </w:rPr>
            </w:pPr>
            <w:bookmarkStart w:id="1347" w:name="_Toc379797387"/>
            <w:bookmarkStart w:id="1348" w:name="_Toc380513419"/>
            <w:bookmarkStart w:id="1349" w:name="_Toc380655469"/>
            <w:bookmarkStart w:id="1350" w:name="_Toc389059892"/>
            <w:r w:rsidRPr="00A82A96">
              <w:rPr>
                <w:rFonts w:asciiTheme="minorHAnsi" w:hAnsiTheme="minorHAnsi"/>
              </w:rPr>
              <w:t xml:space="preserve">Microsoft Azure </w:t>
            </w:r>
            <w:r w:rsidRPr="00A82A96">
              <w:rPr>
                <w:rFonts w:asciiTheme="minorHAnsi" w:hAnsiTheme="minorHAnsi"/>
              </w:rPr>
              <w:t>服務</w:t>
            </w:r>
            <w:bookmarkEnd w:id="1347"/>
            <w:bookmarkEnd w:id="1348"/>
            <w:bookmarkEnd w:id="1349"/>
            <w:bookmarkEnd w:id="1350"/>
            <w:r w:rsidRPr="00A82A96">
              <w:rPr>
                <w:rFonts w:asciiTheme="minorHAnsi" w:hAnsiTheme="minorHAnsi"/>
              </w:rPr>
              <w:fldChar w:fldCharType="begin"/>
            </w:r>
            <w:r w:rsidRPr="00A82A96">
              <w:rPr>
                <w:rFonts w:asciiTheme="minorHAnsi" w:hAnsiTheme="minorHAnsi"/>
              </w:rPr>
              <w:instrText xml:space="preserve">XE "Microsoft Azure </w:instrText>
            </w:r>
            <w:r w:rsidRPr="00A82A96">
              <w:rPr>
                <w:rFonts w:asciiTheme="minorHAnsi" w:hAnsiTheme="minorHAnsi"/>
              </w:rPr>
              <w:instrText>服務</w:instrText>
            </w:r>
            <w:r w:rsidRPr="00A82A96">
              <w:rPr>
                <w:rFonts w:asciiTheme="minorHAnsi" w:hAnsiTheme="minorHAnsi"/>
              </w:rPr>
              <w:instrText>"</w:instrText>
            </w:r>
            <w:r w:rsidRPr="00A82A96">
              <w:rPr>
                <w:rFonts w:asciiTheme="minorHAnsi" w:hAnsiTheme="minorHAnsi"/>
              </w:rPr>
              <w:fldChar w:fldCharType="end"/>
            </w:r>
          </w:p>
        </w:tc>
        <w:tc>
          <w:tcPr>
            <w:tcW w:w="738" w:type="dxa"/>
            <w:tcBorders>
              <w:top w:val="nil"/>
              <w:left w:val="nil"/>
              <w:bottom w:val="nil"/>
              <w:right w:val="nil"/>
            </w:tcBorders>
            <w:vAlign w:val="center"/>
          </w:tcPr>
          <w:p w:rsidR="001A2EB1" w:rsidRPr="00A82A96" w:rsidRDefault="001A2EB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8"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7"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965"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F96DA2">
        <w:trPr>
          <w:cantSplit/>
          <w:tblHeader/>
        </w:trPr>
        <w:tc>
          <w:tcPr>
            <w:tcW w:w="3174" w:type="dxa"/>
            <w:tcBorders>
              <w:top w:val="nil"/>
              <w:left w:val="nil"/>
              <w:bottom w:val="nil"/>
              <w:right w:val="nil"/>
            </w:tcBorders>
          </w:tcPr>
          <w:p w:rsidR="001A2EB1" w:rsidRPr="00A82A96" w:rsidRDefault="001A2EB1" w:rsidP="00356011">
            <w:pPr>
              <w:pStyle w:val="ProductList-Offering1"/>
              <w:rPr>
                <w:rFonts w:asciiTheme="minorHAnsi" w:hAnsiTheme="minorHAnsi"/>
              </w:rPr>
            </w:pPr>
            <w:bookmarkStart w:id="1351" w:name="_Toc379797388"/>
            <w:bookmarkStart w:id="1352" w:name="_Toc380513420"/>
            <w:bookmarkStart w:id="1353" w:name="_Toc380655470"/>
            <w:bookmarkStart w:id="1354" w:name="_Toc389059893"/>
            <w:r w:rsidRPr="00A82A96">
              <w:rPr>
                <w:rFonts w:asciiTheme="minorHAnsi" w:hAnsiTheme="minorHAnsi"/>
              </w:rPr>
              <w:t>Microsoft Azure Standard Support</w:t>
            </w:r>
            <w:bookmarkEnd w:id="1351"/>
            <w:bookmarkEnd w:id="1352"/>
            <w:bookmarkEnd w:id="1353"/>
            <w:bookmarkEnd w:id="1354"/>
            <w:r w:rsidRPr="00A82A96">
              <w:rPr>
                <w:rFonts w:asciiTheme="minorHAnsi" w:hAnsiTheme="minorHAnsi"/>
              </w:rPr>
              <w:fldChar w:fldCharType="begin"/>
            </w:r>
            <w:r w:rsidRPr="00A82A96">
              <w:rPr>
                <w:rFonts w:asciiTheme="minorHAnsi" w:hAnsiTheme="minorHAnsi"/>
              </w:rPr>
              <w:instrText>XE "Microsoft Azure Standard Support"</w:instrText>
            </w:r>
            <w:r w:rsidRPr="00A82A96">
              <w:rPr>
                <w:rFonts w:asciiTheme="minorHAnsi" w:hAnsiTheme="minorHAnsi"/>
              </w:rPr>
              <w:fldChar w:fldCharType="end"/>
            </w:r>
          </w:p>
        </w:tc>
        <w:tc>
          <w:tcPr>
            <w:tcW w:w="738" w:type="dxa"/>
            <w:tcBorders>
              <w:top w:val="nil"/>
              <w:left w:val="nil"/>
              <w:bottom w:val="nil"/>
              <w:right w:val="nil"/>
            </w:tcBorders>
            <w:vAlign w:val="center"/>
          </w:tcPr>
          <w:p w:rsidR="001A2EB1" w:rsidRPr="00A82A96" w:rsidRDefault="001A2EB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8"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7"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965"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F96DA2">
        <w:trPr>
          <w:cantSplit/>
          <w:tblHeader/>
        </w:trPr>
        <w:tc>
          <w:tcPr>
            <w:tcW w:w="3174" w:type="dxa"/>
            <w:tcBorders>
              <w:top w:val="nil"/>
              <w:left w:val="nil"/>
              <w:bottom w:val="nil"/>
              <w:right w:val="nil"/>
            </w:tcBorders>
          </w:tcPr>
          <w:p w:rsidR="001A2EB1" w:rsidRPr="00A82A96" w:rsidRDefault="001A2EB1" w:rsidP="00356011">
            <w:pPr>
              <w:pStyle w:val="ProductList-Offering1"/>
              <w:rPr>
                <w:rFonts w:asciiTheme="minorHAnsi" w:hAnsiTheme="minorHAnsi"/>
              </w:rPr>
            </w:pPr>
            <w:bookmarkStart w:id="1355" w:name="_Toc379797389"/>
            <w:bookmarkStart w:id="1356" w:name="_Toc380513421"/>
            <w:bookmarkStart w:id="1357" w:name="_Toc380655471"/>
            <w:bookmarkStart w:id="1358" w:name="_Toc389059894"/>
            <w:r w:rsidRPr="00A82A96">
              <w:rPr>
                <w:rFonts w:asciiTheme="minorHAnsi" w:hAnsiTheme="minorHAnsi"/>
              </w:rPr>
              <w:t>Microsoft Azure Professional Direct Support</w:t>
            </w:r>
            <w:bookmarkEnd w:id="1355"/>
            <w:bookmarkEnd w:id="1356"/>
            <w:bookmarkEnd w:id="1357"/>
            <w:bookmarkEnd w:id="1358"/>
            <w:r w:rsidRPr="00A82A96">
              <w:rPr>
                <w:rFonts w:asciiTheme="minorHAnsi" w:hAnsiTheme="minorHAnsi"/>
              </w:rPr>
              <w:fldChar w:fldCharType="begin"/>
            </w:r>
            <w:r w:rsidRPr="00A82A96">
              <w:rPr>
                <w:rFonts w:asciiTheme="minorHAnsi" w:hAnsiTheme="minorHAnsi"/>
              </w:rPr>
              <w:instrText>XE "Microsoft Azure Professional Direct Support"</w:instrText>
            </w:r>
            <w:r w:rsidRPr="00A82A96">
              <w:rPr>
                <w:rFonts w:asciiTheme="minorHAnsi" w:hAnsiTheme="minorHAnsi"/>
              </w:rPr>
              <w:fldChar w:fldCharType="end"/>
            </w:r>
          </w:p>
        </w:tc>
        <w:tc>
          <w:tcPr>
            <w:tcW w:w="738" w:type="dxa"/>
            <w:tcBorders>
              <w:top w:val="nil"/>
              <w:left w:val="nil"/>
              <w:bottom w:val="nil"/>
              <w:right w:val="nil"/>
            </w:tcBorders>
            <w:vAlign w:val="center"/>
          </w:tcPr>
          <w:p w:rsidR="001A2EB1" w:rsidRPr="00A82A96" w:rsidRDefault="001A2EB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8"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7"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965"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EE40B5" w:rsidRPr="00A82A96"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33"/>
      </w:tblGrid>
      <w:tr w:rsidR="00782C7B" w:rsidRPr="00A82A96" w:rsidTr="00F96DA2">
        <w:tc>
          <w:tcPr>
            <w:tcW w:w="3461" w:type="dxa"/>
          </w:tcPr>
          <w:p w:rsidR="00782C7B" w:rsidRPr="00A82A96" w:rsidRDefault="001D7C37" w:rsidP="002E1F83">
            <w:pPr>
              <w:pStyle w:val="ProductList-Body"/>
              <w:spacing w:before="20" w:after="20"/>
              <w:ind w:left="162" w:hanging="162"/>
              <w:rPr>
                <w:b/>
                <w:lang w:eastAsia="zh-TW"/>
              </w:rPr>
            </w:pPr>
            <w:r w:rsidRPr="00A82A96">
              <w:rPr>
                <w:lang w:eastAsia="zh-TW"/>
              </w:rPr>
              <w:t>具備減少的資格：</w:t>
            </w:r>
            <w:r w:rsidRPr="00A82A96">
              <w:rPr>
                <w:b/>
                <w:lang w:eastAsia="zh-TW"/>
              </w:rPr>
              <w:t>分期年度承諾</w:t>
            </w:r>
          </w:p>
        </w:tc>
        <w:tc>
          <w:tcPr>
            <w:tcW w:w="3597" w:type="dxa"/>
          </w:tcPr>
          <w:p w:rsidR="00782C7B" w:rsidRPr="00A82A96" w:rsidRDefault="001D7C37" w:rsidP="001D7C37">
            <w:pPr>
              <w:pStyle w:val="ProductList-Body"/>
              <w:spacing w:before="20" w:after="20"/>
              <w:rPr>
                <w:lang w:eastAsia="zh-TW"/>
              </w:rPr>
            </w:pPr>
            <w:r w:rsidRPr="00A82A96">
              <w:rPr>
                <w:lang w:eastAsia="zh-TW"/>
              </w:rPr>
              <w:t>產品組合：</w:t>
            </w:r>
            <w:r w:rsidRPr="00A82A96">
              <w:rPr>
                <w:b/>
                <w:lang w:eastAsia="zh-TW"/>
              </w:rPr>
              <w:t>伺服器</w:t>
            </w:r>
          </w:p>
          <w:p w:rsidR="00134DA1" w:rsidRPr="00A82A96" w:rsidRDefault="00134DA1" w:rsidP="001D7C37">
            <w:pPr>
              <w:pStyle w:val="ProductList-Body"/>
              <w:spacing w:before="20" w:after="20"/>
              <w:rPr>
                <w:b/>
                <w:lang w:eastAsia="zh-TW"/>
              </w:rPr>
            </w:pPr>
            <w:r w:rsidRPr="00A82A96">
              <w:rPr>
                <w:lang w:eastAsia="zh-TW"/>
              </w:rPr>
              <w:t>具備延長服務的資格：</w:t>
            </w:r>
            <w:r w:rsidRPr="00A82A96">
              <w:rPr>
                <w:b/>
                <w:lang w:eastAsia="zh-TW"/>
              </w:rPr>
              <w:t>所有</w:t>
            </w:r>
          </w:p>
        </w:tc>
        <w:tc>
          <w:tcPr>
            <w:tcW w:w="3733" w:type="dxa"/>
          </w:tcPr>
          <w:p w:rsidR="00782C7B" w:rsidRPr="00A82A96" w:rsidRDefault="001D7C37" w:rsidP="002E1F83">
            <w:pPr>
              <w:pStyle w:val="ProductList-Body"/>
              <w:spacing w:before="20" w:after="20"/>
              <w:ind w:left="169" w:hanging="169"/>
              <w:rPr>
                <w:lang w:eastAsia="zh-TW"/>
              </w:rPr>
            </w:pPr>
            <w:r w:rsidRPr="00A82A96">
              <w:rPr>
                <w:lang w:eastAsia="zh-TW"/>
              </w:rPr>
              <w:t>具備減少的資格</w:t>
            </w:r>
            <w:r w:rsidRPr="00A82A96">
              <w:rPr>
                <w:lang w:eastAsia="zh-TW"/>
              </w:rPr>
              <w:t xml:space="preserve"> (SCE)</w:t>
            </w:r>
            <w:r w:rsidRPr="00A82A96">
              <w:rPr>
                <w:lang w:eastAsia="zh-TW"/>
              </w:rPr>
              <w:t>：</w:t>
            </w:r>
            <w:r w:rsidRPr="00A82A96">
              <w:rPr>
                <w:b/>
                <w:lang w:eastAsia="zh-TW"/>
              </w:rPr>
              <w:t>分期年度承諾</w:t>
            </w:r>
          </w:p>
        </w:tc>
      </w:tr>
    </w:tbl>
    <w:p w:rsidR="00782C7B" w:rsidRPr="00A82A96" w:rsidRDefault="00782C7B" w:rsidP="00782C7B">
      <w:pPr>
        <w:pStyle w:val="ProductList-Body"/>
        <w:shd w:val="clear" w:color="auto" w:fill="D9D9D9" w:themeFill="background1" w:themeFillShade="D9"/>
        <w:spacing w:before="120" w:after="120"/>
        <w:rPr>
          <w:lang w:eastAsia="zh-TW"/>
        </w:rPr>
      </w:pPr>
      <w:r w:rsidRPr="00A82A96">
        <w:rPr>
          <w:b/>
          <w:lang w:eastAsia="zh-TW"/>
        </w:rPr>
        <w:t>詳細資訊</w:t>
      </w:r>
    </w:p>
    <w:p w:rsidR="001D7C37" w:rsidRPr="00A82A96" w:rsidRDefault="001D7C37" w:rsidP="001D7C37">
      <w:pPr>
        <w:pStyle w:val="ProductList-Body"/>
        <w:rPr>
          <w:lang w:eastAsia="zh-TW"/>
        </w:rPr>
      </w:pPr>
      <w:r w:rsidRPr="00A82A96">
        <w:rPr>
          <w:b/>
          <w:color w:val="00188F"/>
          <w:lang w:eastAsia="zh-TW"/>
        </w:rPr>
        <w:t>定義</w:t>
      </w:r>
    </w:p>
    <w:p w:rsidR="001D7C37" w:rsidRPr="00A82A96" w:rsidRDefault="001D7C37" w:rsidP="001D7C37">
      <w:pPr>
        <w:pStyle w:val="ProductList-Body"/>
        <w:rPr>
          <w:lang w:eastAsia="zh-TW"/>
        </w:rPr>
      </w:pPr>
      <w:r w:rsidRPr="00A82A96">
        <w:rPr>
          <w:lang w:eastAsia="zh-TW"/>
        </w:rPr>
        <w:t>「承諾費率」係指所有</w:t>
      </w:r>
      <w:r w:rsidRPr="00A82A96">
        <w:rPr>
          <w:lang w:eastAsia="zh-TW"/>
        </w:rPr>
        <w:t xml:space="preserve"> Microsoft Azure </w:t>
      </w:r>
      <w:r w:rsidRPr="00A82A96">
        <w:rPr>
          <w:lang w:eastAsia="zh-TW"/>
        </w:rPr>
        <w:t>服務使用的價格，以分期年度承諾為限。</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t>「使用費率」係指超出分期年度承諾之所有</w:t>
      </w:r>
      <w:r w:rsidRPr="00A82A96">
        <w:t xml:space="preserve"> Microsoft Azure </w:t>
      </w:r>
      <w:r w:rsidRPr="00A82A96">
        <w:t>服務使用的價格。使用費率亦得指其他</w:t>
      </w:r>
      <w:r w:rsidRPr="00A82A96">
        <w:t xml:space="preserve"> Microsoft </w:t>
      </w:r>
      <w:r w:rsidRPr="00A82A96">
        <w:t>或</w:t>
      </w:r>
      <w:r w:rsidRPr="00A82A96">
        <w:t xml:space="preserve"> Windows Azure </w:t>
      </w:r>
      <w:r w:rsidRPr="00A82A96">
        <w:t>文件中的「超額費率」或「超額」。</w:t>
      </w:r>
      <w:r w:rsidRPr="00A82A96">
        <w:rPr>
          <w:lang w:eastAsia="zh-TW"/>
        </w:rPr>
        <w:t>承諾費率等於使用費率。</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「金額承諾」係指客戶承諾在其訂閱期間過了之後支付的總金額，以便使用</w:t>
      </w:r>
      <w:r w:rsidRPr="00A82A96">
        <w:rPr>
          <w:lang w:eastAsia="zh-TW"/>
        </w:rPr>
        <w:t xml:space="preserve"> Microsoft Azure </w:t>
      </w:r>
      <w:r w:rsidRPr="00A82A96">
        <w:rPr>
          <w:lang w:eastAsia="zh-TW"/>
        </w:rPr>
        <w:t>服務。</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「分期年度承諾」係指整個</w:t>
      </w:r>
      <w:r w:rsidRPr="00A82A96">
        <w:rPr>
          <w:lang w:eastAsia="zh-TW"/>
        </w:rPr>
        <w:t xml:space="preserve"> Enrollment </w:t>
      </w:r>
      <w:r w:rsidRPr="00A82A96">
        <w:rPr>
          <w:lang w:eastAsia="zh-TW"/>
        </w:rPr>
        <w:t>有效期限每年分派的金額承諾部分。</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「使用額度」係指超出分期年度承諾之使用，最多可達客戶依</w:t>
      </w:r>
      <w:r w:rsidRPr="00A82A96">
        <w:rPr>
          <w:lang w:eastAsia="zh-TW"/>
        </w:rPr>
        <w:t xml:space="preserve"> Direct Enterprise Agreement </w:t>
      </w:r>
      <w:r w:rsidRPr="00A82A96">
        <w:rPr>
          <w:lang w:eastAsia="zh-TW"/>
        </w:rPr>
        <w:t>授權時每年開立之發票。使用額度等於分期年度承諾的百分之五十。</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b/>
          <w:color w:val="00188F"/>
          <w:lang w:eastAsia="zh-TW"/>
        </w:rPr>
        <w:t>訂閱期間</w:t>
      </w:r>
    </w:p>
    <w:p w:rsidR="001D7C37" w:rsidRPr="00A82A96" w:rsidRDefault="00356011" w:rsidP="001D7C37">
      <w:pPr>
        <w:pStyle w:val="ProductList-Body"/>
        <w:rPr>
          <w:lang w:eastAsia="zh-TW"/>
        </w:rPr>
      </w:pPr>
      <w:r w:rsidRPr="00A82A96">
        <w:rPr>
          <w:lang w:eastAsia="zh-TW"/>
        </w:rPr>
        <w:t xml:space="preserve">Microsoft Azure </w:t>
      </w:r>
      <w:r w:rsidRPr="00A82A96">
        <w:rPr>
          <w:lang w:eastAsia="zh-TW"/>
        </w:rPr>
        <w:t>服務客戶僅得訂閱其訂閱期間於客戶的</w:t>
      </w:r>
      <w:r w:rsidRPr="00A82A96">
        <w:rPr>
          <w:lang w:eastAsia="zh-TW"/>
        </w:rPr>
        <w:t xml:space="preserve"> Enrollment </w:t>
      </w:r>
      <w:r w:rsidRPr="00A82A96">
        <w:rPr>
          <w:lang w:eastAsia="zh-TW"/>
        </w:rPr>
        <w:t>屆滿日期當日屆滿</w:t>
      </w:r>
      <w:r w:rsidRPr="00A82A96">
        <w:rPr>
          <w:lang w:eastAsia="zh-TW"/>
        </w:rPr>
        <w:t xml:space="preserve"> (</w:t>
      </w:r>
      <w:r w:rsidRPr="00A82A96">
        <w:rPr>
          <w:lang w:eastAsia="zh-TW"/>
        </w:rPr>
        <w:t>以下稱「共同期限」</w:t>
      </w:r>
      <w:r w:rsidRPr="00A82A96">
        <w:rPr>
          <w:lang w:eastAsia="zh-TW"/>
        </w:rPr>
        <w:t xml:space="preserve">) </w:t>
      </w:r>
      <w:r w:rsidRPr="00A82A96">
        <w:rPr>
          <w:lang w:eastAsia="zh-TW"/>
        </w:rPr>
        <w:t>者。客戶之</w:t>
      </w:r>
      <w:r w:rsidRPr="00A82A96">
        <w:rPr>
          <w:lang w:eastAsia="zh-TW"/>
        </w:rPr>
        <w:t xml:space="preserve"> Enrollment </w:t>
      </w:r>
      <w:r w:rsidRPr="00A82A96">
        <w:rPr>
          <w:lang w:eastAsia="zh-TW"/>
        </w:rPr>
        <w:t>有效期限至少必須剩餘兩個月。</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b/>
          <w:color w:val="00188F"/>
          <w:lang w:eastAsia="zh-TW"/>
        </w:rPr>
        <w:t>金額承諾</w:t>
      </w:r>
    </w:p>
    <w:p w:rsidR="001D7C37" w:rsidRPr="00A82A96" w:rsidRDefault="001D7C37" w:rsidP="001D7C37">
      <w:pPr>
        <w:pStyle w:val="ProductList-Body"/>
        <w:rPr>
          <w:lang w:eastAsia="zh-TW"/>
        </w:rPr>
      </w:pPr>
      <w:r w:rsidRPr="00A82A96">
        <w:rPr>
          <w:lang w:eastAsia="zh-TW"/>
        </w:rPr>
        <w:t>客戶的最初訂單必須包括金額承諾，並得在其</w:t>
      </w:r>
      <w:r w:rsidRPr="00A82A96">
        <w:rPr>
          <w:lang w:eastAsia="zh-TW"/>
        </w:rPr>
        <w:t xml:space="preserve"> Enrollment </w:t>
      </w:r>
      <w:r w:rsidRPr="00A82A96">
        <w:rPr>
          <w:lang w:eastAsia="zh-TW"/>
        </w:rPr>
        <w:t>有效期限的最後一個月之前的任何時間提交。依共同期限訂閱選項的金額承諾將按比例分派於整個</w:t>
      </w:r>
      <w:r w:rsidRPr="00A82A96">
        <w:rPr>
          <w:lang w:eastAsia="zh-TW"/>
        </w:rPr>
        <w:t xml:space="preserve"> Enrollment </w:t>
      </w:r>
      <w:r w:rsidRPr="00A82A96">
        <w:rPr>
          <w:lang w:eastAsia="zh-TW"/>
        </w:rPr>
        <w:t>有效期限。</w:t>
      </w:r>
    </w:p>
    <w:p w:rsidR="001D7C37" w:rsidRPr="00A82A96" w:rsidRDefault="001D7C37" w:rsidP="001D7C37">
      <w:pPr>
        <w:pStyle w:val="ProductList-Body"/>
        <w:rPr>
          <w:lang w:eastAsia="zh-TW"/>
        </w:rPr>
      </w:pPr>
      <w:r w:rsidRPr="00A82A96">
        <w:rPr>
          <w:lang w:eastAsia="zh-TW"/>
        </w:rPr>
        <w:t>在每份金額承諾發票的範圍日期之前，該發票金額將不適用於使用量。</w:t>
      </w:r>
    </w:p>
    <w:p w:rsidR="001D7C37" w:rsidRPr="00D856E5" w:rsidRDefault="001D7C37" w:rsidP="001D7C37">
      <w:pPr>
        <w:pStyle w:val="ProductList-Body"/>
        <w:rPr>
          <w:sz w:val="10"/>
          <w:lang w:eastAsia="zh-TW"/>
        </w:rPr>
      </w:pPr>
    </w:p>
    <w:p w:rsidR="001D7C37" w:rsidRPr="00A82A96" w:rsidRDefault="001D7C37" w:rsidP="001D7C37">
      <w:pPr>
        <w:pStyle w:val="ProductList-Body"/>
        <w:rPr>
          <w:lang w:eastAsia="zh-TW"/>
        </w:rPr>
      </w:pPr>
      <w:r w:rsidRPr="00A82A96">
        <w:rPr>
          <w:lang w:eastAsia="zh-TW"/>
        </w:rPr>
        <w:lastRenderedPageBreak/>
        <w:t>客戶可以透過提交額外訂單來提高其金額承諾。年度承諾之提高金額，將是額外訂單的金額乘以十二再除以提交額外訂單之當年剩餘的完整月份數。</w:t>
      </w:r>
    </w:p>
    <w:p w:rsidR="001D7C37" w:rsidRPr="00A82A96" w:rsidRDefault="001D7C37" w:rsidP="001D7C37">
      <w:pPr>
        <w:pStyle w:val="ProductList-Body"/>
        <w:rPr>
          <w:lang w:eastAsia="zh-TW"/>
        </w:rPr>
      </w:pPr>
    </w:p>
    <w:p w:rsidR="006C620E" w:rsidRPr="00A82A96" w:rsidRDefault="006C620E" w:rsidP="001D7C37">
      <w:pPr>
        <w:pStyle w:val="ProductList-Body"/>
        <w:rPr>
          <w:lang w:eastAsia="zh-TW"/>
        </w:rPr>
      </w:pPr>
      <w:r w:rsidRPr="00A82A96">
        <w:rPr>
          <w:lang w:eastAsia="zh-TW"/>
        </w:rPr>
        <w:t>客戶只要在註冊週年日當日之前通知必須處理降低金額承諾之轉銷商，便得降低其任何未來註冊週年日之金額承諾。</w:t>
      </w:r>
    </w:p>
    <w:p w:rsidR="006C620E" w:rsidRPr="00A82A96" w:rsidRDefault="006C620E" w:rsidP="001D7C37">
      <w:pPr>
        <w:pStyle w:val="ProductList-Body"/>
        <w:rPr>
          <w:lang w:eastAsia="zh-TW"/>
        </w:rPr>
      </w:pPr>
    </w:p>
    <w:p w:rsidR="001D7C37" w:rsidRPr="00A82A96" w:rsidRDefault="001D7C37" w:rsidP="001D7C37">
      <w:pPr>
        <w:pStyle w:val="ProductList-Body"/>
        <w:rPr>
          <w:lang w:eastAsia="zh-TW"/>
        </w:rPr>
      </w:pPr>
      <w:r w:rsidRPr="00A82A96">
        <w:rPr>
          <w:lang w:eastAsia="zh-TW"/>
        </w:rPr>
        <w:t>客戶必須在每年的</w:t>
      </w:r>
      <w:r w:rsidRPr="00A82A96">
        <w:rPr>
          <w:lang w:eastAsia="zh-TW"/>
        </w:rPr>
        <w:t xml:space="preserve"> Enrollment </w:t>
      </w:r>
      <w:r w:rsidRPr="00A82A96">
        <w:rPr>
          <w:lang w:eastAsia="zh-TW"/>
        </w:rPr>
        <w:t>週年日之前當月的最後一天之前使用他們的分期年度承諾。任何未使用之分期年度承諾部分將不會移轉且將被沒收。</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客戶必須在每年的註冊週年日之前當月的最後一天之前運用其使用額度。任何未使用之使用額度部分將不會移轉且將被沒收。</w:t>
      </w:r>
    </w:p>
    <w:p w:rsidR="001D7C37" w:rsidRPr="00A82A96" w:rsidRDefault="001D7C37" w:rsidP="001D7C37">
      <w:pPr>
        <w:pStyle w:val="ProductList-Body"/>
        <w:rPr>
          <w:lang w:eastAsia="zh-TW"/>
        </w:rPr>
      </w:pPr>
    </w:p>
    <w:p w:rsidR="006C620E" w:rsidRPr="00A82A96" w:rsidRDefault="006C620E" w:rsidP="006C620E">
      <w:pPr>
        <w:pStyle w:val="ProductList-Body"/>
        <w:rPr>
          <w:lang w:eastAsia="zh-TW"/>
        </w:rPr>
      </w:pPr>
      <w:r w:rsidRPr="00A82A96">
        <w:rPr>
          <w:b/>
          <w:color w:val="00188F"/>
          <w:lang w:eastAsia="zh-TW"/>
        </w:rPr>
        <w:t>價格</w:t>
      </w:r>
    </w:p>
    <w:p w:rsidR="006C620E" w:rsidRPr="00A82A96" w:rsidRDefault="00356011" w:rsidP="00241D62">
      <w:pPr>
        <w:pStyle w:val="ProductList-Body"/>
        <w:rPr>
          <w:lang w:eastAsia="zh-TW"/>
        </w:rPr>
      </w:pPr>
      <w:r w:rsidRPr="00A82A96">
        <w:rPr>
          <w:lang w:eastAsia="zh-TW"/>
        </w:rPr>
        <w:t xml:space="preserve">Microsoft Azure </w:t>
      </w:r>
      <w:r w:rsidRPr="00A82A96">
        <w:rPr>
          <w:lang w:eastAsia="zh-TW"/>
        </w:rPr>
        <w:t>服務係指定給伺服器產品組合。</w:t>
      </w:r>
    </w:p>
    <w:p w:rsidR="006C620E" w:rsidRPr="00A82A96" w:rsidRDefault="006C620E" w:rsidP="00241D62">
      <w:pPr>
        <w:tabs>
          <w:tab w:val="left" w:pos="158"/>
        </w:tabs>
        <w:spacing w:after="0" w:line="240" w:lineRule="auto"/>
        <w:rPr>
          <w:lang w:eastAsia="zh-TW"/>
        </w:rPr>
      </w:pPr>
    </w:p>
    <w:p w:rsidR="006C620E" w:rsidRPr="00A82A96" w:rsidRDefault="006C620E" w:rsidP="006C620E">
      <w:pPr>
        <w:pStyle w:val="ProductList-Body"/>
      </w:pPr>
      <w:r w:rsidRPr="00A82A96">
        <w:t>自生效日期當日起，將依據參加授權關係企業之</w:t>
      </w:r>
      <w:r w:rsidRPr="00A82A96">
        <w:t xml:space="preserve"> Enterprise </w:t>
      </w:r>
      <w:r w:rsidRPr="00A82A96">
        <w:t>註冊、</w:t>
      </w:r>
      <w:r w:rsidRPr="00A82A96">
        <w:t xml:space="preserve">Enterprise Subscription </w:t>
      </w:r>
      <w:r w:rsidRPr="00A82A96">
        <w:t>註冊、</w:t>
      </w:r>
      <w:r w:rsidRPr="00A82A96">
        <w:t xml:space="preserve">Select </w:t>
      </w:r>
      <w:r w:rsidRPr="00A82A96">
        <w:t>合約、</w:t>
      </w:r>
      <w:r w:rsidRPr="00A82A96">
        <w:t xml:space="preserve">Select Plus </w:t>
      </w:r>
      <w:r w:rsidRPr="00A82A96">
        <w:t>合約或伺服器產品組合的</w:t>
      </w:r>
      <w:r w:rsidRPr="00A82A96">
        <w:t xml:space="preserve"> Server Cloud Enrollment </w:t>
      </w:r>
      <w:r w:rsidRPr="00A82A96">
        <w:t>價位等級和四種價位等級</w:t>
      </w:r>
      <w:r w:rsidRPr="00A82A96">
        <w:t xml:space="preserve"> (A</w:t>
      </w:r>
      <w:r w:rsidRPr="00A82A96">
        <w:t>、</w:t>
      </w:r>
      <w:r w:rsidRPr="00A82A96">
        <w:t>B</w:t>
      </w:r>
      <w:r w:rsidRPr="00A82A96">
        <w:t>、</w:t>
      </w:r>
      <w:r w:rsidRPr="00A82A96">
        <w:t xml:space="preserve">C </w:t>
      </w:r>
      <w:r w:rsidRPr="00A82A96">
        <w:t>和</w:t>
      </w:r>
      <w:r w:rsidRPr="00A82A96">
        <w:t xml:space="preserve"> D) </w:t>
      </w:r>
      <w:r w:rsidRPr="00A82A96">
        <w:t>建立使用費率。如果參加授權關係企業未持有</w:t>
      </w:r>
      <w:r w:rsidRPr="00A82A96">
        <w:t xml:space="preserve"> Enterprise </w:t>
      </w:r>
      <w:r w:rsidRPr="00A82A96">
        <w:t>註冊、</w:t>
      </w:r>
      <w:r w:rsidRPr="00A82A96">
        <w:t xml:space="preserve">Enterprise Subscription </w:t>
      </w:r>
      <w:r w:rsidRPr="00A82A96">
        <w:t>註冊、</w:t>
      </w:r>
      <w:r w:rsidRPr="00A82A96">
        <w:t xml:space="preserve">Select </w:t>
      </w:r>
      <w:r w:rsidRPr="00A82A96">
        <w:t>合約、</w:t>
      </w:r>
      <w:r w:rsidRPr="00A82A96">
        <w:t xml:space="preserve">Select Plus </w:t>
      </w:r>
      <w:r w:rsidRPr="00A82A96">
        <w:t>合約或</w:t>
      </w:r>
      <w:r w:rsidRPr="00A82A96">
        <w:t xml:space="preserve"> Server Cloud Enrollment</w:t>
      </w:r>
      <w:r w:rsidRPr="00A82A96">
        <w:t>，則價位等級</w:t>
      </w:r>
      <w:r w:rsidRPr="00A82A96">
        <w:t xml:space="preserve"> A </w:t>
      </w:r>
      <w:r w:rsidRPr="00A82A96">
        <w:t>將適用。</w:t>
      </w:r>
    </w:p>
    <w:p w:rsidR="006C620E" w:rsidRPr="00A82A96" w:rsidRDefault="006C620E" w:rsidP="00B01933">
      <w:pPr>
        <w:pStyle w:val="ProductList-Body"/>
      </w:pPr>
    </w:p>
    <w:p w:rsidR="006C620E" w:rsidRPr="00A82A96" w:rsidRDefault="006C620E" w:rsidP="00B01933">
      <w:pPr>
        <w:pStyle w:val="ProductList-Body"/>
      </w:pPr>
      <w:r w:rsidRPr="00A82A96">
        <w:t xml:space="preserve">Microsoft </w:t>
      </w:r>
      <w:r w:rsidRPr="00A82A96">
        <w:t>得於客戶</w:t>
      </w:r>
      <w:r w:rsidRPr="00A82A96">
        <w:t xml:space="preserve"> Enrollment </w:t>
      </w:r>
      <w:r w:rsidRPr="00A82A96">
        <w:t>有效期限降低個別</w:t>
      </w:r>
      <w:r w:rsidRPr="00A82A96">
        <w:t xml:space="preserve"> Microsoft Azure </w:t>
      </w:r>
      <w:r w:rsidRPr="00A82A96">
        <w:t>服務的價格。若客戶係直接向</w:t>
      </w:r>
      <w:r w:rsidRPr="00A82A96">
        <w:t xml:space="preserve"> Microsoft </w:t>
      </w:r>
      <w:r w:rsidRPr="00A82A96">
        <w:t>取得</w:t>
      </w:r>
      <w:r w:rsidRPr="00A82A96">
        <w:t xml:space="preserve"> Microsoft Azure </w:t>
      </w:r>
      <w:r w:rsidRPr="00A82A96">
        <w:t>服務，則客戶價位表可能顯示較最新價格還高的價格。</w:t>
      </w:r>
      <w:r w:rsidRPr="00A82A96">
        <w:t xml:space="preserve">Microsoft </w:t>
      </w:r>
      <w:r w:rsidRPr="00A82A96">
        <w:t>得於客戶生效期間內提供較低的價格予該些客戶。若有任何此等變更，</w:t>
      </w:r>
      <w:r w:rsidRPr="00A82A96">
        <w:t xml:space="preserve">Microsoft </w:t>
      </w:r>
      <w:r w:rsidRPr="00A82A96">
        <w:t>將通知客戶。</w:t>
      </w:r>
    </w:p>
    <w:p w:rsidR="006C620E" w:rsidRPr="00A82A96" w:rsidRDefault="006C620E" w:rsidP="00B01933">
      <w:pPr>
        <w:pStyle w:val="ProductList-Body"/>
      </w:pPr>
    </w:p>
    <w:p w:rsidR="006C620E" w:rsidRPr="00A82A96" w:rsidRDefault="006C620E" w:rsidP="00B01933">
      <w:pPr>
        <w:pStyle w:val="ProductList-Body"/>
        <w:rPr>
          <w:lang w:eastAsia="zh-TW"/>
        </w:rPr>
      </w:pPr>
      <w:r w:rsidRPr="00A82A96">
        <w:rPr>
          <w:lang w:eastAsia="zh-TW"/>
        </w:rPr>
        <w:t>透過轉銷商取得之訂閱的價格及付款條件係由客戶與其轉銷商間之合約所共同議定。客戶之轉銷商將提供</w:t>
      </w:r>
      <w:r w:rsidRPr="00A82A96">
        <w:rPr>
          <w:lang w:eastAsia="zh-TW"/>
        </w:rPr>
        <w:t xml:space="preserve"> Microsoft Azure </w:t>
      </w:r>
      <w:r w:rsidRPr="00A82A96">
        <w:rPr>
          <w:lang w:eastAsia="zh-TW"/>
        </w:rPr>
        <w:t>服務之訂購流程的相關額外資訊。所有</w:t>
      </w:r>
      <w:r w:rsidRPr="00A82A96">
        <w:rPr>
          <w:lang w:eastAsia="zh-TW"/>
        </w:rPr>
        <w:t xml:space="preserve"> Microsoft Azure </w:t>
      </w:r>
      <w:r w:rsidRPr="00A82A96">
        <w:rPr>
          <w:lang w:eastAsia="zh-TW"/>
        </w:rPr>
        <w:t>服務的價格及付款條件將受客戶與其轉銷商間所訂定之個別合約所拘束。</w:t>
      </w:r>
      <w:r w:rsidRPr="00A82A96">
        <w:rPr>
          <w:lang w:eastAsia="zh-TW"/>
        </w:rPr>
        <w:t xml:space="preserve">Microsoft </w:t>
      </w:r>
      <w:r w:rsidRPr="00A82A96">
        <w:rPr>
          <w:lang w:eastAsia="zh-TW"/>
        </w:rPr>
        <w:t>得在客戶的</w:t>
      </w:r>
      <w:r w:rsidRPr="00A82A96">
        <w:rPr>
          <w:lang w:eastAsia="zh-TW"/>
        </w:rPr>
        <w:t xml:space="preserve"> Enrollment </w:t>
      </w:r>
      <w:r w:rsidRPr="00A82A96">
        <w:rPr>
          <w:lang w:eastAsia="zh-TW"/>
        </w:rPr>
        <w:t>有效期限降低個別</w:t>
      </w:r>
      <w:r w:rsidRPr="00A82A96">
        <w:rPr>
          <w:lang w:eastAsia="zh-TW"/>
        </w:rPr>
        <w:t xml:space="preserve"> Microsoft Azure </w:t>
      </w:r>
      <w:r w:rsidRPr="00A82A96">
        <w:rPr>
          <w:lang w:eastAsia="zh-TW"/>
        </w:rPr>
        <w:t>服務的價格，以及在客戶生效期間內提供較低的價格予客戶的轉銷商。若有任何此等變更，</w:t>
      </w:r>
      <w:r w:rsidRPr="00A82A96">
        <w:rPr>
          <w:lang w:eastAsia="zh-TW"/>
        </w:rPr>
        <w:t xml:space="preserve">Microsoft </w:t>
      </w:r>
      <w:r w:rsidRPr="00A82A96">
        <w:rPr>
          <w:lang w:eastAsia="zh-TW"/>
        </w:rPr>
        <w:t>將通知客戶之轉銷商。客戶及其轉銷商將決定實際價格及任何價格變更之適用性。</w:t>
      </w:r>
    </w:p>
    <w:p w:rsidR="006C620E" w:rsidRPr="00A82A96" w:rsidRDefault="006C620E" w:rsidP="001D7C37">
      <w:pPr>
        <w:pStyle w:val="ProductList-Body"/>
        <w:rPr>
          <w:lang w:eastAsia="zh-TW"/>
        </w:rPr>
      </w:pPr>
    </w:p>
    <w:p w:rsidR="001D7C37" w:rsidRPr="00A82A96" w:rsidRDefault="001D7C37" w:rsidP="001D7C37">
      <w:pPr>
        <w:pStyle w:val="ProductList-Body"/>
        <w:rPr>
          <w:lang w:eastAsia="zh-TW"/>
        </w:rPr>
      </w:pPr>
      <w:r w:rsidRPr="00A82A96">
        <w:rPr>
          <w:b/>
          <w:color w:val="00188F"/>
          <w:lang w:eastAsia="zh-TW"/>
        </w:rPr>
        <w:t>付款及費用</w:t>
      </w:r>
      <w:r w:rsidRPr="00A82A96">
        <w:rPr>
          <w:b/>
          <w:lang w:eastAsia="zh-TW"/>
        </w:rPr>
        <w:t xml:space="preserve"> </w:t>
      </w:r>
    </w:p>
    <w:p w:rsidR="001D7C37" w:rsidRPr="00A82A96" w:rsidRDefault="001D7C37" w:rsidP="001D7C37">
      <w:pPr>
        <w:pStyle w:val="ProductList-Body"/>
        <w:rPr>
          <w:lang w:eastAsia="zh-TW"/>
        </w:rPr>
      </w:pPr>
      <w:r w:rsidRPr="00A82A96">
        <w:rPr>
          <w:lang w:eastAsia="zh-TW"/>
        </w:rPr>
        <w:t>付款費率等於使用費率。</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使用額度等於分期年度承諾的百分之五十。例如，若是</w:t>
      </w:r>
      <w:r w:rsidRPr="00A82A96">
        <w:rPr>
          <w:lang w:eastAsia="zh-TW"/>
        </w:rPr>
        <w:t xml:space="preserve"> $100,000 </w:t>
      </w:r>
      <w:r w:rsidRPr="00A82A96">
        <w:rPr>
          <w:lang w:eastAsia="zh-TW"/>
        </w:rPr>
        <w:t>的分期年度承諾，使用額度會等於</w:t>
      </w:r>
      <w:r w:rsidRPr="00A82A96">
        <w:rPr>
          <w:lang w:eastAsia="zh-TW"/>
        </w:rPr>
        <w:t xml:space="preserve"> $50,000</w:t>
      </w:r>
      <w:r w:rsidRPr="00A82A96">
        <w:rPr>
          <w:lang w:eastAsia="zh-TW"/>
        </w:rPr>
        <w:t>。</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若是第一年分期年度承諾將立即開立發票，未來之分期年度承諾將於註冊生效日期的週年日當日開立發票。或者，客戶可以選擇在提交最初訂單時支付其完整的金額承諾。</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每個月，</w:t>
      </w:r>
      <w:r w:rsidRPr="00A82A96">
        <w:rPr>
          <w:lang w:eastAsia="zh-TW"/>
        </w:rPr>
        <w:t xml:space="preserve">Microsoft </w:t>
      </w:r>
      <w:r w:rsidRPr="00A82A96">
        <w:rPr>
          <w:lang w:eastAsia="zh-TW"/>
        </w:rPr>
        <w:t>會從分期年度承諾中扣除客戶對</w:t>
      </w:r>
      <w:r w:rsidRPr="00A82A96">
        <w:rPr>
          <w:lang w:eastAsia="zh-TW"/>
        </w:rPr>
        <w:t xml:space="preserve"> Microsoft Azure </w:t>
      </w:r>
      <w:r w:rsidRPr="00A82A96">
        <w:rPr>
          <w:lang w:eastAsia="zh-TW"/>
        </w:rPr>
        <w:t>服務使用的金額。若客戶的分期年度承諾餘額已用完，任何額外的使用量將依使用費率計算開立發票。</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若</w:t>
      </w:r>
      <w:r w:rsidRPr="00A82A96">
        <w:rPr>
          <w:lang w:eastAsia="zh-TW"/>
        </w:rPr>
        <w:t xml:space="preserve"> Direct Enterprise Enrollment </w:t>
      </w:r>
      <w:r w:rsidRPr="00A82A96">
        <w:rPr>
          <w:lang w:eastAsia="zh-TW"/>
        </w:rPr>
        <w:t>客戶的使用量高於分期年度承諾加上使用額度，則超出分期年度承諾的所有使用量將於每個</w:t>
      </w:r>
      <w:r w:rsidRPr="00A82A96">
        <w:rPr>
          <w:lang w:eastAsia="zh-TW"/>
        </w:rPr>
        <w:t xml:space="preserve"> Enrollment </w:t>
      </w:r>
      <w:r w:rsidRPr="00A82A96">
        <w:rPr>
          <w:lang w:eastAsia="zh-TW"/>
        </w:rPr>
        <w:t>季屆滿時，依使用費率計算開立發票予客戶或其轉銷商。</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若</w:t>
      </w:r>
      <w:r w:rsidRPr="00A82A96">
        <w:rPr>
          <w:lang w:eastAsia="zh-TW"/>
        </w:rPr>
        <w:t xml:space="preserve"> Direct Enterprise Enrollment </w:t>
      </w:r>
      <w:r w:rsidRPr="00A82A96">
        <w:rPr>
          <w:lang w:eastAsia="zh-TW"/>
        </w:rPr>
        <w:t>客戶的使用量低於分期年度承諾加上使用額度，則超出分期年度承諾的任何使用量將於第</w:t>
      </w:r>
      <w:r w:rsidRPr="00A82A96">
        <w:rPr>
          <w:lang w:eastAsia="zh-TW"/>
        </w:rPr>
        <w:t xml:space="preserve"> 1 </w:t>
      </w:r>
      <w:r w:rsidRPr="00A82A96">
        <w:rPr>
          <w:lang w:eastAsia="zh-TW"/>
        </w:rPr>
        <w:t>年和第</w:t>
      </w:r>
      <w:r w:rsidRPr="00A82A96">
        <w:rPr>
          <w:lang w:eastAsia="zh-TW"/>
        </w:rPr>
        <w:t xml:space="preserve"> 2 </w:t>
      </w:r>
      <w:r w:rsidRPr="00A82A96">
        <w:rPr>
          <w:lang w:eastAsia="zh-TW"/>
        </w:rPr>
        <w:t>年之註冊生效日期之週年日當日和第</w:t>
      </w:r>
      <w:r w:rsidRPr="00A82A96">
        <w:rPr>
          <w:lang w:eastAsia="zh-TW"/>
        </w:rPr>
        <w:t xml:space="preserve"> 3 </w:t>
      </w:r>
      <w:r w:rsidRPr="00A82A96">
        <w:rPr>
          <w:lang w:eastAsia="zh-TW"/>
        </w:rPr>
        <w:t>年之訂閱期間屆滿時，依使用費率計算開立發票予客戶或其轉銷商。</w:t>
      </w:r>
    </w:p>
    <w:p w:rsidR="001D7C37" w:rsidRPr="00A82A96" w:rsidRDefault="001D7C37" w:rsidP="001D7C37">
      <w:pPr>
        <w:pStyle w:val="ProductList-Body"/>
        <w:rPr>
          <w:lang w:eastAsia="zh-TW"/>
        </w:rPr>
      </w:pPr>
    </w:p>
    <w:p w:rsidR="001D7C37" w:rsidRPr="00A82A96" w:rsidRDefault="001D7C37" w:rsidP="001D7C37">
      <w:pPr>
        <w:pStyle w:val="ProductList-Body"/>
        <w:rPr>
          <w:lang w:eastAsia="zh-TW"/>
        </w:rPr>
      </w:pPr>
      <w:r w:rsidRPr="00A82A96">
        <w:rPr>
          <w:lang w:eastAsia="zh-TW"/>
        </w:rPr>
        <w:t>於客戶訂閱期間屆滿或終止之後對</w:t>
      </w:r>
      <w:r w:rsidRPr="00A82A96">
        <w:rPr>
          <w:lang w:eastAsia="zh-TW"/>
        </w:rPr>
        <w:t xml:space="preserve"> Microsoft Azure </w:t>
      </w:r>
      <w:r w:rsidRPr="00A82A96">
        <w:rPr>
          <w:lang w:eastAsia="zh-TW"/>
        </w:rPr>
        <w:t>服務之所有使用，將每季依最新使用費率開立發票予客戶或其轉銷商。</w:t>
      </w:r>
    </w:p>
    <w:p w:rsidR="008E676F" w:rsidRPr="00A82A96" w:rsidRDefault="008E676F" w:rsidP="001D7C37">
      <w:pPr>
        <w:pStyle w:val="ProductList-Body"/>
        <w:rPr>
          <w:lang w:eastAsia="zh-TW"/>
        </w:rPr>
      </w:pPr>
    </w:p>
    <w:p w:rsidR="001D7C37" w:rsidRPr="00A82A96" w:rsidRDefault="00356011" w:rsidP="001D7C37">
      <w:pPr>
        <w:pStyle w:val="ProductList-Body"/>
        <w:rPr>
          <w:lang w:eastAsia="zh-TW"/>
        </w:rPr>
      </w:pPr>
      <w:r w:rsidRPr="00A82A96">
        <w:rPr>
          <w:b/>
          <w:color w:val="00188F"/>
          <w:lang w:eastAsia="zh-TW"/>
        </w:rPr>
        <w:t xml:space="preserve">Microsoft Azure </w:t>
      </w:r>
      <w:r w:rsidRPr="00A82A96">
        <w:rPr>
          <w:b/>
          <w:color w:val="00188F"/>
          <w:lang w:eastAsia="zh-TW"/>
        </w:rPr>
        <w:t>計算資源承諾</w:t>
      </w:r>
    </w:p>
    <w:p w:rsidR="001D7C37" w:rsidRPr="00A82A96" w:rsidRDefault="001D7C37" w:rsidP="001D7C37">
      <w:pPr>
        <w:pStyle w:val="ProductList-Body"/>
        <w:rPr>
          <w:lang w:eastAsia="zh-TW"/>
        </w:rPr>
      </w:pPr>
      <w:r w:rsidRPr="00A82A96">
        <w:rPr>
          <w:lang w:eastAsia="zh-TW"/>
        </w:rPr>
        <w:t>針對</w:t>
      </w:r>
      <w:r w:rsidRPr="00A82A96">
        <w:rPr>
          <w:lang w:eastAsia="zh-TW"/>
        </w:rPr>
        <w:t xml:space="preserve"> Microsoft Azure </w:t>
      </w:r>
      <w:r w:rsidRPr="00A82A96">
        <w:rPr>
          <w:lang w:eastAsia="zh-TW"/>
        </w:rPr>
        <w:t>計算，</w:t>
      </w:r>
      <w:r w:rsidRPr="00A82A96">
        <w:rPr>
          <w:lang w:eastAsia="zh-TW"/>
        </w:rPr>
        <w:t xml:space="preserve">Microsoft </w:t>
      </w:r>
      <w:r w:rsidRPr="00A82A96">
        <w:rPr>
          <w:lang w:eastAsia="zh-TW"/>
        </w:rPr>
        <w:t>同意為客戶提供計算資源承諾。計算資源承諾將大於</w:t>
      </w:r>
      <w:r w:rsidRPr="00A82A96">
        <w:rPr>
          <w:lang w:eastAsia="zh-TW"/>
        </w:rPr>
        <w:t xml:space="preserve"> (1) </w:t>
      </w:r>
      <w:r w:rsidRPr="00A82A96">
        <w:rPr>
          <w:lang w:eastAsia="zh-TW"/>
        </w:rPr>
        <w:t>每個月</w:t>
      </w:r>
      <w:r w:rsidRPr="00A82A96">
        <w:rPr>
          <w:lang w:eastAsia="zh-TW"/>
        </w:rPr>
        <w:t xml:space="preserve"> 50 </w:t>
      </w:r>
      <w:r w:rsidRPr="00A82A96">
        <w:rPr>
          <w:lang w:eastAsia="zh-TW"/>
        </w:rPr>
        <w:t>個同時存在的小型計算執行個體，或</w:t>
      </w:r>
      <w:r w:rsidRPr="00A82A96">
        <w:rPr>
          <w:lang w:eastAsia="zh-TW"/>
        </w:rPr>
        <w:t xml:space="preserve"> (2) </w:t>
      </w:r>
      <w:r w:rsidRPr="00A82A96">
        <w:rPr>
          <w:lang w:eastAsia="zh-TW"/>
        </w:rPr>
        <w:t>客戶的預估計算使用之</w:t>
      </w:r>
      <w:r w:rsidRPr="00A82A96">
        <w:rPr>
          <w:lang w:eastAsia="zh-TW"/>
        </w:rPr>
        <w:t xml:space="preserve"> 125% (</w:t>
      </w:r>
      <w:r w:rsidRPr="00A82A96">
        <w:rPr>
          <w:lang w:eastAsia="zh-TW"/>
        </w:rPr>
        <w:t>計算如下</w:t>
      </w:r>
      <w:proofErr w:type="gramStart"/>
      <w:r w:rsidRPr="00A82A96">
        <w:rPr>
          <w:lang w:eastAsia="zh-TW"/>
        </w:rPr>
        <w:t>)</w:t>
      </w:r>
      <w:r w:rsidRPr="00A82A96">
        <w:rPr>
          <w:lang w:eastAsia="zh-TW"/>
        </w:rPr>
        <w:t>。</w:t>
      </w:r>
      <w:proofErr w:type="gramEnd"/>
    </w:p>
    <w:p w:rsidR="001D7C37" w:rsidRPr="00D856E5" w:rsidRDefault="001D7C37" w:rsidP="001D7C37">
      <w:pPr>
        <w:pStyle w:val="ProductList-Body"/>
        <w:rPr>
          <w:sz w:val="14"/>
          <w:lang w:eastAsia="zh-TW"/>
        </w:rPr>
      </w:pPr>
    </w:p>
    <w:p w:rsidR="001D7C37" w:rsidRPr="00A82A96" w:rsidRDefault="001D7C37" w:rsidP="001D7C37">
      <w:pPr>
        <w:pStyle w:val="ProductList-Body"/>
        <w:rPr>
          <w:lang w:eastAsia="zh-TW"/>
        </w:rPr>
      </w:pPr>
      <w:r w:rsidRPr="00A82A96">
        <w:rPr>
          <w:lang w:eastAsia="zh-TW"/>
        </w:rPr>
        <w:t>「預估計算使用」係以客戶的金額承諾除以該金額承諾所涵蓋的月份數，再將該數據除以</w:t>
      </w:r>
      <w:r w:rsidRPr="00A82A96">
        <w:rPr>
          <w:lang w:eastAsia="zh-TW"/>
        </w:rPr>
        <w:t xml:space="preserve"> Microsoft Azure </w:t>
      </w:r>
      <w:r w:rsidRPr="00A82A96">
        <w:rPr>
          <w:lang w:eastAsia="zh-TW"/>
        </w:rPr>
        <w:t>計算的承諾費率計算而來。如果客戶在</w:t>
      </w:r>
      <w:r w:rsidRPr="00A82A96">
        <w:rPr>
          <w:lang w:eastAsia="zh-TW"/>
        </w:rPr>
        <w:t xml:space="preserve"> Enrollment </w:t>
      </w:r>
      <w:r w:rsidRPr="00A82A96">
        <w:rPr>
          <w:lang w:eastAsia="zh-TW"/>
        </w:rPr>
        <w:t>有效期限內將基金加入其金額承諾，預估計算使用將分別重新計算。如果客戶的剩餘金額承諾落在預估計算使用的金額以下，預估計算使用將按比例減少，如此一來剩餘的金額承諾會等於預估計算使用的金額。</w:t>
      </w:r>
    </w:p>
    <w:p w:rsidR="001D7C37" w:rsidRPr="00D856E5" w:rsidRDefault="001D7C37" w:rsidP="001D7C37">
      <w:pPr>
        <w:pStyle w:val="ProductList-Body"/>
        <w:rPr>
          <w:sz w:val="16"/>
          <w:lang w:eastAsia="zh-TW"/>
        </w:rPr>
      </w:pPr>
    </w:p>
    <w:p w:rsidR="001D7C37" w:rsidRPr="00A82A96" w:rsidRDefault="001D7C37" w:rsidP="001D7C37">
      <w:pPr>
        <w:pStyle w:val="ProductList-Body"/>
        <w:rPr>
          <w:lang w:eastAsia="zh-TW"/>
        </w:rPr>
      </w:pPr>
      <w:r w:rsidRPr="00A82A96">
        <w:rPr>
          <w:lang w:eastAsia="zh-TW"/>
        </w:rPr>
        <w:t>如果</w:t>
      </w:r>
      <w:r w:rsidRPr="00A82A96">
        <w:rPr>
          <w:lang w:eastAsia="zh-TW"/>
        </w:rPr>
        <w:t xml:space="preserve"> Microsoft </w:t>
      </w:r>
      <w:r w:rsidRPr="00A82A96">
        <w:rPr>
          <w:lang w:eastAsia="zh-TW"/>
        </w:rPr>
        <w:t>無法符合計算資源承諾，機構將得到相當於依承諾費率計算的</w:t>
      </w:r>
      <w:r w:rsidRPr="00A82A96">
        <w:rPr>
          <w:lang w:eastAsia="zh-TW"/>
        </w:rPr>
        <w:t xml:space="preserve"> 25% </w:t>
      </w:r>
      <w:r w:rsidRPr="00A82A96">
        <w:rPr>
          <w:lang w:eastAsia="zh-TW"/>
        </w:rPr>
        <w:t>之受影響的</w:t>
      </w:r>
      <w:r w:rsidRPr="00A82A96">
        <w:rPr>
          <w:lang w:eastAsia="zh-TW"/>
        </w:rPr>
        <w:t xml:space="preserve"> Microsoft Azure </w:t>
      </w:r>
      <w:r w:rsidRPr="00A82A96">
        <w:rPr>
          <w:lang w:eastAsia="zh-TW"/>
        </w:rPr>
        <w:t>計算服務的金額之折讓。此折讓將不會超過機構之剩餘金額承諾的總金額。如果此等無法使用也可讓機構依服務等級合約而符合服務折讓的資格，機構將僅收到最高金額的救濟。</w:t>
      </w:r>
    </w:p>
    <w:p w:rsidR="001D7C37" w:rsidRPr="00D856E5" w:rsidRDefault="001D7C37" w:rsidP="001D7C37">
      <w:pPr>
        <w:pStyle w:val="ProductList-Body"/>
        <w:rPr>
          <w:sz w:val="8"/>
          <w:lang w:eastAsia="zh-TW"/>
        </w:rPr>
      </w:pPr>
    </w:p>
    <w:p w:rsidR="009041B8" w:rsidRPr="00A82A96" w:rsidRDefault="001D7C37" w:rsidP="009041B8">
      <w:pPr>
        <w:pStyle w:val="ProductList-Body"/>
        <w:rPr>
          <w:lang w:eastAsia="zh-TW"/>
        </w:rPr>
      </w:pPr>
      <w:r w:rsidRPr="00A82A96">
        <w:rPr>
          <w:lang w:eastAsia="zh-TW"/>
        </w:rPr>
        <w:lastRenderedPageBreak/>
        <w:t>大於計算資源承諾的</w:t>
      </w:r>
      <w:r w:rsidRPr="00A82A96">
        <w:rPr>
          <w:lang w:eastAsia="zh-TW"/>
        </w:rPr>
        <w:t xml:space="preserve"> Microsoft Azure </w:t>
      </w:r>
      <w:r w:rsidRPr="00A82A96">
        <w:rPr>
          <w:lang w:eastAsia="zh-TW"/>
        </w:rPr>
        <w:t>計算之所有使用將「依可用」基礎進行使用。非</w:t>
      </w:r>
      <w:r w:rsidRPr="00A82A96">
        <w:rPr>
          <w:lang w:eastAsia="zh-TW"/>
        </w:rPr>
        <w:t xml:space="preserve"> Microsoft Azure </w:t>
      </w:r>
      <w:r w:rsidRPr="00A82A96">
        <w:rPr>
          <w:lang w:eastAsia="zh-TW"/>
        </w:rPr>
        <w:t>計算之任何</w:t>
      </w:r>
      <w:r w:rsidRPr="00A82A96">
        <w:rPr>
          <w:lang w:eastAsia="zh-TW"/>
        </w:rPr>
        <w:t xml:space="preserve"> Microsoft Azure </w:t>
      </w:r>
      <w:r w:rsidRPr="00A82A96">
        <w:rPr>
          <w:lang w:eastAsia="zh-TW"/>
        </w:rPr>
        <w:t>服務的所有使用將「依可用」基礎進行使用。</w:t>
      </w:r>
    </w:p>
    <w:p w:rsidR="009041B8" w:rsidRPr="00A82A96" w:rsidRDefault="009041B8" w:rsidP="009041B8">
      <w:pPr>
        <w:pStyle w:val="ProductList-Body"/>
        <w:rPr>
          <w:lang w:eastAsia="zh-TW"/>
        </w:rPr>
      </w:pPr>
    </w:p>
    <w:p w:rsidR="009041B8" w:rsidRPr="00A82A96" w:rsidRDefault="00356011" w:rsidP="009041B8">
      <w:pPr>
        <w:pStyle w:val="ProductList-Body"/>
        <w:rPr>
          <w:lang w:eastAsia="zh-TW"/>
        </w:rPr>
      </w:pPr>
      <w:r w:rsidRPr="00A82A96">
        <w:rPr>
          <w:lang w:eastAsia="zh-TW"/>
        </w:rPr>
        <w:t>Microsoft</w:t>
      </w:r>
      <w:r w:rsidRPr="00A82A96">
        <w:rPr>
          <w:b/>
          <w:color w:val="00188F"/>
          <w:lang w:eastAsia="zh-TW"/>
        </w:rPr>
        <w:t xml:space="preserve"> Azure </w:t>
      </w:r>
      <w:r w:rsidRPr="00A82A96">
        <w:rPr>
          <w:b/>
          <w:color w:val="00188F"/>
          <w:lang w:eastAsia="zh-TW"/>
        </w:rPr>
        <w:t>支援優惠方案</w:t>
      </w:r>
    </w:p>
    <w:p w:rsidR="00782C7B" w:rsidRPr="00A82A96" w:rsidRDefault="009041B8" w:rsidP="001D7C37">
      <w:pPr>
        <w:pStyle w:val="ProductList-Body"/>
        <w:rPr>
          <w:lang w:eastAsia="zh-TW"/>
        </w:rPr>
      </w:pPr>
      <w:r w:rsidRPr="00A82A96">
        <w:rPr>
          <w:lang w:eastAsia="zh-TW"/>
        </w:rPr>
        <w:t>Microsoft</w:t>
      </w:r>
      <w:r w:rsidRPr="00A82A96">
        <w:rPr>
          <w:rFonts w:cstheme="minorHAnsi"/>
          <w:color w:val="000000"/>
          <w:szCs w:val="18"/>
          <w:lang w:eastAsia="zh-TW"/>
        </w:rPr>
        <w:t xml:space="preserve"> Azure </w:t>
      </w:r>
      <w:r w:rsidRPr="00A82A96">
        <w:rPr>
          <w:rFonts w:cstheme="minorHAnsi"/>
          <w:color w:val="000000"/>
          <w:szCs w:val="18"/>
          <w:lang w:eastAsia="zh-TW"/>
        </w:rPr>
        <w:t>之支援優惠方案相關詳細資料可於</w:t>
      </w:r>
      <w:r w:rsidRPr="00A82A96">
        <w:rPr>
          <w:rFonts w:cstheme="minorHAnsi"/>
          <w:color w:val="000000"/>
          <w:szCs w:val="18"/>
          <w:lang w:eastAsia="zh-TW"/>
        </w:rPr>
        <w:t xml:space="preserve"> </w:t>
      </w:r>
      <w:hyperlink r:id="rId48" w:history="1">
        <w:r w:rsidRPr="00A82A96">
          <w:rPr>
            <w:rStyle w:val="Hyperlink"/>
            <w:rFonts w:cstheme="minorHAnsi"/>
            <w:szCs w:val="18"/>
            <w:lang w:eastAsia="zh-TW"/>
          </w:rPr>
          <w:t>www.windowsazure.com/en-us/support/plans/</w:t>
        </w:r>
      </w:hyperlink>
      <w:r w:rsidRPr="00A82A96">
        <w:rPr>
          <w:rFonts w:cstheme="minorHAnsi"/>
          <w:color w:val="000000"/>
          <w:szCs w:val="18"/>
          <w:lang w:eastAsia="zh-TW"/>
        </w:rPr>
        <w:t xml:space="preserve"> </w:t>
      </w:r>
      <w:r w:rsidRPr="00A82A96">
        <w:rPr>
          <w:rFonts w:cstheme="minorHAnsi"/>
          <w:color w:val="000000"/>
          <w:szCs w:val="18"/>
          <w:lang w:eastAsia="zh-TW"/>
        </w:rPr>
        <w:t>上取得。支援均以英文提供，但若客戶及</w:t>
      </w:r>
      <w:r w:rsidRPr="00A82A96">
        <w:rPr>
          <w:rFonts w:cstheme="minorHAnsi"/>
          <w:color w:val="000000"/>
          <w:szCs w:val="18"/>
          <w:lang w:eastAsia="zh-TW"/>
        </w:rPr>
        <w:t xml:space="preserve"> Microsoft </w:t>
      </w:r>
      <w:r w:rsidRPr="00A82A96">
        <w:rPr>
          <w:rFonts w:cstheme="minorHAnsi"/>
          <w:color w:val="000000"/>
          <w:szCs w:val="18"/>
          <w:lang w:eastAsia="zh-TW"/>
        </w:rPr>
        <w:t>另有書面協議者，不在此限。客戶應負責在使用網頁提交程序時設定初始嚴重等級。</w:t>
      </w:r>
    </w:p>
    <w:bookmarkStart w:id="1359" w:name="_Toc378147670"/>
    <w:bookmarkStart w:id="1360" w:name="_Toc378151567"/>
    <w:p w:rsidR="00585A48" w:rsidRPr="00A82A96" w:rsidRDefault="00630BFA" w:rsidP="00585A48">
      <w:pPr>
        <w:pStyle w:val="ProductList-Body"/>
        <w:shd w:val="clear" w:color="auto" w:fill="A6A6A6" w:themeFill="background1" w:themeFillShade="A6"/>
        <w:spacing w:before="120" w:after="240"/>
        <w:jc w:val="right"/>
        <w:rPr>
          <w:lang w:eastAsia="zh-TW"/>
        </w:rPr>
      </w:pPr>
      <w:r>
        <w:rPr>
          <w:sz w:val="16"/>
          <w:szCs w:val="16"/>
        </w:rPr>
        <w:fldChar w:fldCharType="begin"/>
      </w:r>
      <w:r>
        <w:rPr>
          <w:sz w:val="16"/>
          <w:szCs w:val="16"/>
          <w:lang w:eastAsia="zh-TW"/>
        </w:rPr>
        <w:instrText xml:space="preserve"> HYPERLINK  \l "ToC" </w:instrText>
      </w:r>
      <w:r>
        <w:rPr>
          <w:sz w:val="16"/>
          <w:szCs w:val="16"/>
        </w:rPr>
        <w:fldChar w:fldCharType="separate"/>
      </w:r>
      <w:r w:rsidRPr="00630BFA">
        <w:rPr>
          <w:rStyle w:val="Hyperlink"/>
          <w:sz w:val="16"/>
          <w:szCs w:val="16"/>
          <w:lang w:eastAsia="zh-TW"/>
        </w:rPr>
        <w:t>目錄</w:t>
      </w:r>
      <w:r>
        <w:rPr>
          <w:sz w:val="16"/>
          <w:szCs w:val="16"/>
        </w:rPr>
        <w:fldChar w:fldCharType="end"/>
      </w:r>
      <w:r w:rsidRPr="00A82A96">
        <w:rPr>
          <w:sz w:val="16"/>
          <w:szCs w:val="16"/>
          <w:lang w:eastAsia="zh-TW"/>
        </w:rPr>
        <w:t xml:space="preserve"> / </w:t>
      </w:r>
      <w:hyperlink w:anchor="ChartKey" w:history="1">
        <w:r w:rsidRPr="00630BFA">
          <w:rPr>
            <w:rStyle w:val="Hyperlink"/>
            <w:sz w:val="16"/>
            <w:szCs w:val="16"/>
            <w:lang w:eastAsia="zh-TW"/>
          </w:rPr>
          <w:t>列表索引鍵</w:t>
        </w:r>
      </w:hyperlink>
      <w:r w:rsidRPr="00A82A96">
        <w:rPr>
          <w:sz w:val="16"/>
          <w:szCs w:val="16"/>
          <w:lang w:eastAsia="zh-TW"/>
        </w:rPr>
        <w:t xml:space="preserve"> / </w:t>
      </w:r>
      <w:hyperlink w:anchor="Index" w:history="1">
        <w:r>
          <w:rPr>
            <w:rStyle w:val="Hyperlink"/>
            <w:sz w:val="16"/>
            <w:szCs w:val="16"/>
            <w:lang w:eastAsia="zh-TW"/>
          </w:rPr>
          <w:t>索引</w:t>
        </w:r>
      </w:hyperlink>
    </w:p>
    <w:p w:rsidR="00EE40B5" w:rsidRPr="00F96DA2" w:rsidRDefault="00FA00BF" w:rsidP="00680B4D">
      <w:pPr>
        <w:pStyle w:val="ProductList-Offering1Heading"/>
        <w:outlineLvl w:val="1"/>
      </w:pPr>
      <w:bookmarkStart w:id="1361" w:name="_Toc379797390"/>
      <w:bookmarkStart w:id="1362" w:name="_Toc380513422"/>
      <w:bookmarkStart w:id="1363" w:name="_Toc380655472"/>
      <w:bookmarkStart w:id="1364" w:name="_Toc389059895"/>
      <w:r w:rsidRPr="00F96DA2">
        <w:t>Windows Intune</w:t>
      </w:r>
      <w:bookmarkEnd w:id="1359"/>
      <w:bookmarkEnd w:id="1360"/>
      <w:bookmarkEnd w:id="1361"/>
      <w:bookmarkEnd w:id="1362"/>
      <w:bookmarkEnd w:id="1363"/>
      <w:bookmarkEnd w:id="1364"/>
      <w:r w:rsidRPr="00F96DA2">
        <w:fldChar w:fldCharType="begin"/>
      </w:r>
      <w:r w:rsidRPr="00F96DA2">
        <w:instrText>XE "Windows Intune"</w:instrText>
      </w:r>
      <w:r w:rsidRPr="00F96DA2">
        <w:fldChar w:fldCharType="end"/>
      </w:r>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04"/>
      </w:tblGrid>
      <w:tr w:rsidR="001A2EB1" w:rsidRPr="00A82A96" w:rsidTr="00F96DA2">
        <w:trPr>
          <w:cantSplit/>
          <w:tblHeader/>
        </w:trPr>
        <w:tc>
          <w:tcPr>
            <w:tcW w:w="3229" w:type="dxa"/>
            <w:tcBorders>
              <w:bottom w:val="nil"/>
            </w:tcBorders>
            <w:shd w:val="clear" w:color="auto" w:fill="00188F"/>
          </w:tcPr>
          <w:p w:rsidR="001A2EB1" w:rsidRPr="00A82A96" w:rsidRDefault="001A2EB1"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1A2EB1" w:rsidRPr="00A82A96" w:rsidRDefault="001A2EB1"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04"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1A2EB1" w:rsidRPr="00A82A96" w:rsidTr="0001118B">
        <w:trPr>
          <w:cantSplit/>
          <w:tblHeader/>
        </w:trPr>
        <w:tc>
          <w:tcPr>
            <w:tcW w:w="3229" w:type="dxa"/>
            <w:tcBorders>
              <w:top w:val="nil"/>
              <w:left w:val="nil"/>
              <w:bottom w:val="dashSmallGap" w:sz="4" w:space="0" w:color="BFBFBF" w:themeColor="background1" w:themeShade="BF"/>
              <w:right w:val="nil"/>
            </w:tcBorders>
          </w:tcPr>
          <w:p w:rsidR="001A2EB1" w:rsidRPr="00A82A96" w:rsidRDefault="001A2EB1" w:rsidP="00642513">
            <w:pPr>
              <w:pStyle w:val="ProductList-Offering1"/>
              <w:rPr>
                <w:rFonts w:asciiTheme="minorHAnsi" w:hAnsiTheme="minorHAnsi"/>
              </w:rPr>
            </w:pPr>
            <w:bookmarkStart w:id="1365" w:name="_Toc379797391"/>
            <w:bookmarkStart w:id="1366" w:name="_Toc380513423"/>
            <w:bookmarkStart w:id="1367" w:name="_Toc380655473"/>
            <w:bookmarkStart w:id="1368" w:name="_Toc389059896"/>
            <w:r w:rsidRPr="00A82A96">
              <w:rPr>
                <w:rFonts w:asciiTheme="minorHAnsi" w:hAnsiTheme="minorHAnsi"/>
              </w:rPr>
              <w:t>Windows Intune</w:t>
            </w:r>
            <w:r w:rsidRPr="00A82A96">
              <w:rPr>
                <w:rFonts w:asciiTheme="minorHAnsi" w:hAnsiTheme="minorHAnsi"/>
              </w:rPr>
              <w:fldChar w:fldCharType="begin"/>
            </w:r>
            <w:r w:rsidRPr="00A82A96">
              <w:rPr>
                <w:rFonts w:asciiTheme="minorHAnsi" w:hAnsiTheme="minorHAnsi"/>
              </w:rPr>
              <w:instrText>XE "Windows Intune"</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365"/>
            <w:bookmarkEnd w:id="1366"/>
            <w:bookmarkEnd w:id="1367"/>
            <w:bookmarkEnd w:id="1368"/>
          </w:p>
        </w:tc>
        <w:tc>
          <w:tcPr>
            <w:tcW w:w="738" w:type="dxa"/>
            <w:tcBorders>
              <w:top w:val="nil"/>
              <w:left w:val="nil"/>
              <w:bottom w:val="dashSmallGap" w:sz="4" w:space="0" w:color="BFBFBF" w:themeColor="background1" w:themeShade="BF"/>
              <w:right w:val="nil"/>
            </w:tcBorders>
            <w:vAlign w:val="center"/>
          </w:tcPr>
          <w:p w:rsidR="001A2EB1" w:rsidRPr="00A82A96" w:rsidRDefault="001A2EB1" w:rsidP="00642513">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70AD47" w:themeFill="accent6"/>
            <w:vAlign w:val="center"/>
          </w:tcPr>
          <w:p w:rsidR="001A2EB1" w:rsidRPr="000A668E" w:rsidRDefault="001A2EB1" w:rsidP="00862345">
            <w:pPr>
              <w:pStyle w:val="ProductList-OfferingBody"/>
              <w:ind w:left="-113"/>
              <w:jc w:val="center"/>
              <w:rPr>
                <w:rFonts w:ascii="Calibri" w:hAnsi="Calibri"/>
                <w:bCs/>
              </w:rPr>
            </w:pPr>
            <w:r w:rsidRPr="000A668E">
              <w:rPr>
                <w:rFonts w:ascii="Calibri" w:hAnsi="Calibri"/>
                <w:bCs/>
              </w:rPr>
              <w:fldChar w:fldCharType="begin"/>
            </w:r>
            <w:r w:rsidRPr="000A668E">
              <w:rPr>
                <w:rFonts w:ascii="Calibri" w:hAnsi="Calibri"/>
                <w:bCs/>
              </w:rPr>
              <w:instrText xml:space="preserve"> </w:instrText>
            </w:r>
            <w:r w:rsidRPr="000A668E">
              <w:rPr>
                <w:bCs/>
                <w:color w:val="1F497D"/>
              </w:rPr>
              <w:instrText>AutoTextList  \s NoStyle \t “</w:instrText>
            </w:r>
            <w:r w:rsidRPr="000A668E">
              <w:rPr>
                <w:rFonts w:ascii="Calibri" w:hAnsi="Calibri"/>
                <w:bCs/>
              </w:rPr>
              <w:instrText>Enterprise Online Service</w:instrText>
            </w:r>
            <w:r w:rsidRPr="000A668E">
              <w:rPr>
                <w:bCs/>
                <w:color w:val="1F497D"/>
              </w:rPr>
              <w:instrText>”</w:instrText>
            </w:r>
            <w:r w:rsidRPr="000A668E">
              <w:rPr>
                <w:rFonts w:ascii="Calibri" w:hAnsi="Calibri"/>
                <w:bCs/>
              </w:rPr>
              <w:instrText xml:space="preserve"> </w:instrText>
            </w:r>
            <w:r w:rsidRPr="000A668E">
              <w:rPr>
                <w:rFonts w:ascii="Calibri" w:hAnsi="Calibri"/>
                <w:bCs/>
              </w:rPr>
              <w:fldChar w:fldCharType="separate"/>
            </w:r>
            <w:r w:rsidRPr="000A668E">
              <w:rPr>
                <w:bCs/>
                <w:color w:val="000000" w:themeColor="text1"/>
              </w:rPr>
              <w:t>EO</w:t>
            </w:r>
            <w:r w:rsidRPr="000A668E">
              <w:rPr>
                <w:rFonts w:ascii="Calibri" w:hAnsi="Calibri"/>
                <w:bCs/>
              </w:rPr>
              <w:fldChar w:fldCharType="end"/>
            </w: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70AD47" w:themeFill="accent6"/>
            <w:vAlign w:val="center"/>
          </w:tcPr>
          <w:p w:rsidR="001A2EB1" w:rsidRPr="00A82A96" w:rsidRDefault="001A2EB1" w:rsidP="00642513">
            <w:pPr>
              <w:pStyle w:val="ProductList-OfferingBody"/>
              <w:ind w:left="-113"/>
              <w:jc w:val="center"/>
            </w:pPr>
          </w:p>
        </w:tc>
        <w:tc>
          <w:tcPr>
            <w:tcW w:w="738" w:type="dxa"/>
            <w:shd w:val="clear" w:color="auto" w:fill="70AD47" w:themeFill="accent6"/>
            <w:vAlign w:val="center"/>
          </w:tcPr>
          <w:p w:rsidR="001A2EB1" w:rsidRPr="00A82A96" w:rsidRDefault="001A2EB1" w:rsidP="00642513">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70AD47" w:themeFill="accent6"/>
            <w:vAlign w:val="center"/>
          </w:tcPr>
          <w:p w:rsidR="001A2EB1" w:rsidRPr="000A668E" w:rsidRDefault="001A2EB1" w:rsidP="00862345">
            <w:pPr>
              <w:pStyle w:val="ProductList-OfferingBody"/>
              <w:ind w:left="-113"/>
              <w:jc w:val="center"/>
              <w:rPr>
                <w:rFonts w:ascii="Calibri" w:hAnsi="Calibri"/>
                <w:bCs/>
              </w:rPr>
            </w:pPr>
            <w:r w:rsidRPr="000A668E">
              <w:rPr>
                <w:rFonts w:ascii="Calibri" w:hAnsi="Calibri"/>
                <w:bCs/>
              </w:rPr>
              <w:fldChar w:fldCharType="begin"/>
            </w:r>
            <w:r w:rsidRPr="000A668E">
              <w:rPr>
                <w:rFonts w:ascii="Calibri" w:hAnsi="Calibri"/>
                <w:bCs/>
              </w:rPr>
              <w:instrText xml:space="preserve"> </w:instrText>
            </w:r>
            <w:r w:rsidRPr="000A668E">
              <w:rPr>
                <w:bCs/>
                <w:color w:val="1F497D"/>
              </w:rPr>
              <w:instrText>AutoTextList  \s NoStyle \t “</w:instrText>
            </w:r>
            <w:r w:rsidRPr="000A668E">
              <w:rPr>
                <w:rFonts w:ascii="Calibri" w:hAnsi="Calibri"/>
                <w:bCs/>
              </w:rPr>
              <w:instrText>Enterprise Online Service</w:instrText>
            </w:r>
            <w:r w:rsidRPr="000A668E">
              <w:rPr>
                <w:bCs/>
                <w:color w:val="1F497D"/>
              </w:rPr>
              <w:instrText>”</w:instrText>
            </w:r>
            <w:r w:rsidRPr="000A668E">
              <w:rPr>
                <w:rFonts w:ascii="Calibri" w:hAnsi="Calibri"/>
                <w:bCs/>
              </w:rPr>
              <w:instrText xml:space="preserve"> </w:instrText>
            </w:r>
            <w:r w:rsidRPr="000A668E">
              <w:rPr>
                <w:rFonts w:ascii="Calibri" w:hAnsi="Calibri"/>
                <w:bCs/>
              </w:rPr>
              <w:fldChar w:fldCharType="separate"/>
            </w:r>
            <w:r w:rsidRPr="000A668E">
              <w:rPr>
                <w:bCs/>
                <w:color w:val="000000" w:themeColor="text1"/>
              </w:rPr>
              <w:t>EO</w:t>
            </w:r>
            <w:r w:rsidRPr="000A668E">
              <w:rPr>
                <w:rFonts w:ascii="Calibri" w:hAnsi="Calibri"/>
                <w:bCs/>
              </w:rPr>
              <w:fldChar w:fldCharType="end"/>
            </w: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904" w:type="dxa"/>
            <w:shd w:val="clear" w:color="auto" w:fill="BFBFBF" w:themeFill="background1" w:themeFillShade="BF"/>
            <w:vAlign w:val="center"/>
          </w:tcPr>
          <w:p w:rsidR="001A2EB1" w:rsidRPr="00A82A96" w:rsidRDefault="001A2EB1" w:rsidP="00642513">
            <w:pPr>
              <w:pStyle w:val="ProductList-OfferingBody"/>
              <w:ind w:left="-113"/>
              <w:jc w:val="center"/>
            </w:pPr>
          </w:p>
        </w:tc>
      </w:tr>
      <w:tr w:rsidR="001A2EB1" w:rsidRPr="00A82A96" w:rsidTr="0001118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642513">
            <w:pPr>
              <w:pStyle w:val="ProductList-Offering1"/>
              <w:rPr>
                <w:rFonts w:asciiTheme="minorHAnsi" w:hAnsiTheme="minorHAnsi"/>
              </w:rPr>
            </w:pPr>
            <w:bookmarkStart w:id="1369" w:name="_Toc379797392"/>
            <w:bookmarkStart w:id="1370" w:name="_Toc380513424"/>
            <w:bookmarkStart w:id="1371" w:name="_Toc380655474"/>
            <w:bookmarkStart w:id="1372" w:name="_Toc389059897"/>
            <w:r w:rsidRPr="00A82A96">
              <w:rPr>
                <w:rFonts w:asciiTheme="minorHAnsi" w:hAnsiTheme="minorHAnsi"/>
              </w:rPr>
              <w:t>Windows Intune</w:t>
            </w:r>
            <w:r w:rsidRPr="00A82A96">
              <w:rPr>
                <w:rFonts w:asciiTheme="minorHAnsi" w:hAnsiTheme="minorHAnsi"/>
              </w:rPr>
              <w:fldChar w:fldCharType="begin"/>
            </w:r>
            <w:r w:rsidRPr="00A82A96">
              <w:rPr>
                <w:rFonts w:asciiTheme="minorHAnsi" w:hAnsiTheme="minorHAnsi"/>
              </w:rPr>
              <w:instrText>XE "Windows Intune"</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附加元件</w:t>
            </w:r>
            <w:r>
              <w:rPr>
                <w:rFonts w:asciiTheme="minorHAnsi" w:hAnsiTheme="minorHAnsi"/>
              </w:rPr>
              <w:br/>
            </w:r>
            <w:r w:rsidRPr="00A82A96">
              <w:rPr>
                <w:rFonts w:asciiTheme="minorHAnsi" w:hAnsiTheme="minorHAnsi"/>
              </w:rPr>
              <w:fldChar w:fldCharType="begin"/>
            </w:r>
            <w:r w:rsidRPr="00A82A96">
              <w:rPr>
                <w:rFonts w:asciiTheme="minorHAnsi" w:hAnsiTheme="minorHAnsi"/>
              </w:rPr>
              <w:instrText xml:space="preserve">XE "Windows Intune </w:instrText>
            </w:r>
            <w:r w:rsidRPr="00A82A96">
              <w:rPr>
                <w:rFonts w:asciiTheme="minorHAnsi" w:hAnsiTheme="minorHAnsi"/>
              </w:rPr>
              <w:instrText>附加元件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A2EB1" w:rsidRPr="00A82A96" w:rsidRDefault="001A2EB1" w:rsidP="00642513">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70AD47" w:themeFill="accent6"/>
            <w:vAlign w:val="center"/>
          </w:tcPr>
          <w:p w:rsidR="001A2EB1" w:rsidRPr="00A82A96" w:rsidRDefault="001A2EB1" w:rsidP="00642513">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BFBFBF" w:themeFill="background1" w:themeFillShade="BF"/>
            <w:vAlign w:val="center"/>
          </w:tcPr>
          <w:p w:rsidR="001A2EB1" w:rsidRPr="007F7A12" w:rsidRDefault="001A2EB1" w:rsidP="00862345">
            <w:pPr>
              <w:jc w:val="center"/>
              <w:rPr>
                <w:bCs/>
                <w:sz w:val="16"/>
                <w:szCs w:val="16"/>
              </w:rPr>
            </w:pP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904" w:type="dxa"/>
            <w:shd w:val="clear" w:color="auto" w:fill="BFBFBF" w:themeFill="background1" w:themeFillShade="BF"/>
            <w:vAlign w:val="center"/>
          </w:tcPr>
          <w:p w:rsidR="001A2EB1" w:rsidRPr="00A82A96" w:rsidRDefault="001A2EB1" w:rsidP="00642513">
            <w:pPr>
              <w:pStyle w:val="ProductList-OfferingBody"/>
              <w:ind w:left="-113"/>
              <w:jc w:val="center"/>
            </w:pPr>
          </w:p>
        </w:tc>
      </w:tr>
      <w:tr w:rsidR="001A2EB1" w:rsidRPr="00A82A96" w:rsidTr="0001118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642513">
            <w:pPr>
              <w:pStyle w:val="ProductList-Offering1"/>
              <w:rPr>
                <w:rFonts w:asciiTheme="minorHAnsi" w:hAnsiTheme="minorHAnsi"/>
              </w:rPr>
            </w:pPr>
            <w:bookmarkStart w:id="1373" w:name="_Toc379797393"/>
            <w:bookmarkStart w:id="1374" w:name="_Toc380513425"/>
            <w:bookmarkStart w:id="1375" w:name="_Toc380655475"/>
            <w:bookmarkStart w:id="1376" w:name="_Toc389059898"/>
            <w:r w:rsidRPr="00A82A96">
              <w:rPr>
                <w:rFonts w:asciiTheme="minorHAnsi" w:hAnsiTheme="minorHAnsi"/>
              </w:rPr>
              <w:t xml:space="preserve">System Center Configuration Manager </w:t>
            </w:r>
            <w:r w:rsidRPr="00A82A96">
              <w:rPr>
                <w:rFonts w:asciiTheme="minorHAnsi" w:hAnsiTheme="minorHAnsi"/>
              </w:rPr>
              <w:t>和</w:t>
            </w:r>
            <w:r w:rsidRPr="00A82A96">
              <w:rPr>
                <w:rFonts w:asciiTheme="minorHAnsi" w:hAnsiTheme="minorHAnsi"/>
              </w:rPr>
              <w:t xml:space="preserve"> System Center Endpoint Protection</w:t>
            </w:r>
            <w:r w:rsidRPr="00A82A96">
              <w:rPr>
                <w:rFonts w:asciiTheme="minorHAnsi" w:hAnsiTheme="minorHAnsi"/>
              </w:rPr>
              <w:fldChar w:fldCharType="begin"/>
            </w:r>
            <w:r w:rsidRPr="00A82A96">
              <w:rPr>
                <w:rFonts w:asciiTheme="minorHAnsi" w:hAnsiTheme="minorHAnsi"/>
              </w:rPr>
              <w:instrText>XE "Windows Intune"</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的</w:t>
            </w:r>
            <w:r w:rsidRPr="00A82A96">
              <w:rPr>
                <w:rFonts w:asciiTheme="minorHAnsi" w:hAnsiTheme="minorHAnsi"/>
              </w:rPr>
              <w:t xml:space="preserve"> Windows Intune</w:t>
            </w:r>
            <w:r w:rsidRPr="00A82A96">
              <w:rPr>
                <w:rFonts w:asciiTheme="minorHAnsi" w:hAnsiTheme="minorHAnsi"/>
              </w:rPr>
              <w:fldChar w:fldCharType="begin"/>
            </w:r>
            <w:r w:rsidRPr="00A82A96">
              <w:rPr>
                <w:rFonts w:asciiTheme="minorHAnsi" w:hAnsiTheme="minorHAnsi"/>
              </w:rPr>
              <w:instrText xml:space="preserve">XE "Windows Intune </w:instrText>
            </w:r>
            <w:r w:rsidRPr="00A82A96">
              <w:rPr>
                <w:rFonts w:asciiTheme="minorHAnsi" w:hAnsiTheme="minorHAnsi"/>
              </w:rPr>
              <w:instrText>附加元件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附加元件</w:t>
            </w:r>
            <w:r>
              <w:rPr>
                <w:rFonts w:asciiTheme="minorHAnsi" w:hAnsiTheme="minorHAnsi"/>
              </w:rPr>
              <w:br/>
            </w:r>
            <w:r w:rsidRPr="00A82A96">
              <w:rPr>
                <w:rFonts w:asciiTheme="minorHAnsi" w:hAnsiTheme="minorHAnsi"/>
              </w:rPr>
              <w:fldChar w:fldCharType="begin"/>
            </w:r>
            <w:r w:rsidRPr="00A82A96">
              <w:rPr>
                <w:rFonts w:asciiTheme="minorHAnsi" w:hAnsiTheme="minorHAnsi"/>
              </w:rPr>
              <w:instrText xml:space="preserve">XE "System Center Configuration Manager </w:instrText>
            </w:r>
            <w:r w:rsidRPr="00A82A96">
              <w:rPr>
                <w:rFonts w:asciiTheme="minorHAnsi" w:hAnsiTheme="minorHAnsi"/>
              </w:rPr>
              <w:instrText>及</w:instrText>
            </w:r>
            <w:r w:rsidRPr="00A82A96">
              <w:rPr>
                <w:rFonts w:asciiTheme="minorHAnsi" w:hAnsiTheme="minorHAnsi"/>
              </w:rPr>
              <w:instrText xml:space="preserve"> System Center Endpoint Protection </w:instrText>
            </w:r>
            <w:r w:rsidRPr="00A82A96">
              <w:rPr>
                <w:rFonts w:asciiTheme="minorHAnsi" w:hAnsiTheme="minorHAnsi"/>
              </w:rPr>
              <w:instrText>的</w:instrText>
            </w:r>
            <w:r w:rsidRPr="00A82A96">
              <w:rPr>
                <w:rFonts w:asciiTheme="minorHAnsi" w:hAnsiTheme="minorHAnsi"/>
              </w:rPr>
              <w:instrText xml:space="preserve"> Windows Intune </w:instrText>
            </w:r>
            <w:r w:rsidRPr="00A82A96">
              <w:rPr>
                <w:rFonts w:asciiTheme="minorHAnsi" w:hAnsiTheme="minorHAnsi"/>
              </w:rPr>
              <w:instrText>附加元件</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A2EB1" w:rsidRPr="00A82A96" w:rsidRDefault="001A2EB1"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70AD47" w:themeFill="accent6"/>
            <w:vAlign w:val="center"/>
          </w:tcPr>
          <w:p w:rsidR="001A2EB1" w:rsidRPr="007F7A12" w:rsidRDefault="001A2EB1" w:rsidP="00862345">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BFBFBF" w:themeFill="background1" w:themeFillShade="BF"/>
            <w:vAlign w:val="center"/>
          </w:tcPr>
          <w:p w:rsidR="001A2EB1" w:rsidRPr="007F7A12" w:rsidRDefault="001A2EB1" w:rsidP="00862345">
            <w:pPr>
              <w:jc w:val="center"/>
              <w:rPr>
                <w:bCs/>
                <w:sz w:val="16"/>
                <w:szCs w:val="16"/>
              </w:rPr>
            </w:pP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904"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01118B">
        <w:trPr>
          <w:cantSplit/>
          <w:tblHeader/>
        </w:trPr>
        <w:tc>
          <w:tcPr>
            <w:tcW w:w="3229" w:type="dxa"/>
            <w:tcBorders>
              <w:top w:val="dashSmallGap" w:sz="4" w:space="0" w:color="BFBFBF" w:themeColor="background1" w:themeShade="BF"/>
              <w:left w:val="nil"/>
              <w:bottom w:val="nil"/>
              <w:right w:val="nil"/>
            </w:tcBorders>
          </w:tcPr>
          <w:p w:rsidR="001A2EB1" w:rsidRPr="00A82A96" w:rsidRDefault="001A2EB1" w:rsidP="00642513">
            <w:pPr>
              <w:pStyle w:val="ProductList-Offering1"/>
              <w:rPr>
                <w:rFonts w:asciiTheme="minorHAnsi" w:hAnsiTheme="minorHAnsi"/>
              </w:rPr>
            </w:pPr>
            <w:bookmarkStart w:id="1377" w:name="_Toc380513426"/>
            <w:bookmarkStart w:id="1378" w:name="_Toc380655476"/>
            <w:bookmarkStart w:id="1379" w:name="_Toc389059899"/>
            <w:bookmarkStart w:id="1380" w:name="_Toc379797394"/>
            <w:r w:rsidRPr="00A82A96">
              <w:rPr>
                <w:rFonts w:asciiTheme="minorHAnsi" w:hAnsiTheme="minorHAnsi"/>
              </w:rPr>
              <w:t>Windows Intune</w:t>
            </w:r>
            <w:r w:rsidRPr="00A82A96">
              <w:rPr>
                <w:rFonts w:asciiTheme="minorHAnsi" w:hAnsiTheme="minorHAnsi"/>
              </w:rPr>
              <w:fldChar w:fldCharType="begin"/>
            </w:r>
            <w:r w:rsidRPr="00A82A96">
              <w:rPr>
                <w:rFonts w:asciiTheme="minorHAnsi" w:hAnsiTheme="minorHAnsi"/>
              </w:rPr>
              <w:instrText>XE "Windows Intune"</w:instrText>
            </w:r>
            <w:r w:rsidRPr="00A82A96">
              <w:rPr>
                <w:rFonts w:asciiTheme="minorHAnsi" w:hAnsiTheme="minorHAnsi"/>
              </w:rPr>
              <w:fldChar w:fldCharType="end"/>
            </w:r>
            <w:r w:rsidRPr="00A82A96">
              <w:rPr>
                <w:rFonts w:asciiTheme="minorHAnsi" w:hAnsiTheme="minorHAnsi"/>
              </w:rPr>
              <w:t xml:space="preserve"> USL </w:t>
            </w:r>
            <w:r w:rsidRPr="00A82A96">
              <w:rPr>
                <w:rFonts w:asciiTheme="minorHAnsi" w:hAnsiTheme="minorHAnsi"/>
              </w:rPr>
              <w:t>加值</w:t>
            </w:r>
            <w:r w:rsidRPr="00A82A96">
              <w:rPr>
                <w:rFonts w:asciiTheme="minorHAnsi" w:hAnsiTheme="minorHAnsi"/>
              </w:rPr>
              <w:t xml:space="preserve"> Extra Storage 1 GB</w:t>
            </w:r>
            <w:bookmarkEnd w:id="1377"/>
            <w:bookmarkEnd w:id="1378"/>
            <w:bookmarkEnd w:id="1379"/>
            <w:r w:rsidRPr="00A82A96">
              <w:rPr>
                <w:rFonts w:asciiTheme="minorHAnsi" w:hAnsiTheme="minorHAnsi"/>
              </w:rPr>
              <w:fldChar w:fldCharType="begin"/>
            </w:r>
            <w:r w:rsidRPr="00A82A96">
              <w:rPr>
                <w:rFonts w:asciiTheme="minorHAnsi" w:hAnsiTheme="minorHAnsi"/>
              </w:rPr>
              <w:instrText xml:space="preserve">XE "Windows Intune USL </w:instrText>
            </w:r>
            <w:r w:rsidRPr="00A82A96">
              <w:rPr>
                <w:rFonts w:asciiTheme="minorHAnsi" w:hAnsiTheme="minorHAnsi"/>
              </w:rPr>
              <w:instrText>加值</w:instrText>
            </w:r>
            <w:r w:rsidRPr="00A82A96">
              <w:rPr>
                <w:rFonts w:asciiTheme="minorHAnsi" w:hAnsiTheme="minorHAnsi"/>
              </w:rPr>
              <w:instrText xml:space="preserve"> Extra Storage 1 GB"</w:instrText>
            </w:r>
            <w:r w:rsidRPr="00A82A96">
              <w:rPr>
                <w:rFonts w:asciiTheme="minorHAnsi" w:hAnsiTheme="minorHAnsi"/>
              </w:rPr>
              <w:fldChar w:fldCharType="end"/>
            </w:r>
            <w:bookmarkEnd w:id="1380"/>
          </w:p>
        </w:tc>
        <w:tc>
          <w:tcPr>
            <w:tcW w:w="738" w:type="dxa"/>
            <w:tcBorders>
              <w:top w:val="dashSmallGap" w:sz="4" w:space="0" w:color="BFBFBF" w:themeColor="background1" w:themeShade="BF"/>
              <w:left w:val="nil"/>
              <w:bottom w:val="nil"/>
              <w:right w:val="nil"/>
            </w:tcBorders>
            <w:vAlign w:val="center"/>
          </w:tcPr>
          <w:p w:rsidR="001A2EB1" w:rsidRPr="00A82A96" w:rsidRDefault="001A2EB1" w:rsidP="00642513">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70AD47" w:themeFill="accent6"/>
            <w:vAlign w:val="center"/>
          </w:tcPr>
          <w:p w:rsidR="001A2EB1" w:rsidRPr="007F7A12" w:rsidRDefault="001A2EB1" w:rsidP="00862345">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739" w:type="dxa"/>
            <w:shd w:val="clear" w:color="auto" w:fill="70AD47" w:themeFill="accent6"/>
            <w:vAlign w:val="center"/>
          </w:tcPr>
          <w:p w:rsidR="001A2EB1" w:rsidRPr="00A82A96" w:rsidRDefault="001A2EB1" w:rsidP="00642513">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739" w:type="dxa"/>
            <w:shd w:val="clear" w:color="auto" w:fill="BFBFBF" w:themeFill="background1" w:themeFillShade="BF"/>
            <w:vAlign w:val="center"/>
          </w:tcPr>
          <w:p w:rsidR="001A2EB1" w:rsidRPr="007F7A12" w:rsidRDefault="001A2EB1" w:rsidP="00862345">
            <w:pPr>
              <w:jc w:val="center"/>
              <w:rPr>
                <w:bCs/>
                <w:sz w:val="16"/>
                <w:szCs w:val="16"/>
              </w:rPr>
            </w:pPr>
          </w:p>
        </w:tc>
        <w:tc>
          <w:tcPr>
            <w:tcW w:w="739" w:type="dxa"/>
            <w:shd w:val="clear" w:color="auto" w:fill="BFBFBF" w:themeFill="background1" w:themeFillShade="BF"/>
            <w:vAlign w:val="center"/>
          </w:tcPr>
          <w:p w:rsidR="001A2EB1" w:rsidRPr="00A82A96" w:rsidRDefault="001A2EB1" w:rsidP="00642513">
            <w:pPr>
              <w:pStyle w:val="ProductList-OfferingBody"/>
              <w:ind w:left="-113"/>
              <w:jc w:val="center"/>
            </w:pPr>
          </w:p>
        </w:tc>
        <w:tc>
          <w:tcPr>
            <w:tcW w:w="904" w:type="dxa"/>
            <w:shd w:val="clear" w:color="auto" w:fill="BFBFBF" w:themeFill="background1" w:themeFillShade="BF"/>
            <w:vAlign w:val="center"/>
          </w:tcPr>
          <w:p w:rsidR="001A2EB1" w:rsidRPr="00A82A96" w:rsidRDefault="001A2EB1" w:rsidP="00642513">
            <w:pPr>
              <w:pStyle w:val="ProductList-OfferingBody"/>
              <w:ind w:left="-113"/>
              <w:jc w:val="center"/>
            </w:pPr>
          </w:p>
        </w:tc>
      </w:tr>
    </w:tbl>
    <w:p w:rsidR="00EE40B5" w:rsidRPr="00A82A96"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33"/>
      </w:tblGrid>
      <w:tr w:rsidR="00782C7B" w:rsidRPr="00A82A96" w:rsidTr="00F96DA2">
        <w:tc>
          <w:tcPr>
            <w:tcW w:w="3461" w:type="dxa"/>
          </w:tcPr>
          <w:p w:rsidR="00782C7B" w:rsidRPr="00A82A96" w:rsidRDefault="0000793E" w:rsidP="0000793E">
            <w:pPr>
              <w:pStyle w:val="ProductList-Body"/>
              <w:spacing w:before="20" w:after="20"/>
              <w:rPr>
                <w:lang w:eastAsia="zh-TW"/>
              </w:rPr>
            </w:pPr>
            <w:r w:rsidRPr="00A82A96">
              <w:rPr>
                <w:lang w:eastAsia="zh-TW"/>
              </w:rPr>
              <w:t>具備減少的資格：</w:t>
            </w:r>
            <w:r w:rsidRPr="00A82A96">
              <w:rPr>
                <w:b/>
                <w:lang w:eastAsia="zh-TW"/>
              </w:rPr>
              <w:t>所有</w:t>
            </w:r>
          </w:p>
        </w:tc>
        <w:tc>
          <w:tcPr>
            <w:tcW w:w="3597" w:type="dxa"/>
          </w:tcPr>
          <w:p w:rsidR="00782C7B" w:rsidRPr="00A82A96" w:rsidRDefault="0000793E" w:rsidP="00BA49EA">
            <w:pPr>
              <w:pStyle w:val="ProductList-Body"/>
              <w:spacing w:before="20" w:after="20"/>
              <w:rPr>
                <w:b/>
              </w:rPr>
            </w:pPr>
            <w:r w:rsidRPr="00A82A96">
              <w:t>產品組合：</w:t>
            </w:r>
            <w:r w:rsidRPr="00A82A96">
              <w:rPr>
                <w:b/>
              </w:rPr>
              <w:t>伺服器</w:t>
            </w:r>
          </w:p>
        </w:tc>
        <w:tc>
          <w:tcPr>
            <w:tcW w:w="3733" w:type="dxa"/>
          </w:tcPr>
          <w:p w:rsidR="00782C7B" w:rsidRPr="00A82A96" w:rsidRDefault="0000793E" w:rsidP="00D856E5">
            <w:pPr>
              <w:pStyle w:val="ProductList-Body"/>
              <w:spacing w:before="20" w:after="20"/>
              <w:rPr>
                <w:b/>
              </w:rPr>
            </w:pPr>
            <w:r w:rsidRPr="00A82A96">
              <w:t>具備轉換的資格：</w:t>
            </w:r>
            <w:r w:rsidRPr="00A82A96">
              <w:rPr>
                <w:b/>
              </w:rPr>
              <w:t>Windows Intune</w:t>
            </w:r>
            <w:r w:rsidRPr="00A82A96">
              <w:fldChar w:fldCharType="begin"/>
            </w:r>
            <w:r w:rsidRPr="00A82A96">
              <w:instrText>XE "Windows Intune"</w:instrText>
            </w:r>
            <w:r w:rsidRPr="00A82A96">
              <w:fldChar w:fldCharType="end"/>
            </w:r>
            <w:r w:rsidRPr="00A82A96">
              <w:rPr>
                <w:b/>
              </w:rPr>
              <w:t xml:space="preserve"> </w:t>
            </w:r>
          </w:p>
        </w:tc>
      </w:tr>
      <w:tr w:rsidR="00782C7B" w:rsidRPr="00A82A96" w:rsidTr="00F96DA2">
        <w:tc>
          <w:tcPr>
            <w:tcW w:w="3461" w:type="dxa"/>
          </w:tcPr>
          <w:p w:rsidR="00782C7B" w:rsidRPr="00A82A96" w:rsidRDefault="0000793E" w:rsidP="0000793E">
            <w:pPr>
              <w:pStyle w:val="ProductList-Body"/>
              <w:spacing w:before="20" w:after="20"/>
              <w:rPr>
                <w:lang w:eastAsia="zh-TW"/>
              </w:rPr>
            </w:pPr>
            <w:r w:rsidRPr="00A82A96">
              <w:rPr>
                <w:lang w:eastAsia="zh-TW"/>
              </w:rPr>
              <w:t>具備校正的資格：</w:t>
            </w:r>
            <w:r w:rsidRPr="00A82A96">
              <w:rPr>
                <w:b/>
                <w:lang w:eastAsia="zh-TW"/>
              </w:rPr>
              <w:t>所有</w:t>
            </w:r>
          </w:p>
        </w:tc>
        <w:tc>
          <w:tcPr>
            <w:tcW w:w="3597" w:type="dxa"/>
          </w:tcPr>
          <w:p w:rsidR="00782C7B" w:rsidRPr="00A82A96" w:rsidRDefault="0000793E" w:rsidP="0000793E">
            <w:pPr>
              <w:pStyle w:val="ProductList-Body"/>
              <w:spacing w:before="20" w:after="20"/>
              <w:rPr>
                <w:b/>
                <w:lang w:eastAsia="zh-TW"/>
              </w:rPr>
            </w:pPr>
            <w:r w:rsidRPr="00A82A96">
              <w:rPr>
                <w:lang w:eastAsia="zh-TW"/>
              </w:rPr>
              <w:t>具備延長期間的資格：</w:t>
            </w:r>
            <w:r w:rsidRPr="00A82A96">
              <w:rPr>
                <w:b/>
                <w:lang w:eastAsia="zh-TW"/>
              </w:rPr>
              <w:t>所有</w:t>
            </w:r>
          </w:p>
        </w:tc>
        <w:tc>
          <w:tcPr>
            <w:tcW w:w="3733" w:type="dxa"/>
          </w:tcPr>
          <w:p w:rsidR="00782C7B" w:rsidRPr="00A82A96" w:rsidRDefault="00D856E5" w:rsidP="002C0221">
            <w:pPr>
              <w:pStyle w:val="ProductList-Body"/>
              <w:spacing w:before="20" w:after="20"/>
              <w:ind w:left="169"/>
              <w:rPr>
                <w:b/>
              </w:rPr>
            </w:pPr>
            <w:r>
              <w:rPr>
                <w:b/>
              </w:rPr>
              <w:t>(</w:t>
            </w:r>
            <w:r w:rsidR="0000793E" w:rsidRPr="00A82A96">
              <w:rPr>
                <w:b/>
              </w:rPr>
              <w:t xml:space="preserve">Enterprise CAL </w:t>
            </w:r>
            <w:r w:rsidR="0000793E" w:rsidRPr="00A82A96">
              <w:rPr>
                <w:b/>
              </w:rPr>
              <w:t>套件</w:t>
            </w:r>
            <w:r w:rsidR="0000793E" w:rsidRPr="00A82A96">
              <w:fldChar w:fldCharType="begin"/>
            </w:r>
            <w:r w:rsidR="0000793E" w:rsidRPr="00A82A96">
              <w:instrText xml:space="preserve">XE "Enterprise CAL </w:instrText>
            </w:r>
            <w:r w:rsidR="0000793E" w:rsidRPr="00A82A96">
              <w:instrText>套件</w:instrText>
            </w:r>
            <w:r w:rsidR="0000793E" w:rsidRPr="00A82A96">
              <w:instrText>"</w:instrText>
            </w:r>
            <w:r w:rsidR="0000793E" w:rsidRPr="00A82A96">
              <w:fldChar w:fldCharType="end"/>
            </w:r>
            <w:r w:rsidR="0000793E" w:rsidRPr="00A82A96">
              <w:rPr>
                <w:b/>
              </w:rPr>
              <w:t>)</w:t>
            </w: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00793E" w:rsidRPr="00A82A96" w:rsidRDefault="0000793E" w:rsidP="0000793E">
      <w:pPr>
        <w:pStyle w:val="ProductList-Body"/>
      </w:pPr>
      <w:r w:rsidRPr="00A82A96">
        <w:rPr>
          <w:b/>
          <w:color w:val="00188F"/>
        </w:rPr>
        <w:t>使用</w:t>
      </w:r>
      <w:r w:rsidRPr="00A82A96">
        <w:rPr>
          <w:b/>
          <w:color w:val="00188F"/>
        </w:rPr>
        <w:t xml:space="preserve"> Asset Inventory Service </w:t>
      </w:r>
      <w:r w:rsidRPr="00A82A96">
        <w:rPr>
          <w:b/>
          <w:color w:val="00188F"/>
        </w:rPr>
        <w:t>的</w:t>
      </w:r>
      <w:r w:rsidRPr="00A82A96">
        <w:rPr>
          <w:b/>
          <w:color w:val="00188F"/>
        </w:rPr>
        <w:t xml:space="preserve"> Windows Intune</w:t>
      </w:r>
      <w:r w:rsidRPr="00A82A96">
        <w:fldChar w:fldCharType="begin"/>
      </w:r>
      <w:r w:rsidRPr="00A82A96">
        <w:instrText>XE "Windows Intune"</w:instrText>
      </w:r>
      <w:r w:rsidRPr="00A82A96">
        <w:fldChar w:fldCharType="end"/>
      </w:r>
      <w:r w:rsidRPr="00A82A96">
        <w:rPr>
          <w:b/>
          <w:color w:val="00188F"/>
        </w:rPr>
        <w:t xml:space="preserve"> (</w:t>
      </w:r>
      <w:r w:rsidRPr="00A82A96">
        <w:rPr>
          <w:b/>
          <w:color w:val="00188F"/>
        </w:rPr>
        <w:t>裝置</w:t>
      </w:r>
      <w:r w:rsidRPr="00A82A96">
        <w:rPr>
          <w:b/>
          <w:color w:val="00188F"/>
        </w:rPr>
        <w:t>) Offer for Microsoft Desktop Optimization Pack (MDOP</w:t>
      </w:r>
      <w:r w:rsidRPr="00A82A96">
        <w:fldChar w:fldCharType="begin"/>
      </w:r>
      <w:r w:rsidRPr="00A82A96">
        <w:instrText>XE "MDOP"</w:instrText>
      </w:r>
      <w:r w:rsidRPr="00A82A96">
        <w:fldChar w:fldCharType="end"/>
      </w:r>
      <w:r w:rsidRPr="00A82A96">
        <w:rPr>
          <w:b/>
          <w:color w:val="00188F"/>
        </w:rPr>
        <w:t xml:space="preserve">) </w:t>
      </w:r>
      <w:r w:rsidRPr="00A82A96">
        <w:rPr>
          <w:b/>
          <w:color w:val="00188F"/>
        </w:rPr>
        <w:t>客戶</w:t>
      </w:r>
    </w:p>
    <w:p w:rsidR="00782C7B" w:rsidRPr="00A82A96" w:rsidRDefault="0000793E" w:rsidP="0000793E">
      <w:pPr>
        <w:pStyle w:val="ProductList-Body"/>
        <w:rPr>
          <w:lang w:eastAsia="zh-TW"/>
        </w:rPr>
      </w:pPr>
      <w:r w:rsidRPr="00A82A96">
        <w:rPr>
          <w:lang w:eastAsia="zh-TW"/>
        </w:rPr>
        <w:t>如需此項優惠方案之詳細資訊，請參閱</w:t>
      </w:r>
      <w:r w:rsidRPr="00A82A96">
        <w:rPr>
          <w:lang w:eastAsia="zh-TW"/>
        </w:rPr>
        <w:t xml:space="preserve"> 2013 </w:t>
      </w:r>
      <w:r w:rsidRPr="00A82A96">
        <w:rPr>
          <w:lang w:eastAsia="zh-TW"/>
        </w:rPr>
        <w:t>年</w:t>
      </w:r>
      <w:r w:rsidRPr="00A82A96">
        <w:rPr>
          <w:lang w:eastAsia="zh-TW"/>
        </w:rPr>
        <w:t xml:space="preserve"> 10 </w:t>
      </w:r>
      <w:r w:rsidRPr="00A82A96">
        <w:rPr>
          <w:lang w:eastAsia="zh-TW"/>
        </w:rPr>
        <w:t>月之產品清單</w:t>
      </w:r>
      <w:r w:rsidRPr="00A82A96">
        <w:rPr>
          <w:lang w:eastAsia="zh-TW"/>
        </w:rPr>
        <w:t xml:space="preserve"> </w:t>
      </w:r>
      <w:hyperlink r:id="rId49" w:history="1">
        <w:r w:rsidRPr="00A82A96">
          <w:rPr>
            <w:rStyle w:val="Hyperlink"/>
            <w:lang w:eastAsia="zh-TW"/>
          </w:rPr>
          <w:t>http://go.microsoft.com/?linkid=9839207</w:t>
        </w:r>
      </w:hyperlink>
      <w:r w:rsidRPr="00A82A96">
        <w:rPr>
          <w:lang w:eastAsia="zh-TW"/>
        </w:rPr>
        <w:t>。</w:t>
      </w:r>
    </w:p>
    <w:p w:rsidR="008F0097" w:rsidRPr="00A82A96" w:rsidRDefault="008F0097" w:rsidP="0000793E">
      <w:pPr>
        <w:pStyle w:val="ProductList-Body"/>
        <w:rPr>
          <w:lang w:eastAsia="zh-TW"/>
        </w:rPr>
      </w:pPr>
    </w:p>
    <w:p w:rsidR="008F0097" w:rsidRPr="00A82A96" w:rsidRDefault="008F0097" w:rsidP="008F0097">
      <w:pPr>
        <w:pStyle w:val="ProductList-Body"/>
      </w:pPr>
      <w:r w:rsidRPr="00A82A96">
        <w:rPr>
          <w:b/>
          <w:color w:val="00188F"/>
        </w:rPr>
        <w:t>Windows Intune</w:t>
      </w:r>
      <w:r w:rsidRPr="00A82A96">
        <w:fldChar w:fldCharType="begin"/>
      </w:r>
      <w:r w:rsidRPr="00A82A96">
        <w:instrText>XE "Windows Intune"</w:instrText>
      </w:r>
      <w:r w:rsidRPr="00A82A96">
        <w:fldChar w:fldCharType="end"/>
      </w:r>
      <w:r w:rsidRPr="00A82A96">
        <w:rPr>
          <w:b/>
          <w:color w:val="00188F"/>
        </w:rPr>
        <w:t xml:space="preserve"> (</w:t>
      </w:r>
      <w:r w:rsidRPr="00A82A96">
        <w:rPr>
          <w:b/>
          <w:color w:val="00188F"/>
        </w:rPr>
        <w:t>裝置</w:t>
      </w:r>
      <w:r w:rsidRPr="00A82A96">
        <w:rPr>
          <w:b/>
          <w:color w:val="00188F"/>
        </w:rPr>
        <w:t xml:space="preserve">) </w:t>
      </w:r>
      <w:r w:rsidRPr="00A82A96">
        <w:rPr>
          <w:b/>
          <w:color w:val="00188F"/>
        </w:rPr>
        <w:t>和</w:t>
      </w:r>
      <w:r w:rsidRPr="00A82A96">
        <w:rPr>
          <w:b/>
          <w:color w:val="00188F"/>
        </w:rPr>
        <w:t xml:space="preserve"> Windows Intune </w:t>
      </w:r>
      <w:r w:rsidRPr="00A82A96">
        <w:rPr>
          <w:b/>
          <w:color w:val="00188F"/>
        </w:rPr>
        <w:t>附加元件</w:t>
      </w:r>
      <w:r w:rsidRPr="00A82A96">
        <w:rPr>
          <w:b/>
          <w:color w:val="00188F"/>
        </w:rPr>
        <w:t xml:space="preserve"> (</w:t>
      </w:r>
      <w:r w:rsidRPr="00A82A96">
        <w:rPr>
          <w:b/>
          <w:color w:val="00188F"/>
        </w:rPr>
        <w:t>裝置</w:t>
      </w:r>
      <w:r w:rsidRPr="00A82A96">
        <w:rPr>
          <w:b/>
          <w:color w:val="00188F"/>
        </w:rPr>
        <w:t>)</w:t>
      </w:r>
    </w:p>
    <w:p w:rsidR="008F0097" w:rsidRPr="00A82A96" w:rsidRDefault="008F0097" w:rsidP="008F0097">
      <w:pPr>
        <w:pStyle w:val="ProductList-Body"/>
        <w:rPr>
          <w:lang w:eastAsia="zh-TW"/>
        </w:rPr>
      </w:pPr>
      <w:r w:rsidRPr="00A82A96">
        <w:t>只有具備有效之</w:t>
      </w:r>
      <w:r w:rsidRPr="00A82A96">
        <w:t xml:space="preserve"> Windows Intune (</w:t>
      </w:r>
      <w:r w:rsidRPr="00A82A96">
        <w:t>裝置</w:t>
      </w:r>
      <w:r w:rsidRPr="00A82A96">
        <w:t xml:space="preserve">) </w:t>
      </w:r>
      <w:r w:rsidRPr="00A82A96">
        <w:t>訂閱使用權及</w:t>
      </w:r>
      <w:r w:rsidRPr="00A82A96">
        <w:t>/</w:t>
      </w:r>
      <w:r w:rsidRPr="00A82A96">
        <w:t>或</w:t>
      </w:r>
      <w:r w:rsidRPr="00A82A96">
        <w:t xml:space="preserve"> Windows Intune </w:t>
      </w:r>
      <w:r w:rsidRPr="00A82A96">
        <w:t>附加元件</w:t>
      </w:r>
      <w:r w:rsidRPr="00A82A96">
        <w:t xml:space="preserve"> (</w:t>
      </w:r>
      <w:r w:rsidRPr="00A82A96">
        <w:t>裝置</w:t>
      </w:r>
      <w:r w:rsidRPr="00A82A96">
        <w:t xml:space="preserve">) </w:t>
      </w:r>
      <w:r w:rsidRPr="00A82A96">
        <w:t>訂閱使用權的客戶，有資格取得這些使用權以涵蓋新增至客戶之企業的桌面裝置。</w:t>
      </w:r>
      <w:r w:rsidRPr="00A82A96">
        <w:rPr>
          <w:lang w:eastAsia="zh-TW"/>
        </w:rPr>
        <w:t>具備</w:t>
      </w:r>
      <w:r w:rsidRPr="00A82A96">
        <w:rPr>
          <w:lang w:eastAsia="zh-TW"/>
        </w:rPr>
        <w:t xml:space="preserve"> Windows Intune </w:t>
      </w:r>
      <w:r w:rsidRPr="00A82A96">
        <w:rPr>
          <w:lang w:eastAsia="zh-TW"/>
        </w:rPr>
        <w:t>之有效裝置訂閱使用權的客戶可能有資格享有部分利益。如需詳細資料，請參閱</w:t>
      </w:r>
      <w:r w:rsidRPr="00A82A96">
        <w:rPr>
          <w:lang w:eastAsia="zh-TW"/>
        </w:rPr>
        <w:t xml:space="preserve"> 2014 </w:t>
      </w:r>
      <w:r w:rsidRPr="00A82A96">
        <w:rPr>
          <w:lang w:eastAsia="zh-TW"/>
        </w:rPr>
        <w:t>年</w:t>
      </w:r>
      <w:r w:rsidRPr="00A82A96">
        <w:rPr>
          <w:lang w:eastAsia="zh-TW"/>
        </w:rPr>
        <w:t xml:space="preserve"> 1 </w:t>
      </w:r>
      <w:r w:rsidRPr="00A82A96">
        <w:rPr>
          <w:lang w:eastAsia="zh-TW"/>
        </w:rPr>
        <w:t>月產品清單之方案利益、軟體保證利益和線上服務利益小節。</w:t>
      </w:r>
    </w:p>
    <w:bookmarkStart w:id="1381" w:name="_Toc378147671"/>
    <w:bookmarkStart w:id="1382" w:name="_Toc378151568"/>
    <w:p w:rsidR="00585A48" w:rsidRPr="00A82A96" w:rsidRDefault="00630BFA" w:rsidP="00585A48">
      <w:pPr>
        <w:pStyle w:val="ProductList-Body"/>
        <w:shd w:val="clear" w:color="auto" w:fill="A6A6A6" w:themeFill="background1" w:themeFillShade="A6"/>
        <w:spacing w:before="120" w:after="240"/>
        <w:jc w:val="right"/>
        <w:rPr>
          <w:lang w:eastAsia="zh-TW"/>
        </w:rPr>
      </w:pPr>
      <w:r>
        <w:rPr>
          <w:sz w:val="16"/>
          <w:szCs w:val="16"/>
        </w:rPr>
        <w:fldChar w:fldCharType="begin"/>
      </w:r>
      <w:r>
        <w:rPr>
          <w:sz w:val="16"/>
          <w:szCs w:val="16"/>
        </w:rPr>
        <w:instrText xml:space="preserve"> HYPERLINK  \l "ToC" </w:instrText>
      </w:r>
      <w:r>
        <w:rPr>
          <w:sz w:val="16"/>
          <w:szCs w:val="16"/>
        </w:rPr>
        <w:fldChar w:fldCharType="separate"/>
      </w:r>
      <w:r w:rsidRPr="00630BFA">
        <w:rPr>
          <w:rStyle w:val="Hyperlink"/>
          <w:sz w:val="16"/>
          <w:szCs w:val="16"/>
        </w:rPr>
        <w:t>目錄</w:t>
      </w:r>
      <w:r>
        <w:rPr>
          <w:sz w:val="16"/>
          <w:szCs w:val="16"/>
        </w:rPr>
        <w:fldChar w:fldCharType="end"/>
      </w:r>
      <w:r w:rsidRPr="00A82A96">
        <w:rPr>
          <w:sz w:val="16"/>
          <w:szCs w:val="16"/>
        </w:rPr>
        <w:t xml:space="preserve"> / </w:t>
      </w:r>
      <w:hyperlink w:anchor="ChartKey" w:history="1">
        <w:r w:rsidRPr="00630BFA">
          <w:rPr>
            <w:rStyle w:val="Hyperlink"/>
            <w:sz w:val="16"/>
            <w:szCs w:val="16"/>
          </w:rPr>
          <w:t>列表索引鍵</w:t>
        </w:r>
      </w:hyperlink>
      <w:r w:rsidRPr="00A82A96">
        <w:rPr>
          <w:sz w:val="16"/>
          <w:szCs w:val="16"/>
        </w:rPr>
        <w:t xml:space="preserve"> / </w:t>
      </w:r>
      <w:hyperlink w:anchor="Index" w:history="1">
        <w:r>
          <w:rPr>
            <w:rStyle w:val="Hyperlink"/>
            <w:sz w:val="16"/>
            <w:szCs w:val="16"/>
          </w:rPr>
          <w:t>索引</w:t>
        </w:r>
      </w:hyperlink>
    </w:p>
    <w:p w:rsidR="00EE40B5" w:rsidRPr="00A82A96" w:rsidRDefault="00FA00BF" w:rsidP="00680B4D">
      <w:pPr>
        <w:pStyle w:val="ProductList-OfferingGroupHeading"/>
        <w:outlineLvl w:val="1"/>
        <w:rPr>
          <w:rFonts w:asciiTheme="minorHAnsi" w:hAnsiTheme="minorHAnsi"/>
          <w:lang w:eastAsia="zh-TW"/>
        </w:rPr>
      </w:pPr>
      <w:bookmarkStart w:id="1383" w:name="_Toc379797395"/>
      <w:bookmarkStart w:id="1384" w:name="_Toc380513427"/>
      <w:bookmarkStart w:id="1385" w:name="_Toc380655477"/>
      <w:bookmarkStart w:id="1386" w:name="_Toc389059900"/>
      <w:r w:rsidRPr="00A82A96">
        <w:rPr>
          <w:rFonts w:asciiTheme="minorHAnsi" w:hAnsiTheme="minorHAnsi"/>
          <w:lang w:eastAsia="zh-TW"/>
        </w:rPr>
        <w:t>其他線上服務</w:t>
      </w:r>
      <w:bookmarkEnd w:id="1381"/>
      <w:bookmarkEnd w:id="1382"/>
      <w:bookmarkEnd w:id="1383"/>
      <w:bookmarkEnd w:id="1384"/>
      <w:bookmarkEnd w:id="1385"/>
      <w:bookmarkEnd w:id="1386"/>
    </w:p>
    <w:p w:rsidR="00661180" w:rsidRPr="00F96DA2" w:rsidRDefault="00661180" w:rsidP="00930D5E">
      <w:pPr>
        <w:pStyle w:val="ProductList-Offering2Heading"/>
        <w:outlineLvl w:val="2"/>
      </w:pPr>
      <w:r w:rsidRPr="00F96DA2">
        <w:rPr>
          <w:lang w:eastAsia="zh-TW"/>
        </w:rPr>
        <w:tab/>
      </w:r>
      <w:bookmarkStart w:id="1387" w:name="_Toc378147672"/>
      <w:bookmarkStart w:id="1388" w:name="_Toc378151569"/>
      <w:bookmarkStart w:id="1389" w:name="_Toc379797396"/>
      <w:bookmarkStart w:id="1390" w:name="_Toc380513428"/>
      <w:bookmarkStart w:id="1391" w:name="_Toc380655478"/>
      <w:bookmarkStart w:id="1392" w:name="_Toc389059901"/>
      <w:r w:rsidRPr="00F96DA2">
        <w:t>Azure Rights Management</w:t>
      </w:r>
      <w:bookmarkEnd w:id="1387"/>
      <w:bookmarkEnd w:id="1388"/>
      <w:bookmarkEnd w:id="1389"/>
      <w:bookmarkEnd w:id="1390"/>
      <w:bookmarkEnd w:id="1391"/>
      <w:bookmarkEnd w:id="1392"/>
      <w:r w:rsidRPr="00F96DA2">
        <w:fldChar w:fldCharType="begin"/>
      </w:r>
      <w:r w:rsidRPr="00F96DA2">
        <w:instrText>XE "Azure Rights Management"</w:instrText>
      </w:r>
      <w:r w:rsidRPr="00F96DA2">
        <w:fldChar w:fldCharType="end"/>
      </w:r>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596"/>
        <w:gridCol w:w="739"/>
        <w:gridCol w:w="739"/>
        <w:gridCol w:w="739"/>
        <w:gridCol w:w="738"/>
        <w:gridCol w:w="739"/>
        <w:gridCol w:w="739"/>
        <w:gridCol w:w="739"/>
        <w:gridCol w:w="874"/>
      </w:tblGrid>
      <w:tr w:rsidR="001A2EB1" w:rsidRPr="00A82A96" w:rsidTr="005116F1">
        <w:trPr>
          <w:cantSplit/>
          <w:tblHeader/>
        </w:trPr>
        <w:tc>
          <w:tcPr>
            <w:tcW w:w="3600" w:type="dxa"/>
            <w:tcBorders>
              <w:bottom w:val="nil"/>
            </w:tcBorders>
            <w:shd w:val="clear" w:color="auto" w:fill="00188F"/>
          </w:tcPr>
          <w:p w:rsidR="001A2EB1" w:rsidRPr="00A82A96" w:rsidRDefault="001A2EB1" w:rsidP="00C4636F">
            <w:pPr>
              <w:pStyle w:val="ProductList-OfferingBody"/>
              <w:ind w:left="-28"/>
              <w:rPr>
                <w:color w:val="FFFFFF" w:themeColor="background1"/>
              </w:rPr>
            </w:pPr>
            <w:r w:rsidRPr="00A82A96">
              <w:rPr>
                <w:color w:val="FFFFFF" w:themeColor="background1"/>
              </w:rPr>
              <w:t>產品</w:t>
            </w:r>
          </w:p>
        </w:tc>
        <w:tc>
          <w:tcPr>
            <w:tcW w:w="540" w:type="dxa"/>
            <w:tcBorders>
              <w:bottom w:val="nil"/>
            </w:tcBorders>
            <w:shd w:val="clear" w:color="auto" w:fill="00188F"/>
            <w:vAlign w:val="center"/>
          </w:tcPr>
          <w:p w:rsidR="001A2EB1" w:rsidRPr="00A82A96" w:rsidRDefault="001A2EB1" w:rsidP="00C4636F">
            <w:pPr>
              <w:pStyle w:val="ProductList-OfferingBody"/>
              <w:ind w:left="-113"/>
              <w:jc w:val="center"/>
              <w:rPr>
                <w:color w:val="FFFFFF" w:themeColor="background1"/>
              </w:rPr>
            </w:pPr>
            <w:r w:rsidRPr="00A82A96">
              <w:rPr>
                <w:color w:val="FFFFFF" w:themeColor="background1"/>
              </w:rPr>
              <w:t>點數</w:t>
            </w:r>
          </w:p>
        </w:tc>
        <w:tc>
          <w:tcPr>
            <w:tcW w:w="596" w:type="dxa"/>
            <w:tcBorders>
              <w:left w:val="single" w:sz="12" w:space="0" w:color="FFFFFF" w:themeColor="background1"/>
            </w:tcBorders>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874"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1A2EB1" w:rsidRPr="00A82A96" w:rsidTr="005116F1">
        <w:trPr>
          <w:cantSplit/>
          <w:tblHeader/>
        </w:trPr>
        <w:tc>
          <w:tcPr>
            <w:tcW w:w="3600" w:type="dxa"/>
            <w:tcBorders>
              <w:top w:val="nil"/>
              <w:left w:val="nil"/>
              <w:bottom w:val="dashSmallGap" w:sz="4" w:space="0" w:color="BFBFBF" w:themeColor="background1" w:themeShade="BF"/>
              <w:right w:val="nil"/>
            </w:tcBorders>
          </w:tcPr>
          <w:p w:rsidR="001A2EB1" w:rsidRPr="00A82A96" w:rsidRDefault="001A2EB1" w:rsidP="00C2472D">
            <w:pPr>
              <w:pStyle w:val="ProductList-Offering2"/>
              <w:rPr>
                <w:rFonts w:asciiTheme="minorHAnsi" w:hAnsiTheme="minorHAnsi"/>
              </w:rPr>
            </w:pPr>
            <w:bookmarkStart w:id="1393" w:name="_Toc379797397"/>
            <w:bookmarkStart w:id="1394" w:name="_Toc380513429"/>
            <w:bookmarkStart w:id="1395" w:name="_Toc380655479"/>
            <w:bookmarkStart w:id="1396" w:name="_Toc389059902"/>
            <w:r w:rsidRPr="00A82A96">
              <w:rPr>
                <w:rFonts w:asciiTheme="minorHAnsi" w:hAnsiTheme="minorHAnsi"/>
              </w:rPr>
              <w:t>Azure Rights Management</w:t>
            </w:r>
            <w:r w:rsidRPr="00A82A96">
              <w:rPr>
                <w:rFonts w:asciiTheme="minorHAnsi" w:hAnsiTheme="minorHAnsi"/>
              </w:rPr>
              <w:fldChar w:fldCharType="begin"/>
            </w:r>
            <w:r w:rsidRPr="00A82A96">
              <w:rPr>
                <w:rFonts w:asciiTheme="minorHAnsi" w:hAnsiTheme="minorHAnsi"/>
              </w:rPr>
              <w:instrText>XE "Azure Rights Management"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393"/>
            <w:bookmarkEnd w:id="1394"/>
            <w:bookmarkEnd w:id="1395"/>
            <w:bookmarkEnd w:id="1396"/>
          </w:p>
        </w:tc>
        <w:tc>
          <w:tcPr>
            <w:tcW w:w="540" w:type="dxa"/>
            <w:tcBorders>
              <w:top w:val="nil"/>
              <w:left w:val="nil"/>
              <w:bottom w:val="dashSmallGap" w:sz="4" w:space="0" w:color="BFBFBF" w:themeColor="background1" w:themeShade="BF"/>
              <w:right w:val="nil"/>
            </w:tcBorders>
            <w:vAlign w:val="center"/>
          </w:tcPr>
          <w:p w:rsidR="001A2EB1" w:rsidRPr="00A82A96" w:rsidRDefault="001A2EB1" w:rsidP="00C4636F">
            <w:pPr>
              <w:pStyle w:val="ProductList-OfferingBody"/>
              <w:ind w:left="-113"/>
              <w:jc w:val="center"/>
            </w:pPr>
          </w:p>
        </w:tc>
        <w:tc>
          <w:tcPr>
            <w:tcW w:w="596" w:type="dxa"/>
            <w:tcBorders>
              <w:left w:val="single" w:sz="12" w:space="0" w:color="FFFFFF" w:themeColor="background1"/>
            </w:tcBorders>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70AD47" w:themeFill="accent6"/>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874"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1A2EB1" w:rsidRPr="00A82A96" w:rsidTr="005116F1">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1A2EB1" w:rsidRPr="00A82A96" w:rsidRDefault="001A2EB1" w:rsidP="00167128">
            <w:pPr>
              <w:pStyle w:val="ProductList-Offering2"/>
              <w:rPr>
                <w:rFonts w:asciiTheme="minorHAnsi" w:hAnsiTheme="minorHAnsi"/>
              </w:rPr>
            </w:pPr>
            <w:bookmarkStart w:id="1397" w:name="_Toc379797398"/>
            <w:bookmarkStart w:id="1398" w:name="_Toc380513430"/>
            <w:bookmarkStart w:id="1399" w:name="_Toc380655480"/>
            <w:bookmarkStart w:id="1400" w:name="_Toc389059903"/>
            <w:r w:rsidRPr="00A82A96">
              <w:rPr>
                <w:rFonts w:asciiTheme="minorHAnsi" w:hAnsiTheme="minorHAnsi"/>
              </w:rPr>
              <w:t>Azure Rights Management</w:t>
            </w:r>
            <w:r w:rsidRPr="00A82A96">
              <w:rPr>
                <w:rFonts w:asciiTheme="minorHAnsi" w:hAnsiTheme="minorHAnsi"/>
              </w:rPr>
              <w:fldChar w:fldCharType="begin"/>
            </w:r>
            <w:r w:rsidRPr="00A82A96">
              <w:rPr>
                <w:rFonts w:asciiTheme="minorHAnsi" w:hAnsiTheme="minorHAnsi"/>
              </w:rPr>
              <w:instrText>XE "Azure Rights Management"</w:instrText>
            </w:r>
            <w:r w:rsidRPr="00A82A96">
              <w:rPr>
                <w:rFonts w:asciiTheme="minorHAnsi" w:hAnsiTheme="minorHAnsi"/>
              </w:rPr>
              <w:fldChar w:fldCharType="end"/>
            </w:r>
            <w:r w:rsidRPr="00A82A96">
              <w:rPr>
                <w:rFonts w:asciiTheme="minorHAnsi" w:hAnsiTheme="minorHAnsi"/>
              </w:rPr>
              <w:t xml:space="preserve"> A</w:t>
            </w:r>
            <w:r w:rsidRPr="00A82A96">
              <w:rPr>
                <w:rFonts w:asciiTheme="minorHAnsi" w:hAnsiTheme="minorHAnsi"/>
              </w:rPr>
              <w:fldChar w:fldCharType="begin"/>
            </w:r>
            <w:r w:rsidRPr="00A82A96">
              <w:rPr>
                <w:rFonts w:asciiTheme="minorHAnsi" w:hAnsiTheme="minorHAnsi"/>
              </w:rPr>
              <w:instrText>XE "Azure Rights Management A"</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397"/>
            <w:bookmarkEnd w:id="1398"/>
            <w:bookmarkEnd w:id="1399"/>
            <w:bookmarkEnd w:id="140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1A2EB1" w:rsidRPr="00A82A96" w:rsidRDefault="001A2EB1" w:rsidP="00C4636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1A2EB1" w:rsidRPr="00A82A96" w:rsidRDefault="001A2EB1" w:rsidP="00C4636F">
            <w:pPr>
              <w:pStyle w:val="ProductList-OfferingBody"/>
              <w:ind w:left="-113"/>
              <w:jc w:val="center"/>
            </w:pPr>
            <w:r w:rsidRPr="00A82A96">
              <w:t>1</w:t>
            </w: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70AD47" w:themeFill="accent6"/>
            <w:vAlign w:val="center"/>
          </w:tcPr>
          <w:p w:rsidR="001A2EB1" w:rsidRPr="007F7A12" w:rsidRDefault="001A2EB1" w:rsidP="00862345">
            <w:pPr>
              <w:pStyle w:val="ProductList-OfferingBody"/>
              <w:ind w:left="-113"/>
              <w:jc w:val="center"/>
              <w:rPr>
                <w:rFonts w:ascii="Calibri" w:hAnsi="Calibri"/>
                <w:bCs/>
                <w:szCs w:val="16"/>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w:instrText>
            </w:r>
            <w:r w:rsidRPr="007F7A12">
              <w:rPr>
                <w:rFonts w:ascii="Calibri" w:hAnsi="Calibri"/>
                <w:bCs/>
                <w:szCs w:val="16"/>
                <w:lang w:eastAsia="zh-TW"/>
              </w:rPr>
              <w:instrText>學生方案</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ST</w:t>
            </w:r>
            <w:r w:rsidRPr="007F7A12">
              <w:rPr>
                <w:rFonts w:ascii="Calibri" w:hAnsi="Calibri"/>
                <w:bCs/>
                <w:szCs w:val="16"/>
              </w:rPr>
              <w:fldChar w:fldCharType="end"/>
            </w: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874" w:type="dxa"/>
            <w:shd w:val="clear" w:color="auto" w:fill="BFBFBF" w:themeFill="background1" w:themeFillShade="BF"/>
            <w:vAlign w:val="center"/>
          </w:tcPr>
          <w:p w:rsidR="001A2EB1" w:rsidRPr="00A82A96" w:rsidRDefault="001A2EB1" w:rsidP="00C4636F">
            <w:pPr>
              <w:pStyle w:val="ProductList-OfferingBody"/>
              <w:ind w:left="-113"/>
              <w:jc w:val="center"/>
            </w:pPr>
          </w:p>
        </w:tc>
      </w:tr>
      <w:tr w:rsidR="001A2EB1" w:rsidRPr="00A82A96" w:rsidTr="005116F1">
        <w:trPr>
          <w:cantSplit/>
          <w:tblHeader/>
        </w:trPr>
        <w:tc>
          <w:tcPr>
            <w:tcW w:w="3600" w:type="dxa"/>
            <w:tcBorders>
              <w:top w:val="dashSmallGap" w:sz="4" w:space="0" w:color="BFBFBF" w:themeColor="background1" w:themeShade="BF"/>
              <w:left w:val="nil"/>
              <w:bottom w:val="nil"/>
              <w:right w:val="nil"/>
            </w:tcBorders>
          </w:tcPr>
          <w:p w:rsidR="001A2EB1" w:rsidRPr="00A82A96" w:rsidRDefault="001A2EB1" w:rsidP="00C2472D">
            <w:pPr>
              <w:pStyle w:val="ProductList-Offering2"/>
              <w:rPr>
                <w:rFonts w:asciiTheme="minorHAnsi" w:hAnsiTheme="minorHAnsi"/>
              </w:rPr>
            </w:pPr>
            <w:bookmarkStart w:id="1401" w:name="_Toc379797399"/>
            <w:bookmarkStart w:id="1402" w:name="_Toc380513431"/>
            <w:bookmarkStart w:id="1403" w:name="_Toc380655481"/>
            <w:bookmarkStart w:id="1404" w:name="_Toc389059904"/>
            <w:r w:rsidRPr="00A82A96">
              <w:rPr>
                <w:rFonts w:asciiTheme="minorHAnsi" w:hAnsiTheme="minorHAnsi"/>
              </w:rPr>
              <w:t>Azure Rights Management</w:t>
            </w:r>
            <w:r w:rsidRPr="00A82A96">
              <w:rPr>
                <w:rFonts w:asciiTheme="minorHAnsi" w:hAnsiTheme="minorHAnsi"/>
              </w:rPr>
              <w:fldChar w:fldCharType="begin"/>
            </w:r>
            <w:r w:rsidRPr="00A82A96">
              <w:rPr>
                <w:rFonts w:asciiTheme="minorHAnsi" w:hAnsiTheme="minorHAnsi"/>
              </w:rPr>
              <w:instrText>XE "Azure Rights Management"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w:t>
            </w:r>
            <w:r w:rsidRPr="00A82A96">
              <w:rPr>
                <w:rFonts w:asciiTheme="minorHAnsi" w:hAnsiTheme="minorHAnsi"/>
              </w:rPr>
              <w:fldChar w:fldCharType="begin"/>
            </w:r>
            <w:r w:rsidRPr="00A82A96">
              <w:rPr>
                <w:rFonts w:asciiTheme="minorHAnsi" w:hAnsiTheme="minorHAnsi"/>
              </w:rPr>
              <w:instrText xml:space="preserve">XE "Azure Rights Management </w:instrText>
            </w:r>
            <w:r w:rsidRPr="00A82A96">
              <w:rPr>
                <w:rFonts w:asciiTheme="minorHAnsi" w:hAnsiTheme="minorHAnsi"/>
              </w:rPr>
              <w:instrText>加值</w:instrText>
            </w:r>
            <w:r w:rsidRPr="00A82A96">
              <w:rPr>
                <w:rFonts w:asciiTheme="minorHAnsi" w:hAnsiTheme="minorHAnsi"/>
              </w:rPr>
              <w:instrText>"</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401"/>
            <w:bookmarkEnd w:id="1402"/>
            <w:bookmarkEnd w:id="1403"/>
            <w:bookmarkEnd w:id="1404"/>
          </w:p>
        </w:tc>
        <w:tc>
          <w:tcPr>
            <w:tcW w:w="540" w:type="dxa"/>
            <w:tcBorders>
              <w:top w:val="dashSmallGap" w:sz="4" w:space="0" w:color="BFBFBF" w:themeColor="background1" w:themeShade="BF"/>
              <w:left w:val="nil"/>
              <w:bottom w:val="nil"/>
              <w:right w:val="nil"/>
            </w:tcBorders>
            <w:vAlign w:val="center"/>
          </w:tcPr>
          <w:p w:rsidR="001A2EB1" w:rsidRPr="00A82A96" w:rsidRDefault="001A2EB1" w:rsidP="00C4636F">
            <w:pPr>
              <w:pStyle w:val="ProductList-OfferingBody"/>
              <w:ind w:left="-113"/>
              <w:jc w:val="center"/>
            </w:pPr>
          </w:p>
        </w:tc>
        <w:tc>
          <w:tcPr>
            <w:tcW w:w="596" w:type="dxa"/>
            <w:tcBorders>
              <w:left w:val="single" w:sz="12" w:space="0" w:color="FFFFFF" w:themeColor="background1"/>
            </w:tcBorders>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70AD47" w:themeFill="accent6"/>
            <w:vAlign w:val="center"/>
          </w:tcPr>
          <w:p w:rsidR="001A2EB1" w:rsidRPr="007F7A12" w:rsidRDefault="001A2EB1"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8"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739" w:type="dxa"/>
            <w:shd w:val="clear" w:color="auto" w:fill="BFBFBF" w:themeFill="background1" w:themeFillShade="BF"/>
            <w:vAlign w:val="center"/>
          </w:tcPr>
          <w:p w:rsidR="001A2EB1" w:rsidRPr="00A82A96" w:rsidRDefault="001A2EB1" w:rsidP="00C4636F">
            <w:pPr>
              <w:pStyle w:val="ProductList-OfferingBody"/>
              <w:ind w:left="-113"/>
              <w:jc w:val="center"/>
            </w:pPr>
          </w:p>
        </w:tc>
        <w:tc>
          <w:tcPr>
            <w:tcW w:w="874" w:type="dxa"/>
            <w:shd w:val="clear" w:color="auto" w:fill="BFBFBF" w:themeFill="background1" w:themeFillShade="BF"/>
            <w:vAlign w:val="center"/>
          </w:tcPr>
          <w:p w:rsidR="001A2EB1" w:rsidRPr="00A82A96" w:rsidRDefault="001A2EB1" w:rsidP="00C4636F">
            <w:pPr>
              <w:pStyle w:val="ProductList-OfferingBody"/>
              <w:ind w:left="-113"/>
              <w:jc w:val="center"/>
            </w:pPr>
          </w:p>
        </w:tc>
      </w:tr>
    </w:tbl>
    <w:p w:rsidR="00661180" w:rsidRPr="00A82A96"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A82A96" w:rsidTr="00F96DA2">
        <w:tc>
          <w:tcPr>
            <w:tcW w:w="3488" w:type="dxa"/>
          </w:tcPr>
          <w:p w:rsidR="00782C7B" w:rsidRPr="00A82A96" w:rsidRDefault="008F2449" w:rsidP="00B35314">
            <w:pPr>
              <w:pStyle w:val="ProductList-Body"/>
              <w:spacing w:before="20" w:after="20"/>
              <w:ind w:left="162" w:hanging="162"/>
              <w:rPr>
                <w:b/>
              </w:rPr>
            </w:pPr>
            <w:r w:rsidRPr="00A82A96">
              <w:t>具備減少的資格：</w:t>
            </w:r>
            <w:r w:rsidRPr="00A82A96">
              <w:rPr>
                <w:b/>
              </w:rPr>
              <w:t>Azure Rights Management</w:t>
            </w:r>
            <w:r w:rsidRPr="00A82A96">
              <w:fldChar w:fldCharType="begin"/>
            </w:r>
            <w:r w:rsidRPr="00A82A96">
              <w:instrText>XE "Azure Rights Management"</w:instrText>
            </w:r>
            <w:r w:rsidRPr="00A82A96">
              <w:fldChar w:fldCharType="end"/>
            </w:r>
            <w:r w:rsidRPr="00A82A96">
              <w:rPr>
                <w:b/>
              </w:rPr>
              <w:t xml:space="preserve"> </w:t>
            </w:r>
            <w:r w:rsidRPr="00A82A96">
              <w:rPr>
                <w:b/>
              </w:rPr>
              <w:t>使用者訂閱使用權</w:t>
            </w:r>
          </w:p>
        </w:tc>
        <w:tc>
          <w:tcPr>
            <w:tcW w:w="3597" w:type="dxa"/>
          </w:tcPr>
          <w:p w:rsidR="00782C7B" w:rsidRPr="00A82A96" w:rsidRDefault="008F2449" w:rsidP="008F2449">
            <w:pPr>
              <w:pStyle w:val="ProductList-Body"/>
              <w:spacing w:before="20" w:after="20"/>
              <w:rPr>
                <w:b/>
              </w:rPr>
            </w:pPr>
            <w:r w:rsidRPr="00A82A96">
              <w:t>產品組合：</w:t>
            </w:r>
            <w:r w:rsidRPr="00A82A96">
              <w:rPr>
                <w:b/>
              </w:rPr>
              <w:t>伺服器</w:t>
            </w:r>
          </w:p>
        </w:tc>
        <w:tc>
          <w:tcPr>
            <w:tcW w:w="3715" w:type="dxa"/>
          </w:tcPr>
          <w:p w:rsidR="00782C7B" w:rsidRPr="00A82A96" w:rsidRDefault="008F2449" w:rsidP="00B35314">
            <w:pPr>
              <w:pStyle w:val="ProductList-Body"/>
              <w:spacing w:before="20" w:after="20"/>
              <w:ind w:left="169" w:hanging="169"/>
              <w:rPr>
                <w:b/>
              </w:rPr>
            </w:pPr>
            <w:r w:rsidRPr="00A82A96">
              <w:t>具備延長期間的資格：</w:t>
            </w:r>
            <w:r w:rsidRPr="00A82A96">
              <w:rPr>
                <w:b/>
              </w:rPr>
              <w:t>Azure Rights Management</w:t>
            </w:r>
            <w:r w:rsidRPr="00A82A96">
              <w:fldChar w:fldCharType="begin"/>
            </w:r>
            <w:r w:rsidRPr="00A82A96">
              <w:instrText>XE "Azure Rights Management"</w:instrText>
            </w:r>
            <w:r w:rsidRPr="00A82A96">
              <w:fldChar w:fldCharType="end"/>
            </w:r>
            <w:r w:rsidRPr="00A82A96">
              <w:rPr>
                <w:b/>
              </w:rPr>
              <w:t xml:space="preserve"> </w:t>
            </w:r>
            <w:r w:rsidRPr="00A82A96">
              <w:rPr>
                <w:b/>
              </w:rPr>
              <w:t>使用者訂閱使用權</w:t>
            </w:r>
          </w:p>
        </w:tc>
      </w:tr>
      <w:tr w:rsidR="00782C7B" w:rsidRPr="00A82A96" w:rsidTr="00F96DA2">
        <w:tc>
          <w:tcPr>
            <w:tcW w:w="3488" w:type="dxa"/>
          </w:tcPr>
          <w:p w:rsidR="00782C7B" w:rsidRPr="00A82A96" w:rsidRDefault="008F2449" w:rsidP="00B35314">
            <w:pPr>
              <w:pStyle w:val="ProductList-Body"/>
              <w:spacing w:before="20" w:after="20"/>
              <w:ind w:left="162" w:hanging="162"/>
            </w:pPr>
            <w:r w:rsidRPr="00A82A96">
              <w:t>具備校正的資格：</w:t>
            </w:r>
            <w:r w:rsidRPr="00A82A96">
              <w:rPr>
                <w:b/>
              </w:rPr>
              <w:t>Azure Rights Management</w:t>
            </w:r>
            <w:r w:rsidRPr="00A82A96">
              <w:fldChar w:fldCharType="begin"/>
            </w:r>
            <w:r w:rsidRPr="00A82A96">
              <w:instrText>XE "Azure Rights Management"</w:instrText>
            </w:r>
            <w:r w:rsidRPr="00A82A96">
              <w:fldChar w:fldCharType="end"/>
            </w:r>
            <w:r w:rsidRPr="00A82A96">
              <w:rPr>
                <w:b/>
              </w:rPr>
              <w:t xml:space="preserve"> </w:t>
            </w:r>
            <w:r w:rsidRPr="00A82A96">
              <w:rPr>
                <w:b/>
              </w:rPr>
              <w:t>使用者訂閱使用權</w:t>
            </w:r>
          </w:p>
        </w:tc>
        <w:tc>
          <w:tcPr>
            <w:tcW w:w="3597" w:type="dxa"/>
          </w:tcPr>
          <w:p w:rsidR="00782C7B" w:rsidRPr="00A82A96" w:rsidRDefault="00782C7B" w:rsidP="008F2449">
            <w:pPr>
              <w:pStyle w:val="ProductList-Body"/>
              <w:spacing w:before="20" w:after="20"/>
            </w:pPr>
          </w:p>
        </w:tc>
        <w:tc>
          <w:tcPr>
            <w:tcW w:w="3715" w:type="dxa"/>
          </w:tcPr>
          <w:p w:rsidR="00782C7B" w:rsidRPr="00A82A96" w:rsidRDefault="00782C7B" w:rsidP="008F2449">
            <w:pPr>
              <w:pStyle w:val="ProductList-Body"/>
              <w:spacing w:before="20" w:after="20"/>
            </w:pPr>
          </w:p>
        </w:tc>
      </w:tr>
    </w:tbl>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D856E5" w:rsidRDefault="00D856E5" w:rsidP="00D856E5">
      <w:pPr>
        <w:pStyle w:val="ProductList-Offering2Heading"/>
        <w:pBdr>
          <w:bottom w:val="none" w:sz="0" w:space="0" w:color="auto"/>
        </w:pBdr>
        <w:outlineLvl w:val="2"/>
      </w:pPr>
    </w:p>
    <w:p w:rsidR="00D856E5" w:rsidRDefault="00D856E5" w:rsidP="00D856E5">
      <w:pPr>
        <w:pStyle w:val="ProductList-Offering2Heading"/>
        <w:pBdr>
          <w:bottom w:val="none" w:sz="0" w:space="0" w:color="auto"/>
        </w:pBdr>
        <w:outlineLvl w:val="2"/>
      </w:pPr>
    </w:p>
    <w:p w:rsidR="00EE40B5" w:rsidRPr="001A2EB1" w:rsidRDefault="00FA00BF" w:rsidP="00930D5E">
      <w:pPr>
        <w:pStyle w:val="ProductList-Offering2Heading"/>
        <w:outlineLvl w:val="2"/>
      </w:pPr>
      <w:r w:rsidRPr="001A2EB1">
        <w:lastRenderedPageBreak/>
        <w:tab/>
      </w:r>
      <w:bookmarkStart w:id="1405" w:name="_Toc378147673"/>
      <w:bookmarkStart w:id="1406" w:name="_Toc378151570"/>
      <w:bookmarkStart w:id="1407" w:name="_Toc379797400"/>
      <w:bookmarkStart w:id="1408" w:name="_Toc380513432"/>
      <w:bookmarkStart w:id="1409" w:name="_Toc380655482"/>
      <w:bookmarkStart w:id="1410" w:name="_Toc389059905"/>
      <w:r w:rsidRPr="001A2EB1">
        <w:t>Bing Maps</w:t>
      </w:r>
      <w:bookmarkEnd w:id="1405"/>
      <w:bookmarkEnd w:id="1406"/>
      <w:bookmarkEnd w:id="1407"/>
      <w:bookmarkEnd w:id="1408"/>
      <w:bookmarkEnd w:id="1409"/>
      <w:bookmarkEnd w:id="14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1A2EB1" w:rsidRPr="00A82A96" w:rsidTr="00F96DA2">
        <w:trPr>
          <w:cantSplit/>
          <w:tblHeader/>
        </w:trPr>
        <w:tc>
          <w:tcPr>
            <w:tcW w:w="3229" w:type="dxa"/>
            <w:tcBorders>
              <w:bottom w:val="nil"/>
            </w:tcBorders>
            <w:shd w:val="clear" w:color="auto" w:fill="00188F"/>
          </w:tcPr>
          <w:p w:rsidR="001A2EB1" w:rsidRPr="00A82A96" w:rsidRDefault="001A2EB1"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1A2EB1" w:rsidRPr="00A82A96" w:rsidRDefault="001A2EB1"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1A2EB1" w:rsidRPr="00795AA0" w:rsidRDefault="001A2EB1"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22" w:type="dxa"/>
            <w:shd w:val="clear" w:color="auto" w:fill="00188F"/>
            <w:vAlign w:val="center"/>
          </w:tcPr>
          <w:p w:rsidR="001A2EB1" w:rsidRPr="00EC6FA8" w:rsidRDefault="001A2EB1"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0178B8" w:rsidRPr="00A82A96" w:rsidTr="00F96DA2">
        <w:trPr>
          <w:cantSplit/>
          <w:tblHeader/>
        </w:trPr>
        <w:tc>
          <w:tcPr>
            <w:tcW w:w="3229" w:type="dxa"/>
            <w:tcBorders>
              <w:top w:val="nil"/>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lang w:eastAsia="zh-TW"/>
              </w:rPr>
            </w:pPr>
            <w:bookmarkStart w:id="1411" w:name="_Toc379797401"/>
            <w:bookmarkStart w:id="1412" w:name="_Toc380513433"/>
            <w:bookmarkStart w:id="1413" w:name="_Toc380655483"/>
            <w:bookmarkStart w:id="1414" w:name="_Toc389059906"/>
            <w:r w:rsidRPr="00A82A96">
              <w:rPr>
                <w:rFonts w:asciiTheme="minorHAnsi" w:hAnsiTheme="minorHAnsi"/>
                <w:lang w:eastAsia="zh-TW"/>
              </w:rPr>
              <w:t xml:space="preserve">Bing </w:t>
            </w:r>
            <w:r w:rsidRPr="00A82A96">
              <w:rPr>
                <w:rFonts w:asciiTheme="minorHAnsi" w:hAnsiTheme="minorHAnsi"/>
                <w:lang w:eastAsia="zh-TW"/>
              </w:rPr>
              <w:t>地圖服務追蹤客戶每一資產每月訂閱</w:t>
            </w:r>
            <w:bookmarkEnd w:id="1411"/>
            <w:bookmarkEnd w:id="1412"/>
            <w:bookmarkEnd w:id="1413"/>
            <w:bookmarkEnd w:id="1414"/>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地圖服務追蹤客戶每一資產每月訂閱</w:instrText>
            </w:r>
            <w:r w:rsidRPr="00A82A96">
              <w:rPr>
                <w:rFonts w:asciiTheme="minorHAnsi" w:hAnsiTheme="minorHAnsi"/>
                <w:lang w:eastAsia="zh-TW"/>
              </w:rPr>
              <w:instrText>"</w:instrText>
            </w:r>
            <w:r w:rsidRPr="00A82A96">
              <w:rPr>
                <w:rFonts w:asciiTheme="minorHAnsi" w:hAnsiTheme="minorHAnsi"/>
              </w:rPr>
              <w:fldChar w:fldCharType="end"/>
            </w:r>
          </w:p>
        </w:tc>
        <w:tc>
          <w:tcPr>
            <w:tcW w:w="738" w:type="dxa"/>
            <w:tcBorders>
              <w:top w:val="nil"/>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rPr>
            </w:pPr>
            <w:bookmarkStart w:id="1415" w:name="_Toc379797402"/>
            <w:bookmarkStart w:id="1416" w:name="_Toc380513434"/>
            <w:bookmarkStart w:id="1417" w:name="_Toc380655484"/>
            <w:bookmarkStart w:id="1418" w:name="_Toc389059907"/>
            <w:r w:rsidRPr="00A82A96">
              <w:rPr>
                <w:rFonts w:asciiTheme="minorHAnsi" w:hAnsiTheme="minorHAnsi"/>
              </w:rPr>
              <w:t xml:space="preserve">Bing </w:t>
            </w:r>
            <w:r w:rsidRPr="00A82A96">
              <w:rPr>
                <w:rFonts w:asciiTheme="minorHAnsi" w:hAnsiTheme="minorHAnsi"/>
              </w:rPr>
              <w:t>地圖服務</w:t>
            </w:r>
            <w:r w:rsidRPr="00A82A96">
              <w:rPr>
                <w:rFonts w:asciiTheme="minorHAnsi" w:hAnsiTheme="minorHAnsi"/>
              </w:rPr>
              <w:t xml:space="preserve"> Enterprise </w:t>
            </w:r>
            <w:r w:rsidRPr="00A82A96">
              <w:rPr>
                <w:rFonts w:asciiTheme="minorHAnsi" w:hAnsiTheme="minorHAnsi"/>
              </w:rPr>
              <w:t>平台費用每月訂閱</w:t>
            </w:r>
            <w:bookmarkEnd w:id="1415"/>
            <w:bookmarkEnd w:id="1416"/>
            <w:bookmarkEnd w:id="1417"/>
            <w:bookmarkEnd w:id="1418"/>
            <w:r w:rsidRPr="00A82A96">
              <w:rPr>
                <w:rFonts w:asciiTheme="minorHAnsi" w:hAnsiTheme="minorHAnsi"/>
              </w:rPr>
              <w:fldChar w:fldCharType="begin"/>
            </w:r>
            <w:r w:rsidRPr="00A82A96">
              <w:rPr>
                <w:rFonts w:asciiTheme="minorHAnsi" w:hAnsiTheme="minorHAnsi"/>
              </w:rPr>
              <w:instrText xml:space="preserve">XE "Bing </w:instrText>
            </w:r>
            <w:r w:rsidRPr="00A82A96">
              <w:rPr>
                <w:rFonts w:asciiTheme="minorHAnsi" w:hAnsiTheme="minorHAnsi"/>
              </w:rPr>
              <w:instrText>地圖服務</w:instrText>
            </w:r>
            <w:r w:rsidRPr="00A82A96">
              <w:rPr>
                <w:rFonts w:asciiTheme="minorHAnsi" w:hAnsiTheme="minorHAnsi"/>
              </w:rPr>
              <w:instrText xml:space="preserve"> Enterprise </w:instrText>
            </w:r>
            <w:r w:rsidRPr="00A82A96">
              <w:rPr>
                <w:rFonts w:asciiTheme="minorHAnsi" w:hAnsiTheme="minorHAnsi"/>
              </w:rPr>
              <w:instrText>平台費用每月訂閱</w:instrText>
            </w:r>
            <w:r w:rsidRPr="00A82A96">
              <w:rPr>
                <w:rFonts w:asciiTheme="minorHAnsi" w:hAnsiTheme="minorHAnsi"/>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25</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lang w:eastAsia="zh-TW"/>
              </w:rPr>
            </w:pPr>
            <w:bookmarkStart w:id="1419" w:name="_Toc379797403"/>
            <w:bookmarkStart w:id="1420" w:name="_Toc380513435"/>
            <w:bookmarkStart w:id="1421" w:name="_Toc380655485"/>
            <w:bookmarkStart w:id="1422" w:name="_Toc389059908"/>
            <w:r w:rsidRPr="00A82A96">
              <w:rPr>
                <w:rFonts w:asciiTheme="minorHAnsi" w:hAnsiTheme="minorHAnsi"/>
                <w:lang w:eastAsia="zh-TW"/>
              </w:rPr>
              <w:t xml:space="preserve">Bing </w:t>
            </w:r>
            <w:r w:rsidRPr="00A82A96">
              <w:rPr>
                <w:rFonts w:asciiTheme="minorHAnsi" w:hAnsiTheme="minorHAnsi"/>
                <w:lang w:eastAsia="zh-TW"/>
              </w:rPr>
              <w:t>地圖服務內部網站使用量</w:t>
            </w:r>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地圖服務內部網站使用量</w:instrText>
            </w:r>
            <w:r w:rsidRPr="00A82A96">
              <w:rPr>
                <w:rFonts w:asciiTheme="minorHAnsi" w:hAnsiTheme="minorHAnsi"/>
                <w:lang w:eastAsia="zh-TW"/>
              </w:rPr>
              <w:instrText>"</w:instrText>
            </w:r>
            <w:r w:rsidRPr="00A82A96">
              <w:rPr>
                <w:rFonts w:asciiTheme="minorHAnsi" w:hAnsiTheme="minorHAnsi"/>
              </w:rPr>
              <w:fldChar w:fldCharType="end"/>
            </w:r>
            <w:r w:rsidRPr="00A82A96">
              <w:rPr>
                <w:rFonts w:asciiTheme="minorHAnsi" w:hAnsiTheme="minorHAnsi"/>
                <w:lang w:eastAsia="zh-TW"/>
              </w:rPr>
              <w:t xml:space="preserve"> 100k </w:t>
            </w:r>
            <w:r w:rsidRPr="00A82A96">
              <w:rPr>
                <w:rFonts w:asciiTheme="minorHAnsi" w:hAnsiTheme="minorHAnsi"/>
                <w:lang w:eastAsia="zh-TW"/>
              </w:rPr>
              <w:t>交易每月訂閱</w:t>
            </w:r>
            <w:bookmarkEnd w:id="1419"/>
            <w:bookmarkEnd w:id="1420"/>
            <w:bookmarkEnd w:id="1421"/>
            <w:bookmarkEnd w:id="14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125</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lang w:eastAsia="zh-TW"/>
              </w:rPr>
            </w:pPr>
            <w:bookmarkStart w:id="1423" w:name="_Toc379797404"/>
            <w:bookmarkStart w:id="1424" w:name="_Toc380513436"/>
            <w:bookmarkStart w:id="1425" w:name="_Toc380655486"/>
            <w:bookmarkStart w:id="1426" w:name="_Toc389059909"/>
            <w:r w:rsidRPr="00A82A96">
              <w:rPr>
                <w:rFonts w:asciiTheme="minorHAnsi" w:hAnsiTheme="minorHAnsi"/>
                <w:lang w:eastAsia="zh-TW"/>
              </w:rPr>
              <w:t xml:space="preserve">Bing </w:t>
            </w:r>
            <w:r w:rsidRPr="00A82A96">
              <w:rPr>
                <w:rFonts w:asciiTheme="minorHAnsi" w:hAnsiTheme="minorHAnsi"/>
                <w:lang w:eastAsia="zh-TW"/>
              </w:rPr>
              <w:t>地圖服務內部網站使用量</w:t>
            </w:r>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地圖服務內部網站使用量</w:instrText>
            </w:r>
            <w:r w:rsidRPr="00A82A96">
              <w:rPr>
                <w:rFonts w:asciiTheme="minorHAnsi" w:hAnsiTheme="minorHAnsi"/>
                <w:lang w:eastAsia="zh-TW"/>
              </w:rPr>
              <w:instrText>"</w:instrText>
            </w:r>
            <w:r w:rsidRPr="00A82A96">
              <w:rPr>
                <w:rFonts w:asciiTheme="minorHAnsi" w:hAnsiTheme="minorHAnsi"/>
              </w:rPr>
              <w:fldChar w:fldCharType="end"/>
            </w:r>
            <w:r w:rsidRPr="00A82A96">
              <w:rPr>
                <w:rFonts w:asciiTheme="minorHAnsi" w:hAnsiTheme="minorHAnsi"/>
                <w:lang w:eastAsia="zh-TW"/>
              </w:rPr>
              <w:t xml:space="preserve"> 250K (</w:t>
            </w:r>
            <w:r w:rsidRPr="00A82A96">
              <w:rPr>
                <w:rFonts w:asciiTheme="minorHAnsi" w:hAnsiTheme="minorHAnsi"/>
                <w:lang w:eastAsia="zh-TW"/>
              </w:rPr>
              <w:t>及更高使用量</w:t>
            </w:r>
            <w:r w:rsidRPr="00A82A96">
              <w:rPr>
                <w:rFonts w:asciiTheme="minorHAnsi" w:hAnsiTheme="minorHAnsi"/>
                <w:lang w:eastAsia="zh-TW"/>
              </w:rPr>
              <w:t xml:space="preserve">) </w:t>
            </w:r>
            <w:r w:rsidRPr="00A82A96">
              <w:rPr>
                <w:rFonts w:asciiTheme="minorHAnsi" w:hAnsiTheme="minorHAnsi"/>
                <w:lang w:eastAsia="zh-TW"/>
              </w:rPr>
              <w:t>交易每月訂閱</w:t>
            </w:r>
            <w:bookmarkEnd w:id="1423"/>
            <w:bookmarkEnd w:id="1424"/>
            <w:bookmarkEnd w:id="1425"/>
            <w:bookmarkEnd w:id="14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200</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lang w:eastAsia="zh-TW"/>
              </w:rPr>
            </w:pPr>
            <w:bookmarkStart w:id="1427" w:name="_Toc379797405"/>
            <w:bookmarkStart w:id="1428" w:name="_Toc380513437"/>
            <w:bookmarkStart w:id="1429" w:name="_Toc380655487"/>
            <w:bookmarkStart w:id="1430" w:name="_Toc389059910"/>
            <w:r w:rsidRPr="00A82A96">
              <w:rPr>
                <w:rFonts w:asciiTheme="minorHAnsi" w:hAnsiTheme="minorHAnsi"/>
                <w:lang w:eastAsia="zh-TW"/>
              </w:rPr>
              <w:t xml:space="preserve">Bing </w:t>
            </w:r>
            <w:r w:rsidRPr="00A82A96">
              <w:rPr>
                <w:rFonts w:asciiTheme="minorHAnsi" w:hAnsiTheme="minorHAnsi"/>
                <w:lang w:eastAsia="zh-TW"/>
              </w:rPr>
              <w:t>地圖服務每一已知使用者每月訂閱</w:t>
            </w:r>
            <w:bookmarkEnd w:id="1427"/>
            <w:bookmarkEnd w:id="1428"/>
            <w:bookmarkEnd w:id="1429"/>
            <w:bookmarkEnd w:id="1430"/>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地圖服務每一已知使用者每月訂閱</w:instrText>
            </w:r>
            <w:r w:rsidRPr="00A82A96">
              <w:rPr>
                <w:rFonts w:asciiTheme="minorHAnsi" w:hAnsiTheme="minorHAnsi"/>
                <w:lang w:eastAsia="zh-TW"/>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lang w:eastAsia="zh-TW"/>
              </w:rPr>
            </w:pPr>
            <w:bookmarkStart w:id="1431" w:name="_Toc379797406"/>
            <w:bookmarkStart w:id="1432" w:name="_Toc380513438"/>
            <w:bookmarkStart w:id="1433" w:name="_Toc380655488"/>
            <w:bookmarkStart w:id="1434" w:name="_Toc389059911"/>
            <w:r w:rsidRPr="00A82A96">
              <w:rPr>
                <w:rFonts w:asciiTheme="minorHAnsi" w:hAnsiTheme="minorHAnsi"/>
                <w:lang w:eastAsia="zh-TW"/>
              </w:rPr>
              <w:t xml:space="preserve">Bing </w:t>
            </w:r>
            <w:r w:rsidRPr="00A82A96">
              <w:rPr>
                <w:rFonts w:asciiTheme="minorHAnsi" w:hAnsiTheme="minorHAnsi"/>
                <w:lang w:eastAsia="zh-TW"/>
              </w:rPr>
              <w:t>地圖服務已知</w:t>
            </w:r>
            <w:r w:rsidRPr="00A82A96">
              <w:rPr>
                <w:rFonts w:asciiTheme="minorHAnsi" w:hAnsiTheme="minorHAnsi"/>
                <w:lang w:eastAsia="zh-TW"/>
              </w:rPr>
              <w:t xml:space="preserve"> 5K </w:t>
            </w:r>
            <w:r w:rsidRPr="00A82A96">
              <w:rPr>
                <w:rFonts w:asciiTheme="minorHAnsi" w:hAnsiTheme="minorHAnsi"/>
                <w:lang w:eastAsia="zh-TW"/>
              </w:rPr>
              <w:t>使用者每月訂閱</w:t>
            </w:r>
            <w:bookmarkEnd w:id="1431"/>
            <w:bookmarkEnd w:id="1432"/>
            <w:bookmarkEnd w:id="1433"/>
            <w:bookmarkEnd w:id="1434"/>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地圖服務已知</w:instrText>
            </w:r>
            <w:r w:rsidRPr="00A82A96">
              <w:rPr>
                <w:rFonts w:asciiTheme="minorHAnsi" w:hAnsiTheme="minorHAnsi"/>
                <w:lang w:eastAsia="zh-TW"/>
              </w:rPr>
              <w:instrText xml:space="preserve"> 5K </w:instrText>
            </w:r>
            <w:r w:rsidRPr="00A82A96">
              <w:rPr>
                <w:rFonts w:asciiTheme="minorHAnsi" w:hAnsiTheme="minorHAnsi"/>
                <w:lang w:eastAsia="zh-TW"/>
              </w:rPr>
              <w:instrText>使用者每月訂閱</w:instrText>
            </w:r>
            <w:r w:rsidRPr="00A82A96">
              <w:rPr>
                <w:rFonts w:asciiTheme="minorHAnsi" w:hAnsiTheme="minorHAnsi"/>
                <w:lang w:eastAsia="zh-TW"/>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200</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rPr>
            </w:pPr>
            <w:bookmarkStart w:id="1435" w:name="_Toc379797407"/>
            <w:bookmarkStart w:id="1436" w:name="_Toc380513439"/>
            <w:bookmarkStart w:id="1437" w:name="_Toc380655489"/>
            <w:bookmarkStart w:id="1438" w:name="_Toc389059912"/>
            <w:r w:rsidRPr="00A82A96">
              <w:rPr>
                <w:rFonts w:asciiTheme="minorHAnsi" w:hAnsiTheme="minorHAnsi"/>
              </w:rPr>
              <w:t xml:space="preserve">Bing </w:t>
            </w:r>
            <w:r w:rsidRPr="00A82A96">
              <w:rPr>
                <w:rFonts w:asciiTheme="minorHAnsi" w:hAnsiTheme="minorHAnsi"/>
              </w:rPr>
              <w:t>地圖服務</w:t>
            </w:r>
            <w:r w:rsidRPr="00A82A96">
              <w:rPr>
                <w:rFonts w:asciiTheme="minorHAnsi" w:hAnsiTheme="minorHAnsi"/>
              </w:rPr>
              <w:t xml:space="preserve"> Light </w:t>
            </w:r>
            <w:r w:rsidRPr="00A82A96">
              <w:rPr>
                <w:rFonts w:asciiTheme="minorHAnsi" w:hAnsiTheme="minorHAnsi"/>
              </w:rPr>
              <w:t>每一已知使用者每月訂閱</w:t>
            </w:r>
            <w:bookmarkEnd w:id="1435"/>
            <w:bookmarkEnd w:id="1436"/>
            <w:bookmarkEnd w:id="1437"/>
            <w:bookmarkEnd w:id="1438"/>
            <w:r w:rsidRPr="00A82A96">
              <w:rPr>
                <w:rFonts w:asciiTheme="minorHAnsi" w:hAnsiTheme="minorHAnsi"/>
              </w:rPr>
              <w:fldChar w:fldCharType="begin"/>
            </w:r>
            <w:r w:rsidRPr="00A82A96">
              <w:rPr>
                <w:rFonts w:asciiTheme="minorHAnsi" w:hAnsiTheme="minorHAnsi"/>
              </w:rPr>
              <w:instrText xml:space="preserve">XE "Bing </w:instrText>
            </w:r>
            <w:r w:rsidRPr="00A82A96">
              <w:rPr>
                <w:rFonts w:asciiTheme="minorHAnsi" w:hAnsiTheme="minorHAnsi"/>
              </w:rPr>
              <w:instrText>地圖服務</w:instrText>
            </w:r>
            <w:r w:rsidRPr="00A82A96">
              <w:rPr>
                <w:rFonts w:asciiTheme="minorHAnsi" w:hAnsiTheme="minorHAnsi"/>
              </w:rPr>
              <w:instrText xml:space="preserve"> Light </w:instrText>
            </w:r>
            <w:r w:rsidRPr="00A82A96">
              <w:rPr>
                <w:rFonts w:asciiTheme="minorHAnsi" w:hAnsiTheme="minorHAnsi"/>
              </w:rPr>
              <w:instrText>每一已知使用者每月訂閱</w:instrText>
            </w:r>
            <w:r w:rsidRPr="00A82A96">
              <w:rPr>
                <w:rFonts w:asciiTheme="minorHAnsi" w:hAnsiTheme="minorHAnsi"/>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rPr>
            </w:pPr>
            <w:bookmarkStart w:id="1439" w:name="_Toc379797408"/>
            <w:bookmarkStart w:id="1440" w:name="_Toc380513440"/>
            <w:bookmarkStart w:id="1441" w:name="_Toc380655490"/>
            <w:bookmarkStart w:id="1442" w:name="_Toc389059913"/>
            <w:r w:rsidRPr="00A82A96">
              <w:rPr>
                <w:rFonts w:asciiTheme="minorHAnsi" w:hAnsiTheme="minorHAnsi"/>
              </w:rPr>
              <w:t xml:space="preserve">Bing </w:t>
            </w:r>
            <w:r w:rsidRPr="00A82A96">
              <w:rPr>
                <w:rFonts w:asciiTheme="minorHAnsi" w:hAnsiTheme="minorHAnsi"/>
              </w:rPr>
              <w:t>地圖服務</w:t>
            </w:r>
            <w:r w:rsidRPr="00A82A96">
              <w:rPr>
                <w:rFonts w:asciiTheme="minorHAnsi" w:hAnsiTheme="minorHAnsi"/>
              </w:rPr>
              <w:t xml:space="preserve"> Light </w:t>
            </w:r>
            <w:r w:rsidRPr="00A82A96">
              <w:rPr>
                <w:rFonts w:asciiTheme="minorHAnsi" w:hAnsiTheme="minorHAnsi"/>
              </w:rPr>
              <w:t>已知</w:t>
            </w:r>
            <w:r w:rsidRPr="00A82A96">
              <w:rPr>
                <w:rFonts w:asciiTheme="minorHAnsi" w:hAnsiTheme="minorHAnsi"/>
              </w:rPr>
              <w:t xml:space="preserve"> 5K </w:t>
            </w:r>
            <w:r w:rsidRPr="00A82A96">
              <w:rPr>
                <w:rFonts w:asciiTheme="minorHAnsi" w:hAnsiTheme="minorHAnsi"/>
              </w:rPr>
              <w:t>使用者每月訂閱</w:t>
            </w:r>
            <w:bookmarkEnd w:id="1439"/>
            <w:bookmarkEnd w:id="1440"/>
            <w:bookmarkEnd w:id="1441"/>
            <w:bookmarkEnd w:id="1442"/>
            <w:r w:rsidRPr="00A82A96">
              <w:rPr>
                <w:rFonts w:asciiTheme="minorHAnsi" w:hAnsiTheme="minorHAnsi"/>
              </w:rPr>
              <w:fldChar w:fldCharType="begin"/>
            </w:r>
            <w:r w:rsidRPr="00A82A96">
              <w:rPr>
                <w:rFonts w:asciiTheme="minorHAnsi" w:hAnsiTheme="minorHAnsi"/>
              </w:rPr>
              <w:instrText xml:space="preserve">XE "Bing </w:instrText>
            </w:r>
            <w:r w:rsidRPr="00A82A96">
              <w:rPr>
                <w:rFonts w:asciiTheme="minorHAnsi" w:hAnsiTheme="minorHAnsi"/>
              </w:rPr>
              <w:instrText>地圖服務</w:instrText>
            </w:r>
            <w:r w:rsidRPr="00A82A96">
              <w:rPr>
                <w:rFonts w:asciiTheme="minorHAnsi" w:hAnsiTheme="minorHAnsi"/>
              </w:rPr>
              <w:instrText xml:space="preserve"> Light </w:instrText>
            </w:r>
            <w:r w:rsidRPr="00A82A96">
              <w:rPr>
                <w:rFonts w:asciiTheme="minorHAnsi" w:hAnsiTheme="minorHAnsi"/>
              </w:rPr>
              <w:instrText>已知</w:instrText>
            </w:r>
            <w:r w:rsidRPr="00A82A96">
              <w:rPr>
                <w:rFonts w:asciiTheme="minorHAnsi" w:hAnsiTheme="minorHAnsi"/>
              </w:rPr>
              <w:instrText xml:space="preserve"> 5K </w:instrText>
            </w:r>
            <w:r w:rsidRPr="00A82A96">
              <w:rPr>
                <w:rFonts w:asciiTheme="minorHAnsi" w:hAnsiTheme="minorHAnsi"/>
              </w:rPr>
              <w:instrText>使用者每月訂閱</w:instrText>
            </w:r>
            <w:r w:rsidRPr="00A82A96">
              <w:rPr>
                <w:rFonts w:asciiTheme="minorHAnsi" w:hAnsiTheme="minorHAnsi"/>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125</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F9064F">
            <w:pPr>
              <w:pStyle w:val="ProductList-Offering2"/>
              <w:rPr>
                <w:rFonts w:asciiTheme="minorHAnsi" w:hAnsiTheme="minorHAnsi"/>
              </w:rPr>
            </w:pPr>
            <w:bookmarkStart w:id="1443" w:name="_Toc389059914"/>
            <w:bookmarkStart w:id="1444" w:name="_Toc379797409"/>
            <w:bookmarkStart w:id="1445" w:name="_Toc380513441"/>
            <w:bookmarkStart w:id="1446" w:name="_Toc380655491"/>
            <w:r w:rsidRPr="00A82A96">
              <w:rPr>
                <w:rFonts w:asciiTheme="minorHAnsi" w:hAnsiTheme="minorHAnsi"/>
              </w:rPr>
              <w:t xml:space="preserve">Windows </w:t>
            </w:r>
            <w:r w:rsidRPr="00A82A96">
              <w:rPr>
                <w:rFonts w:asciiTheme="minorHAnsi" w:hAnsiTheme="minorHAnsi"/>
              </w:rPr>
              <w:t>的</w:t>
            </w:r>
            <w:r w:rsidRPr="00A82A96">
              <w:rPr>
                <w:rFonts w:asciiTheme="minorHAnsi" w:hAnsiTheme="minorHAnsi"/>
              </w:rPr>
              <w:t xml:space="preserve"> Bing </w:t>
            </w:r>
            <w:r w:rsidRPr="00A82A96">
              <w:rPr>
                <w:rFonts w:asciiTheme="minorHAnsi" w:hAnsiTheme="minorHAnsi"/>
              </w:rPr>
              <w:t>地圖服務資產管理</w:t>
            </w:r>
            <w:r w:rsidRPr="00A82A96">
              <w:rPr>
                <w:rFonts w:asciiTheme="minorHAnsi" w:hAnsiTheme="minorHAnsi"/>
              </w:rPr>
              <w:t xml:space="preserve"> (</w:t>
            </w:r>
            <w:r w:rsidRPr="00A82A96">
              <w:rPr>
                <w:rFonts w:asciiTheme="minorHAnsi" w:hAnsiTheme="minorHAnsi"/>
              </w:rPr>
              <w:t>歐洲版或北美版</w:t>
            </w:r>
            <w:r w:rsidRPr="00A82A96">
              <w:rPr>
                <w:rFonts w:asciiTheme="minorHAnsi" w:hAnsiTheme="minorHAnsi"/>
              </w:rPr>
              <w:t>)</w:t>
            </w:r>
            <w:bookmarkEnd w:id="1443"/>
            <w:r w:rsidRPr="00A82A96">
              <w:rPr>
                <w:rFonts w:asciiTheme="minorHAnsi" w:hAnsiTheme="minorHAnsi"/>
              </w:rPr>
              <w:fldChar w:fldCharType="begin"/>
            </w:r>
            <w:r w:rsidRPr="00A82A96">
              <w:rPr>
                <w:rFonts w:asciiTheme="minorHAnsi" w:hAnsiTheme="minorHAnsi"/>
              </w:rPr>
              <w:instrText xml:space="preserve">XE "Bing </w:instrText>
            </w:r>
            <w:r w:rsidRPr="00A82A96">
              <w:rPr>
                <w:rFonts w:asciiTheme="minorHAnsi" w:hAnsiTheme="minorHAnsi"/>
              </w:rPr>
              <w:instrText>地圖服務</w:instrText>
            </w:r>
            <w:r w:rsidRPr="00A82A96">
              <w:rPr>
                <w:rFonts w:asciiTheme="minorHAnsi" w:hAnsiTheme="minorHAnsi"/>
              </w:rPr>
              <w:instrText xml:space="preserve"> Mobile </w:instrText>
            </w:r>
            <w:r w:rsidRPr="00A82A96">
              <w:rPr>
                <w:rFonts w:asciiTheme="minorHAnsi" w:hAnsiTheme="minorHAnsi"/>
              </w:rPr>
              <w:instrText>資產管理</w:instrText>
            </w:r>
            <w:r w:rsidRPr="00A82A96">
              <w:rPr>
                <w:rFonts w:asciiTheme="minorHAnsi" w:hAnsiTheme="minorHAnsi"/>
              </w:rPr>
              <w:instrText xml:space="preserve"> (</w:instrText>
            </w:r>
            <w:r w:rsidRPr="00A82A96">
              <w:rPr>
                <w:rFonts w:asciiTheme="minorHAnsi" w:hAnsiTheme="minorHAnsi"/>
              </w:rPr>
              <w:instrText>歐洲版</w:instrText>
            </w:r>
            <w:r w:rsidRPr="00A82A96">
              <w:rPr>
                <w:rFonts w:asciiTheme="minorHAnsi" w:hAnsiTheme="minorHAnsi"/>
              </w:rPr>
              <w:instrText>)"</w:instrText>
            </w:r>
            <w:r w:rsidRPr="00A82A96">
              <w:rPr>
                <w:rFonts w:asciiTheme="minorHAnsi" w:hAnsiTheme="minorHAnsi"/>
              </w:rPr>
              <w:fldChar w:fldCharType="end"/>
            </w:r>
            <w:bookmarkEnd w:id="1444"/>
            <w:bookmarkEnd w:id="1445"/>
            <w:bookmarkEnd w:id="14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F9064F">
            <w:pPr>
              <w:pStyle w:val="ProductList-Offering2"/>
              <w:rPr>
                <w:rFonts w:asciiTheme="minorHAnsi" w:hAnsiTheme="minorHAnsi"/>
                <w:lang w:eastAsia="zh-TW"/>
              </w:rPr>
            </w:pPr>
            <w:bookmarkStart w:id="1447" w:name="_Toc379797413"/>
            <w:bookmarkStart w:id="1448" w:name="_Toc380513445"/>
            <w:bookmarkStart w:id="1449" w:name="_Toc380655495"/>
            <w:bookmarkStart w:id="1450" w:name="_Toc389059915"/>
            <w:r w:rsidRPr="00A82A96">
              <w:rPr>
                <w:rFonts w:asciiTheme="minorHAnsi" w:hAnsiTheme="minorHAnsi"/>
                <w:lang w:eastAsia="zh-TW"/>
              </w:rPr>
              <w:t xml:space="preserve">Windows </w:t>
            </w:r>
            <w:r w:rsidRPr="00A82A96">
              <w:rPr>
                <w:rFonts w:asciiTheme="minorHAnsi" w:hAnsiTheme="minorHAnsi"/>
                <w:lang w:eastAsia="zh-TW"/>
              </w:rPr>
              <w:t>的</w:t>
            </w:r>
            <w:r w:rsidRPr="00A82A96">
              <w:rPr>
                <w:rFonts w:asciiTheme="minorHAnsi" w:hAnsiTheme="minorHAnsi"/>
                <w:lang w:eastAsia="zh-TW"/>
              </w:rPr>
              <w:t xml:space="preserve"> Bing </w:t>
            </w:r>
            <w:r w:rsidRPr="00A82A96">
              <w:rPr>
                <w:rFonts w:asciiTheme="minorHAnsi" w:hAnsiTheme="minorHAnsi"/>
                <w:lang w:eastAsia="zh-TW"/>
              </w:rPr>
              <w:t>地圖服務資產管理平台費用每月訂閱</w:t>
            </w:r>
            <w:bookmarkEnd w:id="1447"/>
            <w:bookmarkEnd w:id="1448"/>
            <w:bookmarkEnd w:id="1449"/>
            <w:bookmarkEnd w:id="1450"/>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w:instrText>
            </w:r>
            <w:r w:rsidRPr="00A82A96">
              <w:rPr>
                <w:rFonts w:asciiTheme="minorHAnsi" w:hAnsiTheme="minorHAnsi"/>
                <w:lang w:eastAsia="zh-TW"/>
              </w:rPr>
              <w:instrText xml:space="preserve"> Mobile </w:instrText>
            </w:r>
            <w:r w:rsidRPr="00A82A96">
              <w:rPr>
                <w:rFonts w:asciiTheme="minorHAnsi" w:hAnsiTheme="minorHAnsi"/>
                <w:lang w:eastAsia="zh-TW"/>
              </w:rPr>
              <w:instrText>資產管理平台費用每月訂閱</w:instrText>
            </w:r>
            <w:r w:rsidRPr="00A82A96">
              <w:rPr>
                <w:rFonts w:asciiTheme="minorHAnsi" w:hAnsiTheme="minorHAnsi"/>
                <w:lang w:eastAsia="zh-TW"/>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25</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178B8" w:rsidRPr="00A82A96" w:rsidRDefault="000178B8" w:rsidP="00C2472D">
            <w:pPr>
              <w:pStyle w:val="ProductList-Offering2"/>
              <w:rPr>
                <w:rFonts w:asciiTheme="minorHAnsi" w:hAnsiTheme="minorHAnsi"/>
                <w:lang w:eastAsia="zh-TW"/>
              </w:rPr>
            </w:pPr>
            <w:bookmarkStart w:id="1451" w:name="_Toc379797414"/>
            <w:bookmarkStart w:id="1452" w:name="_Toc380513446"/>
            <w:bookmarkStart w:id="1453" w:name="_Toc380655496"/>
            <w:bookmarkStart w:id="1454" w:name="_Toc389059916"/>
            <w:r w:rsidRPr="00A82A96">
              <w:rPr>
                <w:rFonts w:asciiTheme="minorHAnsi" w:hAnsiTheme="minorHAnsi"/>
                <w:lang w:eastAsia="zh-TW"/>
              </w:rPr>
              <w:t xml:space="preserve">Bing </w:t>
            </w:r>
            <w:r w:rsidRPr="00A82A96">
              <w:rPr>
                <w:rFonts w:asciiTheme="minorHAnsi" w:hAnsiTheme="minorHAnsi"/>
                <w:lang w:eastAsia="zh-TW"/>
              </w:rPr>
              <w:t>地圖服務公開網站使用量</w:t>
            </w:r>
            <w:r w:rsidRPr="00A82A96">
              <w:rPr>
                <w:rFonts w:asciiTheme="minorHAnsi" w:hAnsiTheme="minorHAnsi"/>
                <w:lang w:eastAsia="zh-TW"/>
              </w:rPr>
              <w:t xml:space="preserve"> 100K </w:t>
            </w:r>
            <w:r w:rsidRPr="00A82A96">
              <w:rPr>
                <w:rFonts w:asciiTheme="minorHAnsi" w:hAnsiTheme="minorHAnsi"/>
                <w:lang w:eastAsia="zh-TW"/>
              </w:rPr>
              <w:t>交易每月訂閱</w:t>
            </w:r>
            <w:bookmarkEnd w:id="1451"/>
            <w:bookmarkEnd w:id="1452"/>
            <w:bookmarkEnd w:id="1453"/>
            <w:bookmarkEnd w:id="1454"/>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地圖服務公開網站使用量</w:instrText>
            </w:r>
            <w:r w:rsidRPr="00A82A96">
              <w:rPr>
                <w:rFonts w:asciiTheme="minorHAnsi" w:hAnsiTheme="minorHAnsi"/>
                <w:lang w:eastAsia="zh-TW"/>
              </w:rPr>
              <w:instrText xml:space="preserve"> 100K </w:instrText>
            </w:r>
            <w:r w:rsidRPr="00A82A96">
              <w:rPr>
                <w:rFonts w:asciiTheme="minorHAnsi" w:hAnsiTheme="minorHAnsi"/>
                <w:lang w:eastAsia="zh-TW"/>
              </w:rPr>
              <w:instrText>交易每月訂閱</w:instrText>
            </w:r>
            <w:r w:rsidRPr="00A82A96">
              <w:rPr>
                <w:rFonts w:asciiTheme="minorHAnsi" w:hAnsiTheme="minorHAnsi"/>
                <w:lang w:eastAsia="zh-TW"/>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78B8" w:rsidRPr="00A82A96" w:rsidRDefault="000178B8" w:rsidP="008F2449">
            <w:pPr>
              <w:pStyle w:val="ProductList-OfferingBody"/>
              <w:ind w:left="-113"/>
              <w:jc w:val="center"/>
            </w:pPr>
            <w:r w:rsidRPr="00A82A96">
              <w:t>50</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0178B8" w:rsidRPr="00A82A96" w:rsidTr="00F96DA2">
        <w:trPr>
          <w:cantSplit/>
          <w:tblHeader/>
        </w:trPr>
        <w:tc>
          <w:tcPr>
            <w:tcW w:w="3229" w:type="dxa"/>
            <w:tcBorders>
              <w:top w:val="dashSmallGap" w:sz="4" w:space="0" w:color="BFBFBF" w:themeColor="background1" w:themeShade="BF"/>
              <w:left w:val="nil"/>
              <w:bottom w:val="nil"/>
              <w:right w:val="nil"/>
            </w:tcBorders>
          </w:tcPr>
          <w:p w:rsidR="000178B8" w:rsidRPr="00A82A96" w:rsidRDefault="000178B8" w:rsidP="00C2472D">
            <w:pPr>
              <w:pStyle w:val="ProductList-Offering2"/>
              <w:rPr>
                <w:rFonts w:asciiTheme="minorHAnsi" w:hAnsiTheme="minorHAnsi"/>
                <w:lang w:eastAsia="zh-TW"/>
              </w:rPr>
            </w:pPr>
            <w:bookmarkStart w:id="1455" w:name="_Toc379797415"/>
            <w:bookmarkStart w:id="1456" w:name="_Toc380513447"/>
            <w:bookmarkStart w:id="1457" w:name="_Toc380655497"/>
            <w:bookmarkStart w:id="1458" w:name="_Toc389059917"/>
            <w:r w:rsidRPr="00A82A96">
              <w:rPr>
                <w:rFonts w:asciiTheme="minorHAnsi" w:hAnsiTheme="minorHAnsi"/>
                <w:lang w:eastAsia="zh-TW"/>
              </w:rPr>
              <w:t xml:space="preserve">Bing </w:t>
            </w:r>
            <w:r w:rsidRPr="00A82A96">
              <w:rPr>
                <w:rFonts w:asciiTheme="minorHAnsi" w:hAnsiTheme="minorHAnsi"/>
                <w:lang w:eastAsia="zh-TW"/>
              </w:rPr>
              <w:t>地圖服務公開網站使用量</w:t>
            </w:r>
            <w:r w:rsidRPr="00A82A96">
              <w:rPr>
                <w:rFonts w:asciiTheme="minorHAnsi" w:hAnsiTheme="minorHAnsi"/>
                <w:lang w:eastAsia="zh-TW"/>
              </w:rPr>
              <w:t xml:space="preserve"> 420K (</w:t>
            </w:r>
            <w:r w:rsidRPr="00A82A96">
              <w:rPr>
                <w:rFonts w:asciiTheme="minorHAnsi" w:hAnsiTheme="minorHAnsi"/>
                <w:lang w:eastAsia="zh-TW"/>
              </w:rPr>
              <w:t>及更高使用量</w:t>
            </w:r>
            <w:r w:rsidRPr="00A82A96">
              <w:rPr>
                <w:rFonts w:asciiTheme="minorHAnsi" w:hAnsiTheme="minorHAnsi"/>
                <w:lang w:eastAsia="zh-TW"/>
              </w:rPr>
              <w:t xml:space="preserve">) </w:t>
            </w:r>
            <w:r w:rsidRPr="00A82A96">
              <w:rPr>
                <w:rFonts w:asciiTheme="minorHAnsi" w:hAnsiTheme="minorHAnsi"/>
                <w:lang w:eastAsia="zh-TW"/>
              </w:rPr>
              <w:t>交易每月訂閱</w:t>
            </w:r>
            <w:bookmarkEnd w:id="1455"/>
            <w:bookmarkEnd w:id="1456"/>
            <w:bookmarkEnd w:id="1457"/>
            <w:bookmarkEnd w:id="1458"/>
            <w:r w:rsidRPr="00A82A96">
              <w:rPr>
                <w:rFonts w:asciiTheme="minorHAnsi" w:hAnsiTheme="minorHAnsi"/>
              </w:rPr>
              <w:fldChar w:fldCharType="begin"/>
            </w:r>
            <w:r w:rsidRPr="00A82A96">
              <w:rPr>
                <w:rFonts w:asciiTheme="minorHAnsi" w:hAnsiTheme="minorHAnsi"/>
                <w:lang w:eastAsia="zh-TW"/>
              </w:rPr>
              <w:instrText xml:space="preserve">XE "Bing </w:instrText>
            </w:r>
            <w:r w:rsidRPr="00A82A96">
              <w:rPr>
                <w:rFonts w:asciiTheme="minorHAnsi" w:hAnsiTheme="minorHAnsi"/>
                <w:lang w:eastAsia="zh-TW"/>
              </w:rPr>
              <w:instrText>地圖服務公開網站使用量</w:instrText>
            </w:r>
            <w:r w:rsidRPr="00A82A96">
              <w:rPr>
                <w:rFonts w:asciiTheme="minorHAnsi" w:hAnsiTheme="minorHAnsi"/>
                <w:lang w:eastAsia="zh-TW"/>
              </w:rPr>
              <w:instrText xml:space="preserve"> 420K (</w:instrText>
            </w:r>
            <w:r w:rsidRPr="00A82A96">
              <w:rPr>
                <w:rFonts w:asciiTheme="minorHAnsi" w:hAnsiTheme="minorHAnsi"/>
                <w:lang w:eastAsia="zh-TW"/>
              </w:rPr>
              <w:instrText>及更高使用量</w:instrText>
            </w:r>
            <w:r w:rsidRPr="00A82A96">
              <w:rPr>
                <w:rFonts w:asciiTheme="minorHAnsi" w:hAnsiTheme="minorHAnsi"/>
                <w:lang w:eastAsia="zh-TW"/>
              </w:rPr>
              <w:instrText xml:space="preserve">) </w:instrText>
            </w:r>
            <w:r w:rsidRPr="00A82A96">
              <w:rPr>
                <w:rFonts w:asciiTheme="minorHAnsi" w:hAnsiTheme="minorHAnsi"/>
                <w:lang w:eastAsia="zh-TW"/>
              </w:rPr>
              <w:instrText>交易每月訂閱</w:instrText>
            </w:r>
            <w:r w:rsidRPr="00A82A96">
              <w:rPr>
                <w:rFonts w:asciiTheme="minorHAnsi" w:hAnsiTheme="minorHAnsi"/>
                <w:lang w:eastAsia="zh-TW"/>
              </w:rPr>
              <w:instrText>"</w:instrText>
            </w:r>
            <w:r w:rsidRPr="00A82A96">
              <w:rPr>
                <w:rFonts w:asciiTheme="minorHAnsi" w:hAnsiTheme="minorHAnsi"/>
              </w:rPr>
              <w:fldChar w:fldCharType="end"/>
            </w:r>
          </w:p>
        </w:tc>
        <w:tc>
          <w:tcPr>
            <w:tcW w:w="738" w:type="dxa"/>
            <w:tcBorders>
              <w:top w:val="dashSmallGap" w:sz="4" w:space="0" w:color="BFBFBF" w:themeColor="background1" w:themeShade="BF"/>
              <w:left w:val="nil"/>
              <w:bottom w:val="nil"/>
              <w:right w:val="nil"/>
            </w:tcBorders>
            <w:vAlign w:val="center"/>
          </w:tcPr>
          <w:p w:rsidR="000178B8" w:rsidRPr="00A82A96" w:rsidRDefault="000178B8" w:rsidP="008F2449">
            <w:pPr>
              <w:pStyle w:val="ProductList-OfferingBody"/>
              <w:ind w:left="-113"/>
              <w:jc w:val="center"/>
            </w:pPr>
            <w:r w:rsidRPr="00A82A96">
              <w:t>200</w:t>
            </w:r>
          </w:p>
        </w:tc>
        <w:tc>
          <w:tcPr>
            <w:tcW w:w="739" w:type="dxa"/>
            <w:tcBorders>
              <w:left w:val="single" w:sz="12" w:space="0" w:color="FFFFFF" w:themeColor="background1"/>
            </w:tcBorders>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9" w:type="dxa"/>
            <w:shd w:val="clear" w:color="auto" w:fill="BFBFBF" w:themeFill="background1" w:themeFillShade="BF"/>
            <w:vAlign w:val="center"/>
          </w:tcPr>
          <w:p w:rsidR="000178B8" w:rsidRPr="00A82A96" w:rsidRDefault="000178B8" w:rsidP="008F2449">
            <w:pPr>
              <w:pStyle w:val="ProductList-OfferingBody"/>
              <w:ind w:left="-113"/>
              <w:jc w:val="center"/>
            </w:pPr>
          </w:p>
        </w:tc>
        <w:tc>
          <w:tcPr>
            <w:tcW w:w="738" w:type="dxa"/>
            <w:shd w:val="clear" w:color="auto" w:fill="70AD47" w:themeFill="accent6"/>
            <w:vAlign w:val="center"/>
          </w:tcPr>
          <w:p w:rsidR="000178B8" w:rsidRPr="00A82A96" w:rsidRDefault="000178B8" w:rsidP="008F2449">
            <w:pPr>
              <w:pStyle w:val="ProductList-OfferingBody"/>
              <w:ind w:left="-113"/>
              <w:jc w:val="center"/>
            </w:pPr>
          </w:p>
        </w:tc>
        <w:tc>
          <w:tcPr>
            <w:tcW w:w="739" w:type="dxa"/>
            <w:shd w:val="clear" w:color="auto" w:fill="70AD47" w:themeFill="accent6"/>
            <w:vAlign w:val="center"/>
          </w:tcPr>
          <w:p w:rsidR="000178B8" w:rsidRPr="0059659F" w:rsidRDefault="000178B8" w:rsidP="00862345">
            <w:pPr>
              <w:jc w:val="center"/>
              <w:rPr>
                <w:sz w:val="16"/>
                <w:szCs w:val="16"/>
              </w:rPr>
            </w:pPr>
            <w:r w:rsidRPr="0059659F">
              <w:rPr>
                <w:rFonts w:ascii="Calibri" w:hAnsi="Calibri"/>
                <w:bCs/>
                <w:sz w:val="16"/>
                <w:szCs w:val="16"/>
              </w:rPr>
              <w:fldChar w:fldCharType="begin"/>
            </w:r>
            <w:r w:rsidRPr="0059659F">
              <w:rPr>
                <w:rFonts w:ascii="Calibri" w:hAnsi="Calibri"/>
                <w:bCs/>
                <w:sz w:val="16"/>
                <w:szCs w:val="16"/>
              </w:rPr>
              <w:instrText xml:space="preserve"> AutoTextList  \s NoStyle \t “Open License </w:instrText>
            </w:r>
            <w:r w:rsidRPr="0059659F">
              <w:rPr>
                <w:rFonts w:ascii="Calibri" w:hAnsi="Calibri"/>
                <w:bCs/>
                <w:sz w:val="16"/>
                <w:szCs w:val="16"/>
              </w:rPr>
              <w:instrText>及</w:instrText>
            </w:r>
            <w:r w:rsidRPr="0059659F">
              <w:rPr>
                <w:rFonts w:ascii="Calibri" w:hAnsi="Calibri"/>
                <w:bCs/>
                <w:sz w:val="16"/>
                <w:szCs w:val="16"/>
              </w:rPr>
              <w:instrText xml:space="preserve"> Open Value” </w:instrText>
            </w:r>
            <w:r w:rsidRPr="0059659F">
              <w:rPr>
                <w:rFonts w:ascii="Calibri" w:hAnsi="Calibri"/>
                <w:bCs/>
                <w:sz w:val="16"/>
                <w:szCs w:val="16"/>
              </w:rPr>
              <w:fldChar w:fldCharType="separate"/>
            </w:r>
            <w:r w:rsidRPr="0059659F">
              <w:rPr>
                <w:rFonts w:ascii="Calibri" w:hAnsi="Calibri"/>
                <w:bCs/>
                <w:sz w:val="16"/>
                <w:szCs w:val="16"/>
              </w:rPr>
              <w:t>OF</w:t>
            </w:r>
            <w:r w:rsidRPr="0059659F">
              <w:rPr>
                <w:rFonts w:ascii="Calibri" w:hAnsi="Calibri"/>
                <w:bCs/>
                <w:sz w:val="16"/>
                <w:szCs w:val="16"/>
              </w:rPr>
              <w:fldChar w:fldCharType="end"/>
            </w:r>
          </w:p>
        </w:tc>
        <w:tc>
          <w:tcPr>
            <w:tcW w:w="739" w:type="dxa"/>
            <w:shd w:val="clear" w:color="auto" w:fill="70AD47" w:themeFill="accent6"/>
            <w:vAlign w:val="center"/>
          </w:tcPr>
          <w:p w:rsidR="000178B8" w:rsidRDefault="000178B8" w:rsidP="00862345">
            <w:pPr>
              <w:jc w:val="center"/>
            </w:pPr>
            <w:r w:rsidRPr="00653017">
              <w:rPr>
                <w:rFonts w:ascii="Calibri" w:hAnsi="Calibri"/>
                <w:bCs/>
                <w:sz w:val="16"/>
                <w:szCs w:val="16"/>
              </w:rPr>
              <w:fldChar w:fldCharType="begin"/>
            </w:r>
            <w:r w:rsidRPr="00653017">
              <w:rPr>
                <w:rFonts w:ascii="Calibri" w:hAnsi="Calibri"/>
                <w:bCs/>
                <w:sz w:val="16"/>
                <w:szCs w:val="16"/>
                <w:lang w:eastAsia="zh-TW"/>
              </w:rPr>
              <w:instrText xml:space="preserve"> AutoTextList  \s NoStyle \t “Open Value </w:instrText>
            </w:r>
            <w:r w:rsidRPr="00653017">
              <w:rPr>
                <w:rFonts w:ascii="Calibri" w:hAnsi="Calibri"/>
                <w:bCs/>
                <w:sz w:val="16"/>
                <w:szCs w:val="16"/>
                <w:lang w:eastAsia="zh-TW"/>
              </w:rPr>
              <w:instrText>中之非全組織</w:instrText>
            </w:r>
            <w:r w:rsidRPr="00653017">
              <w:rPr>
                <w:rFonts w:ascii="Calibri" w:hAnsi="Calibri"/>
                <w:bCs/>
                <w:sz w:val="16"/>
                <w:szCs w:val="16"/>
                <w:lang w:eastAsia="zh-TW"/>
              </w:rPr>
              <w:instrText xml:space="preserve">” </w:instrText>
            </w:r>
            <w:r w:rsidRPr="00653017">
              <w:rPr>
                <w:rFonts w:ascii="Calibri" w:hAnsi="Calibri"/>
                <w:bCs/>
                <w:sz w:val="16"/>
                <w:szCs w:val="16"/>
              </w:rPr>
              <w:fldChar w:fldCharType="separate"/>
            </w:r>
            <w:r w:rsidRPr="00653017">
              <w:rPr>
                <w:rFonts w:ascii="Calibri" w:hAnsi="Calibri"/>
                <w:bCs/>
                <w:sz w:val="16"/>
                <w:szCs w:val="16"/>
              </w:rPr>
              <w:t xml:space="preserve">P </w:t>
            </w:r>
            <w:r w:rsidRPr="00653017">
              <w:rPr>
                <w:rFonts w:ascii="Calibri" w:hAnsi="Calibri"/>
                <w:bCs/>
                <w:sz w:val="16"/>
                <w:szCs w:val="16"/>
              </w:rPr>
              <w:fldChar w:fldCharType="end"/>
            </w:r>
          </w:p>
        </w:tc>
        <w:tc>
          <w:tcPr>
            <w:tcW w:w="739" w:type="dxa"/>
            <w:shd w:val="clear" w:color="auto" w:fill="70AD47" w:themeFill="accent6"/>
            <w:vAlign w:val="center"/>
          </w:tcPr>
          <w:p w:rsidR="000178B8" w:rsidRPr="00A82A96" w:rsidRDefault="000178B8" w:rsidP="008F2449">
            <w:pPr>
              <w:pStyle w:val="ProductList-OfferingBody"/>
              <w:ind w:left="-113"/>
              <w:jc w:val="center"/>
            </w:pPr>
          </w:p>
        </w:tc>
        <w:tc>
          <w:tcPr>
            <w:tcW w:w="922" w:type="dxa"/>
            <w:shd w:val="clear" w:color="auto" w:fill="70AD47" w:themeFill="accent6"/>
            <w:vAlign w:val="center"/>
          </w:tcPr>
          <w:p w:rsidR="000178B8" w:rsidRPr="007F7A12" w:rsidRDefault="000178B8"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EE40B5" w:rsidRPr="00A82A96"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782C7B" w:rsidRPr="00A82A96" w:rsidTr="00F96DA2">
        <w:tc>
          <w:tcPr>
            <w:tcW w:w="3470" w:type="dxa"/>
          </w:tcPr>
          <w:p w:rsidR="00782C7B" w:rsidRPr="00A82A96" w:rsidRDefault="00782C7B" w:rsidP="008F2449">
            <w:pPr>
              <w:pStyle w:val="ProductList-Body"/>
              <w:spacing w:before="20" w:after="20"/>
            </w:pPr>
          </w:p>
        </w:tc>
        <w:tc>
          <w:tcPr>
            <w:tcW w:w="3597" w:type="dxa"/>
          </w:tcPr>
          <w:p w:rsidR="00782C7B" w:rsidRPr="00A82A96" w:rsidRDefault="008F2449" w:rsidP="008F2449">
            <w:pPr>
              <w:pStyle w:val="ProductList-Body"/>
              <w:spacing w:before="20" w:after="20"/>
              <w:rPr>
                <w:b/>
              </w:rPr>
            </w:pPr>
            <w:r w:rsidRPr="00A82A96">
              <w:t>產品組合：</w:t>
            </w:r>
            <w:r w:rsidRPr="00A82A96">
              <w:rPr>
                <w:b/>
              </w:rPr>
              <w:t>伺服器</w:t>
            </w:r>
          </w:p>
        </w:tc>
        <w:tc>
          <w:tcPr>
            <w:tcW w:w="3715" w:type="dxa"/>
          </w:tcPr>
          <w:p w:rsidR="00782C7B" w:rsidRPr="00A82A96" w:rsidRDefault="00782C7B" w:rsidP="008F2449">
            <w:pPr>
              <w:pStyle w:val="ProductList-Body"/>
              <w:spacing w:before="20" w:after="20"/>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C2472D" w:rsidRPr="00A82A96" w:rsidRDefault="00C2472D" w:rsidP="00C2472D">
      <w:pPr>
        <w:pStyle w:val="ProductList-Body"/>
        <w:rPr>
          <w:lang w:eastAsia="zh-TW"/>
        </w:rPr>
      </w:pPr>
      <w:r w:rsidRPr="00A82A96">
        <w:rPr>
          <w:lang w:eastAsia="zh-TW"/>
        </w:rPr>
        <w:t>每項</w:t>
      </w:r>
      <w:r w:rsidRPr="00A82A96">
        <w:rPr>
          <w:lang w:eastAsia="zh-TW"/>
        </w:rPr>
        <w:t xml:space="preserve"> Bing </w:t>
      </w:r>
      <w:r w:rsidRPr="00A82A96">
        <w:rPr>
          <w:lang w:eastAsia="zh-TW"/>
        </w:rPr>
        <w:t>地圖服務公開網站使用量加值</w:t>
      </w:r>
      <w:r w:rsidRPr="00A82A96">
        <w:rPr>
          <w:lang w:eastAsia="zh-TW"/>
        </w:rPr>
        <w:t xml:space="preserve"> SL </w:t>
      </w:r>
      <w:r w:rsidRPr="00A82A96">
        <w:rPr>
          <w:lang w:eastAsia="zh-TW"/>
        </w:rPr>
        <w:t>及</w:t>
      </w:r>
      <w:r w:rsidRPr="00A82A96">
        <w:rPr>
          <w:lang w:eastAsia="zh-TW"/>
        </w:rPr>
        <w:t xml:space="preserve"> Bing </w:t>
      </w:r>
      <w:r w:rsidRPr="00A82A96">
        <w:rPr>
          <w:lang w:eastAsia="zh-TW"/>
        </w:rPr>
        <w:t>地圖服務內部網站使用量</w:t>
      </w:r>
      <w:r w:rsidRPr="00A82A96">
        <w:fldChar w:fldCharType="begin"/>
      </w:r>
      <w:r w:rsidRPr="00A82A96">
        <w:rPr>
          <w:lang w:eastAsia="zh-TW"/>
        </w:rPr>
        <w:instrText xml:space="preserve">XE "Bing </w:instrText>
      </w:r>
      <w:r w:rsidRPr="00A82A96">
        <w:rPr>
          <w:lang w:eastAsia="zh-TW"/>
        </w:rPr>
        <w:instrText>地圖服務內部網站使用量</w:instrText>
      </w:r>
      <w:r w:rsidRPr="00A82A96">
        <w:rPr>
          <w:lang w:eastAsia="zh-TW"/>
        </w:rPr>
        <w:instrText>"</w:instrText>
      </w:r>
      <w:r w:rsidRPr="00A82A96">
        <w:fldChar w:fldCharType="end"/>
      </w:r>
      <w:r w:rsidRPr="00A82A96">
        <w:rPr>
          <w:lang w:eastAsia="zh-TW"/>
        </w:rPr>
        <w:t>加值</w:t>
      </w:r>
      <w:r w:rsidRPr="00A82A96">
        <w:rPr>
          <w:lang w:eastAsia="zh-TW"/>
        </w:rPr>
        <w:t xml:space="preserve"> SL </w:t>
      </w:r>
      <w:r w:rsidRPr="00A82A96">
        <w:rPr>
          <w:lang w:eastAsia="zh-TW"/>
        </w:rPr>
        <w:t>優惠方案包含各種計費交易</w:t>
      </w:r>
      <w:r w:rsidRPr="00A82A96">
        <w:rPr>
          <w:lang w:eastAsia="zh-TW"/>
        </w:rPr>
        <w:t xml:space="preserve"> (</w:t>
      </w:r>
      <w:r w:rsidRPr="00A82A96">
        <w:rPr>
          <w:lang w:eastAsia="zh-TW"/>
        </w:rPr>
        <w:t>依此處之定義</w:t>
      </w:r>
      <w:r w:rsidRPr="00A82A96">
        <w:rPr>
          <w:lang w:eastAsia="zh-TW"/>
        </w:rPr>
        <w:t>)</w:t>
      </w:r>
      <w:r w:rsidRPr="00A82A96">
        <w:rPr>
          <w:lang w:eastAsia="zh-TW"/>
        </w:rPr>
        <w:t>。「計費交易」係指下列任何項目</w:t>
      </w:r>
      <w:r w:rsidRPr="00A82A96">
        <w:rPr>
          <w:lang w:eastAsia="zh-TW"/>
        </w:rPr>
        <w:t xml:space="preserve"> (</w:t>
      </w:r>
      <w:r w:rsidRPr="00A82A96">
        <w:rPr>
          <w:lang w:eastAsia="zh-TW"/>
        </w:rPr>
        <w:t>在</w:t>
      </w:r>
      <w:r w:rsidRPr="00A82A96">
        <w:rPr>
          <w:lang w:eastAsia="zh-TW"/>
        </w:rPr>
        <w:t xml:space="preserve"> Bing </w:t>
      </w:r>
      <w:r w:rsidRPr="00A82A96">
        <w:rPr>
          <w:lang w:eastAsia="zh-TW"/>
        </w:rPr>
        <w:t>地圖服務</w:t>
      </w:r>
      <w:r w:rsidRPr="00A82A96">
        <w:rPr>
          <w:lang w:eastAsia="zh-TW"/>
        </w:rPr>
        <w:t xml:space="preserve"> Platform SDK </w:t>
      </w:r>
      <w:r w:rsidRPr="00A82A96">
        <w:rPr>
          <w:lang w:eastAsia="zh-TW"/>
        </w:rPr>
        <w:t>或</w:t>
      </w:r>
      <w:r w:rsidRPr="00A82A96">
        <w:rPr>
          <w:lang w:eastAsia="zh-TW"/>
        </w:rPr>
        <w:t xml:space="preserve"> Microsoft Bing </w:t>
      </w:r>
      <w:r w:rsidRPr="00A82A96">
        <w:rPr>
          <w:lang w:eastAsia="zh-TW"/>
        </w:rPr>
        <w:t>地圖服務</w:t>
      </w:r>
      <w:r w:rsidRPr="00A82A96">
        <w:rPr>
          <w:lang w:eastAsia="zh-TW"/>
        </w:rPr>
        <w:t xml:space="preserve"> Platform API </w:t>
      </w:r>
      <w:r w:rsidRPr="00A82A96">
        <w:rPr>
          <w:lang w:eastAsia="zh-TW"/>
        </w:rPr>
        <w:t>之使用條款中所定義以引號註明之名詞</w:t>
      </w:r>
      <w:r w:rsidRPr="00A82A96">
        <w:rPr>
          <w:lang w:eastAsia="zh-TW"/>
        </w:rPr>
        <w:t>)</w:t>
      </w:r>
      <w:r w:rsidRPr="00A82A96">
        <w:rPr>
          <w:lang w:eastAsia="zh-TW"/>
        </w:rPr>
        <w:t>：</w:t>
      </w:r>
      <w:r w:rsidRPr="00A82A96">
        <w:rPr>
          <w:lang w:eastAsia="zh-TW"/>
        </w:rPr>
        <w:t xml:space="preserve">(a) </w:t>
      </w:r>
      <w:r w:rsidRPr="00A82A96">
        <w:rPr>
          <w:lang w:eastAsia="zh-TW"/>
        </w:rPr>
        <w:t>網路服務方法，包括但不限於服務中的</w:t>
      </w:r>
      <w:r w:rsidRPr="00A82A96">
        <w:rPr>
          <w:lang w:eastAsia="zh-TW"/>
        </w:rPr>
        <w:t xml:space="preserve"> Imagery</w:t>
      </w:r>
      <w:r w:rsidRPr="00A82A96">
        <w:rPr>
          <w:lang w:eastAsia="zh-TW"/>
        </w:rPr>
        <w:t>、</w:t>
      </w:r>
      <w:r w:rsidRPr="00A82A96">
        <w:rPr>
          <w:lang w:eastAsia="zh-TW"/>
        </w:rPr>
        <w:t>Route</w:t>
      </w:r>
      <w:r w:rsidRPr="00A82A96">
        <w:rPr>
          <w:lang w:eastAsia="zh-TW"/>
        </w:rPr>
        <w:t>、</w:t>
      </w:r>
      <w:r w:rsidRPr="00A82A96">
        <w:rPr>
          <w:lang w:eastAsia="zh-TW"/>
        </w:rPr>
        <w:t>Geocode</w:t>
      </w:r>
      <w:r w:rsidRPr="00A82A96">
        <w:rPr>
          <w:lang w:eastAsia="zh-TW"/>
        </w:rPr>
        <w:t>、</w:t>
      </w:r>
      <w:r w:rsidRPr="00A82A96">
        <w:rPr>
          <w:lang w:eastAsia="zh-TW"/>
        </w:rPr>
        <w:t xml:space="preserve">Spatial </w:t>
      </w:r>
      <w:r w:rsidRPr="00A82A96">
        <w:rPr>
          <w:lang w:eastAsia="zh-TW"/>
        </w:rPr>
        <w:t>和</w:t>
      </w:r>
      <w:r w:rsidRPr="00A82A96">
        <w:rPr>
          <w:lang w:eastAsia="zh-TW"/>
        </w:rPr>
        <w:t xml:space="preserve"> Search</w:t>
      </w:r>
      <w:r w:rsidRPr="00A82A96">
        <w:rPr>
          <w:lang w:eastAsia="zh-TW"/>
        </w:rPr>
        <w:t>；</w:t>
      </w:r>
      <w:r w:rsidRPr="00A82A96">
        <w:rPr>
          <w:lang w:eastAsia="zh-TW"/>
        </w:rPr>
        <w:t xml:space="preserve">(b) </w:t>
      </w:r>
      <w:r w:rsidRPr="00A82A96">
        <w:rPr>
          <w:lang w:eastAsia="zh-TW"/>
        </w:rPr>
        <w:t>在</w:t>
      </w:r>
      <w:r w:rsidRPr="00A82A96">
        <w:rPr>
          <w:lang w:eastAsia="zh-TW"/>
        </w:rPr>
        <w:t xml:space="preserve"> Bing </w:t>
      </w:r>
      <w:r w:rsidRPr="00A82A96">
        <w:rPr>
          <w:lang w:eastAsia="zh-TW"/>
        </w:rPr>
        <w:t>地圖服務</w:t>
      </w:r>
      <w:r w:rsidRPr="00A82A96">
        <w:rPr>
          <w:lang w:eastAsia="zh-TW"/>
        </w:rPr>
        <w:t xml:space="preserve"> AJAX Control API</w:t>
      </w:r>
      <w:r w:rsidRPr="00A82A96">
        <w:rPr>
          <w:lang w:eastAsia="zh-TW"/>
        </w:rPr>
        <w:t>、</w:t>
      </w:r>
      <w:r w:rsidRPr="00A82A96">
        <w:rPr>
          <w:lang w:eastAsia="zh-TW"/>
        </w:rPr>
        <w:t xml:space="preserve">Bing </w:t>
      </w:r>
      <w:r w:rsidRPr="00A82A96">
        <w:rPr>
          <w:lang w:eastAsia="zh-TW"/>
        </w:rPr>
        <w:t>地圖服務</w:t>
      </w:r>
      <w:r w:rsidRPr="00A82A96">
        <w:rPr>
          <w:lang w:eastAsia="zh-TW"/>
        </w:rPr>
        <w:t xml:space="preserve"> Windows Presentation Foundation API Beta </w:t>
      </w:r>
      <w:r w:rsidRPr="00A82A96">
        <w:rPr>
          <w:lang w:eastAsia="zh-TW"/>
        </w:rPr>
        <w:t>或</w:t>
      </w:r>
      <w:r w:rsidRPr="00A82A96">
        <w:rPr>
          <w:lang w:eastAsia="zh-TW"/>
        </w:rPr>
        <w:t xml:space="preserve"> Bing </w:t>
      </w:r>
      <w:r w:rsidRPr="00A82A96">
        <w:rPr>
          <w:lang w:eastAsia="zh-TW"/>
        </w:rPr>
        <w:t>地圖服務</w:t>
      </w:r>
      <w:r w:rsidRPr="00A82A96">
        <w:rPr>
          <w:lang w:eastAsia="zh-TW"/>
        </w:rPr>
        <w:t xml:space="preserve"> Silverlight Control API </w:t>
      </w:r>
      <w:r w:rsidRPr="00A82A96">
        <w:rPr>
          <w:lang w:eastAsia="zh-TW"/>
        </w:rPr>
        <w:t>中之工作階段，這些工作階段一開始都是先將前面提及之控制項載入使用者的瀏覽器，再包括所有交易，直至瀏覽器關閉或使用者移至不同頁面為止；以及</w:t>
      </w:r>
      <w:r w:rsidRPr="00A82A96">
        <w:rPr>
          <w:lang w:eastAsia="zh-TW"/>
        </w:rPr>
        <w:t xml:space="preserve"> (c) </w:t>
      </w:r>
      <w:r w:rsidRPr="00A82A96">
        <w:rPr>
          <w:lang w:eastAsia="zh-TW"/>
        </w:rPr>
        <w:t>依</w:t>
      </w:r>
      <w:r w:rsidRPr="00A82A96">
        <w:rPr>
          <w:lang w:eastAsia="zh-TW"/>
        </w:rPr>
        <w:t xml:space="preserve"> SDK </w:t>
      </w:r>
      <w:r w:rsidRPr="00A82A96">
        <w:rPr>
          <w:lang w:eastAsia="zh-TW"/>
        </w:rPr>
        <w:t>中所述，任何新的服務功能均得視同計費交易。</w:t>
      </w:r>
    </w:p>
    <w:p w:rsidR="00C2472D" w:rsidRPr="00A82A96" w:rsidRDefault="00C2472D" w:rsidP="00C2472D">
      <w:pPr>
        <w:pStyle w:val="ProductList-Body"/>
        <w:rPr>
          <w:lang w:eastAsia="zh-TW"/>
        </w:rPr>
      </w:pPr>
    </w:p>
    <w:p w:rsidR="00C2472D" w:rsidRPr="00A82A96" w:rsidRDefault="00F9064F" w:rsidP="00C2472D">
      <w:pPr>
        <w:pStyle w:val="ProductList-Body"/>
        <w:rPr>
          <w:lang w:eastAsia="zh-TW"/>
        </w:rPr>
      </w:pPr>
      <w:r w:rsidRPr="00A82A96">
        <w:rPr>
          <w:lang w:eastAsia="zh-TW"/>
        </w:rPr>
        <w:t>每項</w:t>
      </w:r>
      <w:r w:rsidRPr="00A82A96">
        <w:rPr>
          <w:lang w:eastAsia="zh-TW"/>
        </w:rPr>
        <w:t xml:space="preserve"> Bing </w:t>
      </w:r>
      <w:r w:rsidRPr="00A82A96">
        <w:rPr>
          <w:lang w:eastAsia="zh-TW"/>
        </w:rPr>
        <w:t>地圖服務公開網站使用量</w:t>
      </w:r>
      <w:r w:rsidRPr="00A82A96">
        <w:fldChar w:fldCharType="begin"/>
      </w:r>
      <w:r w:rsidRPr="00A82A96">
        <w:rPr>
          <w:lang w:eastAsia="zh-TW"/>
        </w:rPr>
        <w:instrText xml:space="preserve">XE "Bing </w:instrText>
      </w:r>
      <w:r w:rsidRPr="00A82A96">
        <w:rPr>
          <w:lang w:eastAsia="zh-TW"/>
        </w:rPr>
        <w:instrText>地圖服務內部網站使用量</w:instrText>
      </w:r>
      <w:r w:rsidRPr="00A82A96">
        <w:rPr>
          <w:lang w:eastAsia="zh-TW"/>
        </w:rPr>
        <w:instrText>"</w:instrText>
      </w:r>
      <w:r w:rsidRPr="00A82A96">
        <w:fldChar w:fldCharType="end"/>
      </w:r>
      <w:r w:rsidRPr="00A82A96">
        <w:rPr>
          <w:lang w:eastAsia="zh-TW"/>
        </w:rPr>
        <w:t>加值</w:t>
      </w:r>
      <w:r w:rsidRPr="00A82A96">
        <w:rPr>
          <w:lang w:eastAsia="zh-TW"/>
        </w:rPr>
        <w:t xml:space="preserve"> SL </w:t>
      </w:r>
      <w:r w:rsidRPr="00A82A96">
        <w:rPr>
          <w:lang w:eastAsia="zh-TW"/>
        </w:rPr>
        <w:t>及</w:t>
      </w:r>
      <w:r w:rsidRPr="00A82A96">
        <w:rPr>
          <w:lang w:eastAsia="zh-TW"/>
        </w:rPr>
        <w:t xml:space="preserve"> Bing </w:t>
      </w:r>
      <w:r w:rsidRPr="00A82A96">
        <w:rPr>
          <w:lang w:eastAsia="zh-TW"/>
        </w:rPr>
        <w:t>地圖服務內部網站使用量</w:t>
      </w:r>
      <w:r w:rsidRPr="00A82A96">
        <w:fldChar w:fldCharType="begin"/>
      </w:r>
      <w:r w:rsidRPr="00A82A96">
        <w:rPr>
          <w:lang w:eastAsia="zh-TW"/>
        </w:rPr>
        <w:instrText xml:space="preserve">XE "Bing </w:instrText>
      </w:r>
      <w:r w:rsidRPr="00A82A96">
        <w:rPr>
          <w:lang w:eastAsia="zh-TW"/>
        </w:rPr>
        <w:instrText>地圖服務內部網站使用量</w:instrText>
      </w:r>
      <w:r w:rsidRPr="00A82A96">
        <w:rPr>
          <w:lang w:eastAsia="zh-TW"/>
        </w:rPr>
        <w:instrText>"</w:instrText>
      </w:r>
      <w:r w:rsidRPr="00A82A96">
        <w:fldChar w:fldCharType="end"/>
      </w:r>
      <w:r w:rsidRPr="00A82A96">
        <w:rPr>
          <w:lang w:eastAsia="zh-TW"/>
        </w:rPr>
        <w:t>加值</w:t>
      </w:r>
      <w:r w:rsidRPr="00A82A96">
        <w:rPr>
          <w:lang w:eastAsia="zh-TW"/>
        </w:rPr>
        <w:t xml:space="preserve"> SL </w:t>
      </w:r>
      <w:r w:rsidRPr="00A82A96">
        <w:rPr>
          <w:lang w:eastAsia="zh-TW"/>
        </w:rPr>
        <w:t>有權讓客戶享有特定數目之計費交易。客戶得於其註冊期間，透過取得多個</w:t>
      </w:r>
      <w:r w:rsidRPr="00A82A96">
        <w:rPr>
          <w:lang w:eastAsia="zh-TW"/>
        </w:rPr>
        <w:t xml:space="preserve"> Bing </w:t>
      </w:r>
      <w:r w:rsidRPr="00A82A96">
        <w:rPr>
          <w:lang w:eastAsia="zh-TW"/>
        </w:rPr>
        <w:t>地圖服務公開網站使用量加值</w:t>
      </w:r>
      <w:r w:rsidRPr="00A82A96">
        <w:rPr>
          <w:lang w:eastAsia="zh-TW"/>
        </w:rPr>
        <w:t xml:space="preserve"> SL </w:t>
      </w:r>
      <w:r w:rsidRPr="00A82A96">
        <w:rPr>
          <w:lang w:eastAsia="zh-TW"/>
        </w:rPr>
        <w:t>或</w:t>
      </w:r>
      <w:r w:rsidRPr="00A82A96">
        <w:rPr>
          <w:lang w:eastAsia="zh-TW"/>
        </w:rPr>
        <w:t xml:space="preserve"> Bing </w:t>
      </w:r>
      <w:r w:rsidRPr="00A82A96">
        <w:rPr>
          <w:lang w:eastAsia="zh-TW"/>
        </w:rPr>
        <w:t>地圖服務內部網站使用量</w:t>
      </w:r>
      <w:r w:rsidRPr="00A82A96">
        <w:fldChar w:fldCharType="begin"/>
      </w:r>
      <w:r w:rsidRPr="00A82A96">
        <w:rPr>
          <w:lang w:eastAsia="zh-TW"/>
        </w:rPr>
        <w:instrText xml:space="preserve">XE "Bing </w:instrText>
      </w:r>
      <w:r w:rsidRPr="00A82A96">
        <w:rPr>
          <w:lang w:eastAsia="zh-TW"/>
        </w:rPr>
        <w:instrText>地圖服務內部網站使用量</w:instrText>
      </w:r>
      <w:r w:rsidRPr="00A82A96">
        <w:rPr>
          <w:lang w:eastAsia="zh-TW"/>
        </w:rPr>
        <w:instrText>"</w:instrText>
      </w:r>
      <w:r w:rsidRPr="00A82A96">
        <w:fldChar w:fldCharType="end"/>
      </w:r>
      <w:r w:rsidRPr="00A82A96">
        <w:rPr>
          <w:lang w:eastAsia="zh-TW"/>
        </w:rPr>
        <w:t>加值</w:t>
      </w:r>
      <w:r w:rsidRPr="00A82A96">
        <w:rPr>
          <w:lang w:eastAsia="zh-TW"/>
        </w:rPr>
        <w:t xml:space="preserve"> SL </w:t>
      </w:r>
      <w:r w:rsidRPr="00A82A96">
        <w:rPr>
          <w:lang w:eastAsia="zh-TW"/>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A82A96">
        <w:rPr>
          <w:lang w:eastAsia="zh-TW"/>
        </w:rPr>
        <w:t xml:space="preserve"> Microsoft </w:t>
      </w:r>
      <w:r w:rsidRPr="00A82A96">
        <w:rPr>
          <w:lang w:eastAsia="zh-TW"/>
        </w:rPr>
        <w:t>的通知後</w:t>
      </w:r>
      <w:r w:rsidRPr="00A82A96">
        <w:rPr>
          <w:lang w:eastAsia="zh-TW"/>
        </w:rPr>
        <w:t xml:space="preserve"> 30 </w:t>
      </w:r>
      <w:r w:rsidRPr="00A82A96">
        <w:rPr>
          <w:lang w:eastAsia="zh-TW"/>
        </w:rPr>
        <w:t>天內訂購額外的</w:t>
      </w:r>
      <w:r w:rsidRPr="00A82A96">
        <w:rPr>
          <w:lang w:eastAsia="zh-TW"/>
        </w:rPr>
        <w:t xml:space="preserve"> Bing </w:t>
      </w:r>
      <w:r w:rsidRPr="00A82A96">
        <w:rPr>
          <w:lang w:eastAsia="zh-TW"/>
        </w:rPr>
        <w:t>地圖服務公開網站使用量加值</w:t>
      </w:r>
      <w:r w:rsidRPr="00A82A96">
        <w:rPr>
          <w:lang w:eastAsia="zh-TW"/>
        </w:rPr>
        <w:t xml:space="preserve"> SL </w:t>
      </w:r>
      <w:r w:rsidRPr="00A82A96">
        <w:rPr>
          <w:lang w:eastAsia="zh-TW"/>
        </w:rPr>
        <w:t>或</w:t>
      </w:r>
      <w:r w:rsidRPr="00A82A96">
        <w:rPr>
          <w:lang w:eastAsia="zh-TW"/>
        </w:rPr>
        <w:t xml:space="preserve"> Bing </w:t>
      </w:r>
      <w:r w:rsidRPr="00A82A96">
        <w:rPr>
          <w:lang w:eastAsia="zh-TW"/>
        </w:rPr>
        <w:t>地圖服務內部網站使用量加值</w:t>
      </w:r>
      <w:r w:rsidRPr="00A82A96">
        <w:rPr>
          <w:lang w:eastAsia="zh-TW"/>
        </w:rPr>
        <w:t xml:space="preserve"> SL </w:t>
      </w:r>
      <w:r w:rsidRPr="00A82A96">
        <w:rPr>
          <w:lang w:eastAsia="zh-TW"/>
        </w:rPr>
        <w:t>優惠方案，才能涵蓋超出的計費交易和剩餘的</w:t>
      </w:r>
      <w:r w:rsidRPr="00A82A96">
        <w:rPr>
          <w:lang w:eastAsia="zh-TW"/>
        </w:rPr>
        <w:t xml:space="preserve"> Enrollment </w:t>
      </w:r>
      <w:r w:rsidRPr="00A82A96">
        <w:rPr>
          <w:lang w:eastAsia="zh-TW"/>
        </w:rPr>
        <w:t>有效期限預估的未來計費交易，否則</w:t>
      </w:r>
      <w:r w:rsidRPr="00A82A96">
        <w:rPr>
          <w:lang w:eastAsia="zh-TW"/>
        </w:rPr>
        <w:t xml:space="preserve"> Microsoft </w:t>
      </w:r>
      <w:r w:rsidRPr="00A82A96">
        <w:rPr>
          <w:lang w:eastAsia="zh-TW"/>
        </w:rPr>
        <w:t>得終止客戶之</w:t>
      </w:r>
      <w:r w:rsidRPr="00A82A96">
        <w:rPr>
          <w:lang w:eastAsia="zh-TW"/>
        </w:rPr>
        <w:t xml:space="preserve"> Bing </w:t>
      </w:r>
      <w:r w:rsidRPr="00A82A96">
        <w:rPr>
          <w:lang w:eastAsia="zh-TW"/>
        </w:rPr>
        <w:t>地圖服務存取權。</w:t>
      </w:r>
    </w:p>
    <w:p w:rsidR="00C2472D" w:rsidRPr="00A82A96" w:rsidRDefault="00C2472D" w:rsidP="00C2472D">
      <w:pPr>
        <w:pStyle w:val="ProductList-Body"/>
        <w:rPr>
          <w:lang w:eastAsia="zh-TW"/>
        </w:rPr>
      </w:pPr>
    </w:p>
    <w:p w:rsidR="00C2472D" w:rsidRPr="00A82A96" w:rsidRDefault="00C2472D" w:rsidP="00C2472D">
      <w:pPr>
        <w:pStyle w:val="ProductList-Body"/>
        <w:rPr>
          <w:lang w:eastAsia="zh-TW"/>
        </w:rPr>
      </w:pPr>
      <w:r w:rsidRPr="00A82A96">
        <w:rPr>
          <w:b/>
          <w:color w:val="00188F"/>
          <w:lang w:eastAsia="zh-TW"/>
        </w:rPr>
        <w:t xml:space="preserve">Bing </w:t>
      </w:r>
      <w:r w:rsidRPr="00A82A96">
        <w:rPr>
          <w:b/>
          <w:color w:val="00188F"/>
          <w:lang w:eastAsia="zh-TW"/>
        </w:rPr>
        <w:t>地圖服務客戶支援</w:t>
      </w:r>
    </w:p>
    <w:p w:rsidR="00C2472D" w:rsidRPr="00A82A96" w:rsidRDefault="00C2472D" w:rsidP="00C2472D">
      <w:pPr>
        <w:pStyle w:val="ProductList-Body"/>
        <w:rPr>
          <w:lang w:eastAsia="zh-TW"/>
        </w:rPr>
      </w:pPr>
      <w:r w:rsidRPr="00A82A96">
        <w:rPr>
          <w:lang w:eastAsia="zh-TW"/>
        </w:rPr>
        <w:t>客戶支援可供訂購</w:t>
      </w:r>
      <w:r w:rsidRPr="00A82A96">
        <w:rPr>
          <w:lang w:eastAsia="zh-TW"/>
        </w:rPr>
        <w:t xml:space="preserve"> Bing </w:t>
      </w:r>
      <w:r w:rsidRPr="00A82A96">
        <w:rPr>
          <w:lang w:eastAsia="zh-TW"/>
        </w:rPr>
        <w:t>地圖服務之所有客戶使用。支援相關資訊請參閱這裡：</w:t>
      </w:r>
      <w:hyperlink r:id="rId50" w:history="1">
        <w:r w:rsidRPr="00A82A96">
          <w:rPr>
            <w:rStyle w:val="Hyperlink"/>
            <w:lang w:eastAsia="zh-TW"/>
          </w:rPr>
          <w:t>http://www.microsoft.com/maps/support</w:t>
        </w:r>
      </w:hyperlink>
      <w:r w:rsidRPr="00A82A96">
        <w:rPr>
          <w:lang w:eastAsia="zh-TW"/>
        </w:rPr>
        <w:t>。</w:t>
      </w:r>
    </w:p>
    <w:p w:rsidR="00C2472D" w:rsidRPr="00A82A96" w:rsidRDefault="00C2472D" w:rsidP="00C2472D">
      <w:pPr>
        <w:pStyle w:val="ProductList-Body"/>
        <w:rPr>
          <w:lang w:eastAsia="zh-TW"/>
        </w:rPr>
      </w:pPr>
    </w:p>
    <w:p w:rsidR="00C2472D" w:rsidRPr="00A82A96" w:rsidRDefault="00C2472D" w:rsidP="00C2472D">
      <w:pPr>
        <w:pStyle w:val="ProductList-Body"/>
        <w:rPr>
          <w:lang w:eastAsia="zh-TW"/>
        </w:rPr>
      </w:pPr>
      <w:r w:rsidRPr="00A82A96">
        <w:rPr>
          <w:b/>
          <w:color w:val="00188F"/>
          <w:lang w:eastAsia="zh-TW"/>
        </w:rPr>
        <w:t>如何存取</w:t>
      </w:r>
      <w:r w:rsidRPr="00A82A96">
        <w:rPr>
          <w:b/>
          <w:color w:val="00188F"/>
          <w:lang w:eastAsia="zh-TW"/>
        </w:rPr>
        <w:t xml:space="preserve"> Bing </w:t>
      </w:r>
      <w:r w:rsidRPr="00A82A96">
        <w:rPr>
          <w:b/>
          <w:color w:val="00188F"/>
          <w:lang w:eastAsia="zh-TW"/>
        </w:rPr>
        <w:t>地圖服務</w:t>
      </w:r>
    </w:p>
    <w:p w:rsidR="00C2472D" w:rsidRPr="00A82A96" w:rsidRDefault="00AB1667" w:rsidP="00C2472D">
      <w:pPr>
        <w:pStyle w:val="ProductList-Body"/>
        <w:rPr>
          <w:lang w:eastAsia="zh-TW"/>
        </w:rPr>
      </w:pPr>
      <w:r w:rsidRPr="00A82A96">
        <w:rPr>
          <w:lang w:eastAsia="zh-TW"/>
        </w:rPr>
        <w:t>客戶可以依客戶之大量授權合約，在</w:t>
      </w:r>
      <w:r w:rsidRPr="00A82A96">
        <w:rPr>
          <w:lang w:eastAsia="zh-TW"/>
        </w:rPr>
        <w:t xml:space="preserve"> Bing </w:t>
      </w:r>
      <w:r w:rsidRPr="00A82A96">
        <w:rPr>
          <w:lang w:eastAsia="zh-TW"/>
        </w:rPr>
        <w:t>地圖服務客戶中心</w:t>
      </w:r>
      <w:r w:rsidRPr="00A82A96">
        <w:rPr>
          <w:lang w:eastAsia="zh-TW"/>
        </w:rPr>
        <w:t xml:space="preserve"> (</w:t>
      </w:r>
      <w:hyperlink r:id="rId51" w:history="1">
        <w:r w:rsidRPr="00A82A96">
          <w:rPr>
            <w:rStyle w:val="Hyperlink"/>
            <w:lang w:eastAsia="zh-TW"/>
          </w:rPr>
          <w:t>https://www.bingmapsportal.com</w:t>
        </w:r>
      </w:hyperlink>
      <w:r w:rsidRPr="00A82A96">
        <w:rPr>
          <w:lang w:eastAsia="zh-TW"/>
        </w:rPr>
        <w:t xml:space="preserve">) </w:t>
      </w:r>
      <w:r w:rsidRPr="00A82A96">
        <w:rPr>
          <w:lang w:eastAsia="zh-TW"/>
        </w:rPr>
        <w:t>上使用生產存取權提供表來提供其</w:t>
      </w:r>
      <w:r w:rsidRPr="00A82A96">
        <w:rPr>
          <w:lang w:eastAsia="zh-TW"/>
        </w:rPr>
        <w:t xml:space="preserve"> Bing </w:t>
      </w:r>
      <w:r w:rsidRPr="00A82A96">
        <w:rPr>
          <w:lang w:eastAsia="zh-TW"/>
        </w:rPr>
        <w:t>地圖服務客戶</w:t>
      </w:r>
      <w:r w:rsidRPr="00A82A96">
        <w:rPr>
          <w:lang w:eastAsia="zh-TW"/>
        </w:rPr>
        <w:t xml:space="preserve"> ID</w:t>
      </w:r>
      <w:r w:rsidRPr="00A82A96">
        <w:rPr>
          <w:lang w:eastAsia="zh-TW"/>
        </w:rPr>
        <w:t>。客戶一旦提供其大量授權合約</w:t>
      </w:r>
      <w:r w:rsidRPr="00A82A96">
        <w:rPr>
          <w:lang w:eastAsia="zh-TW"/>
        </w:rPr>
        <w:t xml:space="preserve">/Enrollment </w:t>
      </w:r>
      <w:r w:rsidRPr="00A82A96">
        <w:rPr>
          <w:lang w:eastAsia="zh-TW"/>
        </w:rPr>
        <w:t>號碼並選取與客戶的訂購相關的產品系列，便會授與</w:t>
      </w:r>
      <w:r w:rsidRPr="00A82A96">
        <w:rPr>
          <w:lang w:eastAsia="zh-TW"/>
        </w:rPr>
        <w:t xml:space="preserve"> Bing </w:t>
      </w:r>
      <w:r w:rsidRPr="00A82A96">
        <w:rPr>
          <w:lang w:eastAsia="zh-TW"/>
        </w:rPr>
        <w:t>地圖服務客戶</w:t>
      </w:r>
      <w:r w:rsidRPr="00A82A96">
        <w:rPr>
          <w:lang w:eastAsia="zh-TW"/>
        </w:rPr>
        <w:t xml:space="preserve"> ID </w:t>
      </w:r>
      <w:r w:rsidRPr="00A82A96">
        <w:rPr>
          <w:lang w:eastAsia="zh-TW"/>
        </w:rPr>
        <w:t>的生產存取權。</w:t>
      </w:r>
    </w:p>
    <w:p w:rsidR="00C2472D" w:rsidRPr="00A82A96" w:rsidRDefault="00C2472D" w:rsidP="00C2472D">
      <w:pPr>
        <w:pStyle w:val="ProductList-Body"/>
        <w:rPr>
          <w:lang w:eastAsia="zh-TW"/>
        </w:rPr>
      </w:pPr>
    </w:p>
    <w:p w:rsidR="00782C7B" w:rsidRPr="00A82A96" w:rsidRDefault="00C2472D" w:rsidP="00C2472D">
      <w:pPr>
        <w:pStyle w:val="ProductList-Body"/>
        <w:rPr>
          <w:lang w:eastAsia="zh-TW"/>
        </w:rPr>
      </w:pPr>
      <w:r w:rsidRPr="00A82A96">
        <w:rPr>
          <w:lang w:eastAsia="zh-TW"/>
        </w:rPr>
        <w:t>從不同產品系列訂購的每項產品方案至少需要一個</w:t>
      </w:r>
      <w:r w:rsidRPr="00A82A96">
        <w:rPr>
          <w:lang w:eastAsia="zh-TW"/>
        </w:rPr>
        <w:t xml:space="preserve"> Bing </w:t>
      </w:r>
      <w:r w:rsidRPr="00A82A96">
        <w:rPr>
          <w:lang w:eastAsia="zh-TW"/>
        </w:rPr>
        <w:t>地圖服務客戶</w:t>
      </w:r>
      <w:r w:rsidRPr="00A82A96">
        <w:rPr>
          <w:lang w:eastAsia="zh-TW"/>
        </w:rPr>
        <w:t xml:space="preserve"> ID</w:t>
      </w:r>
      <w:r w:rsidRPr="00A82A96">
        <w:rPr>
          <w:lang w:eastAsia="zh-TW"/>
        </w:rPr>
        <w:t>。不同的產品系列係指</w:t>
      </w:r>
      <w:r w:rsidRPr="00A82A96">
        <w:rPr>
          <w:lang w:eastAsia="zh-TW"/>
        </w:rPr>
        <w:t xml:space="preserve"> Bing </w:t>
      </w:r>
      <w:r w:rsidRPr="00A82A96">
        <w:rPr>
          <w:lang w:eastAsia="zh-TW"/>
        </w:rPr>
        <w:t>地圖服務公開網站、</w:t>
      </w:r>
      <w:r w:rsidRPr="00A82A96">
        <w:rPr>
          <w:lang w:eastAsia="zh-TW"/>
        </w:rPr>
        <w:t xml:space="preserve">Bing </w:t>
      </w:r>
      <w:r w:rsidRPr="00A82A96">
        <w:rPr>
          <w:lang w:eastAsia="zh-TW"/>
        </w:rPr>
        <w:t>地圖服務內部網站、</w:t>
      </w:r>
      <w:r w:rsidRPr="00A82A96">
        <w:rPr>
          <w:lang w:eastAsia="zh-TW"/>
        </w:rPr>
        <w:t xml:space="preserve">Bing </w:t>
      </w:r>
      <w:r w:rsidRPr="00A82A96">
        <w:rPr>
          <w:lang w:eastAsia="zh-TW"/>
        </w:rPr>
        <w:t>地圖服務已知之使用者、</w:t>
      </w:r>
      <w:r w:rsidRPr="00A82A96">
        <w:rPr>
          <w:lang w:eastAsia="zh-TW"/>
        </w:rPr>
        <w:t xml:space="preserve">Bing </w:t>
      </w:r>
      <w:r w:rsidRPr="00A82A96">
        <w:rPr>
          <w:lang w:eastAsia="zh-TW"/>
        </w:rPr>
        <w:t>地圖服務</w:t>
      </w:r>
      <w:r w:rsidRPr="00A82A96">
        <w:rPr>
          <w:lang w:eastAsia="zh-TW"/>
        </w:rPr>
        <w:t xml:space="preserve"> Light </w:t>
      </w:r>
      <w:r w:rsidRPr="00A82A96">
        <w:rPr>
          <w:lang w:eastAsia="zh-TW"/>
        </w:rPr>
        <w:t>已知之使用者和</w:t>
      </w:r>
      <w:r w:rsidRPr="00A82A96">
        <w:rPr>
          <w:lang w:eastAsia="zh-TW"/>
        </w:rPr>
        <w:t xml:space="preserve"> Windows </w:t>
      </w:r>
      <w:r w:rsidRPr="00A82A96">
        <w:rPr>
          <w:lang w:eastAsia="zh-TW"/>
        </w:rPr>
        <w:t>的</w:t>
      </w:r>
      <w:r w:rsidRPr="00A82A96">
        <w:rPr>
          <w:lang w:eastAsia="zh-TW"/>
        </w:rPr>
        <w:t xml:space="preserve"> Bing </w:t>
      </w:r>
      <w:r w:rsidRPr="00A82A96">
        <w:rPr>
          <w:lang w:eastAsia="zh-TW"/>
        </w:rPr>
        <w:t>地圖服務資產管理。從</w:t>
      </w:r>
      <w:r w:rsidRPr="00A82A96">
        <w:rPr>
          <w:lang w:eastAsia="zh-TW"/>
        </w:rPr>
        <w:t xml:space="preserve"> Windows </w:t>
      </w:r>
      <w:r w:rsidRPr="00A82A96">
        <w:rPr>
          <w:lang w:eastAsia="zh-TW"/>
        </w:rPr>
        <w:t>的資產管理產品系列訂購時，客戶必須針對每個區域組合</w:t>
      </w:r>
      <w:r w:rsidRPr="00A82A96">
        <w:rPr>
          <w:lang w:eastAsia="zh-TW"/>
        </w:rPr>
        <w:t xml:space="preserve"> (</w:t>
      </w:r>
      <w:r w:rsidRPr="00A82A96">
        <w:rPr>
          <w:lang w:eastAsia="zh-TW"/>
        </w:rPr>
        <w:t>例如歐洲和北美洲</w:t>
      </w:r>
      <w:r w:rsidRPr="00A82A96">
        <w:rPr>
          <w:lang w:eastAsia="zh-TW"/>
        </w:rPr>
        <w:t xml:space="preserve">) </w:t>
      </w:r>
      <w:r w:rsidRPr="00A82A96">
        <w:rPr>
          <w:lang w:eastAsia="zh-TW"/>
        </w:rPr>
        <w:t>具備一個單獨的</w:t>
      </w:r>
      <w:r w:rsidRPr="00A82A96">
        <w:rPr>
          <w:lang w:eastAsia="zh-TW"/>
        </w:rPr>
        <w:t xml:space="preserve"> Bing </w:t>
      </w:r>
      <w:r w:rsidRPr="00A82A96">
        <w:rPr>
          <w:lang w:eastAsia="zh-TW"/>
        </w:rPr>
        <w:t>地圖服務客戶</w:t>
      </w:r>
      <w:r w:rsidRPr="00A82A96">
        <w:rPr>
          <w:lang w:eastAsia="zh-TW"/>
        </w:rPr>
        <w:t xml:space="preserve"> ID</w:t>
      </w:r>
      <w:r w:rsidRPr="00A82A96">
        <w:rPr>
          <w:lang w:eastAsia="zh-TW"/>
        </w:rPr>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B942D8" w:rsidRPr="00A82A96" w:rsidRDefault="00B942D8" w:rsidP="00B942D8">
      <w:pPr>
        <w:pStyle w:val="ProductList-Offering2Heading"/>
        <w:outlineLvl w:val="2"/>
        <w:rPr>
          <w:rFonts w:asciiTheme="minorHAnsi" w:hAnsiTheme="minorHAnsi"/>
        </w:rPr>
      </w:pPr>
      <w:r w:rsidRPr="00A82A96">
        <w:rPr>
          <w:rFonts w:asciiTheme="minorHAnsi" w:hAnsiTheme="minorHAnsi"/>
        </w:rPr>
        <w:lastRenderedPageBreak/>
        <w:tab/>
      </w:r>
      <w:bookmarkStart w:id="1459" w:name="_Toc380513448"/>
      <w:bookmarkStart w:id="1460" w:name="_Toc380655498"/>
      <w:bookmarkStart w:id="1461" w:name="_Toc389059918"/>
      <w:r w:rsidRPr="000178B8">
        <w:t>Enterprise</w:t>
      </w:r>
      <w:r w:rsidRPr="00A82A96">
        <w:rPr>
          <w:rFonts w:asciiTheme="minorHAnsi" w:hAnsiTheme="minorHAnsi"/>
        </w:rPr>
        <w:t xml:space="preserve"> </w:t>
      </w:r>
      <w:r w:rsidRPr="00A82A96">
        <w:rPr>
          <w:rFonts w:asciiTheme="minorHAnsi" w:hAnsiTheme="minorHAnsi"/>
        </w:rPr>
        <w:t>行動性套件</w:t>
      </w:r>
      <w:bookmarkEnd w:id="1459"/>
      <w:bookmarkEnd w:id="1460"/>
      <w:bookmarkEnd w:id="1461"/>
      <w:r w:rsidRPr="00A82A96">
        <w:rPr>
          <w:rFonts w:asciiTheme="minorHAnsi" w:hAnsiTheme="minorHAnsi"/>
        </w:rPr>
        <w:fldChar w:fldCharType="begin"/>
      </w:r>
      <w:r w:rsidRPr="00A82A96">
        <w:rPr>
          <w:rFonts w:asciiTheme="minorHAnsi" w:hAnsiTheme="minorHAnsi"/>
        </w:rPr>
        <w:instrText xml:space="preserve">XE "Enterprise </w:instrText>
      </w:r>
      <w:r w:rsidRPr="00A82A96">
        <w:rPr>
          <w:rFonts w:asciiTheme="minorHAnsi" w:hAnsiTheme="minorHAnsi"/>
        </w:rPr>
        <w:instrText>行動性套件</w:instrText>
      </w:r>
      <w:r w:rsidRPr="00A82A96">
        <w:rPr>
          <w:rFonts w:asciiTheme="minorHAnsi" w:hAnsiTheme="minorHAnsi"/>
        </w:rPr>
        <w:instrText>"</w:instrText>
      </w:r>
      <w:r w:rsidRPr="00A82A96">
        <w:rPr>
          <w:rFonts w:asciiTheme="minorHAnsi" w:hAnsiTheme="minorHAnsi"/>
        </w:rPr>
        <w:fldChar w:fldCharType="end"/>
      </w:r>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889"/>
      </w:tblGrid>
      <w:tr w:rsidR="000178B8" w:rsidRPr="00A82A96" w:rsidTr="00F96DA2">
        <w:trPr>
          <w:cantSplit/>
          <w:tblHeader/>
        </w:trPr>
        <w:tc>
          <w:tcPr>
            <w:tcW w:w="3244" w:type="dxa"/>
            <w:tcBorders>
              <w:bottom w:val="nil"/>
            </w:tcBorders>
            <w:shd w:val="clear" w:color="auto" w:fill="00188F"/>
          </w:tcPr>
          <w:p w:rsidR="000178B8" w:rsidRPr="00A82A96" w:rsidRDefault="000178B8" w:rsidP="000C0ACA">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0178B8" w:rsidRPr="00A82A96" w:rsidRDefault="000178B8" w:rsidP="000C0ACA">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0178B8" w:rsidRPr="00EC6FA8" w:rsidRDefault="000178B8"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0178B8" w:rsidRPr="00EC6FA8" w:rsidRDefault="000178B8"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0178B8" w:rsidRPr="00795AA0" w:rsidRDefault="000178B8"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0178B8" w:rsidRPr="00795AA0" w:rsidRDefault="000178B8"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0178B8" w:rsidRPr="00EC6FA8" w:rsidRDefault="000178B8"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0178B8" w:rsidRPr="00EC6FA8" w:rsidRDefault="000178B8"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0178B8" w:rsidRPr="00EC6FA8" w:rsidRDefault="000178B8"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0178B8" w:rsidRPr="00EC6FA8" w:rsidRDefault="000178B8"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889" w:type="dxa"/>
            <w:shd w:val="clear" w:color="auto" w:fill="00188F"/>
            <w:vAlign w:val="center"/>
          </w:tcPr>
          <w:p w:rsidR="000178B8" w:rsidRPr="00EC6FA8" w:rsidRDefault="000178B8"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B942D8" w:rsidRPr="00A82A96" w:rsidTr="00F96DA2">
        <w:trPr>
          <w:cantSplit/>
          <w:tblHeader/>
        </w:trPr>
        <w:tc>
          <w:tcPr>
            <w:tcW w:w="3244" w:type="dxa"/>
            <w:tcBorders>
              <w:top w:val="nil"/>
              <w:left w:val="nil"/>
              <w:bottom w:val="nil"/>
              <w:right w:val="nil"/>
            </w:tcBorders>
          </w:tcPr>
          <w:p w:rsidR="00B942D8" w:rsidRPr="00A82A96" w:rsidRDefault="00B942D8" w:rsidP="000C0ACA">
            <w:pPr>
              <w:pStyle w:val="ProductList-Offering2"/>
              <w:rPr>
                <w:rFonts w:asciiTheme="minorHAnsi" w:hAnsiTheme="minorHAnsi"/>
              </w:rPr>
            </w:pPr>
            <w:bookmarkStart w:id="1462" w:name="_Toc380513449"/>
            <w:bookmarkStart w:id="1463" w:name="_Toc380655499"/>
            <w:bookmarkStart w:id="1464" w:name="_Toc389059919"/>
            <w:r w:rsidRPr="00A82A96">
              <w:rPr>
                <w:rFonts w:asciiTheme="minorHAnsi" w:hAnsiTheme="minorHAnsi"/>
              </w:rPr>
              <w:t xml:space="preserve">Enterprise </w:t>
            </w:r>
            <w:r w:rsidRPr="00A82A96">
              <w:rPr>
                <w:rFonts w:asciiTheme="minorHAnsi" w:hAnsiTheme="minorHAnsi"/>
              </w:rPr>
              <w:t>行動性套件</w:t>
            </w:r>
            <w:bookmarkEnd w:id="1462"/>
            <w:bookmarkEnd w:id="1463"/>
            <w:bookmarkEnd w:id="1464"/>
            <w:r w:rsidRPr="00A82A96">
              <w:rPr>
                <w:rFonts w:asciiTheme="minorHAnsi" w:hAnsiTheme="minorHAnsi"/>
              </w:rPr>
              <w:fldChar w:fldCharType="begin"/>
            </w:r>
            <w:r w:rsidRPr="00A82A96">
              <w:rPr>
                <w:rFonts w:asciiTheme="minorHAnsi" w:hAnsiTheme="minorHAnsi"/>
              </w:rPr>
              <w:instrText xml:space="preserve">XE "Enterprise </w:instrText>
            </w:r>
            <w:r w:rsidRPr="00A82A96">
              <w:rPr>
                <w:rFonts w:asciiTheme="minorHAnsi" w:hAnsiTheme="minorHAnsi"/>
              </w:rPr>
              <w:instrText>行動性套件</w:instrText>
            </w:r>
            <w:r w:rsidRPr="00A82A96">
              <w:rPr>
                <w:rFonts w:asciiTheme="minorHAnsi" w:hAnsiTheme="minorHAnsi"/>
              </w:rPr>
              <w:instrText>"</w:instrText>
            </w:r>
            <w:r w:rsidRPr="00A82A96">
              <w:rPr>
                <w:rFonts w:asciiTheme="minorHAnsi" w:hAnsiTheme="minorHAnsi"/>
              </w:rPr>
              <w:fldChar w:fldCharType="end"/>
            </w:r>
          </w:p>
        </w:tc>
        <w:tc>
          <w:tcPr>
            <w:tcW w:w="738" w:type="dxa"/>
            <w:tcBorders>
              <w:top w:val="nil"/>
              <w:left w:val="nil"/>
              <w:bottom w:val="nil"/>
              <w:right w:val="nil"/>
            </w:tcBorders>
            <w:vAlign w:val="center"/>
          </w:tcPr>
          <w:p w:rsidR="00B942D8" w:rsidRPr="00A82A96"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Pr="00A82A96" w:rsidRDefault="00B942D8" w:rsidP="000C0ACA">
            <w:pPr>
              <w:pStyle w:val="ProductList-OfferingBody"/>
              <w:ind w:left="-113"/>
              <w:jc w:val="center"/>
            </w:pPr>
          </w:p>
        </w:tc>
        <w:tc>
          <w:tcPr>
            <w:tcW w:w="739" w:type="dxa"/>
            <w:shd w:val="clear" w:color="auto" w:fill="70AD47" w:themeFill="accent6"/>
            <w:vAlign w:val="center"/>
          </w:tcPr>
          <w:p w:rsidR="00B942D8" w:rsidRPr="00A82A96"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A82A96"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A82A96" w:rsidRDefault="00B942D8" w:rsidP="000C0ACA">
            <w:pPr>
              <w:pStyle w:val="ProductList-OfferingBody"/>
              <w:ind w:left="-113"/>
              <w:jc w:val="center"/>
            </w:pPr>
          </w:p>
        </w:tc>
        <w:tc>
          <w:tcPr>
            <w:tcW w:w="738" w:type="dxa"/>
            <w:shd w:val="clear" w:color="auto" w:fill="BFBFBF" w:themeFill="background1" w:themeFillShade="BF"/>
            <w:vAlign w:val="center"/>
          </w:tcPr>
          <w:p w:rsidR="00B942D8" w:rsidRPr="00A82A96"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A82A96"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A82A96" w:rsidRDefault="00B942D8" w:rsidP="000C0ACA">
            <w:pPr>
              <w:pStyle w:val="ProductList-OfferingBody"/>
              <w:ind w:left="-113"/>
              <w:jc w:val="center"/>
            </w:pPr>
          </w:p>
        </w:tc>
        <w:tc>
          <w:tcPr>
            <w:tcW w:w="739" w:type="dxa"/>
            <w:shd w:val="clear" w:color="auto" w:fill="BFBFBF" w:themeFill="background1" w:themeFillShade="BF"/>
            <w:vAlign w:val="center"/>
          </w:tcPr>
          <w:p w:rsidR="00B942D8" w:rsidRPr="00A82A96" w:rsidRDefault="00B942D8" w:rsidP="000C0ACA">
            <w:pPr>
              <w:pStyle w:val="ProductList-OfferingBody"/>
              <w:ind w:left="-113"/>
              <w:jc w:val="center"/>
            </w:pPr>
          </w:p>
        </w:tc>
        <w:tc>
          <w:tcPr>
            <w:tcW w:w="889" w:type="dxa"/>
            <w:shd w:val="clear" w:color="auto" w:fill="70AD47" w:themeFill="accent6"/>
            <w:vAlign w:val="center"/>
          </w:tcPr>
          <w:p w:rsidR="00B942D8" w:rsidRPr="00A82A96" w:rsidRDefault="00B942D8" w:rsidP="000C0ACA">
            <w:pPr>
              <w:pStyle w:val="ProductList-OfferingBody"/>
              <w:ind w:left="-113"/>
              <w:jc w:val="center"/>
            </w:pPr>
          </w:p>
        </w:tc>
      </w:tr>
    </w:tbl>
    <w:p w:rsidR="00B942D8" w:rsidRPr="00A82A96"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942D8" w:rsidRPr="00A82A96" w:rsidTr="00F96DA2">
        <w:tc>
          <w:tcPr>
            <w:tcW w:w="3488" w:type="dxa"/>
          </w:tcPr>
          <w:p w:rsidR="00B942D8" w:rsidRPr="00A82A96" w:rsidRDefault="00B942D8" w:rsidP="000C0ACA">
            <w:pPr>
              <w:pStyle w:val="ProductList-Body"/>
              <w:spacing w:before="20" w:after="20"/>
              <w:rPr>
                <w:lang w:eastAsia="zh-TW"/>
              </w:rPr>
            </w:pPr>
            <w:r w:rsidRPr="00A82A96">
              <w:rPr>
                <w:lang w:eastAsia="zh-TW"/>
              </w:rPr>
              <w:t>具備減少的資格：</w:t>
            </w:r>
            <w:r w:rsidRPr="00A82A96">
              <w:rPr>
                <w:b/>
                <w:lang w:eastAsia="zh-TW"/>
              </w:rPr>
              <w:t>所有</w:t>
            </w:r>
          </w:p>
        </w:tc>
        <w:tc>
          <w:tcPr>
            <w:tcW w:w="3597" w:type="dxa"/>
          </w:tcPr>
          <w:p w:rsidR="00B942D8" w:rsidRPr="00A82A96" w:rsidRDefault="00B942D8" w:rsidP="000C0ACA">
            <w:pPr>
              <w:pStyle w:val="ProductList-Body"/>
              <w:spacing w:before="20" w:after="20"/>
            </w:pPr>
            <w:r w:rsidRPr="00A82A96">
              <w:t>產品組合：</w:t>
            </w:r>
            <w:r w:rsidRPr="00A82A96">
              <w:rPr>
                <w:b/>
              </w:rPr>
              <w:t>伺服器</w:t>
            </w:r>
          </w:p>
        </w:tc>
        <w:tc>
          <w:tcPr>
            <w:tcW w:w="3715" w:type="dxa"/>
          </w:tcPr>
          <w:p w:rsidR="00B942D8" w:rsidRPr="00A82A96" w:rsidRDefault="00B942D8" w:rsidP="000C0ACA">
            <w:pPr>
              <w:pStyle w:val="ProductList-Body"/>
              <w:spacing w:before="20" w:after="20"/>
              <w:rPr>
                <w:lang w:eastAsia="zh-TW"/>
              </w:rPr>
            </w:pPr>
            <w:r w:rsidRPr="00A82A96">
              <w:rPr>
                <w:lang w:eastAsia="zh-TW"/>
              </w:rPr>
              <w:t>具備延長期間的資格：</w:t>
            </w:r>
            <w:r w:rsidRPr="00A82A96">
              <w:rPr>
                <w:b/>
                <w:lang w:eastAsia="zh-TW"/>
              </w:rPr>
              <w:t>所有</w:t>
            </w:r>
          </w:p>
        </w:tc>
      </w:tr>
    </w:tbl>
    <w:p w:rsidR="00B942D8" w:rsidRPr="00A82A96" w:rsidRDefault="00B942D8" w:rsidP="00B942D8">
      <w:pPr>
        <w:pStyle w:val="ProductList-Body"/>
        <w:shd w:val="clear" w:color="auto" w:fill="D9D9D9" w:themeFill="background1" w:themeFillShade="D9"/>
        <w:spacing w:before="120" w:after="120"/>
        <w:rPr>
          <w:lang w:eastAsia="zh-TW"/>
        </w:rPr>
      </w:pPr>
      <w:r w:rsidRPr="00A82A96">
        <w:rPr>
          <w:b/>
          <w:lang w:eastAsia="zh-TW"/>
        </w:rPr>
        <w:t>詳細資訊</w:t>
      </w:r>
    </w:p>
    <w:p w:rsidR="00B942D8" w:rsidRPr="00A82A96" w:rsidRDefault="00B942D8" w:rsidP="00B942D8">
      <w:pPr>
        <w:pStyle w:val="ProductList-Body"/>
        <w:rPr>
          <w:lang w:eastAsia="zh-TW"/>
        </w:rPr>
      </w:pPr>
      <w:r w:rsidRPr="00A82A96">
        <w:rPr>
          <w:b/>
          <w:color w:val="00188F"/>
          <w:lang w:eastAsia="zh-TW"/>
        </w:rPr>
        <w:t>訂閱期間</w:t>
      </w:r>
    </w:p>
    <w:p w:rsidR="00B942D8" w:rsidRPr="00A82A96" w:rsidRDefault="00B942D8" w:rsidP="00B942D8">
      <w:pPr>
        <w:pStyle w:val="ProductList-Body"/>
        <w:rPr>
          <w:lang w:eastAsia="zh-TW"/>
        </w:rPr>
      </w:pPr>
      <w:r w:rsidRPr="00A82A96">
        <w:rPr>
          <w:lang w:eastAsia="zh-TW"/>
        </w:rPr>
        <w:t xml:space="preserve">Enterprise </w:t>
      </w:r>
      <w:r w:rsidRPr="00A82A96">
        <w:rPr>
          <w:lang w:eastAsia="zh-TW"/>
        </w:rPr>
        <w:t>行動性套件</w:t>
      </w:r>
      <w:r w:rsidRPr="00A82A96">
        <w:fldChar w:fldCharType="begin"/>
      </w:r>
      <w:r w:rsidRPr="00A82A96">
        <w:rPr>
          <w:lang w:eastAsia="zh-TW"/>
        </w:rPr>
        <w:instrText xml:space="preserve">XE "Enterprise </w:instrText>
      </w:r>
      <w:r w:rsidRPr="00A82A96">
        <w:rPr>
          <w:lang w:eastAsia="zh-TW"/>
        </w:rPr>
        <w:instrText>行動性套件</w:instrText>
      </w:r>
      <w:r w:rsidRPr="00A82A96">
        <w:rPr>
          <w:lang w:eastAsia="zh-TW"/>
        </w:rPr>
        <w:instrText>"</w:instrText>
      </w:r>
      <w:r w:rsidRPr="00A82A96">
        <w:fldChar w:fldCharType="end"/>
      </w:r>
      <w:r w:rsidRPr="00A82A96">
        <w:rPr>
          <w:lang w:eastAsia="zh-TW"/>
        </w:rPr>
        <w:t>客戶僅得訂閱其訂閱期間於客戶的</w:t>
      </w:r>
      <w:r w:rsidRPr="00A82A96">
        <w:rPr>
          <w:lang w:eastAsia="zh-TW"/>
        </w:rPr>
        <w:t xml:space="preserve"> Enrollment </w:t>
      </w:r>
      <w:r w:rsidRPr="00A82A96">
        <w:rPr>
          <w:lang w:eastAsia="zh-TW"/>
        </w:rPr>
        <w:t>屆滿日期當日屆滿</w:t>
      </w:r>
      <w:r w:rsidRPr="00A82A96">
        <w:rPr>
          <w:lang w:eastAsia="zh-TW"/>
        </w:rPr>
        <w:t xml:space="preserve"> (</w:t>
      </w:r>
      <w:r w:rsidRPr="00A82A96">
        <w:rPr>
          <w:lang w:eastAsia="zh-TW"/>
        </w:rPr>
        <w:t>以下稱「共同期限」</w:t>
      </w:r>
      <w:r w:rsidRPr="00A82A96">
        <w:rPr>
          <w:lang w:eastAsia="zh-TW"/>
        </w:rPr>
        <w:t xml:space="preserve">) </w:t>
      </w:r>
      <w:r w:rsidRPr="00A82A96">
        <w:rPr>
          <w:lang w:eastAsia="zh-TW"/>
        </w:rPr>
        <w:t>者。客戶只要在週年日當日之前將他們的意圖通知其轉銷商，且一旦</w:t>
      </w:r>
      <w:r w:rsidRPr="00A82A96">
        <w:rPr>
          <w:lang w:eastAsia="zh-TW"/>
        </w:rPr>
        <w:t xml:space="preserve"> Microsoft </w:t>
      </w:r>
      <w:r w:rsidRPr="00A82A96">
        <w:rPr>
          <w:lang w:eastAsia="zh-TW"/>
        </w:rPr>
        <w:t>接受，便得降低其任何未來週年日之</w:t>
      </w:r>
      <w:r w:rsidRPr="00A82A96">
        <w:rPr>
          <w:lang w:eastAsia="zh-TW"/>
        </w:rPr>
        <w:t xml:space="preserve"> Enterprise </w:t>
      </w:r>
      <w:r w:rsidRPr="00A82A96">
        <w:rPr>
          <w:lang w:eastAsia="zh-TW"/>
        </w:rPr>
        <w:t>行動性套件使用權。</w:t>
      </w:r>
    </w:p>
    <w:p w:rsidR="00B942D8" w:rsidRPr="00A82A96" w:rsidRDefault="00B942D8" w:rsidP="00B942D8">
      <w:pPr>
        <w:pStyle w:val="ProductList-Body"/>
        <w:rPr>
          <w:lang w:eastAsia="zh-TW"/>
        </w:rPr>
      </w:pPr>
    </w:p>
    <w:p w:rsidR="00B942D8" w:rsidRPr="00A82A96" w:rsidRDefault="00B942D8" w:rsidP="00B942D8">
      <w:pPr>
        <w:pStyle w:val="ProductList-Body"/>
        <w:rPr>
          <w:lang w:eastAsia="zh-TW"/>
        </w:rPr>
      </w:pPr>
      <w:r w:rsidRPr="00A82A96">
        <w:rPr>
          <w:b/>
          <w:color w:val="00188F"/>
          <w:lang w:eastAsia="zh-TW"/>
        </w:rPr>
        <w:t>加值</w:t>
      </w:r>
      <w:r w:rsidRPr="00A82A96">
        <w:rPr>
          <w:b/>
          <w:color w:val="00188F"/>
          <w:lang w:eastAsia="zh-TW"/>
        </w:rPr>
        <w:t xml:space="preserve"> USL</w:t>
      </w:r>
    </w:p>
    <w:p w:rsidR="00B942D8" w:rsidRPr="00A82A96" w:rsidRDefault="00B942D8" w:rsidP="00B942D8">
      <w:pPr>
        <w:pStyle w:val="ProductList-Body"/>
        <w:ind w:left="180"/>
        <w:rPr>
          <w:lang w:eastAsia="zh-TW"/>
        </w:rPr>
      </w:pPr>
      <w:r w:rsidRPr="00A82A96">
        <w:rPr>
          <w:b/>
          <w:color w:val="00188F"/>
          <w:lang w:eastAsia="zh-TW"/>
        </w:rPr>
        <w:t>合格使用權及加值</w:t>
      </w:r>
      <w:r w:rsidRPr="00A82A96">
        <w:rPr>
          <w:b/>
          <w:color w:val="00188F"/>
          <w:lang w:eastAsia="zh-TW"/>
        </w:rPr>
        <w:t xml:space="preserve"> USL</w:t>
      </w:r>
    </w:p>
    <w:p w:rsidR="00B942D8" w:rsidRPr="00A82A96" w:rsidRDefault="00B942D8" w:rsidP="00B942D8">
      <w:pPr>
        <w:pStyle w:val="ProductList-Body"/>
        <w:ind w:left="180"/>
        <w:rPr>
          <w:lang w:eastAsia="zh-TW"/>
        </w:rPr>
      </w:pPr>
      <w:r w:rsidRPr="00A82A96">
        <w:rPr>
          <w:lang w:eastAsia="zh-TW"/>
        </w:rPr>
        <w:t>加值使用者訂閱使用權</w:t>
      </w:r>
      <w:r w:rsidRPr="00A82A96">
        <w:rPr>
          <w:lang w:eastAsia="zh-TW"/>
        </w:rPr>
        <w:t xml:space="preserve"> (</w:t>
      </w:r>
      <w:r w:rsidRPr="00A82A96">
        <w:rPr>
          <w:lang w:eastAsia="zh-TW"/>
        </w:rPr>
        <w:t>簡稱「加值使用者</w:t>
      </w:r>
      <w:r w:rsidRPr="00A82A96">
        <w:rPr>
          <w:lang w:eastAsia="zh-TW"/>
        </w:rPr>
        <w:t xml:space="preserve"> SL</w:t>
      </w:r>
      <w:r w:rsidRPr="00A82A96">
        <w:rPr>
          <w:lang w:eastAsia="zh-TW"/>
        </w:rPr>
        <w:t>」</w:t>
      </w:r>
      <w:r w:rsidRPr="00A82A96">
        <w:rPr>
          <w:lang w:eastAsia="zh-TW"/>
        </w:rPr>
        <w:t xml:space="preserve">) </w:t>
      </w:r>
      <w:r w:rsidRPr="00A82A96">
        <w:rPr>
          <w:lang w:eastAsia="zh-TW"/>
        </w:rPr>
        <w:t>係指除了</w:t>
      </w:r>
      <w:r w:rsidRPr="00A82A96">
        <w:rPr>
          <w:lang w:eastAsia="zh-TW"/>
        </w:rPr>
        <w:t xml:space="preserve"> (</w:t>
      </w:r>
      <w:r w:rsidRPr="00A82A96">
        <w:rPr>
          <w:lang w:eastAsia="zh-TW"/>
        </w:rPr>
        <w:t>及相關之</w:t>
      </w:r>
      <w:r w:rsidRPr="00A82A96">
        <w:rPr>
          <w:lang w:eastAsia="zh-TW"/>
        </w:rPr>
        <w:t xml:space="preserve">) </w:t>
      </w:r>
      <w:r w:rsidRPr="00A82A96">
        <w:rPr>
          <w:lang w:eastAsia="zh-TW"/>
        </w:rPr>
        <w:t>合格使用權</w:t>
      </w:r>
      <w:r w:rsidRPr="00A82A96">
        <w:rPr>
          <w:lang w:eastAsia="zh-TW"/>
        </w:rPr>
        <w:t xml:space="preserve"> (</w:t>
      </w:r>
      <w:r w:rsidRPr="00A82A96">
        <w:rPr>
          <w:lang w:eastAsia="zh-TW"/>
        </w:rPr>
        <w:t>或一組合格使用權</w:t>
      </w:r>
      <w:r w:rsidRPr="00A82A96">
        <w:rPr>
          <w:lang w:eastAsia="zh-TW"/>
        </w:rPr>
        <w:t xml:space="preserve">) </w:t>
      </w:r>
      <w:r w:rsidRPr="00A82A96">
        <w:rPr>
          <w:lang w:eastAsia="zh-TW"/>
        </w:rPr>
        <w:t>以外所訂購的使用者訂閱使用權</w:t>
      </w:r>
      <w:r w:rsidRPr="00A82A96">
        <w:rPr>
          <w:lang w:eastAsia="zh-TW"/>
        </w:rPr>
        <w:t xml:space="preserve"> (SL) (</w:t>
      </w:r>
      <w:r w:rsidRPr="00A82A96">
        <w:rPr>
          <w:lang w:eastAsia="zh-TW"/>
        </w:rPr>
        <w:t>如下表所述</w:t>
      </w:r>
      <w:r w:rsidRPr="00A82A96">
        <w:rPr>
          <w:lang w:eastAsia="zh-TW"/>
        </w:rPr>
        <w:t>)</w:t>
      </w:r>
      <w:r w:rsidRPr="00A82A96">
        <w:rPr>
          <w:lang w:eastAsia="zh-TW"/>
        </w:rPr>
        <w:t>。</w:t>
      </w:r>
    </w:p>
    <w:p w:rsidR="00AA483D" w:rsidRPr="00A82A96" w:rsidRDefault="00AA483D" w:rsidP="00B942D8">
      <w:pPr>
        <w:pStyle w:val="ProductList-Body"/>
        <w:ind w:left="180"/>
        <w:rPr>
          <w:lang w:eastAsia="zh-TW"/>
        </w:rPr>
      </w:pPr>
    </w:p>
    <w:tbl>
      <w:tblPr>
        <w:tblStyle w:val="TableGrid1"/>
        <w:tblW w:w="8167" w:type="dxa"/>
        <w:tblInd w:w="108" w:type="dxa"/>
        <w:tblLook w:val="04A0" w:firstRow="1" w:lastRow="0" w:firstColumn="1" w:lastColumn="0" w:noHBand="0" w:noVBand="1"/>
      </w:tblPr>
      <w:tblGrid>
        <w:gridCol w:w="4972"/>
        <w:gridCol w:w="3195"/>
      </w:tblGrid>
      <w:tr w:rsidR="00B942D8" w:rsidRPr="00A82A96" w:rsidTr="00F96DA2">
        <w:trPr>
          <w:tblHeader/>
        </w:trPr>
        <w:tc>
          <w:tcPr>
            <w:tcW w:w="4972" w:type="dxa"/>
            <w:shd w:val="clear" w:color="auto" w:fill="2E74B5" w:themeFill="accent1" w:themeFillShade="BF"/>
          </w:tcPr>
          <w:p w:rsidR="00B942D8" w:rsidRPr="00A82A96" w:rsidRDefault="00B942D8" w:rsidP="000C0ACA">
            <w:pPr>
              <w:spacing w:before="20" w:after="20"/>
              <w:rPr>
                <w:color w:val="FFFFFF" w:themeColor="background1"/>
                <w:sz w:val="18"/>
                <w:szCs w:val="24"/>
              </w:rPr>
            </w:pPr>
            <w:r w:rsidRPr="00A82A96">
              <w:rPr>
                <w:color w:val="FFFFFF" w:themeColor="background1"/>
                <w:sz w:val="18"/>
                <w:szCs w:val="24"/>
              </w:rPr>
              <w:t>合格使用權</w:t>
            </w:r>
          </w:p>
        </w:tc>
        <w:tc>
          <w:tcPr>
            <w:tcW w:w="3195" w:type="dxa"/>
            <w:shd w:val="clear" w:color="auto" w:fill="2E74B5" w:themeFill="accent1" w:themeFillShade="BF"/>
            <w:vAlign w:val="center"/>
          </w:tcPr>
          <w:p w:rsidR="00B942D8" w:rsidRPr="00A82A96" w:rsidRDefault="00B942D8" w:rsidP="000C0ACA">
            <w:pPr>
              <w:spacing w:before="20" w:after="20"/>
              <w:rPr>
                <w:color w:val="FFFFFF" w:themeColor="background1"/>
                <w:sz w:val="18"/>
                <w:szCs w:val="24"/>
                <w:vertAlign w:val="superscript"/>
                <w:lang w:eastAsia="zh-TW"/>
              </w:rPr>
            </w:pPr>
            <w:r w:rsidRPr="00A82A96">
              <w:rPr>
                <w:color w:val="FFFFFF" w:themeColor="background1"/>
                <w:sz w:val="18"/>
                <w:szCs w:val="24"/>
                <w:lang w:eastAsia="zh-TW"/>
              </w:rPr>
              <w:t>加值使用者訂閱使用權</w:t>
            </w:r>
          </w:p>
        </w:tc>
      </w:tr>
      <w:tr w:rsidR="00B942D8" w:rsidRPr="00A82A96" w:rsidTr="00F96DA2">
        <w:trPr>
          <w:trHeight w:val="80"/>
        </w:trPr>
        <w:tc>
          <w:tcPr>
            <w:tcW w:w="4972" w:type="dxa"/>
            <w:vAlign w:val="center"/>
          </w:tcPr>
          <w:p w:rsidR="00B942D8" w:rsidRPr="00A82A96" w:rsidRDefault="00B942D8" w:rsidP="000C0ACA">
            <w:pPr>
              <w:rPr>
                <w:sz w:val="18"/>
              </w:rPr>
            </w:pPr>
            <w:r w:rsidRPr="00A82A96">
              <w:rPr>
                <w:sz w:val="18"/>
              </w:rPr>
              <w:t>Core CAL</w:t>
            </w:r>
            <w:r w:rsidRPr="00A82A96">
              <w:rPr>
                <w:sz w:val="18"/>
                <w:szCs w:val="24"/>
                <w:vertAlign w:val="superscript"/>
              </w:rPr>
              <w:t>1</w:t>
            </w:r>
          </w:p>
        </w:tc>
        <w:tc>
          <w:tcPr>
            <w:tcW w:w="3195" w:type="dxa"/>
            <w:vMerge w:val="restart"/>
            <w:vAlign w:val="center"/>
          </w:tcPr>
          <w:p w:rsidR="00B942D8" w:rsidRPr="00A82A96" w:rsidRDefault="00B942D8" w:rsidP="000C0ACA">
            <w:pPr>
              <w:rPr>
                <w:sz w:val="18"/>
              </w:rPr>
            </w:pPr>
            <w:r w:rsidRPr="00A82A96">
              <w:rPr>
                <w:sz w:val="18"/>
              </w:rPr>
              <w:t xml:space="preserve">Enterprise </w:t>
            </w:r>
            <w:r w:rsidRPr="00A82A96">
              <w:rPr>
                <w:sz w:val="18"/>
              </w:rPr>
              <w:t>行動性套件</w:t>
            </w:r>
            <w:r w:rsidRPr="00A82A96">
              <w:fldChar w:fldCharType="begin"/>
            </w:r>
            <w:r w:rsidRPr="00A82A96">
              <w:instrText xml:space="preserve">XE "Enterprise </w:instrText>
            </w:r>
            <w:r w:rsidRPr="00A82A96">
              <w:instrText>行動性套件</w:instrText>
            </w:r>
            <w:r w:rsidRPr="00A82A96">
              <w:instrText>"</w:instrText>
            </w:r>
            <w:r w:rsidRPr="00A82A96">
              <w:fldChar w:fldCharType="end"/>
            </w:r>
          </w:p>
        </w:tc>
      </w:tr>
      <w:tr w:rsidR="00B942D8" w:rsidRPr="00A82A96" w:rsidTr="00F96DA2">
        <w:trPr>
          <w:trHeight w:val="70"/>
        </w:trPr>
        <w:tc>
          <w:tcPr>
            <w:tcW w:w="4972" w:type="dxa"/>
            <w:vAlign w:val="center"/>
          </w:tcPr>
          <w:p w:rsidR="00B942D8" w:rsidRPr="00A82A96" w:rsidRDefault="00B942D8" w:rsidP="000C0ACA">
            <w:pPr>
              <w:rPr>
                <w:sz w:val="18"/>
              </w:rPr>
            </w:pPr>
            <w:r w:rsidRPr="00A82A96">
              <w:rPr>
                <w:sz w:val="18"/>
              </w:rPr>
              <w:t xml:space="preserve">Enterprise CAL </w:t>
            </w:r>
            <w:r w:rsidRPr="00A82A96">
              <w:rPr>
                <w:sz w:val="18"/>
              </w:rPr>
              <w:t>套件</w:t>
            </w:r>
            <w:r w:rsidRPr="00A82A96">
              <w:rPr>
                <w:sz w:val="18"/>
                <w:szCs w:val="24"/>
                <w:vertAlign w:val="superscript"/>
              </w:rPr>
              <w:t>1</w:t>
            </w:r>
          </w:p>
        </w:tc>
        <w:tc>
          <w:tcPr>
            <w:tcW w:w="3195" w:type="dxa"/>
            <w:vMerge/>
            <w:vAlign w:val="center"/>
          </w:tcPr>
          <w:p w:rsidR="00B942D8" w:rsidRPr="00A82A96" w:rsidRDefault="00B942D8" w:rsidP="000C0ACA">
            <w:pPr>
              <w:rPr>
                <w:sz w:val="18"/>
              </w:rPr>
            </w:pPr>
          </w:p>
        </w:tc>
      </w:tr>
      <w:tr w:rsidR="00B942D8" w:rsidRPr="00A82A96" w:rsidTr="00F96DA2">
        <w:trPr>
          <w:trHeight w:val="170"/>
        </w:trPr>
        <w:tc>
          <w:tcPr>
            <w:tcW w:w="4972" w:type="dxa"/>
            <w:vAlign w:val="center"/>
          </w:tcPr>
          <w:p w:rsidR="00B942D8" w:rsidRPr="00A82A96" w:rsidRDefault="00B942D8" w:rsidP="000C0ACA">
            <w:pPr>
              <w:rPr>
                <w:sz w:val="18"/>
              </w:rPr>
            </w:pPr>
            <w:r w:rsidRPr="00A82A96">
              <w:rPr>
                <w:sz w:val="18"/>
              </w:rPr>
              <w:t>Core CAL Suite Bridge for Office 365</w:t>
            </w:r>
            <w:r w:rsidRPr="00A82A96">
              <w:rPr>
                <w:sz w:val="18"/>
                <w:szCs w:val="24"/>
                <w:vertAlign w:val="superscript"/>
              </w:rPr>
              <w:t>1</w:t>
            </w:r>
            <w:r w:rsidRPr="00A82A96">
              <w:rPr>
                <w:sz w:val="18"/>
              </w:rPr>
              <w:t xml:space="preserve"> </w:t>
            </w:r>
          </w:p>
        </w:tc>
        <w:tc>
          <w:tcPr>
            <w:tcW w:w="3195" w:type="dxa"/>
            <w:vMerge/>
            <w:vAlign w:val="center"/>
          </w:tcPr>
          <w:p w:rsidR="00B942D8" w:rsidRPr="00A82A96" w:rsidRDefault="00B942D8" w:rsidP="000C0ACA">
            <w:pPr>
              <w:rPr>
                <w:sz w:val="18"/>
              </w:rPr>
            </w:pPr>
          </w:p>
        </w:tc>
      </w:tr>
      <w:tr w:rsidR="00B942D8" w:rsidRPr="00A82A96" w:rsidTr="00F96DA2">
        <w:trPr>
          <w:trHeight w:val="152"/>
        </w:trPr>
        <w:tc>
          <w:tcPr>
            <w:tcW w:w="4972" w:type="dxa"/>
            <w:vAlign w:val="center"/>
          </w:tcPr>
          <w:p w:rsidR="00B942D8" w:rsidRPr="00A82A96" w:rsidRDefault="00B942D8" w:rsidP="000C0ACA">
            <w:pPr>
              <w:rPr>
                <w:sz w:val="18"/>
              </w:rPr>
            </w:pPr>
            <w:r w:rsidRPr="00A82A96">
              <w:rPr>
                <w:sz w:val="18"/>
              </w:rPr>
              <w:t>Core CAL Suite Bridge for Office 365 &amp; Windows Intune</w:t>
            </w:r>
            <w:r w:rsidRPr="00A82A96">
              <w:rPr>
                <w:sz w:val="18"/>
                <w:szCs w:val="24"/>
                <w:vertAlign w:val="superscript"/>
              </w:rPr>
              <w:t>1</w:t>
            </w:r>
            <w:r w:rsidRPr="00A82A96">
              <w:rPr>
                <w:sz w:val="18"/>
              </w:rPr>
              <w:t xml:space="preserve"> </w:t>
            </w:r>
          </w:p>
        </w:tc>
        <w:tc>
          <w:tcPr>
            <w:tcW w:w="3195" w:type="dxa"/>
            <w:vMerge/>
            <w:vAlign w:val="center"/>
          </w:tcPr>
          <w:p w:rsidR="00B942D8" w:rsidRPr="00A82A96" w:rsidRDefault="00B942D8" w:rsidP="000C0ACA">
            <w:pPr>
              <w:rPr>
                <w:sz w:val="18"/>
              </w:rPr>
            </w:pPr>
          </w:p>
        </w:tc>
      </w:tr>
      <w:tr w:rsidR="00B942D8" w:rsidRPr="00A82A96" w:rsidTr="00F96DA2">
        <w:trPr>
          <w:trHeight w:val="70"/>
        </w:trPr>
        <w:tc>
          <w:tcPr>
            <w:tcW w:w="4972" w:type="dxa"/>
            <w:vAlign w:val="center"/>
          </w:tcPr>
          <w:p w:rsidR="00B942D8" w:rsidRPr="00A82A96" w:rsidRDefault="00B942D8" w:rsidP="000C0ACA">
            <w:pPr>
              <w:rPr>
                <w:sz w:val="18"/>
              </w:rPr>
            </w:pPr>
            <w:r w:rsidRPr="00A82A96">
              <w:rPr>
                <w:sz w:val="18"/>
              </w:rPr>
              <w:t>Enterprise CAL Suite Bridge for Office 365</w:t>
            </w:r>
            <w:r w:rsidRPr="00A82A96">
              <w:rPr>
                <w:sz w:val="18"/>
                <w:szCs w:val="24"/>
                <w:vertAlign w:val="superscript"/>
              </w:rPr>
              <w:t>1</w:t>
            </w:r>
            <w:r w:rsidRPr="00A82A96">
              <w:rPr>
                <w:sz w:val="18"/>
              </w:rPr>
              <w:t xml:space="preserve"> </w:t>
            </w:r>
          </w:p>
        </w:tc>
        <w:tc>
          <w:tcPr>
            <w:tcW w:w="3195" w:type="dxa"/>
            <w:vMerge/>
            <w:vAlign w:val="center"/>
          </w:tcPr>
          <w:p w:rsidR="00B942D8" w:rsidRPr="00A82A96" w:rsidRDefault="00B942D8" w:rsidP="000C0ACA">
            <w:pPr>
              <w:rPr>
                <w:sz w:val="18"/>
              </w:rPr>
            </w:pPr>
          </w:p>
        </w:tc>
      </w:tr>
      <w:tr w:rsidR="00B942D8" w:rsidRPr="00A82A96" w:rsidTr="00F96DA2">
        <w:trPr>
          <w:trHeight w:val="70"/>
        </w:trPr>
        <w:tc>
          <w:tcPr>
            <w:tcW w:w="4972" w:type="dxa"/>
            <w:vAlign w:val="center"/>
          </w:tcPr>
          <w:p w:rsidR="00B942D8" w:rsidRPr="00A82A96" w:rsidRDefault="00B942D8" w:rsidP="000C0ACA">
            <w:pPr>
              <w:rPr>
                <w:sz w:val="18"/>
              </w:rPr>
            </w:pPr>
            <w:r w:rsidRPr="00A82A96">
              <w:rPr>
                <w:sz w:val="18"/>
              </w:rPr>
              <w:t xml:space="preserve">Enterprise CAL Suite Bridge for Office 365 </w:t>
            </w:r>
            <w:r w:rsidRPr="00A82A96">
              <w:rPr>
                <w:sz w:val="18"/>
              </w:rPr>
              <w:t>及</w:t>
            </w:r>
            <w:r w:rsidRPr="00A82A96">
              <w:rPr>
                <w:sz w:val="18"/>
              </w:rPr>
              <w:t xml:space="preserve"> Windows Intune</w:t>
            </w:r>
            <w:r w:rsidRPr="00A82A96">
              <w:rPr>
                <w:sz w:val="18"/>
                <w:szCs w:val="24"/>
                <w:vertAlign w:val="superscript"/>
              </w:rPr>
              <w:t>1</w:t>
            </w:r>
            <w:r w:rsidRPr="00A82A96">
              <w:rPr>
                <w:sz w:val="18"/>
              </w:rPr>
              <w:t xml:space="preserve"> </w:t>
            </w:r>
          </w:p>
        </w:tc>
        <w:tc>
          <w:tcPr>
            <w:tcW w:w="3195" w:type="dxa"/>
            <w:vMerge/>
            <w:vAlign w:val="center"/>
          </w:tcPr>
          <w:p w:rsidR="00B942D8" w:rsidRPr="00A82A96" w:rsidRDefault="00B942D8" w:rsidP="000C0ACA">
            <w:pPr>
              <w:rPr>
                <w:sz w:val="18"/>
              </w:rPr>
            </w:pPr>
          </w:p>
        </w:tc>
      </w:tr>
    </w:tbl>
    <w:p w:rsidR="00B942D8" w:rsidRPr="00A82A96" w:rsidRDefault="00B942D8" w:rsidP="00B942D8">
      <w:pPr>
        <w:pStyle w:val="ProductList-Body"/>
        <w:ind w:left="180"/>
      </w:pPr>
      <w:r w:rsidRPr="00A82A96">
        <w:rPr>
          <w:vertAlign w:val="superscript"/>
        </w:rPr>
        <w:t>1</w:t>
      </w:r>
      <w:r w:rsidRPr="00A82A96">
        <w:t>具備有效之</w:t>
      </w:r>
      <w:r w:rsidRPr="00A82A96">
        <w:t xml:space="preserve"> SA</w:t>
      </w:r>
    </w:p>
    <w:p w:rsidR="00B942D8" w:rsidRPr="00A82A96" w:rsidRDefault="00B942D8" w:rsidP="00B942D8">
      <w:pPr>
        <w:pStyle w:val="ProductList-Body"/>
        <w:ind w:left="180"/>
      </w:pPr>
    </w:p>
    <w:p w:rsidR="00B942D8" w:rsidRPr="00A82A96" w:rsidRDefault="00B942D8" w:rsidP="00B942D8">
      <w:pPr>
        <w:pStyle w:val="ProductList-Body"/>
        <w:ind w:left="180"/>
      </w:pPr>
      <w:r w:rsidRPr="00A82A96">
        <w:rPr>
          <w:b/>
          <w:color w:val="00188F"/>
        </w:rPr>
        <w:t>使用權之指定</w:t>
      </w:r>
    </w:p>
    <w:p w:rsidR="00B942D8" w:rsidRPr="00A82A96" w:rsidRDefault="00B942D8" w:rsidP="00B942D8">
      <w:pPr>
        <w:pStyle w:val="ProductList-Body"/>
        <w:ind w:left="180"/>
      </w:pPr>
      <w:r w:rsidRPr="00A82A96">
        <w:t>每份加值使用者訂閱使用權必須指定給單一合格使用者</w:t>
      </w:r>
      <w:r w:rsidRPr="00A82A96">
        <w:t xml:space="preserve"> (</w:t>
      </w:r>
      <w:r w:rsidRPr="00A82A96">
        <w:t>如客戶之</w:t>
      </w:r>
      <w:r w:rsidRPr="00A82A96">
        <w:t xml:space="preserve"> Enterprise </w:t>
      </w:r>
      <w:r w:rsidRPr="00A82A96">
        <w:t>註冊或</w:t>
      </w:r>
      <w:r w:rsidRPr="00A82A96">
        <w:t xml:space="preserve"> Enrollment for Education Solutions </w:t>
      </w:r>
      <w:r w:rsidRPr="00A82A96">
        <w:t>中所定義</w:t>
      </w:r>
      <w:proofErr w:type="gramStart"/>
      <w:r w:rsidRPr="00A82A96">
        <w:t>)</w:t>
      </w:r>
      <w:r w:rsidRPr="00A82A96">
        <w:t>。</w:t>
      </w:r>
      <w:proofErr w:type="gramEnd"/>
      <w:r w:rsidRPr="00A82A96">
        <w:t>加值使用者訂閱使用權得依照</w:t>
      </w:r>
      <w:r w:rsidRPr="00A82A96">
        <w:t xml:space="preserve"> Microsoft </w:t>
      </w:r>
      <w:r w:rsidRPr="00A82A96">
        <w:t>大量授權線上服務使用權利中規範使用者訂閱使用權之重新指定的「一般條款」，重新指定給其他合格使用者。</w:t>
      </w:r>
    </w:p>
    <w:p w:rsidR="00B942D8" w:rsidRPr="00A82A96" w:rsidRDefault="00B942D8" w:rsidP="00B942D8">
      <w:pPr>
        <w:pStyle w:val="ProductList-Body"/>
        <w:ind w:left="180"/>
      </w:pPr>
    </w:p>
    <w:p w:rsidR="00B942D8" w:rsidRPr="00A82A96" w:rsidRDefault="00B942D8" w:rsidP="00B942D8">
      <w:pPr>
        <w:pStyle w:val="ProductList-Body"/>
        <w:ind w:left="180"/>
        <w:rPr>
          <w:lang w:eastAsia="zh-TW"/>
        </w:rPr>
      </w:pPr>
      <w:r w:rsidRPr="00A82A96">
        <w:rPr>
          <w:b/>
          <w:color w:val="00188F"/>
          <w:lang w:eastAsia="zh-TW"/>
        </w:rPr>
        <w:t>使用權利</w:t>
      </w:r>
    </w:p>
    <w:p w:rsidR="00B942D8" w:rsidRPr="00A82A96" w:rsidRDefault="00B942D8" w:rsidP="00B942D8">
      <w:pPr>
        <w:pStyle w:val="ProductList-Body"/>
        <w:ind w:left="180"/>
        <w:rPr>
          <w:lang w:eastAsia="zh-TW"/>
        </w:rPr>
      </w:pPr>
      <w:r w:rsidRPr="00A82A96">
        <w:rPr>
          <w:lang w:eastAsia="zh-TW"/>
        </w:rPr>
        <w:t>使用權利已列在線上服務使用權利中。透過訂購這些加值使用者訂閱使用權所取得之使用權利，將於合格使用權之</w:t>
      </w:r>
      <w:r w:rsidRPr="00A82A96">
        <w:rPr>
          <w:lang w:eastAsia="zh-TW"/>
        </w:rPr>
        <w:t xml:space="preserve"> SA </w:t>
      </w:r>
      <w:r w:rsidRPr="00A82A96">
        <w:rPr>
          <w:lang w:eastAsia="zh-TW"/>
        </w:rPr>
        <w:t>範圍屆滿或加值使用者訂閱使用權之訂閱期間屆滿時終止，以較早者為準。訂購這些加值使用者訂閱使用權，並不會影響合格使用權之使用權利。</w:t>
      </w:r>
    </w:p>
    <w:p w:rsidR="00B942D8" w:rsidRPr="00A82A96" w:rsidRDefault="00B942D8" w:rsidP="00B942D8">
      <w:pPr>
        <w:pStyle w:val="ProductList-Body"/>
        <w:rPr>
          <w:lang w:eastAsia="zh-TW"/>
        </w:rPr>
      </w:pPr>
      <w:r w:rsidRPr="00A82A96">
        <w:rPr>
          <w:lang w:eastAsia="zh-TW"/>
        </w:rPr>
        <w:t xml:space="preserve"> </w:t>
      </w:r>
    </w:p>
    <w:p w:rsidR="00B942D8" w:rsidRPr="00A82A96" w:rsidRDefault="00B942D8" w:rsidP="00B942D8">
      <w:pPr>
        <w:pStyle w:val="ProductList-Body"/>
        <w:rPr>
          <w:lang w:eastAsia="zh-TW"/>
        </w:rPr>
      </w:pPr>
      <w:r w:rsidRPr="00A82A96">
        <w:rPr>
          <w:b/>
          <w:color w:val="00188F"/>
          <w:lang w:eastAsia="zh-TW"/>
        </w:rPr>
        <w:t>訂購資格</w:t>
      </w:r>
    </w:p>
    <w:p w:rsidR="00B942D8" w:rsidRPr="00A82A96" w:rsidRDefault="00B942D8" w:rsidP="00B942D8">
      <w:pPr>
        <w:pStyle w:val="ProductList-Body"/>
        <w:rPr>
          <w:lang w:eastAsia="zh-TW"/>
        </w:rPr>
      </w:pPr>
      <w:r w:rsidRPr="00A82A96">
        <w:rPr>
          <w:lang w:eastAsia="zh-TW"/>
        </w:rPr>
        <w:t>客戶必須就對應之合格使用權具備有效的</w:t>
      </w:r>
      <w:r w:rsidRPr="00A82A96">
        <w:rPr>
          <w:lang w:eastAsia="zh-TW"/>
        </w:rPr>
        <w:t xml:space="preserve"> Enterprise </w:t>
      </w:r>
      <w:r w:rsidRPr="00A82A96">
        <w:rPr>
          <w:lang w:eastAsia="zh-TW"/>
        </w:rPr>
        <w:t>註冊及有效的</w:t>
      </w:r>
      <w:r w:rsidRPr="00A82A96">
        <w:rPr>
          <w:lang w:eastAsia="zh-TW"/>
        </w:rPr>
        <w:t xml:space="preserve"> SA</w:t>
      </w:r>
      <w:r w:rsidRPr="00A82A96">
        <w:rPr>
          <w:lang w:eastAsia="zh-TW"/>
        </w:rPr>
        <w:t>。合格使用權可依使用者或裝置授與。具備</w:t>
      </w:r>
      <w:r w:rsidRPr="00A82A96">
        <w:rPr>
          <w:lang w:eastAsia="zh-TW"/>
        </w:rPr>
        <w:t xml:space="preserve"> MBSA 2010 </w:t>
      </w:r>
      <w:r w:rsidRPr="00A82A96">
        <w:rPr>
          <w:lang w:eastAsia="zh-TW"/>
        </w:rPr>
        <w:t>之前版本的客戶必須簽署線上服務增補條款及條件。</w:t>
      </w:r>
    </w:p>
    <w:p w:rsidR="00B942D8" w:rsidRPr="00A82A96" w:rsidRDefault="00B942D8" w:rsidP="00B942D8">
      <w:pPr>
        <w:pStyle w:val="ProductList-Body"/>
        <w:rPr>
          <w:lang w:eastAsia="zh-TW"/>
        </w:rPr>
      </w:pPr>
    </w:p>
    <w:p w:rsidR="00B942D8" w:rsidRPr="00A82A96" w:rsidRDefault="00B942D8" w:rsidP="00B942D8">
      <w:pPr>
        <w:pStyle w:val="ProductList-Body"/>
        <w:rPr>
          <w:lang w:eastAsia="zh-TW"/>
        </w:rPr>
      </w:pPr>
      <w:r w:rsidRPr="00A82A96">
        <w:rPr>
          <w:b/>
          <w:color w:val="00188F"/>
          <w:lang w:eastAsia="zh-TW"/>
        </w:rPr>
        <w:t>訂購限制</w:t>
      </w:r>
    </w:p>
    <w:p w:rsidR="00B942D8" w:rsidRPr="00A82A96" w:rsidRDefault="00B942D8" w:rsidP="00B942D8">
      <w:pPr>
        <w:pStyle w:val="ProductList-Body"/>
        <w:rPr>
          <w:lang w:eastAsia="zh-TW"/>
        </w:rPr>
      </w:pPr>
      <w:r w:rsidRPr="00A82A96">
        <w:rPr>
          <w:lang w:eastAsia="zh-TW"/>
        </w:rPr>
        <w:t>每項合格使用權</w:t>
      </w:r>
      <w:r w:rsidRPr="00A82A96">
        <w:rPr>
          <w:lang w:eastAsia="zh-TW"/>
        </w:rPr>
        <w:t xml:space="preserve"> (</w:t>
      </w:r>
      <w:r w:rsidRPr="00A82A96">
        <w:rPr>
          <w:lang w:eastAsia="zh-TW"/>
        </w:rPr>
        <w:t>或每組合格使用權</w:t>
      </w:r>
      <w:r w:rsidRPr="00A82A96">
        <w:rPr>
          <w:lang w:eastAsia="zh-TW"/>
        </w:rPr>
        <w:t xml:space="preserve">) </w:t>
      </w:r>
      <w:r w:rsidRPr="00A82A96">
        <w:rPr>
          <w:lang w:eastAsia="zh-TW"/>
        </w:rPr>
        <w:t>只能訂購一份加值使用者訂閱使用權。</w:t>
      </w:r>
    </w:p>
    <w:p w:rsidR="00B942D8" w:rsidRPr="00A82A96" w:rsidRDefault="00B942D8" w:rsidP="00B942D8">
      <w:pPr>
        <w:pStyle w:val="ProductList-Body"/>
        <w:rPr>
          <w:lang w:eastAsia="zh-TW"/>
        </w:rPr>
      </w:pPr>
    </w:p>
    <w:p w:rsidR="00B942D8" w:rsidRPr="00A82A96" w:rsidRDefault="00B942D8" w:rsidP="00B942D8">
      <w:pPr>
        <w:pStyle w:val="ProductList-Body"/>
        <w:rPr>
          <w:lang w:eastAsia="zh-TW"/>
        </w:rPr>
      </w:pPr>
      <w:r w:rsidRPr="00A82A96">
        <w:rPr>
          <w:lang w:eastAsia="zh-TW"/>
        </w:rPr>
        <w:t>客戶可能會依據每一合格使用權之單一加值使用者訂閱使用權的相同限制</w:t>
      </w:r>
      <w:r w:rsidRPr="00A82A96">
        <w:rPr>
          <w:lang w:eastAsia="zh-TW"/>
        </w:rPr>
        <w:t xml:space="preserve"> (</w:t>
      </w:r>
      <w:r w:rsidRPr="00A82A96">
        <w:rPr>
          <w:lang w:eastAsia="zh-TW"/>
        </w:rPr>
        <w:t>或合格使用權之組合</w:t>
      </w:r>
      <w:r w:rsidRPr="00A82A96">
        <w:rPr>
          <w:lang w:eastAsia="zh-TW"/>
        </w:rPr>
        <w:t>)</w:t>
      </w:r>
      <w:r w:rsidRPr="00A82A96">
        <w:rPr>
          <w:lang w:eastAsia="zh-TW"/>
        </w:rPr>
        <w:t>，在校正日期之間</w:t>
      </w:r>
      <w:r w:rsidRPr="00A82A96">
        <w:rPr>
          <w:lang w:eastAsia="zh-TW"/>
        </w:rPr>
        <w:t xml:space="preserve"> (</w:t>
      </w:r>
      <w:r w:rsidRPr="00A82A96">
        <w:rPr>
          <w:lang w:eastAsia="zh-TW"/>
        </w:rPr>
        <w:t>亦即取得合格使用權之前</w:t>
      </w:r>
      <w:r w:rsidRPr="00A82A96">
        <w:rPr>
          <w:lang w:eastAsia="zh-TW"/>
        </w:rPr>
        <w:t xml:space="preserve">) </w:t>
      </w:r>
      <w:r w:rsidRPr="00A82A96">
        <w:rPr>
          <w:lang w:eastAsia="zh-TW"/>
        </w:rPr>
        <w:t>取得使用者的加值使用者訂閱使用權或已加入</w:t>
      </w:r>
      <w:r w:rsidRPr="00A82A96">
        <w:rPr>
          <w:lang w:eastAsia="zh-TW"/>
        </w:rPr>
        <w:t xml:space="preserve"> Enterprise </w:t>
      </w:r>
      <w:r w:rsidRPr="00A82A96">
        <w:rPr>
          <w:lang w:eastAsia="zh-TW"/>
        </w:rPr>
        <w:t>註冊使用者或裝置計數之裝置使用者。</w:t>
      </w:r>
    </w:p>
    <w:p w:rsidR="00B942D8" w:rsidRPr="00A82A96" w:rsidRDefault="00B942D8" w:rsidP="00B942D8">
      <w:pPr>
        <w:pStyle w:val="ProductList-Body"/>
        <w:rPr>
          <w:lang w:eastAsia="zh-TW"/>
        </w:rPr>
      </w:pPr>
    </w:p>
    <w:p w:rsidR="00B942D8" w:rsidRPr="00A82A96" w:rsidRDefault="00B942D8" w:rsidP="00B942D8">
      <w:pPr>
        <w:pStyle w:val="ProductList-Body"/>
        <w:rPr>
          <w:lang w:eastAsia="zh-TW"/>
        </w:rPr>
      </w:pPr>
      <w:r w:rsidRPr="00A82A96">
        <w:rPr>
          <w:lang w:eastAsia="zh-TW"/>
        </w:rPr>
        <w:t>只要</w:t>
      </w:r>
      <w:r w:rsidRPr="00A82A96">
        <w:rPr>
          <w:lang w:eastAsia="zh-TW"/>
        </w:rPr>
        <w:t xml:space="preserve"> Campus </w:t>
      </w:r>
      <w:r w:rsidRPr="00A82A96">
        <w:rPr>
          <w:lang w:eastAsia="zh-TW"/>
        </w:rPr>
        <w:t>和</w:t>
      </w:r>
      <w:r w:rsidRPr="00A82A96">
        <w:rPr>
          <w:lang w:eastAsia="zh-TW"/>
        </w:rPr>
        <w:t xml:space="preserve"> School </w:t>
      </w:r>
      <w:r w:rsidRPr="00A82A96">
        <w:rPr>
          <w:lang w:eastAsia="zh-TW"/>
        </w:rPr>
        <w:t>合約客戶的合格使用權在有效期限以內，最多即能為與其合格電腦相同數量之使用者，訂購</w:t>
      </w:r>
      <w:r w:rsidRPr="00A82A96">
        <w:rPr>
          <w:lang w:eastAsia="zh-TW"/>
        </w:rPr>
        <w:t xml:space="preserve"> Enterprise </w:t>
      </w:r>
      <w:r w:rsidRPr="00A82A96">
        <w:rPr>
          <w:lang w:eastAsia="zh-TW"/>
        </w:rPr>
        <w:t>行動性套件</w:t>
      </w:r>
      <w:r w:rsidRPr="00A82A96">
        <w:fldChar w:fldCharType="begin"/>
      </w:r>
      <w:r w:rsidRPr="00A82A96">
        <w:rPr>
          <w:lang w:eastAsia="zh-TW"/>
        </w:rPr>
        <w:instrText xml:space="preserve">XE "Enterprise </w:instrText>
      </w:r>
      <w:r w:rsidRPr="00A82A96">
        <w:rPr>
          <w:lang w:eastAsia="zh-TW"/>
        </w:rPr>
        <w:instrText>行動性套件</w:instrText>
      </w:r>
      <w:r w:rsidRPr="00A82A96">
        <w:rPr>
          <w:lang w:eastAsia="zh-TW"/>
        </w:rPr>
        <w:instrText>"</w:instrText>
      </w:r>
      <w:r w:rsidRPr="00A82A96">
        <w:fldChar w:fldCharType="end"/>
      </w:r>
      <w:r w:rsidRPr="00A82A96">
        <w:rPr>
          <w:lang w:eastAsia="zh-TW"/>
        </w:rPr>
        <w:t xml:space="preserve"> USL </w:t>
      </w:r>
      <w:r w:rsidRPr="00A82A96">
        <w:rPr>
          <w:lang w:eastAsia="zh-TW"/>
        </w:rPr>
        <w:t>的對應使用者訂閱使用權。</w:t>
      </w:r>
    </w:p>
    <w:p w:rsidR="00B942D8" w:rsidRPr="00A82A96" w:rsidRDefault="00B942D8" w:rsidP="00B942D8">
      <w:pPr>
        <w:pStyle w:val="ProductList-Body"/>
        <w:rPr>
          <w:lang w:eastAsia="zh-TW"/>
        </w:rPr>
      </w:pPr>
    </w:p>
    <w:p w:rsidR="00B942D8" w:rsidRPr="00A82A96" w:rsidRDefault="00B942D8" w:rsidP="00B942D8">
      <w:pPr>
        <w:pStyle w:val="ProductList-Body"/>
      </w:pPr>
      <w:r w:rsidRPr="00A82A96">
        <w:rPr>
          <w:b/>
          <w:color w:val="00188F"/>
        </w:rPr>
        <w:t>校正</w:t>
      </w:r>
    </w:p>
    <w:p w:rsidR="00B942D8" w:rsidRPr="00A82A96" w:rsidRDefault="00B942D8" w:rsidP="00B942D8">
      <w:pPr>
        <w:pStyle w:val="ProductList-Body"/>
      </w:pPr>
      <w:r w:rsidRPr="00A82A96">
        <w:t>加值使用者訂閱使用權並不是</w:t>
      </w:r>
      <w:r w:rsidRPr="00A82A96">
        <w:t xml:space="preserve"> Enterprise </w:t>
      </w:r>
      <w:r w:rsidRPr="00A82A96">
        <w:t>產品或</w:t>
      </w:r>
      <w:r w:rsidRPr="00A82A96">
        <w:t xml:space="preserve"> Enterprise </w:t>
      </w:r>
      <w:r w:rsidRPr="00A82A96">
        <w:t>線上服務，不得用來滿足</w:t>
      </w:r>
      <w:r w:rsidRPr="00A82A96">
        <w:t xml:space="preserve"> Enterprise </w:t>
      </w:r>
      <w:r w:rsidRPr="00A82A96">
        <w:t>註冊之全企業需求。</w:t>
      </w:r>
    </w:p>
    <w:p w:rsidR="00DC7D20" w:rsidRPr="00A82A96" w:rsidRDefault="00DC7D20" w:rsidP="0014192B">
      <w:pPr>
        <w:pStyle w:val="ProductList-Body"/>
      </w:pPr>
    </w:p>
    <w:p w:rsidR="0014192B" w:rsidRPr="00A82A96" w:rsidRDefault="0014192B" w:rsidP="0014192B">
      <w:pPr>
        <w:pStyle w:val="ProductList-Body"/>
      </w:pPr>
      <w:r w:rsidRPr="00A82A96">
        <w:rPr>
          <w:b/>
          <w:color w:val="00188F"/>
        </w:rPr>
        <w:t>使用權之重新指定。</w:t>
      </w:r>
    </w:p>
    <w:p w:rsidR="0014192B" w:rsidRPr="00A82A96" w:rsidRDefault="0014192B" w:rsidP="0014192B">
      <w:pPr>
        <w:pStyle w:val="ProductList-Body"/>
      </w:pPr>
      <w:r w:rsidRPr="00A82A96">
        <w:t>客戶可以重新指定</w:t>
      </w:r>
      <w:r w:rsidRPr="00A82A96">
        <w:t xml:space="preserve"> Microsoft Azure Active Directory Premium</w:t>
      </w:r>
      <w:r w:rsidRPr="00A82A96">
        <w:fldChar w:fldCharType="begin"/>
      </w:r>
      <w:r w:rsidRPr="00A82A96">
        <w:instrText>XE "Microsoft Azure Active Directory Premium"</w:instrText>
      </w:r>
      <w:r w:rsidRPr="00A82A96">
        <w:fldChar w:fldCharType="end"/>
      </w:r>
      <w:r w:rsidRPr="00A82A96">
        <w:t xml:space="preserve"> </w:t>
      </w:r>
      <w:r w:rsidRPr="00A82A96">
        <w:t>使用權，但是不能以短期為基礎</w:t>
      </w:r>
      <w:r w:rsidRPr="00A82A96">
        <w:t xml:space="preserve"> (</w:t>
      </w:r>
      <w:r w:rsidRPr="00A82A96">
        <w:t>即不能在最近指派使用權後的</w:t>
      </w:r>
      <w:r w:rsidRPr="00A82A96">
        <w:t xml:space="preserve"> 90 </w:t>
      </w:r>
      <w:r w:rsidRPr="00A82A96">
        <w:t>天內進行</w:t>
      </w:r>
      <w:proofErr w:type="gramStart"/>
      <w:r w:rsidRPr="00A82A96">
        <w:t>)</w:t>
      </w:r>
      <w:r w:rsidRPr="00A82A96">
        <w:t>。</w:t>
      </w:r>
      <w:proofErr w:type="gramEnd"/>
    </w:p>
    <w:p w:rsidR="0014192B" w:rsidRPr="00A82A96" w:rsidRDefault="0048196C" w:rsidP="0014192B">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FA00BF" w:rsidRPr="00862345" w:rsidRDefault="00FA00BF" w:rsidP="00930D5E">
      <w:pPr>
        <w:pStyle w:val="ProductList-Offering2Heading"/>
        <w:outlineLvl w:val="2"/>
      </w:pPr>
      <w:r w:rsidRPr="00862345">
        <w:lastRenderedPageBreak/>
        <w:tab/>
      </w:r>
      <w:bookmarkStart w:id="1465" w:name="_Toc378147674"/>
      <w:bookmarkStart w:id="1466" w:name="_Toc378151571"/>
      <w:bookmarkStart w:id="1467" w:name="_Toc379797416"/>
      <w:bookmarkStart w:id="1468" w:name="_Toc380513450"/>
      <w:bookmarkStart w:id="1469" w:name="_Toc380655500"/>
      <w:bookmarkStart w:id="1470" w:name="_Toc389059920"/>
      <w:r w:rsidRPr="00862345">
        <w:t>Forefront Online</w:t>
      </w:r>
      <w:bookmarkEnd w:id="1465"/>
      <w:bookmarkEnd w:id="1466"/>
      <w:bookmarkEnd w:id="1467"/>
      <w:bookmarkEnd w:id="1468"/>
      <w:bookmarkEnd w:id="1469"/>
      <w:bookmarkEnd w:id="1470"/>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40"/>
      </w:tblGrid>
      <w:tr w:rsidR="00862345" w:rsidRPr="00A82A96" w:rsidTr="00F96DA2">
        <w:trPr>
          <w:cantSplit/>
          <w:tblHeader/>
        </w:trPr>
        <w:tc>
          <w:tcPr>
            <w:tcW w:w="3211" w:type="dxa"/>
            <w:tcBorders>
              <w:bottom w:val="nil"/>
            </w:tcBorders>
            <w:shd w:val="clear" w:color="auto" w:fill="00188F"/>
          </w:tcPr>
          <w:p w:rsidR="00862345" w:rsidRPr="00A82A96" w:rsidRDefault="00862345"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862345" w:rsidRPr="00A82A96" w:rsidRDefault="00862345"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40"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E75532" w:rsidRPr="00A82A96" w:rsidTr="00F96DA2">
        <w:trPr>
          <w:cantSplit/>
          <w:tblHeader/>
        </w:trPr>
        <w:tc>
          <w:tcPr>
            <w:tcW w:w="3211" w:type="dxa"/>
            <w:tcBorders>
              <w:top w:val="nil"/>
              <w:left w:val="nil"/>
              <w:bottom w:val="dashSmallGap" w:sz="4" w:space="0" w:color="BFBFBF" w:themeColor="background1" w:themeShade="BF"/>
              <w:right w:val="nil"/>
            </w:tcBorders>
          </w:tcPr>
          <w:p w:rsidR="00E75532" w:rsidRPr="00A82A96" w:rsidRDefault="00C2472D" w:rsidP="00C2472D">
            <w:pPr>
              <w:pStyle w:val="ProductList-Offering2"/>
              <w:rPr>
                <w:rFonts w:asciiTheme="minorHAnsi" w:hAnsiTheme="minorHAnsi"/>
              </w:rPr>
            </w:pPr>
            <w:bookmarkStart w:id="1471" w:name="_Toc379797417"/>
            <w:bookmarkStart w:id="1472" w:name="_Toc380513451"/>
            <w:bookmarkStart w:id="1473" w:name="_Toc380655501"/>
            <w:bookmarkStart w:id="1474" w:name="_Toc389059921"/>
            <w:r w:rsidRPr="00A82A96">
              <w:rPr>
                <w:rFonts w:asciiTheme="minorHAnsi" w:hAnsiTheme="minorHAnsi"/>
              </w:rPr>
              <w:t>Forefront Online Protection for Exchange</w:t>
            </w:r>
            <w:r w:rsidRPr="00A82A96">
              <w:rPr>
                <w:rFonts w:asciiTheme="minorHAnsi" w:hAnsiTheme="minorHAnsi"/>
              </w:rPr>
              <w:fldChar w:fldCharType="begin"/>
            </w:r>
            <w:r w:rsidRPr="00A82A96">
              <w:rPr>
                <w:rFonts w:asciiTheme="minorHAnsi" w:hAnsiTheme="minorHAnsi"/>
              </w:rPr>
              <w:instrText>XE "Forefront Online Protection for Exchange"</w:instrText>
            </w:r>
            <w:r w:rsidRPr="00A82A96">
              <w:rPr>
                <w:rFonts w:asciiTheme="minorHAnsi" w:hAnsiTheme="minorHAnsi"/>
              </w:rPr>
              <w:fldChar w:fldCharType="end"/>
            </w:r>
            <w:r w:rsidRPr="00A82A96">
              <w:rPr>
                <w:rFonts w:asciiTheme="minorHAnsi" w:hAnsiTheme="minorHAnsi"/>
              </w:rPr>
              <w:br/>
              <w:t xml:space="preserve"> (</w:t>
            </w:r>
            <w:r w:rsidRPr="00A82A96">
              <w:rPr>
                <w:rFonts w:asciiTheme="minorHAnsi" w:hAnsiTheme="minorHAnsi"/>
              </w:rPr>
              <w:t>裝置及使用者訂閱使用權</w:t>
            </w:r>
            <w:r w:rsidRPr="00A82A96">
              <w:rPr>
                <w:rFonts w:asciiTheme="minorHAnsi" w:hAnsiTheme="minorHAnsi"/>
              </w:rPr>
              <w:t>)</w:t>
            </w:r>
            <w:bookmarkEnd w:id="1471"/>
            <w:bookmarkEnd w:id="1472"/>
            <w:bookmarkEnd w:id="1473"/>
            <w:bookmarkEnd w:id="1474"/>
          </w:p>
        </w:tc>
        <w:tc>
          <w:tcPr>
            <w:tcW w:w="738" w:type="dxa"/>
            <w:tcBorders>
              <w:top w:val="nil"/>
              <w:left w:val="nil"/>
              <w:bottom w:val="dashSmallGap" w:sz="4" w:space="0" w:color="BFBFBF" w:themeColor="background1" w:themeShade="BF"/>
              <w:right w:val="nil"/>
            </w:tcBorders>
            <w:vAlign w:val="center"/>
          </w:tcPr>
          <w:p w:rsidR="00E75532" w:rsidRPr="00A82A96"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Pr="00A82A9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2A9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2A9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2A96"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A82A9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2A9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2A96"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A82A96" w:rsidRDefault="00E75532" w:rsidP="00C4636F">
            <w:pPr>
              <w:pStyle w:val="ProductList-OfferingBody"/>
              <w:ind w:left="-113"/>
              <w:jc w:val="center"/>
            </w:pPr>
          </w:p>
        </w:tc>
        <w:tc>
          <w:tcPr>
            <w:tcW w:w="940" w:type="dxa"/>
            <w:shd w:val="clear" w:color="auto" w:fill="BFBFBF" w:themeFill="background1" w:themeFillShade="BF"/>
            <w:vAlign w:val="center"/>
          </w:tcPr>
          <w:p w:rsidR="00E75532" w:rsidRPr="00A82A96" w:rsidRDefault="00E75532" w:rsidP="00C4636F">
            <w:pPr>
              <w:pStyle w:val="ProductList-OfferingBody"/>
              <w:ind w:left="-113"/>
              <w:jc w:val="center"/>
            </w:pPr>
          </w:p>
        </w:tc>
      </w:tr>
      <w:tr w:rsidR="00862345" w:rsidRPr="00A82A96" w:rsidTr="00F96DA2">
        <w:trPr>
          <w:cantSplit/>
          <w:tblHeader/>
        </w:trPr>
        <w:tc>
          <w:tcPr>
            <w:tcW w:w="3211" w:type="dxa"/>
            <w:tcBorders>
              <w:top w:val="dashSmallGap" w:sz="4" w:space="0" w:color="BFBFBF" w:themeColor="background1" w:themeShade="BF"/>
              <w:left w:val="nil"/>
              <w:bottom w:val="nil"/>
              <w:right w:val="nil"/>
            </w:tcBorders>
          </w:tcPr>
          <w:p w:rsidR="00862345" w:rsidRPr="00A82A96" w:rsidRDefault="00862345" w:rsidP="002F3019">
            <w:pPr>
              <w:pStyle w:val="ProductList-Offering2"/>
              <w:rPr>
                <w:rFonts w:asciiTheme="minorHAnsi" w:hAnsiTheme="minorHAnsi"/>
              </w:rPr>
            </w:pPr>
            <w:bookmarkStart w:id="1475" w:name="_Toc379797418"/>
            <w:bookmarkStart w:id="1476" w:name="_Toc380513452"/>
            <w:bookmarkStart w:id="1477" w:name="_Toc380655502"/>
            <w:bookmarkStart w:id="1478" w:name="_Toc389059922"/>
            <w:r w:rsidRPr="00A82A96">
              <w:rPr>
                <w:rFonts w:asciiTheme="minorHAnsi" w:hAnsiTheme="minorHAnsi"/>
              </w:rPr>
              <w:t>Forefront Protection 2010 for SharePoint</w:t>
            </w:r>
            <w:r w:rsidRPr="00A82A96">
              <w:rPr>
                <w:rFonts w:asciiTheme="minorHAnsi" w:hAnsiTheme="minorHAnsi"/>
              </w:rPr>
              <w:fldChar w:fldCharType="begin"/>
            </w:r>
            <w:r w:rsidRPr="00A82A96">
              <w:rPr>
                <w:rFonts w:asciiTheme="minorHAnsi" w:hAnsiTheme="minorHAnsi"/>
              </w:rPr>
              <w:instrText>XE "Forefront Protection 2010 for SharePoint"</w:instrText>
            </w:r>
            <w:r w:rsidRPr="00A82A96">
              <w:rPr>
                <w:rFonts w:asciiTheme="minorHAnsi" w:hAnsiTheme="minorHAnsi"/>
              </w:rPr>
              <w:fldChar w:fldCharType="end"/>
            </w:r>
            <w:r w:rsidRPr="00A82A96">
              <w:rPr>
                <w:rFonts w:asciiTheme="minorHAnsi" w:hAnsiTheme="minorHAnsi"/>
              </w:rPr>
              <w:t xml:space="preserve"> for Internet Sites</w:t>
            </w:r>
            <w:r w:rsidRPr="00A82A96">
              <w:rPr>
                <w:rFonts w:asciiTheme="minorHAnsi" w:hAnsiTheme="minorHAnsi"/>
              </w:rPr>
              <w:fldChar w:fldCharType="begin"/>
            </w:r>
            <w:r w:rsidRPr="00A82A96">
              <w:rPr>
                <w:rFonts w:asciiTheme="minorHAnsi" w:hAnsiTheme="minorHAnsi"/>
              </w:rPr>
              <w:instrText>XE "Forefront Protection 2010 for SharePoint for Internet Sites"</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加值訂閱使用權</w:t>
            </w:r>
            <w:r w:rsidRPr="00A82A96">
              <w:rPr>
                <w:rFonts w:asciiTheme="minorHAnsi" w:hAnsiTheme="minorHAnsi"/>
              </w:rPr>
              <w:t>)</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vAlign w:val="center"/>
          </w:tcPr>
          <w:p w:rsidR="00862345" w:rsidRPr="00A82A96" w:rsidRDefault="00862345" w:rsidP="002F3019">
            <w:pPr>
              <w:pStyle w:val="ProductList-OfferingBody"/>
              <w:ind w:left="-113"/>
              <w:jc w:val="center"/>
            </w:pPr>
            <w:r w:rsidRPr="00A82A96">
              <w:t>25</w:t>
            </w:r>
          </w:p>
        </w:tc>
        <w:tc>
          <w:tcPr>
            <w:tcW w:w="739" w:type="dxa"/>
            <w:tcBorders>
              <w:left w:val="single" w:sz="12" w:space="0" w:color="FFFFFF" w:themeColor="background1"/>
            </w:tcBorders>
            <w:shd w:val="clear" w:color="auto" w:fill="70AD47" w:themeFill="accent6"/>
            <w:vAlign w:val="center"/>
          </w:tcPr>
          <w:p w:rsidR="00862345" w:rsidRPr="00A82A96" w:rsidRDefault="00862345" w:rsidP="002F3019">
            <w:pPr>
              <w:pStyle w:val="ProductList-OfferingBody"/>
              <w:ind w:left="-113"/>
              <w:jc w:val="center"/>
            </w:pPr>
            <w:r w:rsidRPr="00A82A96">
              <w:t>25</w:t>
            </w: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862345" w:rsidRPr="00A82A96" w:rsidRDefault="00862345" w:rsidP="002F3019">
            <w:pPr>
              <w:pStyle w:val="ProductList-OfferingBody"/>
              <w:ind w:left="-113"/>
              <w:jc w:val="center"/>
            </w:pPr>
          </w:p>
        </w:tc>
        <w:tc>
          <w:tcPr>
            <w:tcW w:w="738" w:type="dxa"/>
            <w:shd w:val="clear" w:color="auto" w:fill="BFBFBF" w:themeFill="background1" w:themeFillShade="BF"/>
            <w:vAlign w:val="center"/>
          </w:tcPr>
          <w:p w:rsidR="00862345" w:rsidRPr="00A82A96" w:rsidRDefault="00862345" w:rsidP="002F3019">
            <w:pPr>
              <w:pStyle w:val="ProductList-OfferingBody"/>
              <w:ind w:left="-113"/>
              <w:jc w:val="center"/>
            </w:pPr>
          </w:p>
        </w:tc>
        <w:tc>
          <w:tcPr>
            <w:tcW w:w="739" w:type="dxa"/>
            <w:shd w:val="clear" w:color="auto" w:fill="70AD47" w:themeFill="accent6"/>
            <w:vAlign w:val="center"/>
          </w:tcPr>
          <w:p w:rsidR="00862345" w:rsidRPr="0059659F" w:rsidRDefault="00862345" w:rsidP="00862345">
            <w:pPr>
              <w:pStyle w:val="ProductList-OfferingBody"/>
              <w:ind w:left="-113"/>
              <w:jc w:val="center"/>
              <w:rPr>
                <w:rFonts w:ascii="Calibri" w:hAnsi="Calibri"/>
                <w:bCs/>
              </w:rPr>
            </w:pPr>
            <w:r w:rsidRPr="0059659F">
              <w:rPr>
                <w:rFonts w:ascii="Calibri" w:hAnsi="Calibri"/>
                <w:bCs/>
                <w:color w:val="000000" w:themeColor="text1"/>
              </w:rPr>
              <w:fldChar w:fldCharType="begin"/>
            </w:r>
            <w:r w:rsidRPr="0059659F">
              <w:rPr>
                <w:rFonts w:ascii="Calibri" w:hAnsi="Calibri"/>
                <w:bCs/>
                <w:color w:val="000000" w:themeColor="text1"/>
              </w:rPr>
              <w:instrText>AutoTextList  \sNoStyle\t "Open Value"</w:instrText>
            </w:r>
            <w:r w:rsidRPr="0059659F">
              <w:rPr>
                <w:rFonts w:ascii="Calibri" w:hAnsi="Calibri"/>
                <w:bCs/>
                <w:color w:val="000000" w:themeColor="text1"/>
              </w:rPr>
              <w:fldChar w:fldCharType="separate"/>
            </w:r>
            <w:r w:rsidRPr="0059659F">
              <w:rPr>
                <w:rFonts w:ascii="Calibri" w:hAnsi="Calibri"/>
                <w:bCs/>
                <w:color w:val="000000" w:themeColor="text1"/>
              </w:rPr>
              <w:t>OV</w:t>
            </w:r>
            <w:r w:rsidRPr="0059659F">
              <w:rPr>
                <w:rFonts w:ascii="Calibri" w:hAnsi="Calibri"/>
                <w:bCs/>
              </w:rPr>
              <w:fldChar w:fldCharType="end"/>
            </w:r>
          </w:p>
        </w:tc>
        <w:tc>
          <w:tcPr>
            <w:tcW w:w="739" w:type="dxa"/>
            <w:shd w:val="clear" w:color="auto" w:fill="70AD47" w:themeFill="accent6"/>
            <w:vAlign w:val="center"/>
          </w:tcPr>
          <w:p w:rsidR="00862345" w:rsidRPr="00795AA0" w:rsidRDefault="00862345" w:rsidP="00862345">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A</w:t>
            </w:r>
            <w:r>
              <w:rPr>
                <w:rFonts w:ascii="Calibri" w:hAnsi="Calibri"/>
                <w:bCs/>
                <w:szCs w:val="16"/>
                <w:lang w:eastAsia="zh-TW"/>
              </w:rPr>
              <w:t>,</w:t>
            </w:r>
            <w:r w:rsidRPr="007F7A12">
              <w:rPr>
                <w:rFonts w:ascii="Calibri" w:hAnsi="Calibri"/>
                <w:bCs/>
                <w:szCs w:val="16"/>
              </w:rPr>
              <w:fldChar w:fldCharType="end"/>
            </w:r>
            <w:r w:rsidRPr="007F7A12">
              <w:rPr>
                <w:rFonts w:ascii="Calibri" w:hAnsi="Calibri"/>
                <w:bCs/>
                <w:szCs w:val="16"/>
              </w:rPr>
              <w:fldChar w:fldCharType="begin"/>
            </w:r>
            <w:r w:rsidRPr="007F7A12">
              <w:rPr>
                <w:rFonts w:ascii="Calibri" w:hAnsi="Calibri"/>
                <w:bCs/>
                <w:szCs w:val="16"/>
                <w:lang w:eastAsia="zh-TW"/>
              </w:rPr>
              <w:instrText xml:space="preserve"> AutoTextList  \s NoStyle \t “Open Value </w:instrText>
            </w:r>
            <w:r w:rsidRPr="007F7A12">
              <w:rPr>
                <w:rFonts w:ascii="Calibri" w:hAnsi="Calibri"/>
                <w:bCs/>
                <w:szCs w:val="16"/>
                <w:lang w:eastAsia="zh-TW"/>
              </w:rPr>
              <w:instrText>中之非全組織</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rPr>
              <w:t xml:space="preserve">P </w:t>
            </w:r>
            <w:r w:rsidRPr="007F7A12">
              <w:rPr>
                <w:rFonts w:ascii="Calibri" w:hAnsi="Calibri"/>
                <w:bCs/>
                <w:szCs w:val="16"/>
              </w:rPr>
              <w:fldChar w:fldCharType="end"/>
            </w:r>
          </w:p>
        </w:tc>
        <w:tc>
          <w:tcPr>
            <w:tcW w:w="739" w:type="dxa"/>
            <w:shd w:val="clear" w:color="auto" w:fill="70AD47" w:themeFill="accent6"/>
            <w:vAlign w:val="center"/>
          </w:tcPr>
          <w:p w:rsidR="00862345" w:rsidRPr="00A82A96" w:rsidRDefault="00862345" w:rsidP="002F3019">
            <w:pPr>
              <w:pStyle w:val="ProductList-OfferingBody"/>
              <w:ind w:left="-113"/>
              <w:jc w:val="center"/>
            </w:pPr>
          </w:p>
        </w:tc>
        <w:tc>
          <w:tcPr>
            <w:tcW w:w="940"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FA00BF" w:rsidRPr="00A82A96"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472D" w:rsidRPr="00A82A96" w:rsidTr="00F96DA2">
        <w:tc>
          <w:tcPr>
            <w:tcW w:w="3488" w:type="dxa"/>
          </w:tcPr>
          <w:p w:rsidR="00C2472D" w:rsidRPr="00A82A96" w:rsidRDefault="00C2472D" w:rsidP="00DC7CDF">
            <w:pPr>
              <w:pStyle w:val="ProductList-Body"/>
            </w:pPr>
          </w:p>
        </w:tc>
        <w:tc>
          <w:tcPr>
            <w:tcW w:w="3597" w:type="dxa"/>
          </w:tcPr>
          <w:p w:rsidR="00C2472D" w:rsidRPr="00A82A96" w:rsidRDefault="00C2472D" w:rsidP="00DC7CDF">
            <w:pPr>
              <w:pStyle w:val="ProductList-Body"/>
              <w:rPr>
                <w:b/>
              </w:rPr>
            </w:pPr>
            <w:r w:rsidRPr="00A82A96">
              <w:t>產品組合：</w:t>
            </w:r>
            <w:r w:rsidRPr="00A82A96">
              <w:rPr>
                <w:b/>
              </w:rPr>
              <w:t>伺服器</w:t>
            </w:r>
          </w:p>
        </w:tc>
        <w:tc>
          <w:tcPr>
            <w:tcW w:w="3715" w:type="dxa"/>
          </w:tcPr>
          <w:p w:rsidR="00C2472D" w:rsidRPr="00A82A96" w:rsidRDefault="00C2472D" w:rsidP="00DC7CDF">
            <w:pPr>
              <w:pStyle w:val="ProductList-Body"/>
            </w:pPr>
          </w:p>
        </w:tc>
      </w:tr>
    </w:tbl>
    <w:p w:rsidR="00C2472D" w:rsidRPr="00A82A96" w:rsidRDefault="00C2472D" w:rsidP="00C2472D">
      <w:pPr>
        <w:pStyle w:val="ProductList-Body"/>
        <w:shd w:val="clear" w:color="auto" w:fill="D9D9D9" w:themeFill="background1" w:themeFillShade="D9"/>
        <w:spacing w:before="120" w:after="120"/>
      </w:pPr>
      <w:r w:rsidRPr="00A82A96">
        <w:rPr>
          <w:b/>
        </w:rPr>
        <w:t>詳細資訊</w:t>
      </w:r>
    </w:p>
    <w:p w:rsidR="00C2472D" w:rsidRPr="00A82A96" w:rsidRDefault="00C2472D" w:rsidP="00C2472D">
      <w:pPr>
        <w:pStyle w:val="ProductList-Body"/>
      </w:pPr>
      <w:r w:rsidRPr="00A82A96">
        <w:t>針對</w:t>
      </w:r>
      <w:r w:rsidRPr="00A82A96">
        <w:t xml:space="preserve"> Forefront Online Security for Exchange</w:t>
      </w:r>
      <w:r w:rsidRPr="00A82A96">
        <w:fldChar w:fldCharType="begin"/>
      </w:r>
      <w:r w:rsidRPr="00A82A96">
        <w:instrText>XE "Forefront Online Security for Exchange"</w:instrText>
      </w:r>
      <w:r w:rsidRPr="00A82A96">
        <w:fldChar w:fldCharType="end"/>
      </w:r>
      <w:r w:rsidRPr="00A82A96">
        <w:t xml:space="preserve"> (</w:t>
      </w:r>
      <w:r w:rsidRPr="00A82A96">
        <w:t>以前的</w:t>
      </w:r>
      <w:r w:rsidRPr="00A82A96">
        <w:t xml:space="preserve"> Exchange Hosted Filtering</w:t>
      </w:r>
      <w:r w:rsidRPr="00A82A96">
        <w:fldChar w:fldCharType="begin"/>
      </w:r>
      <w:r w:rsidRPr="00A82A96">
        <w:instrText>XE "Exchange Hosted Filtering"</w:instrText>
      </w:r>
      <w:r w:rsidRPr="00A82A96">
        <w:fldChar w:fldCharType="end"/>
      </w:r>
      <w:proofErr w:type="gramStart"/>
      <w:r w:rsidRPr="00A82A96">
        <w:t>)</w:t>
      </w:r>
      <w:r w:rsidRPr="00A82A96">
        <w:t>，</w:t>
      </w:r>
      <w:proofErr w:type="gramEnd"/>
      <w:r w:rsidRPr="00A82A96">
        <w:t>客戶應該使用相同的有效</w:t>
      </w:r>
      <w:r w:rsidRPr="00A82A96">
        <w:t xml:space="preserve"> Select </w:t>
      </w:r>
      <w:r w:rsidRPr="00A82A96">
        <w:t>合約註冊、</w:t>
      </w:r>
      <w:r w:rsidRPr="00A82A96">
        <w:t xml:space="preserve">Enterprise </w:t>
      </w:r>
      <w:r w:rsidRPr="00A82A96">
        <w:t>合約註冊或</w:t>
      </w:r>
      <w:r w:rsidRPr="00A82A96">
        <w:t xml:space="preserve"> Open Value </w:t>
      </w:r>
      <w:r w:rsidRPr="00A82A96">
        <w:t>合約，在最初訂單之後遞交訂單。</w:t>
      </w:r>
    </w:p>
    <w:p w:rsidR="00C2472D" w:rsidRPr="00A82A96" w:rsidRDefault="00C2472D" w:rsidP="00C2472D">
      <w:pPr>
        <w:pStyle w:val="ProductList-Body"/>
        <w:rPr>
          <w:lang w:eastAsia="zh-TW"/>
        </w:rPr>
      </w:pPr>
      <w:r w:rsidRPr="00A82A96">
        <w:rPr>
          <w:lang w:eastAsia="zh-TW"/>
        </w:rPr>
        <w:t>因為此線上服務係依網域提供，所以在任何涵蓋的網域上之全部使用者</w:t>
      </w:r>
      <w:r w:rsidRPr="00A82A96">
        <w:rPr>
          <w:lang w:eastAsia="zh-TW"/>
        </w:rPr>
        <w:t xml:space="preserve"> (</w:t>
      </w:r>
      <w:r w:rsidRPr="00A82A96">
        <w:rPr>
          <w:lang w:eastAsia="zh-TW"/>
        </w:rPr>
        <w:t>或裝置</w:t>
      </w:r>
      <w:r w:rsidRPr="00A82A96">
        <w:rPr>
          <w:lang w:eastAsia="zh-TW"/>
        </w:rPr>
        <w:t xml:space="preserve">) </w:t>
      </w:r>
      <w:r w:rsidRPr="00A82A96">
        <w:rPr>
          <w:lang w:eastAsia="zh-TW"/>
        </w:rPr>
        <w:t>都需要使用者</w:t>
      </w:r>
      <w:r w:rsidRPr="00A82A96">
        <w:rPr>
          <w:lang w:eastAsia="zh-TW"/>
        </w:rPr>
        <w:t xml:space="preserve"> (</w:t>
      </w:r>
      <w:r w:rsidRPr="00A82A96">
        <w:rPr>
          <w:lang w:eastAsia="zh-TW"/>
        </w:rPr>
        <w:t>或裝置</w:t>
      </w:r>
      <w:r w:rsidRPr="00A82A96">
        <w:rPr>
          <w:lang w:eastAsia="zh-TW"/>
        </w:rPr>
        <w:t>) SL</w:t>
      </w:r>
      <w:r w:rsidRPr="00A82A96">
        <w:rPr>
          <w:lang w:eastAsia="zh-TW"/>
        </w:rPr>
        <w:t>。希望服務做為其使用者基礎</w:t>
      </w:r>
      <w:r w:rsidRPr="00A82A96">
        <w:rPr>
          <w:lang w:eastAsia="zh-TW"/>
        </w:rPr>
        <w:t xml:space="preserve"> (</w:t>
      </w:r>
      <w:r w:rsidRPr="00A82A96">
        <w:rPr>
          <w:lang w:eastAsia="zh-TW"/>
        </w:rPr>
        <w:t>或裝置基礎</w:t>
      </w:r>
      <w:r w:rsidRPr="00A82A96">
        <w:rPr>
          <w:lang w:eastAsia="zh-TW"/>
        </w:rPr>
        <w:t xml:space="preserve">) </w:t>
      </w:r>
      <w:r w:rsidRPr="00A82A96">
        <w:rPr>
          <w:lang w:eastAsia="zh-TW"/>
        </w:rPr>
        <w:t>的子集之客戶，可以針對更多提供目標來建立子網域。只有已涵蓋的子網域內之使用者</w:t>
      </w:r>
      <w:r w:rsidRPr="00A82A96">
        <w:rPr>
          <w:lang w:eastAsia="zh-TW"/>
        </w:rPr>
        <w:t xml:space="preserve"> (</w:t>
      </w:r>
      <w:r w:rsidRPr="00A82A96">
        <w:rPr>
          <w:lang w:eastAsia="zh-TW"/>
        </w:rPr>
        <w:t>或裝置</w:t>
      </w:r>
      <w:r w:rsidRPr="00A82A96">
        <w:rPr>
          <w:lang w:eastAsia="zh-TW"/>
        </w:rPr>
        <w:t xml:space="preserve">) </w:t>
      </w:r>
      <w:r w:rsidRPr="00A82A96">
        <w:rPr>
          <w:lang w:eastAsia="zh-TW"/>
        </w:rPr>
        <w:t>需要使用者或裝置</w:t>
      </w:r>
      <w:r w:rsidRPr="00A82A96">
        <w:rPr>
          <w:lang w:eastAsia="zh-TW"/>
        </w:rPr>
        <w:t xml:space="preserve"> SL</w:t>
      </w:r>
      <w:r w:rsidRPr="00A82A96">
        <w:rPr>
          <w:lang w:eastAsia="zh-TW"/>
        </w:rPr>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FA00BF" w:rsidRPr="00862345" w:rsidRDefault="00FA00BF" w:rsidP="00930D5E">
      <w:pPr>
        <w:pStyle w:val="ProductList-Offering2Heading"/>
        <w:outlineLvl w:val="2"/>
      </w:pPr>
      <w:r w:rsidRPr="00862345">
        <w:tab/>
      </w:r>
      <w:bookmarkStart w:id="1479" w:name="_Toc378147675"/>
      <w:bookmarkStart w:id="1480" w:name="_Toc378151572"/>
      <w:bookmarkStart w:id="1481" w:name="_Toc379797419"/>
      <w:bookmarkStart w:id="1482" w:name="_Toc380513453"/>
      <w:bookmarkStart w:id="1483" w:name="_Toc380655503"/>
      <w:bookmarkStart w:id="1484" w:name="_Toc389059923"/>
      <w:r w:rsidRPr="00862345">
        <w:t>Microsoft Learning</w:t>
      </w:r>
      <w:bookmarkEnd w:id="1479"/>
      <w:bookmarkEnd w:id="1480"/>
      <w:bookmarkEnd w:id="1481"/>
      <w:bookmarkEnd w:id="1482"/>
      <w:bookmarkEnd w:id="1483"/>
      <w:bookmarkEnd w:id="148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862345" w:rsidRPr="00A82A96" w:rsidTr="00F96DA2">
        <w:trPr>
          <w:cantSplit/>
          <w:tblHeader/>
        </w:trPr>
        <w:tc>
          <w:tcPr>
            <w:tcW w:w="3226" w:type="dxa"/>
            <w:tcBorders>
              <w:bottom w:val="nil"/>
            </w:tcBorders>
            <w:shd w:val="clear" w:color="auto" w:fill="00188F"/>
          </w:tcPr>
          <w:p w:rsidR="00862345" w:rsidRPr="00A82A96" w:rsidRDefault="00862345"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862345" w:rsidRPr="00A82A96" w:rsidRDefault="00862345"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07"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62345" w:rsidRPr="00A82A96" w:rsidTr="00F96DA2">
        <w:trPr>
          <w:cantSplit/>
          <w:tblHeader/>
        </w:trPr>
        <w:tc>
          <w:tcPr>
            <w:tcW w:w="3226" w:type="dxa"/>
            <w:tcBorders>
              <w:top w:val="nil"/>
              <w:left w:val="nil"/>
              <w:bottom w:val="dashSmallGap" w:sz="4" w:space="0" w:color="BFBFBF" w:themeColor="background1" w:themeShade="BF"/>
              <w:right w:val="nil"/>
            </w:tcBorders>
          </w:tcPr>
          <w:p w:rsidR="00862345" w:rsidRPr="00A82A96" w:rsidRDefault="00862345" w:rsidP="00C2472D">
            <w:pPr>
              <w:pStyle w:val="ProductList-Offering2"/>
              <w:rPr>
                <w:rFonts w:asciiTheme="minorHAnsi" w:hAnsiTheme="minorHAnsi"/>
              </w:rPr>
            </w:pPr>
            <w:bookmarkStart w:id="1485" w:name="_Toc379797420"/>
            <w:bookmarkStart w:id="1486" w:name="_Toc380513454"/>
            <w:bookmarkStart w:id="1487" w:name="_Toc380655504"/>
            <w:bookmarkStart w:id="1488" w:name="_Toc389059924"/>
            <w:r w:rsidRPr="00A82A96">
              <w:rPr>
                <w:rFonts w:asciiTheme="minorHAnsi" w:hAnsiTheme="minorHAnsi"/>
              </w:rPr>
              <w:t>Microsoft Learning E-Reference Library</w:t>
            </w:r>
            <w:r w:rsidRPr="00A82A96">
              <w:rPr>
                <w:rFonts w:asciiTheme="minorHAnsi" w:hAnsiTheme="minorHAnsi"/>
              </w:rPr>
              <w:fldChar w:fldCharType="begin"/>
            </w:r>
            <w:r w:rsidRPr="00A82A96">
              <w:rPr>
                <w:rFonts w:asciiTheme="minorHAnsi" w:hAnsiTheme="minorHAnsi"/>
              </w:rPr>
              <w:instrText>XE "Microsoft Learning E-Reference Library"</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shd w:val="clear" w:color="auto" w:fill="auto"/>
            <w:vAlign w:val="center"/>
          </w:tcPr>
          <w:p w:rsidR="00862345" w:rsidRPr="00A82A96" w:rsidRDefault="00862345" w:rsidP="00C2472D">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8"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A82A96" w:rsidRDefault="00862345" w:rsidP="00C2472D">
            <w:pPr>
              <w:pStyle w:val="ProductList-OfferingBody"/>
              <w:ind w:left="-113"/>
              <w:jc w:val="center"/>
            </w:pPr>
          </w:p>
        </w:tc>
        <w:tc>
          <w:tcPr>
            <w:tcW w:w="907"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862345" w:rsidRPr="00A82A96" w:rsidTr="00F96DA2">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862345" w:rsidRPr="00A82A96" w:rsidRDefault="00862345" w:rsidP="00C2472D">
            <w:pPr>
              <w:pStyle w:val="ProductList-Offering2"/>
              <w:rPr>
                <w:rFonts w:asciiTheme="minorHAnsi" w:hAnsiTheme="minorHAnsi"/>
              </w:rPr>
            </w:pPr>
            <w:bookmarkStart w:id="1489" w:name="_Toc379797421"/>
            <w:bookmarkStart w:id="1490" w:name="_Toc380513455"/>
            <w:bookmarkStart w:id="1491" w:name="_Toc380655505"/>
            <w:bookmarkStart w:id="1492" w:name="_Toc389059925"/>
            <w:r w:rsidRPr="00A82A96">
              <w:rPr>
                <w:rFonts w:asciiTheme="minorHAnsi" w:hAnsiTheme="minorHAnsi"/>
              </w:rPr>
              <w:t>Microsoft Learning IT Academy</w:t>
            </w:r>
            <w:r w:rsidRPr="00A82A96">
              <w:rPr>
                <w:rFonts w:asciiTheme="minorHAnsi" w:hAnsiTheme="minorHAnsi"/>
              </w:rPr>
              <w:fldChar w:fldCharType="begin"/>
            </w:r>
            <w:r w:rsidRPr="00A82A96">
              <w:rPr>
                <w:rFonts w:asciiTheme="minorHAnsi" w:hAnsiTheme="minorHAnsi"/>
              </w:rPr>
              <w:instrText>XE "Microsoft Learning IT Academy"</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使用者訂閱使用權</w:t>
            </w:r>
            <w:r w:rsidRPr="00A82A96">
              <w:rPr>
                <w:rFonts w:asciiTheme="minorHAnsi" w:hAnsiTheme="minorHAnsi"/>
              </w:rPr>
              <w:t>)</w:t>
            </w:r>
            <w:bookmarkEnd w:id="1489"/>
            <w:bookmarkEnd w:id="1490"/>
            <w:bookmarkEnd w:id="1491"/>
            <w:bookmarkEnd w:id="14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62345" w:rsidRPr="00A82A96" w:rsidRDefault="00862345" w:rsidP="00C2472D">
            <w:pPr>
              <w:pStyle w:val="ProductList-OfferingBody"/>
              <w:ind w:left="-113"/>
              <w:jc w:val="center"/>
            </w:pPr>
            <w:r w:rsidRPr="00A82A96">
              <w:t>75</w:t>
            </w:r>
          </w:p>
        </w:tc>
        <w:tc>
          <w:tcPr>
            <w:tcW w:w="739" w:type="dxa"/>
            <w:tcBorders>
              <w:left w:val="single" w:sz="12" w:space="0" w:color="FFFFFF" w:themeColor="background1"/>
            </w:tcBorders>
            <w:shd w:val="clear" w:color="auto" w:fill="70AD47" w:themeFill="accent6"/>
            <w:vAlign w:val="center"/>
          </w:tcPr>
          <w:p w:rsidR="00862345" w:rsidRPr="00A82A96" w:rsidRDefault="00862345" w:rsidP="00C2472D">
            <w:pPr>
              <w:pStyle w:val="ProductList-OfferingBody"/>
              <w:ind w:left="-113"/>
              <w:jc w:val="center"/>
            </w:pPr>
            <w:r w:rsidRPr="00A82A96">
              <w:t>75</w:t>
            </w: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8"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795AA0" w:rsidRDefault="00862345" w:rsidP="00862345">
            <w:pPr>
              <w:pStyle w:val="ProductList-OfferingBody"/>
              <w:ind w:left="-113"/>
              <w:jc w:val="center"/>
              <w:rPr>
                <w:rFonts w:ascii="Calibri" w:hAnsi="Calibri"/>
              </w:rPr>
            </w:pPr>
            <w:r w:rsidRPr="00795AA0">
              <w:rPr>
                <w:rFonts w:ascii="Calibri" w:hAnsi="Calibri"/>
                <w:color w:val="000000" w:themeColor="text1"/>
              </w:rPr>
              <w:fldChar w:fldCharType="begin"/>
            </w:r>
            <w:r w:rsidRPr="00795AA0">
              <w:rPr>
                <w:rFonts w:ascii="Calibri" w:hAnsi="Calibri"/>
                <w:color w:val="000000" w:themeColor="text1"/>
              </w:rPr>
              <w:instrText xml:space="preserve"> AutoTextList  \sNoStyle\t “Open License” </w:instrText>
            </w:r>
            <w:r w:rsidRPr="00795AA0">
              <w:rPr>
                <w:rFonts w:ascii="Calibri" w:hAnsi="Calibri"/>
                <w:color w:val="000000" w:themeColor="text1"/>
              </w:rPr>
              <w:fldChar w:fldCharType="separate"/>
            </w:r>
            <w:r w:rsidRPr="00795AA0">
              <w:rPr>
                <w:rFonts w:ascii="Calibri" w:hAnsi="Calibri"/>
                <w:color w:val="000000" w:themeColor="text1"/>
              </w:rPr>
              <w:t>OL</w:t>
            </w:r>
            <w:r w:rsidRPr="00795AA0">
              <w:rPr>
                <w:rFonts w:ascii="Calibri" w:hAnsi="Calibri"/>
              </w:rPr>
              <w:fldChar w:fldCharType="end"/>
            </w: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A82A96" w:rsidRDefault="00862345" w:rsidP="00C2472D">
            <w:pPr>
              <w:pStyle w:val="ProductList-OfferingBody"/>
              <w:ind w:left="-113"/>
              <w:jc w:val="center"/>
            </w:pPr>
          </w:p>
        </w:tc>
        <w:tc>
          <w:tcPr>
            <w:tcW w:w="907" w:type="dxa"/>
            <w:shd w:val="clear" w:color="auto" w:fill="BFBFBF" w:themeFill="background1" w:themeFillShade="BF"/>
            <w:vAlign w:val="center"/>
          </w:tcPr>
          <w:p w:rsidR="00862345" w:rsidRPr="00A82A96" w:rsidRDefault="00862345" w:rsidP="00C2472D">
            <w:pPr>
              <w:pStyle w:val="ProductList-OfferingBody"/>
              <w:ind w:left="-113"/>
              <w:jc w:val="center"/>
            </w:pPr>
          </w:p>
        </w:tc>
      </w:tr>
      <w:tr w:rsidR="00862345" w:rsidRPr="00A82A96" w:rsidTr="00F96DA2">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862345" w:rsidRPr="00A82A96" w:rsidRDefault="00862345" w:rsidP="00C2472D">
            <w:pPr>
              <w:pStyle w:val="ProductList-Offering2"/>
              <w:rPr>
                <w:rFonts w:asciiTheme="minorHAnsi" w:hAnsiTheme="minorHAnsi"/>
              </w:rPr>
            </w:pPr>
            <w:bookmarkStart w:id="1493" w:name="_Toc379797422"/>
            <w:bookmarkStart w:id="1494" w:name="_Toc380513456"/>
            <w:bookmarkStart w:id="1495" w:name="_Toc380655506"/>
            <w:bookmarkStart w:id="1496" w:name="_Toc389059926"/>
            <w:r w:rsidRPr="00A82A96">
              <w:rPr>
                <w:rFonts w:asciiTheme="minorHAnsi" w:hAnsiTheme="minorHAnsi"/>
              </w:rPr>
              <w:t>Microsoft Learning MCP</w:t>
            </w:r>
            <w:r w:rsidRPr="00A82A96">
              <w:rPr>
                <w:rFonts w:asciiTheme="minorHAnsi" w:hAnsiTheme="minorHAnsi"/>
              </w:rPr>
              <w:fldChar w:fldCharType="begin"/>
            </w:r>
            <w:r w:rsidRPr="00A82A96">
              <w:rPr>
                <w:rFonts w:asciiTheme="minorHAnsi" w:hAnsiTheme="minorHAnsi"/>
              </w:rPr>
              <w:instrText>XE "Microsoft Learning MCP"</w:instrText>
            </w:r>
            <w:r w:rsidRPr="00A82A96">
              <w:rPr>
                <w:rFonts w:asciiTheme="minorHAnsi" w:hAnsiTheme="minorHAnsi"/>
              </w:rPr>
              <w:fldChar w:fldCharType="end"/>
            </w:r>
            <w:r w:rsidRPr="00A82A96">
              <w:rPr>
                <w:rFonts w:asciiTheme="minorHAnsi" w:hAnsiTheme="minorHAnsi"/>
              </w:rPr>
              <w:t xml:space="preserve"> 1 Exam Vouchers (</w:t>
            </w:r>
            <w:r w:rsidRPr="00A82A96">
              <w:rPr>
                <w:rFonts w:asciiTheme="minorHAnsi" w:hAnsiTheme="minorHAnsi"/>
              </w:rPr>
              <w:t>服務訂閱使用權</w:t>
            </w:r>
            <w:r w:rsidRPr="00A82A96">
              <w:rPr>
                <w:rFonts w:asciiTheme="minorHAnsi" w:hAnsiTheme="minorHAnsi"/>
              </w:rPr>
              <w:t>)</w:t>
            </w:r>
            <w:bookmarkEnd w:id="1493"/>
            <w:bookmarkEnd w:id="1494"/>
            <w:bookmarkEnd w:id="1495"/>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62345" w:rsidRPr="00A82A96" w:rsidRDefault="00862345" w:rsidP="00C2472D">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8"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A82A96" w:rsidRDefault="00862345" w:rsidP="00C2472D">
            <w:pPr>
              <w:pStyle w:val="ProductList-OfferingBody"/>
              <w:ind w:left="-113"/>
              <w:jc w:val="center"/>
            </w:pPr>
            <w:r w:rsidRPr="00A82A96">
              <w:fldChar w:fldCharType="begin"/>
            </w:r>
            <w:r w:rsidRPr="00A82A96">
              <w:instrText xml:space="preserve"> AutoTextList  \sNoStyle\t "Non-Company Wide in Open Value"</w:instrText>
            </w:r>
            <w:r w:rsidRPr="00A82A96">
              <w:fldChar w:fldCharType="separate"/>
            </w:r>
            <w:r w:rsidRPr="00A82A96">
              <w:t xml:space="preserve"> P </w:t>
            </w:r>
            <w:r w:rsidRPr="00A82A96">
              <w:fldChar w:fldCharType="end"/>
            </w:r>
          </w:p>
        </w:tc>
        <w:tc>
          <w:tcPr>
            <w:tcW w:w="739" w:type="dxa"/>
            <w:shd w:val="clear" w:color="auto" w:fill="70AD47" w:themeFill="accent6"/>
            <w:vAlign w:val="center"/>
          </w:tcPr>
          <w:p w:rsidR="00862345" w:rsidRPr="00A82A96" w:rsidRDefault="00862345" w:rsidP="00C2472D">
            <w:pPr>
              <w:pStyle w:val="ProductList-OfferingBody"/>
              <w:ind w:left="-113"/>
              <w:jc w:val="center"/>
            </w:pPr>
          </w:p>
        </w:tc>
        <w:tc>
          <w:tcPr>
            <w:tcW w:w="907"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r w:rsidR="00862345" w:rsidRPr="00A82A96" w:rsidTr="00F96DA2">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862345" w:rsidRPr="00A82A96" w:rsidRDefault="00862345" w:rsidP="00C2472D">
            <w:pPr>
              <w:pStyle w:val="ProductList-Offering2"/>
              <w:rPr>
                <w:rFonts w:asciiTheme="minorHAnsi" w:hAnsiTheme="minorHAnsi"/>
              </w:rPr>
            </w:pPr>
            <w:bookmarkStart w:id="1497" w:name="_Toc379797423"/>
            <w:bookmarkStart w:id="1498" w:name="_Toc380513457"/>
            <w:bookmarkStart w:id="1499" w:name="_Toc380655507"/>
            <w:bookmarkStart w:id="1500" w:name="_Toc389059927"/>
            <w:r w:rsidRPr="00A82A96">
              <w:rPr>
                <w:rFonts w:asciiTheme="minorHAnsi" w:hAnsiTheme="minorHAnsi"/>
              </w:rPr>
              <w:t>Microsoft Learning MCP</w:t>
            </w:r>
            <w:r w:rsidRPr="00A82A96">
              <w:rPr>
                <w:rFonts w:asciiTheme="minorHAnsi" w:hAnsiTheme="minorHAnsi"/>
              </w:rPr>
              <w:fldChar w:fldCharType="begin"/>
            </w:r>
            <w:r w:rsidRPr="00A82A96">
              <w:rPr>
                <w:rFonts w:asciiTheme="minorHAnsi" w:hAnsiTheme="minorHAnsi"/>
              </w:rPr>
              <w:instrText>XE "Microsoft Learning MCP"</w:instrText>
            </w:r>
            <w:r w:rsidRPr="00A82A96">
              <w:rPr>
                <w:rFonts w:asciiTheme="minorHAnsi" w:hAnsiTheme="minorHAnsi"/>
              </w:rPr>
              <w:fldChar w:fldCharType="end"/>
            </w:r>
            <w:r w:rsidRPr="00A82A96">
              <w:rPr>
                <w:rFonts w:asciiTheme="minorHAnsi" w:hAnsiTheme="minorHAnsi"/>
              </w:rPr>
              <w:t xml:space="preserve"> 30 Exam Vouchers </w:t>
            </w:r>
            <w:r w:rsidR="00990F4C">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62345" w:rsidRPr="00A82A96" w:rsidRDefault="00862345" w:rsidP="00C2472D">
            <w:pPr>
              <w:pStyle w:val="ProductList-OfferingBody"/>
              <w:ind w:left="-113"/>
              <w:jc w:val="center"/>
            </w:pPr>
            <w:r w:rsidRPr="00A82A96">
              <w:t>75</w:t>
            </w:r>
          </w:p>
        </w:tc>
        <w:tc>
          <w:tcPr>
            <w:tcW w:w="739" w:type="dxa"/>
            <w:tcBorders>
              <w:left w:val="single" w:sz="12" w:space="0" w:color="FFFFFF" w:themeColor="background1"/>
            </w:tcBorders>
            <w:shd w:val="clear" w:color="auto" w:fill="70AD47" w:themeFill="accent6"/>
            <w:vAlign w:val="center"/>
          </w:tcPr>
          <w:p w:rsidR="00862345" w:rsidRPr="00A82A96" w:rsidRDefault="00862345" w:rsidP="00C2472D">
            <w:pPr>
              <w:pStyle w:val="ProductList-OfferingBody"/>
              <w:ind w:left="-113"/>
              <w:jc w:val="center"/>
            </w:pPr>
            <w:r w:rsidRPr="00A82A96">
              <w:t>75</w:t>
            </w: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8"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795AA0" w:rsidRDefault="00862345" w:rsidP="00862345">
            <w:pPr>
              <w:pStyle w:val="ProductList-OfferingBody"/>
              <w:ind w:left="-113"/>
              <w:jc w:val="center"/>
              <w:rPr>
                <w:rFonts w:ascii="Calibri" w:hAnsi="Calibri"/>
              </w:rPr>
            </w:pPr>
            <w:r w:rsidRPr="00795AA0">
              <w:rPr>
                <w:rFonts w:ascii="Calibri" w:hAnsi="Calibri"/>
                <w:color w:val="000000" w:themeColor="text1"/>
              </w:rPr>
              <w:fldChar w:fldCharType="begin"/>
            </w:r>
            <w:r w:rsidRPr="00795AA0">
              <w:rPr>
                <w:rFonts w:ascii="Calibri" w:hAnsi="Calibri"/>
                <w:color w:val="000000" w:themeColor="text1"/>
              </w:rPr>
              <w:instrText xml:space="preserve"> AutoTextList  \sNoStyle\t “Open License” </w:instrText>
            </w:r>
            <w:r w:rsidRPr="00795AA0">
              <w:rPr>
                <w:rFonts w:ascii="Calibri" w:hAnsi="Calibri"/>
                <w:color w:val="000000" w:themeColor="text1"/>
              </w:rPr>
              <w:fldChar w:fldCharType="separate"/>
            </w:r>
            <w:r w:rsidRPr="00795AA0">
              <w:rPr>
                <w:rFonts w:ascii="Calibri" w:hAnsi="Calibri"/>
                <w:color w:val="000000" w:themeColor="text1"/>
              </w:rPr>
              <w:t>OL</w:t>
            </w:r>
            <w:r w:rsidRPr="00795AA0">
              <w:rPr>
                <w:rFonts w:ascii="Calibri" w:hAnsi="Calibri"/>
              </w:rPr>
              <w:fldChar w:fldCharType="end"/>
            </w:r>
          </w:p>
        </w:tc>
        <w:tc>
          <w:tcPr>
            <w:tcW w:w="739" w:type="dxa"/>
            <w:shd w:val="clear" w:color="auto" w:fill="BFBFBF" w:themeFill="background1" w:themeFillShade="BF"/>
            <w:vAlign w:val="center"/>
          </w:tcPr>
          <w:p w:rsidR="00862345" w:rsidRPr="00A82A96" w:rsidRDefault="00862345" w:rsidP="00C2472D">
            <w:pPr>
              <w:pStyle w:val="ProductList-OfferingBody"/>
              <w:ind w:left="-113"/>
              <w:jc w:val="center"/>
            </w:pPr>
          </w:p>
        </w:tc>
        <w:tc>
          <w:tcPr>
            <w:tcW w:w="739" w:type="dxa"/>
            <w:shd w:val="clear" w:color="auto" w:fill="70AD47" w:themeFill="accent6"/>
            <w:vAlign w:val="center"/>
          </w:tcPr>
          <w:p w:rsidR="00862345" w:rsidRPr="00A82A96" w:rsidRDefault="00862345" w:rsidP="00C2472D">
            <w:pPr>
              <w:pStyle w:val="ProductList-OfferingBody"/>
              <w:ind w:left="-113"/>
              <w:jc w:val="center"/>
            </w:pPr>
          </w:p>
        </w:tc>
        <w:tc>
          <w:tcPr>
            <w:tcW w:w="907" w:type="dxa"/>
            <w:shd w:val="clear" w:color="auto" w:fill="BFBFBF" w:themeFill="background1" w:themeFillShade="BF"/>
            <w:vAlign w:val="center"/>
          </w:tcPr>
          <w:p w:rsidR="00862345" w:rsidRPr="00A82A96" w:rsidRDefault="00862345" w:rsidP="00C2472D">
            <w:pPr>
              <w:pStyle w:val="ProductList-OfferingBody"/>
              <w:ind w:left="-113"/>
              <w:jc w:val="center"/>
            </w:pPr>
          </w:p>
        </w:tc>
      </w:tr>
      <w:tr w:rsidR="00C2472D" w:rsidRPr="00A82A96" w:rsidTr="00F96DA2">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rsidR="00C2472D" w:rsidRPr="00A82A96" w:rsidRDefault="00C2472D" w:rsidP="00C2472D">
            <w:pPr>
              <w:pStyle w:val="ProductList-Offering2"/>
              <w:rPr>
                <w:rFonts w:asciiTheme="minorHAnsi" w:hAnsiTheme="minorHAnsi"/>
              </w:rPr>
            </w:pPr>
            <w:bookmarkStart w:id="1501" w:name="_Toc379797424"/>
            <w:bookmarkStart w:id="1502" w:name="_Toc380513458"/>
            <w:bookmarkStart w:id="1503" w:name="_Toc380655508"/>
            <w:bookmarkStart w:id="1504" w:name="_Toc389059928"/>
            <w:r w:rsidRPr="00A82A96">
              <w:rPr>
                <w:rFonts w:asciiTheme="minorHAnsi" w:hAnsiTheme="minorHAnsi"/>
              </w:rPr>
              <w:t>Microsoft Learning MOS</w:t>
            </w:r>
            <w:r w:rsidRPr="00A82A96">
              <w:rPr>
                <w:rFonts w:asciiTheme="minorHAnsi" w:hAnsiTheme="minorHAnsi"/>
              </w:rPr>
              <w:fldChar w:fldCharType="begin"/>
            </w:r>
            <w:r w:rsidRPr="00A82A96">
              <w:rPr>
                <w:rFonts w:asciiTheme="minorHAnsi" w:hAnsiTheme="minorHAnsi"/>
              </w:rPr>
              <w:instrText>XE "Microsoft Learning MOS"</w:instrText>
            </w:r>
            <w:r w:rsidRPr="00A82A96">
              <w:rPr>
                <w:rFonts w:asciiTheme="minorHAnsi" w:hAnsiTheme="minorHAnsi"/>
              </w:rPr>
              <w:fldChar w:fldCharType="end"/>
            </w:r>
            <w:r w:rsidRPr="00A82A96">
              <w:rPr>
                <w:rFonts w:asciiTheme="minorHAnsi" w:hAnsiTheme="minorHAnsi"/>
              </w:rPr>
              <w:t xml:space="preserve"> 500 </w:t>
            </w:r>
            <w:r w:rsidRPr="00A82A96">
              <w:rPr>
                <w:rFonts w:asciiTheme="minorHAnsi" w:hAnsiTheme="minorHAnsi"/>
              </w:rPr>
              <w:t>測驗網站使用權</w:t>
            </w:r>
            <w:r w:rsidRPr="00A82A96">
              <w:rPr>
                <w:rFonts w:asciiTheme="minorHAnsi" w:hAnsiTheme="minorHAnsi"/>
              </w:rPr>
              <w:t xml:space="preserve"> </w:t>
            </w:r>
            <w:r w:rsidR="00990F4C">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A82A96" w:rsidRDefault="00C2472D" w:rsidP="00C2472D">
            <w:pPr>
              <w:pStyle w:val="ProductList-OfferingBody"/>
              <w:ind w:left="-113"/>
              <w:jc w:val="center"/>
            </w:pPr>
            <w:r w:rsidRPr="00A82A96">
              <w:t>125</w:t>
            </w:r>
          </w:p>
        </w:tc>
        <w:tc>
          <w:tcPr>
            <w:tcW w:w="739" w:type="dxa"/>
            <w:tcBorders>
              <w:left w:val="single" w:sz="12" w:space="0" w:color="FFFFFF" w:themeColor="background1"/>
            </w:tcBorders>
            <w:shd w:val="clear" w:color="auto" w:fill="70AD47" w:themeFill="accent6"/>
            <w:vAlign w:val="center"/>
          </w:tcPr>
          <w:p w:rsidR="00C2472D" w:rsidRPr="00A82A96" w:rsidRDefault="00C2472D" w:rsidP="00C2472D">
            <w:pPr>
              <w:pStyle w:val="ProductList-OfferingBody"/>
              <w:ind w:left="-113"/>
              <w:jc w:val="center"/>
            </w:pPr>
            <w:r w:rsidRPr="00A82A96">
              <w:t>125</w:t>
            </w: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70AD47" w:themeFill="accent6"/>
            <w:vAlign w:val="center"/>
          </w:tcPr>
          <w:p w:rsidR="00C2472D" w:rsidRPr="00A82A96" w:rsidRDefault="00C2472D" w:rsidP="00C2472D">
            <w:pPr>
              <w:pStyle w:val="ProductList-OfferingBody"/>
              <w:ind w:left="-113"/>
              <w:jc w:val="center"/>
            </w:pPr>
          </w:p>
        </w:tc>
        <w:tc>
          <w:tcPr>
            <w:tcW w:w="907" w:type="dxa"/>
            <w:shd w:val="clear" w:color="auto" w:fill="BFBFBF" w:themeFill="background1" w:themeFillShade="BF"/>
            <w:vAlign w:val="center"/>
          </w:tcPr>
          <w:p w:rsidR="00C2472D" w:rsidRPr="00A82A96" w:rsidRDefault="00C2472D" w:rsidP="00C2472D">
            <w:pPr>
              <w:pStyle w:val="ProductList-OfferingBody"/>
              <w:ind w:left="-113"/>
              <w:jc w:val="center"/>
            </w:pPr>
          </w:p>
        </w:tc>
      </w:tr>
      <w:tr w:rsidR="00C2472D" w:rsidRPr="00A82A96" w:rsidTr="00F96DA2">
        <w:trPr>
          <w:cantSplit/>
          <w:tblHeader/>
        </w:trPr>
        <w:tc>
          <w:tcPr>
            <w:tcW w:w="3226" w:type="dxa"/>
            <w:tcBorders>
              <w:top w:val="dashSmallGap" w:sz="4" w:space="0" w:color="BFBFBF" w:themeColor="background1" w:themeShade="BF"/>
              <w:left w:val="nil"/>
              <w:bottom w:val="nil"/>
              <w:right w:val="nil"/>
            </w:tcBorders>
          </w:tcPr>
          <w:p w:rsidR="00C2472D" w:rsidRPr="00A82A96" w:rsidRDefault="00C2472D" w:rsidP="00C2472D">
            <w:pPr>
              <w:pStyle w:val="ProductList-Offering2"/>
              <w:rPr>
                <w:rFonts w:asciiTheme="minorHAnsi" w:hAnsiTheme="minorHAnsi"/>
              </w:rPr>
            </w:pPr>
            <w:bookmarkStart w:id="1505" w:name="_Toc379797425"/>
            <w:bookmarkStart w:id="1506" w:name="_Toc380513459"/>
            <w:bookmarkStart w:id="1507" w:name="_Toc380655509"/>
            <w:bookmarkStart w:id="1508" w:name="_Toc389059929"/>
            <w:r w:rsidRPr="00A82A96">
              <w:rPr>
                <w:rFonts w:asciiTheme="minorHAnsi" w:hAnsiTheme="minorHAnsi"/>
              </w:rPr>
              <w:t>Microsoft Learning MTA</w:t>
            </w:r>
            <w:r w:rsidRPr="00A82A96">
              <w:rPr>
                <w:rFonts w:asciiTheme="minorHAnsi" w:hAnsiTheme="minorHAnsi"/>
              </w:rPr>
              <w:fldChar w:fldCharType="begin"/>
            </w:r>
            <w:r w:rsidRPr="00A82A96">
              <w:rPr>
                <w:rFonts w:asciiTheme="minorHAnsi" w:hAnsiTheme="minorHAnsi"/>
              </w:rPr>
              <w:instrText>XE "Microsoft Learning MTA"</w:instrText>
            </w:r>
            <w:r w:rsidRPr="00A82A96">
              <w:rPr>
                <w:rFonts w:asciiTheme="minorHAnsi" w:hAnsiTheme="minorHAnsi"/>
              </w:rPr>
              <w:fldChar w:fldCharType="end"/>
            </w:r>
            <w:r w:rsidRPr="00A82A96">
              <w:rPr>
                <w:rFonts w:asciiTheme="minorHAnsi" w:hAnsiTheme="minorHAnsi"/>
              </w:rPr>
              <w:t xml:space="preserve"> 250 </w:t>
            </w:r>
            <w:r w:rsidRPr="00A82A96">
              <w:rPr>
                <w:rFonts w:asciiTheme="minorHAnsi" w:hAnsiTheme="minorHAnsi"/>
              </w:rPr>
              <w:t>測驗網站使用權</w:t>
            </w:r>
            <w:r w:rsidRPr="00A82A96">
              <w:rPr>
                <w:rFonts w:asciiTheme="minorHAnsi" w:hAnsiTheme="minorHAnsi"/>
              </w:rPr>
              <w:t xml:space="preserve"> </w:t>
            </w:r>
            <w:r w:rsidR="00990F4C">
              <w:rPr>
                <w:rFonts w:asciiTheme="minorHAnsi" w:hAnsiTheme="minorHAnsi"/>
              </w:rPr>
              <w:br/>
            </w:r>
            <w:r w:rsidRPr="00A82A96">
              <w:rPr>
                <w:rFonts w:asciiTheme="minorHAnsi" w:hAnsiTheme="minorHAnsi"/>
              </w:rPr>
              <w:t>(</w:t>
            </w:r>
            <w:r w:rsidRPr="00A82A96">
              <w:rPr>
                <w:rFonts w:asciiTheme="minorHAnsi" w:hAnsiTheme="minorHAnsi"/>
              </w:rPr>
              <w:t>使用者訂閱使用權</w:t>
            </w:r>
            <w:r w:rsidRPr="00A82A96">
              <w:rPr>
                <w:rFonts w:asciiTheme="minorHAnsi" w:hAnsiTheme="minorHAnsi"/>
              </w:rPr>
              <w:t>)</w:t>
            </w:r>
            <w:bookmarkEnd w:id="1505"/>
            <w:bookmarkEnd w:id="1506"/>
            <w:bookmarkEnd w:id="1507"/>
            <w:bookmarkEnd w:id="1508"/>
          </w:p>
        </w:tc>
        <w:tc>
          <w:tcPr>
            <w:tcW w:w="738" w:type="dxa"/>
            <w:tcBorders>
              <w:top w:val="dashSmallGap" w:sz="4" w:space="0" w:color="BFBFBF" w:themeColor="background1" w:themeShade="BF"/>
              <w:left w:val="nil"/>
              <w:bottom w:val="nil"/>
              <w:right w:val="nil"/>
            </w:tcBorders>
            <w:shd w:val="clear" w:color="auto" w:fill="auto"/>
            <w:vAlign w:val="center"/>
          </w:tcPr>
          <w:p w:rsidR="00C2472D" w:rsidRPr="00A82A96" w:rsidRDefault="00C2472D" w:rsidP="00C2472D">
            <w:pPr>
              <w:pStyle w:val="ProductList-OfferingBody"/>
              <w:ind w:left="-113"/>
              <w:jc w:val="center"/>
            </w:pPr>
            <w:r w:rsidRPr="00A82A96">
              <w:t>125</w:t>
            </w:r>
          </w:p>
        </w:tc>
        <w:tc>
          <w:tcPr>
            <w:tcW w:w="739" w:type="dxa"/>
            <w:tcBorders>
              <w:left w:val="single" w:sz="12" w:space="0" w:color="FFFFFF" w:themeColor="background1"/>
            </w:tcBorders>
            <w:shd w:val="clear" w:color="auto" w:fill="70AD47" w:themeFill="accent6"/>
            <w:vAlign w:val="center"/>
          </w:tcPr>
          <w:p w:rsidR="00C2472D" w:rsidRPr="00A82A96" w:rsidRDefault="00C2472D" w:rsidP="00C2472D">
            <w:pPr>
              <w:pStyle w:val="ProductList-OfferingBody"/>
              <w:ind w:left="-113"/>
              <w:jc w:val="center"/>
            </w:pPr>
            <w:r w:rsidRPr="00A82A96">
              <w:t>125</w:t>
            </w: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8"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82A96" w:rsidRDefault="00C2472D" w:rsidP="00C2472D">
            <w:pPr>
              <w:pStyle w:val="ProductList-OfferingBody"/>
              <w:ind w:left="-113"/>
              <w:jc w:val="center"/>
            </w:pPr>
          </w:p>
        </w:tc>
        <w:tc>
          <w:tcPr>
            <w:tcW w:w="739" w:type="dxa"/>
            <w:shd w:val="clear" w:color="auto" w:fill="70AD47" w:themeFill="accent6"/>
            <w:vAlign w:val="center"/>
          </w:tcPr>
          <w:p w:rsidR="00C2472D" w:rsidRPr="00A82A96" w:rsidRDefault="00C2472D" w:rsidP="00C2472D">
            <w:pPr>
              <w:pStyle w:val="ProductList-OfferingBody"/>
              <w:ind w:left="-113"/>
              <w:jc w:val="center"/>
            </w:pPr>
          </w:p>
        </w:tc>
        <w:tc>
          <w:tcPr>
            <w:tcW w:w="907" w:type="dxa"/>
            <w:shd w:val="clear" w:color="auto" w:fill="BFBFBF" w:themeFill="background1" w:themeFillShade="BF"/>
            <w:vAlign w:val="center"/>
          </w:tcPr>
          <w:p w:rsidR="00C2472D" w:rsidRPr="00A82A96" w:rsidRDefault="00C2472D" w:rsidP="00C2472D">
            <w:pPr>
              <w:pStyle w:val="ProductList-OfferingBody"/>
              <w:ind w:left="-113"/>
              <w:jc w:val="center"/>
            </w:pPr>
          </w:p>
        </w:tc>
      </w:tr>
    </w:tbl>
    <w:p w:rsidR="00FA00BF" w:rsidRPr="00A82A96"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33"/>
      </w:tblGrid>
      <w:tr w:rsidR="00782C7B" w:rsidRPr="00A82A96" w:rsidTr="00F96DA2">
        <w:tc>
          <w:tcPr>
            <w:tcW w:w="3470" w:type="dxa"/>
          </w:tcPr>
          <w:p w:rsidR="00782C7B" w:rsidRPr="00A82A96" w:rsidRDefault="00782C7B" w:rsidP="00C4636F">
            <w:pPr>
              <w:pStyle w:val="ProductList-Body"/>
            </w:pPr>
          </w:p>
        </w:tc>
        <w:tc>
          <w:tcPr>
            <w:tcW w:w="3597" w:type="dxa"/>
          </w:tcPr>
          <w:p w:rsidR="00782C7B" w:rsidRPr="00A82A96" w:rsidRDefault="00C2472D" w:rsidP="00C4636F">
            <w:pPr>
              <w:pStyle w:val="ProductList-Body"/>
              <w:rPr>
                <w:b/>
              </w:rPr>
            </w:pPr>
            <w:r w:rsidRPr="00A82A96">
              <w:t>產品組合：</w:t>
            </w:r>
            <w:r w:rsidRPr="00A82A96">
              <w:rPr>
                <w:b/>
              </w:rPr>
              <w:t>伺服器</w:t>
            </w:r>
          </w:p>
        </w:tc>
        <w:tc>
          <w:tcPr>
            <w:tcW w:w="3733" w:type="dxa"/>
          </w:tcPr>
          <w:p w:rsidR="00782C7B" w:rsidRPr="00A82A96" w:rsidRDefault="00782C7B" w:rsidP="00C4636F">
            <w:pPr>
              <w:pStyle w:val="ProductList-Body"/>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C2472D" w:rsidRPr="00A82A96" w:rsidRDefault="00C2472D" w:rsidP="00C2472D">
      <w:pPr>
        <w:pStyle w:val="ProductList-Body"/>
        <w:rPr>
          <w:lang w:eastAsia="zh-TW"/>
        </w:rPr>
      </w:pPr>
      <w:r w:rsidRPr="00A82A96">
        <w:rPr>
          <w:lang w:eastAsia="zh-TW"/>
        </w:rPr>
        <w:t>所有測驗券皆最先交付，而且得自訂購日期起算</w:t>
      </w:r>
      <w:r w:rsidRPr="00A82A96">
        <w:rPr>
          <w:lang w:eastAsia="zh-TW"/>
        </w:rPr>
        <w:t xml:space="preserve"> 12 </w:t>
      </w:r>
      <w:r w:rsidRPr="00A82A96">
        <w:rPr>
          <w:lang w:eastAsia="zh-TW"/>
        </w:rPr>
        <w:t>個月之前隨時使用。</w:t>
      </w:r>
    </w:p>
    <w:p w:rsidR="00C2472D" w:rsidRPr="00A82A96" w:rsidRDefault="00C2472D" w:rsidP="00C2472D">
      <w:pPr>
        <w:pStyle w:val="ProductList-Body"/>
        <w:rPr>
          <w:lang w:eastAsia="zh-TW"/>
        </w:rPr>
      </w:pPr>
    </w:p>
    <w:p w:rsidR="00C2472D" w:rsidRPr="00A82A96" w:rsidRDefault="00C2472D" w:rsidP="00C2472D">
      <w:pPr>
        <w:pStyle w:val="ProductList-Body"/>
      </w:pPr>
      <w:r w:rsidRPr="00A82A96">
        <w:rPr>
          <w:b/>
          <w:color w:val="00188F"/>
        </w:rPr>
        <w:t xml:space="preserve">Microsoft Office Specialist (MOS) </w:t>
      </w:r>
      <w:r w:rsidRPr="00A82A96">
        <w:rPr>
          <w:b/>
          <w:color w:val="00188F"/>
        </w:rPr>
        <w:t>及</w:t>
      </w:r>
      <w:r w:rsidRPr="00A82A96">
        <w:rPr>
          <w:b/>
          <w:color w:val="00188F"/>
        </w:rPr>
        <w:t xml:space="preserve"> Microsoft Technology Associate (MTA) </w:t>
      </w:r>
      <w:r w:rsidRPr="00A82A96">
        <w:rPr>
          <w:b/>
          <w:color w:val="00188F"/>
        </w:rPr>
        <w:t>認證測驗網站使用權</w:t>
      </w:r>
    </w:p>
    <w:p w:rsidR="00782C7B" w:rsidRPr="0015178A" w:rsidRDefault="00AB1667" w:rsidP="00C2472D">
      <w:pPr>
        <w:pStyle w:val="ProductList-Body"/>
        <w:rPr>
          <w:spacing w:val="-2"/>
          <w:lang w:eastAsia="zh-TW"/>
        </w:rPr>
      </w:pPr>
      <w:r w:rsidRPr="0015178A">
        <w:rPr>
          <w:spacing w:val="-2"/>
          <w:lang w:eastAsia="zh-TW"/>
        </w:rPr>
        <w:t>客戶將必須成為</w:t>
      </w:r>
      <w:r w:rsidRPr="0015178A">
        <w:rPr>
          <w:spacing w:val="-2"/>
          <w:lang w:eastAsia="zh-TW"/>
        </w:rPr>
        <w:t xml:space="preserve"> Certiport </w:t>
      </w:r>
      <w:r w:rsidRPr="0015178A">
        <w:rPr>
          <w:spacing w:val="-2"/>
          <w:lang w:eastAsia="zh-TW"/>
        </w:rPr>
        <w:t>授權測試中心才能使用網站使用權。若客戶不是</w:t>
      </w:r>
      <w:r w:rsidRPr="0015178A">
        <w:rPr>
          <w:spacing w:val="-2"/>
          <w:lang w:eastAsia="zh-TW"/>
        </w:rPr>
        <w:t xml:space="preserve"> Certiport </w:t>
      </w:r>
      <w:r w:rsidRPr="0015178A">
        <w:rPr>
          <w:spacing w:val="-2"/>
          <w:lang w:eastAsia="zh-TW"/>
        </w:rPr>
        <w:t>授權測試中心，則在客戶可以使用網站使用權之前，必須先通過此程序才能成為</w:t>
      </w:r>
      <w:r w:rsidRPr="0015178A">
        <w:rPr>
          <w:spacing w:val="-2"/>
          <w:lang w:eastAsia="zh-TW"/>
        </w:rPr>
        <w:t xml:space="preserve"> Certiport </w:t>
      </w:r>
      <w:r w:rsidRPr="0015178A">
        <w:rPr>
          <w:spacing w:val="-2"/>
          <w:lang w:eastAsia="zh-TW"/>
        </w:rPr>
        <w:t>測試中心。網站使用權將自訂購日期當日起算</w:t>
      </w:r>
      <w:r w:rsidRPr="0015178A">
        <w:rPr>
          <w:spacing w:val="-2"/>
          <w:lang w:eastAsia="zh-TW"/>
        </w:rPr>
        <w:t xml:space="preserve"> 12 </w:t>
      </w:r>
      <w:r w:rsidRPr="0015178A">
        <w:rPr>
          <w:spacing w:val="-2"/>
          <w:lang w:eastAsia="zh-TW"/>
        </w:rPr>
        <w:t>個月後自動終止。任何未使用的認證考試將予以没收。</w:t>
      </w:r>
    </w:p>
    <w:p w:rsidR="00585A48" w:rsidRPr="00A82A96" w:rsidRDefault="0048196C" w:rsidP="00585A48">
      <w:pPr>
        <w:pStyle w:val="ProductList-Body"/>
        <w:shd w:val="clear" w:color="auto" w:fill="A6A6A6" w:themeFill="background1" w:themeFillShade="A6"/>
        <w:spacing w:before="120" w:after="240"/>
        <w:jc w:val="right"/>
        <w:rPr>
          <w:lang w:eastAsia="zh-TW"/>
        </w:rPr>
      </w:pPr>
      <w:r>
        <w:fldChar w:fldCharType="begin"/>
      </w:r>
      <w:r>
        <w:instrText xml:space="preserve"> HYPERLINK \l "ToC" </w:instrText>
      </w:r>
      <w:r>
        <w:fldChar w:fldCharType="separate"/>
      </w:r>
      <w:r w:rsidR="00630BFA" w:rsidRPr="00630BFA">
        <w:rPr>
          <w:rStyle w:val="Hyperlink"/>
          <w:sz w:val="16"/>
          <w:szCs w:val="16"/>
        </w:rPr>
        <w:t>目錄</w:t>
      </w:r>
      <w:r>
        <w:rPr>
          <w:rStyle w:val="Hyperlink"/>
          <w:sz w:val="16"/>
          <w:szCs w:val="16"/>
        </w:rPr>
        <w:fldChar w:fldCharType="end"/>
      </w:r>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FA00BF" w:rsidRPr="00862345" w:rsidRDefault="00FA00BF" w:rsidP="00930D5E">
      <w:pPr>
        <w:pStyle w:val="ProductList-Offering2Heading"/>
        <w:outlineLvl w:val="2"/>
      </w:pPr>
      <w:r w:rsidRPr="00862345">
        <w:rPr>
          <w:lang w:eastAsia="zh-TW"/>
        </w:rPr>
        <w:tab/>
      </w:r>
      <w:bookmarkStart w:id="1509" w:name="_Toc378147676"/>
      <w:bookmarkStart w:id="1510" w:name="_Toc378151573"/>
      <w:bookmarkStart w:id="1511" w:name="_Toc379797426"/>
      <w:bookmarkStart w:id="1512" w:name="_Toc380513460"/>
      <w:bookmarkStart w:id="1513" w:name="_Toc380655510"/>
      <w:bookmarkStart w:id="1514" w:name="_Toc389059930"/>
      <w:r w:rsidRPr="00862345">
        <w:t>Microsoft Translator</w:t>
      </w:r>
      <w:bookmarkEnd w:id="1509"/>
      <w:bookmarkEnd w:id="1510"/>
      <w:bookmarkEnd w:id="1511"/>
      <w:bookmarkEnd w:id="1512"/>
      <w:bookmarkEnd w:id="1513"/>
      <w:bookmarkEnd w:id="15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862345" w:rsidRPr="00A82A96" w:rsidTr="00F96DA2">
        <w:trPr>
          <w:cantSplit/>
          <w:tblHeader/>
        </w:trPr>
        <w:tc>
          <w:tcPr>
            <w:tcW w:w="3244" w:type="dxa"/>
            <w:tcBorders>
              <w:bottom w:val="nil"/>
            </w:tcBorders>
            <w:shd w:val="clear" w:color="auto" w:fill="00188F"/>
          </w:tcPr>
          <w:p w:rsidR="00862345" w:rsidRPr="00A82A96" w:rsidRDefault="00862345"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862345" w:rsidRPr="00A82A96" w:rsidRDefault="00862345"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07"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62345" w:rsidRPr="00A82A96" w:rsidTr="00F96DA2">
        <w:trPr>
          <w:cantSplit/>
          <w:tblHeader/>
        </w:trPr>
        <w:tc>
          <w:tcPr>
            <w:tcW w:w="3244" w:type="dxa"/>
            <w:tcBorders>
              <w:top w:val="nil"/>
              <w:left w:val="nil"/>
              <w:bottom w:val="nil"/>
              <w:right w:val="nil"/>
            </w:tcBorders>
          </w:tcPr>
          <w:p w:rsidR="00862345" w:rsidRPr="00A82A96" w:rsidRDefault="00862345" w:rsidP="00C2472D">
            <w:pPr>
              <w:pStyle w:val="ProductList-Offering2"/>
              <w:rPr>
                <w:rFonts w:asciiTheme="minorHAnsi" w:hAnsiTheme="minorHAnsi"/>
              </w:rPr>
            </w:pPr>
            <w:bookmarkStart w:id="1515" w:name="_Toc379797427"/>
            <w:bookmarkStart w:id="1516" w:name="_Toc380513461"/>
            <w:bookmarkStart w:id="1517" w:name="_Toc380655511"/>
            <w:bookmarkStart w:id="1518" w:name="_Toc389059931"/>
            <w:r w:rsidRPr="00A82A96">
              <w:rPr>
                <w:rFonts w:asciiTheme="minorHAnsi" w:hAnsiTheme="minorHAnsi"/>
              </w:rPr>
              <w:t>Microsoft Translator API</w:t>
            </w:r>
            <w:bookmarkEnd w:id="1515"/>
            <w:bookmarkEnd w:id="1516"/>
            <w:bookmarkEnd w:id="1517"/>
            <w:bookmarkEnd w:id="1518"/>
            <w:r w:rsidRPr="00A82A96">
              <w:rPr>
                <w:rFonts w:asciiTheme="minorHAnsi" w:hAnsiTheme="minorHAnsi"/>
              </w:rPr>
              <w:fldChar w:fldCharType="begin"/>
            </w:r>
            <w:r w:rsidRPr="00A82A96">
              <w:rPr>
                <w:rFonts w:asciiTheme="minorHAnsi" w:hAnsiTheme="minorHAnsi"/>
              </w:rPr>
              <w:instrText>XE "Microsoft Translator API"</w:instrText>
            </w:r>
            <w:r w:rsidRPr="00A82A96">
              <w:rPr>
                <w:rFonts w:asciiTheme="minorHAnsi" w:hAnsiTheme="minorHAnsi"/>
              </w:rPr>
              <w:fldChar w:fldCharType="end"/>
            </w:r>
          </w:p>
        </w:tc>
        <w:tc>
          <w:tcPr>
            <w:tcW w:w="738" w:type="dxa"/>
            <w:tcBorders>
              <w:top w:val="nil"/>
              <w:left w:val="nil"/>
              <w:bottom w:val="nil"/>
              <w:right w:val="nil"/>
            </w:tcBorders>
            <w:vAlign w:val="center"/>
          </w:tcPr>
          <w:p w:rsidR="00862345" w:rsidRPr="00A82A96" w:rsidRDefault="0086234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8"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907" w:type="dxa"/>
            <w:shd w:val="clear" w:color="auto" w:fill="70AD47" w:themeFill="accent6"/>
            <w:vAlign w:val="center"/>
          </w:tcPr>
          <w:p w:rsidR="00862345" w:rsidRPr="007F7A12" w:rsidRDefault="00862345" w:rsidP="00862345">
            <w:pPr>
              <w:jc w:val="center"/>
              <w:rPr>
                <w:bCs/>
                <w:sz w:val="16"/>
                <w:szCs w:val="16"/>
              </w:rPr>
            </w:pPr>
            <w:r w:rsidRPr="007F7A12">
              <w:rPr>
                <w:rFonts w:ascii="Calibri" w:hAnsi="Calibri"/>
                <w:bCs/>
                <w:sz w:val="16"/>
                <w:szCs w:val="16"/>
              </w:rPr>
              <w:fldChar w:fldCharType="begin"/>
            </w:r>
            <w:r w:rsidRPr="007F7A12">
              <w:rPr>
                <w:bCs/>
                <w:sz w:val="16"/>
                <w:szCs w:val="16"/>
                <w:lang w:eastAsia="zh-TW"/>
              </w:rPr>
              <w:instrText xml:space="preserve"> </w:instrText>
            </w:r>
            <w:r w:rsidRPr="007F7A12">
              <w:rPr>
                <w:rFonts w:ascii="Calibri" w:hAnsi="Calibri"/>
                <w:bCs/>
                <w:sz w:val="16"/>
                <w:szCs w:val="16"/>
                <w:lang w:eastAsia="zh-TW"/>
              </w:rPr>
              <w:instrText>AutoTextList  \s NoStyle \t “</w:instrText>
            </w:r>
            <w:r w:rsidRPr="007F7A12">
              <w:rPr>
                <w:rFonts w:ascii="Calibri" w:hAnsi="Calibri"/>
                <w:bCs/>
                <w:sz w:val="16"/>
                <w:szCs w:val="16"/>
                <w:lang w:eastAsia="zh-TW"/>
              </w:rPr>
              <w:instrText>額外產品</w:instrText>
            </w:r>
            <w:r w:rsidRPr="007F7A12">
              <w:rPr>
                <w:rFonts w:ascii="Calibri" w:hAnsi="Calibri"/>
                <w:bCs/>
                <w:sz w:val="16"/>
                <w:szCs w:val="16"/>
                <w:lang w:eastAsia="zh-TW"/>
              </w:rPr>
              <w:instrText xml:space="preserve">” </w:instrText>
            </w:r>
            <w:r w:rsidRPr="007F7A12">
              <w:rPr>
                <w:rFonts w:ascii="Calibri" w:hAnsi="Calibri"/>
                <w:bCs/>
                <w:sz w:val="16"/>
                <w:szCs w:val="16"/>
              </w:rPr>
              <w:fldChar w:fldCharType="separate"/>
            </w:r>
            <w:r w:rsidRPr="007F7A12">
              <w:rPr>
                <w:rFonts w:ascii="Calibri" w:hAnsi="Calibri"/>
                <w:bCs/>
                <w:sz w:val="16"/>
                <w:szCs w:val="16"/>
                <w:lang w:eastAsia="zh-TW"/>
              </w:rPr>
              <w:t xml:space="preserve">A </w:t>
            </w:r>
            <w:r w:rsidRPr="007F7A12">
              <w:rPr>
                <w:rFonts w:ascii="Calibri" w:hAnsi="Calibri"/>
                <w:bCs/>
                <w:sz w:val="16"/>
                <w:szCs w:val="16"/>
              </w:rPr>
              <w:fldChar w:fldCharType="end"/>
            </w:r>
          </w:p>
        </w:tc>
      </w:tr>
    </w:tbl>
    <w:p w:rsidR="00FA00BF" w:rsidRPr="00A82A96" w:rsidRDefault="00FA00BF"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697"/>
      </w:tblGrid>
      <w:tr w:rsidR="00782C7B" w:rsidRPr="00A82A96" w:rsidTr="00F96DA2">
        <w:tc>
          <w:tcPr>
            <w:tcW w:w="3461" w:type="dxa"/>
          </w:tcPr>
          <w:p w:rsidR="00782C7B" w:rsidRPr="00A82A96" w:rsidRDefault="00782C7B" w:rsidP="00434703">
            <w:pPr>
              <w:pStyle w:val="ProductList-Body"/>
              <w:spacing w:before="20" w:after="20"/>
            </w:pPr>
          </w:p>
        </w:tc>
        <w:tc>
          <w:tcPr>
            <w:tcW w:w="3597" w:type="dxa"/>
          </w:tcPr>
          <w:p w:rsidR="00782C7B" w:rsidRPr="00A82A96" w:rsidRDefault="00434703" w:rsidP="00434703">
            <w:pPr>
              <w:pStyle w:val="ProductList-Body"/>
              <w:spacing w:before="20" w:after="20"/>
              <w:rPr>
                <w:b/>
              </w:rPr>
            </w:pPr>
            <w:r w:rsidRPr="00A82A96">
              <w:t>產品組合：</w:t>
            </w:r>
            <w:r w:rsidRPr="00A82A96">
              <w:rPr>
                <w:b/>
              </w:rPr>
              <w:t>伺服器</w:t>
            </w:r>
          </w:p>
        </w:tc>
        <w:tc>
          <w:tcPr>
            <w:tcW w:w="3697" w:type="dxa"/>
          </w:tcPr>
          <w:p w:rsidR="00782C7B" w:rsidRPr="00A82A96" w:rsidRDefault="00782C7B" w:rsidP="00434703">
            <w:pPr>
              <w:pStyle w:val="ProductList-Body"/>
              <w:spacing w:before="20" w:after="20"/>
            </w:pPr>
          </w:p>
        </w:tc>
      </w:tr>
    </w:tbl>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15178A" w:rsidRDefault="0015178A" w:rsidP="00D856E5">
      <w:pPr>
        <w:pStyle w:val="ProductList-Offering2Heading"/>
        <w:pBdr>
          <w:bottom w:val="none" w:sz="0" w:space="0" w:color="auto"/>
        </w:pBdr>
        <w:outlineLvl w:val="2"/>
        <w:rPr>
          <w:rFonts w:asciiTheme="minorHAnsi" w:hAnsiTheme="minorHAnsi"/>
        </w:rPr>
      </w:pPr>
    </w:p>
    <w:p w:rsidR="00FA00BF" w:rsidRPr="00862345" w:rsidRDefault="00FA00BF" w:rsidP="00930D5E">
      <w:pPr>
        <w:pStyle w:val="ProductList-Offering2Heading"/>
        <w:outlineLvl w:val="2"/>
      </w:pPr>
      <w:r w:rsidRPr="00A82A96">
        <w:rPr>
          <w:rFonts w:asciiTheme="minorHAnsi" w:hAnsiTheme="minorHAnsi"/>
        </w:rPr>
        <w:lastRenderedPageBreak/>
        <w:tab/>
      </w:r>
      <w:bookmarkStart w:id="1519" w:name="_Toc378147677"/>
      <w:bookmarkStart w:id="1520" w:name="_Toc378151574"/>
      <w:bookmarkStart w:id="1521" w:name="_Toc379797428"/>
      <w:bookmarkStart w:id="1522" w:name="_Toc380513462"/>
      <w:bookmarkStart w:id="1523" w:name="_Toc380655512"/>
      <w:bookmarkStart w:id="1524" w:name="_Toc389059932"/>
      <w:r w:rsidRPr="00862345">
        <w:t>System Center Endpoint Protection</w:t>
      </w:r>
      <w:bookmarkEnd w:id="1519"/>
      <w:bookmarkEnd w:id="1520"/>
      <w:bookmarkEnd w:id="1521"/>
      <w:bookmarkEnd w:id="1522"/>
      <w:bookmarkEnd w:id="1523"/>
      <w:bookmarkEnd w:id="1524"/>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25"/>
      </w:tblGrid>
      <w:tr w:rsidR="00862345" w:rsidRPr="00A82A96" w:rsidTr="000F5E10">
        <w:trPr>
          <w:cantSplit/>
          <w:tblHeader/>
        </w:trPr>
        <w:tc>
          <w:tcPr>
            <w:tcW w:w="3217" w:type="dxa"/>
            <w:tcBorders>
              <w:bottom w:val="nil"/>
            </w:tcBorders>
            <w:shd w:val="clear" w:color="auto" w:fill="00188F"/>
          </w:tcPr>
          <w:p w:rsidR="00862345" w:rsidRPr="00A82A96" w:rsidRDefault="00862345"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862345" w:rsidRPr="00A82A96" w:rsidRDefault="00862345"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862345" w:rsidRPr="00795AA0" w:rsidRDefault="00862345" w:rsidP="00862345">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25" w:type="dxa"/>
            <w:shd w:val="clear" w:color="auto" w:fill="00188F"/>
            <w:vAlign w:val="center"/>
          </w:tcPr>
          <w:p w:rsidR="00862345" w:rsidRPr="00EC6FA8" w:rsidRDefault="00862345" w:rsidP="00862345">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862345" w:rsidRPr="00A82A96" w:rsidTr="000F5E10">
        <w:trPr>
          <w:cantSplit/>
          <w:tblHeader/>
        </w:trPr>
        <w:tc>
          <w:tcPr>
            <w:tcW w:w="3217" w:type="dxa"/>
            <w:tcBorders>
              <w:top w:val="nil"/>
              <w:left w:val="nil"/>
              <w:bottom w:val="nil"/>
              <w:right w:val="nil"/>
            </w:tcBorders>
          </w:tcPr>
          <w:p w:rsidR="00862345" w:rsidRPr="00A82A96" w:rsidRDefault="00862345" w:rsidP="00C2472D">
            <w:pPr>
              <w:pStyle w:val="ProductList-Offering2"/>
              <w:rPr>
                <w:rFonts w:asciiTheme="minorHAnsi" w:hAnsiTheme="minorHAnsi"/>
              </w:rPr>
            </w:pPr>
            <w:bookmarkStart w:id="1525" w:name="_Toc379797429"/>
            <w:bookmarkStart w:id="1526" w:name="_Toc380513463"/>
            <w:bookmarkStart w:id="1527" w:name="_Toc380655513"/>
            <w:bookmarkStart w:id="1528" w:name="_Toc389059933"/>
            <w:r w:rsidRPr="00A82A96">
              <w:rPr>
                <w:rFonts w:asciiTheme="minorHAnsi" w:hAnsiTheme="minorHAnsi"/>
              </w:rPr>
              <w:t>System Center 2012 R2 Endpoint Protection</w:t>
            </w:r>
            <w:r w:rsidRPr="00A82A96">
              <w:rPr>
                <w:rFonts w:asciiTheme="minorHAnsi" w:hAnsiTheme="minorHAnsi"/>
              </w:rPr>
              <w:fldChar w:fldCharType="begin"/>
            </w:r>
            <w:r w:rsidRPr="00A82A96">
              <w:rPr>
                <w:rFonts w:asciiTheme="minorHAnsi" w:hAnsiTheme="minorHAnsi"/>
              </w:rPr>
              <w:instrText>XE "System Center 2012 R2 Endpoint Protection"</w:instrText>
            </w:r>
            <w:r w:rsidRPr="00A82A96">
              <w:rPr>
                <w:rFonts w:asciiTheme="minorHAnsi" w:hAnsiTheme="minorHAnsi"/>
              </w:rPr>
              <w:fldChar w:fldCharType="end"/>
            </w:r>
            <w:r w:rsidRPr="00A82A96">
              <w:rPr>
                <w:rFonts w:asciiTheme="minorHAnsi" w:hAnsiTheme="minorHAnsi"/>
              </w:rPr>
              <w:t xml:space="preserve"> (</w:t>
            </w:r>
            <w:r w:rsidRPr="00A82A96">
              <w:rPr>
                <w:rFonts w:asciiTheme="minorHAnsi" w:hAnsiTheme="minorHAnsi"/>
              </w:rPr>
              <w:t>裝置或使用者訂閱使用權</w:t>
            </w:r>
            <w:r w:rsidRPr="00A82A96">
              <w:rPr>
                <w:rFonts w:asciiTheme="minorHAnsi" w:hAnsiTheme="minorHAnsi"/>
              </w:rPr>
              <w:t>)</w:t>
            </w:r>
            <w:bookmarkEnd w:id="1525"/>
            <w:bookmarkEnd w:id="1526"/>
            <w:bookmarkEnd w:id="1527"/>
            <w:bookmarkEnd w:id="1528"/>
          </w:p>
        </w:tc>
        <w:tc>
          <w:tcPr>
            <w:tcW w:w="738" w:type="dxa"/>
            <w:tcBorders>
              <w:top w:val="nil"/>
              <w:left w:val="nil"/>
              <w:bottom w:val="nil"/>
              <w:right w:val="nil"/>
            </w:tcBorders>
            <w:vAlign w:val="center"/>
          </w:tcPr>
          <w:p w:rsidR="00862345" w:rsidRPr="00A82A96" w:rsidRDefault="00862345" w:rsidP="00C4636F">
            <w:pPr>
              <w:pStyle w:val="ProductList-OfferingBody"/>
              <w:ind w:left="-113"/>
              <w:jc w:val="center"/>
            </w:pPr>
            <w:r w:rsidRPr="00A82A96">
              <w:t>1</w:t>
            </w:r>
          </w:p>
        </w:tc>
        <w:tc>
          <w:tcPr>
            <w:tcW w:w="739" w:type="dxa"/>
            <w:tcBorders>
              <w:left w:val="single" w:sz="12" w:space="0" w:color="FFFFFF" w:themeColor="background1"/>
            </w:tcBorders>
            <w:shd w:val="clear" w:color="auto" w:fill="70AD47" w:themeFill="accent6"/>
            <w:vAlign w:val="center"/>
          </w:tcPr>
          <w:p w:rsidR="00862345" w:rsidRPr="00A82A96" w:rsidRDefault="00862345" w:rsidP="00C4636F">
            <w:pPr>
              <w:pStyle w:val="ProductList-OfferingBody"/>
              <w:ind w:left="-113"/>
              <w:jc w:val="center"/>
            </w:pPr>
            <w:r w:rsidRPr="00A82A96">
              <w:t>1</w:t>
            </w:r>
          </w:p>
        </w:tc>
        <w:tc>
          <w:tcPr>
            <w:tcW w:w="739" w:type="dxa"/>
            <w:shd w:val="clear" w:color="auto" w:fill="70AD47" w:themeFill="accent6"/>
            <w:vAlign w:val="center"/>
          </w:tcPr>
          <w:p w:rsidR="00862345" w:rsidRPr="00E50A04" w:rsidRDefault="00862345" w:rsidP="00862345">
            <w:pPr>
              <w:pStyle w:val="ProductList-OfferingBody"/>
              <w:ind w:left="-113"/>
              <w:jc w:val="center"/>
              <w:rPr>
                <w:rFonts w:ascii="Calibri" w:hAnsi="Calibri"/>
                <w:bCs/>
              </w:rPr>
            </w:pPr>
            <w:r w:rsidRPr="00E50A04">
              <w:rPr>
                <w:rFonts w:ascii="Calibri" w:hAnsi="Calibri"/>
                <w:bCs/>
              </w:rPr>
              <w:fldChar w:fldCharType="begin"/>
            </w:r>
            <w:r w:rsidRPr="00E50A04">
              <w:rPr>
                <w:rFonts w:ascii="Calibri" w:hAnsi="Calibri"/>
                <w:bCs/>
                <w:lang w:eastAsia="zh-TW"/>
              </w:rPr>
              <w:instrText xml:space="preserve"> AutoTextList  \s NoStyle \t “</w:instrText>
            </w:r>
            <w:r w:rsidRPr="00E50A04">
              <w:rPr>
                <w:rFonts w:ascii="Calibri" w:hAnsi="Calibri"/>
                <w:bCs/>
                <w:lang w:eastAsia="zh-TW"/>
              </w:rPr>
              <w:instrText>額外產品</w:instrText>
            </w:r>
            <w:r w:rsidRPr="00E50A04">
              <w:rPr>
                <w:rFonts w:ascii="Calibri" w:hAnsi="Calibri"/>
                <w:bCs/>
                <w:lang w:eastAsia="zh-TW"/>
              </w:rPr>
              <w:instrText xml:space="preserve"> (</w:instrText>
            </w:r>
            <w:r w:rsidRPr="00E50A04">
              <w:rPr>
                <w:rFonts w:ascii="Calibri" w:hAnsi="Calibri"/>
                <w:bCs/>
                <w:lang w:eastAsia="zh-TW"/>
              </w:rPr>
              <w:instrText>全組織</w:instrText>
            </w:r>
            <w:r w:rsidRPr="00E50A04">
              <w:rPr>
                <w:rFonts w:ascii="Calibri" w:hAnsi="Calibri"/>
                <w:bCs/>
                <w:lang w:eastAsia="zh-TW"/>
              </w:rPr>
              <w:instrText xml:space="preserve">)” </w:instrText>
            </w:r>
            <w:r w:rsidRPr="00E50A04">
              <w:rPr>
                <w:rFonts w:ascii="Calibri" w:hAnsi="Calibri"/>
                <w:bCs/>
              </w:rPr>
              <w:fldChar w:fldCharType="separate"/>
            </w:r>
            <w:r w:rsidRPr="00E50A04">
              <w:rPr>
                <w:rFonts w:ascii="Calibri" w:hAnsi="Calibri"/>
                <w:bCs/>
                <w:lang w:eastAsia="zh-TW"/>
              </w:rPr>
              <w:t>AO</w:t>
            </w:r>
            <w:r w:rsidRPr="00E50A04">
              <w:rPr>
                <w:rFonts w:ascii="Calibri" w:hAnsi="Calibri"/>
                <w:bCs/>
              </w:rPr>
              <w:fldChar w:fldCharType="end"/>
            </w:r>
            <w:r w:rsidRPr="00E50A04">
              <w:rPr>
                <w:rFonts w:ascii="Calibri" w:hAnsi="Calibri"/>
                <w:bCs/>
              </w:rPr>
              <w:t>,</w:t>
            </w:r>
            <w:r w:rsidRPr="00E50A04">
              <w:rPr>
                <w:rFonts w:ascii="Calibri" w:hAnsi="Calibri"/>
                <w:bCs/>
              </w:rPr>
              <w:fldChar w:fldCharType="begin"/>
            </w:r>
            <w:r w:rsidRPr="00E50A04">
              <w:rPr>
                <w:rFonts w:ascii="Calibri" w:hAnsi="Calibri"/>
                <w:bCs/>
                <w:lang w:eastAsia="zh-TW"/>
              </w:rPr>
              <w:instrText xml:space="preserve"> AutoTextList  \s NoStyle \t “</w:instrText>
            </w:r>
            <w:r w:rsidRPr="00E50A04">
              <w:rPr>
                <w:rFonts w:ascii="Calibri" w:hAnsi="Calibri"/>
                <w:bCs/>
                <w:lang w:eastAsia="zh-TW"/>
              </w:rPr>
              <w:instrText>學生方案</w:instrText>
            </w:r>
            <w:r w:rsidRPr="00E50A04">
              <w:rPr>
                <w:rFonts w:ascii="Calibri" w:hAnsi="Calibri"/>
                <w:bCs/>
                <w:lang w:eastAsia="zh-TW"/>
              </w:rPr>
              <w:instrText xml:space="preserve">” </w:instrText>
            </w:r>
            <w:r w:rsidRPr="00E50A04">
              <w:rPr>
                <w:rFonts w:ascii="Calibri" w:hAnsi="Calibri"/>
                <w:bCs/>
              </w:rPr>
              <w:fldChar w:fldCharType="separate"/>
            </w:r>
            <w:r w:rsidRPr="00E50A04">
              <w:rPr>
                <w:rFonts w:ascii="Calibri" w:hAnsi="Calibri"/>
                <w:bCs/>
                <w:lang w:eastAsia="zh-TW"/>
              </w:rPr>
              <w:t>ST</w:t>
            </w:r>
            <w:r w:rsidRPr="00E50A04">
              <w:rPr>
                <w:rFonts w:ascii="Calibri" w:hAnsi="Calibri"/>
                <w:bCs/>
              </w:rPr>
              <w:fldChar w:fldCharType="end"/>
            </w: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8"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BFBFBF" w:themeFill="background1" w:themeFillShade="BF"/>
            <w:vAlign w:val="center"/>
          </w:tcPr>
          <w:p w:rsidR="00862345" w:rsidRPr="00A82A96" w:rsidRDefault="00862345" w:rsidP="00C4636F">
            <w:pPr>
              <w:pStyle w:val="ProductList-OfferingBody"/>
              <w:ind w:left="-113"/>
              <w:jc w:val="center"/>
            </w:pPr>
          </w:p>
        </w:tc>
        <w:tc>
          <w:tcPr>
            <w:tcW w:w="739" w:type="dxa"/>
            <w:shd w:val="clear" w:color="auto" w:fill="70AD47" w:themeFill="accent6"/>
            <w:vAlign w:val="center"/>
          </w:tcPr>
          <w:p w:rsidR="00862345" w:rsidRPr="00E50A04" w:rsidRDefault="00862345" w:rsidP="00862345">
            <w:pPr>
              <w:pStyle w:val="ProductList-OfferingBody"/>
              <w:ind w:left="-113"/>
              <w:jc w:val="center"/>
              <w:rPr>
                <w:rFonts w:ascii="Calibri" w:hAnsi="Calibri"/>
                <w:bCs/>
              </w:rPr>
            </w:pPr>
            <w:r w:rsidRPr="00E50A04">
              <w:rPr>
                <w:rFonts w:ascii="Calibri" w:hAnsi="Calibri"/>
                <w:bCs/>
              </w:rPr>
              <w:fldChar w:fldCharType="begin"/>
            </w:r>
            <w:r w:rsidRPr="00E50A04">
              <w:rPr>
                <w:rFonts w:ascii="Calibri" w:hAnsi="Calibri"/>
                <w:bCs/>
                <w:lang w:eastAsia="zh-TW"/>
              </w:rPr>
              <w:instrText xml:space="preserve"> AutoTextList  \s NoStyle \t “Open Value </w:instrText>
            </w:r>
            <w:r w:rsidRPr="00E50A04">
              <w:rPr>
                <w:rFonts w:ascii="Calibri" w:hAnsi="Calibri"/>
                <w:bCs/>
                <w:lang w:eastAsia="zh-TW"/>
              </w:rPr>
              <w:instrText>中之非全組織</w:instrText>
            </w:r>
            <w:r w:rsidRPr="00E50A04">
              <w:rPr>
                <w:rFonts w:ascii="Calibri" w:hAnsi="Calibri"/>
                <w:bCs/>
                <w:lang w:eastAsia="zh-TW"/>
              </w:rPr>
              <w:instrText xml:space="preserve">” </w:instrText>
            </w:r>
            <w:r w:rsidRPr="00E50A04">
              <w:rPr>
                <w:rFonts w:ascii="Calibri" w:hAnsi="Calibri"/>
                <w:bCs/>
              </w:rPr>
              <w:fldChar w:fldCharType="separate"/>
            </w:r>
            <w:r w:rsidRPr="00E50A04">
              <w:rPr>
                <w:rFonts w:ascii="Calibri" w:hAnsi="Calibri"/>
                <w:bCs/>
              </w:rPr>
              <w:t xml:space="preserve">P </w:t>
            </w:r>
            <w:r w:rsidRPr="00E50A04">
              <w:rPr>
                <w:rFonts w:ascii="Calibri" w:hAnsi="Calibri"/>
                <w:bCs/>
              </w:rPr>
              <w:fldChar w:fldCharType="end"/>
            </w:r>
          </w:p>
        </w:tc>
        <w:tc>
          <w:tcPr>
            <w:tcW w:w="739" w:type="dxa"/>
            <w:shd w:val="clear" w:color="auto" w:fill="70AD47" w:themeFill="accent6"/>
            <w:vAlign w:val="center"/>
          </w:tcPr>
          <w:p w:rsidR="00862345" w:rsidRPr="00A82A96" w:rsidRDefault="00862345" w:rsidP="00C4636F">
            <w:pPr>
              <w:pStyle w:val="ProductList-OfferingBody"/>
              <w:ind w:left="-113"/>
              <w:jc w:val="center"/>
            </w:pPr>
          </w:p>
        </w:tc>
        <w:tc>
          <w:tcPr>
            <w:tcW w:w="925" w:type="dxa"/>
            <w:shd w:val="clear" w:color="auto" w:fill="BFBFBF" w:themeFill="background1" w:themeFillShade="BF"/>
            <w:vAlign w:val="center"/>
          </w:tcPr>
          <w:p w:rsidR="00862345" w:rsidRPr="00A82A96" w:rsidRDefault="00862345" w:rsidP="00C4636F">
            <w:pPr>
              <w:pStyle w:val="ProductList-OfferingBody"/>
              <w:ind w:left="-113"/>
              <w:jc w:val="center"/>
            </w:pPr>
          </w:p>
        </w:tc>
      </w:tr>
    </w:tbl>
    <w:p w:rsidR="00FA00BF" w:rsidRPr="00A82A96"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782C7B" w:rsidRPr="00A82A96" w:rsidTr="000F5E10">
        <w:tc>
          <w:tcPr>
            <w:tcW w:w="3470" w:type="dxa"/>
          </w:tcPr>
          <w:p w:rsidR="00782C7B" w:rsidRPr="00A82A96" w:rsidRDefault="00782C7B" w:rsidP="00434703">
            <w:pPr>
              <w:pStyle w:val="ProductList-Body"/>
              <w:spacing w:before="20" w:after="20"/>
            </w:pPr>
          </w:p>
        </w:tc>
        <w:tc>
          <w:tcPr>
            <w:tcW w:w="3597" w:type="dxa"/>
          </w:tcPr>
          <w:p w:rsidR="00782C7B" w:rsidRPr="00A82A96" w:rsidRDefault="00434703" w:rsidP="00434703">
            <w:pPr>
              <w:pStyle w:val="ProductList-Body"/>
              <w:spacing w:before="20" w:after="20"/>
            </w:pPr>
            <w:r w:rsidRPr="00A82A96">
              <w:t>產品組合：</w:t>
            </w:r>
            <w:r w:rsidRPr="00A82A96">
              <w:rPr>
                <w:b/>
              </w:rPr>
              <w:t>伺服器</w:t>
            </w:r>
          </w:p>
        </w:tc>
        <w:tc>
          <w:tcPr>
            <w:tcW w:w="3715" w:type="dxa"/>
          </w:tcPr>
          <w:p w:rsidR="00782C7B" w:rsidRPr="00A82A96" w:rsidRDefault="00782C7B" w:rsidP="00434703">
            <w:pPr>
              <w:pStyle w:val="ProductList-Body"/>
              <w:spacing w:before="20" w:after="20"/>
            </w:pPr>
          </w:p>
        </w:tc>
      </w:tr>
    </w:tbl>
    <w:p w:rsidR="00782C7B" w:rsidRPr="00A82A96" w:rsidRDefault="00782C7B" w:rsidP="00782C7B">
      <w:pPr>
        <w:pStyle w:val="ProductList-Body"/>
        <w:shd w:val="clear" w:color="auto" w:fill="D9D9D9" w:themeFill="background1" w:themeFillShade="D9"/>
        <w:spacing w:before="120" w:after="120"/>
      </w:pPr>
      <w:r w:rsidRPr="00A82A96">
        <w:rPr>
          <w:b/>
        </w:rPr>
        <w:t>詳細資訊</w:t>
      </w:r>
    </w:p>
    <w:p w:rsidR="00434703" w:rsidRPr="00A82A96" w:rsidRDefault="00434703" w:rsidP="00434703">
      <w:pPr>
        <w:pStyle w:val="ProductList-Body"/>
      </w:pPr>
      <w:r w:rsidRPr="00A82A96">
        <w:rPr>
          <w:b/>
          <w:color w:val="00188F"/>
        </w:rPr>
        <w:t>升級</w:t>
      </w:r>
      <w:r w:rsidRPr="00A82A96">
        <w:rPr>
          <w:b/>
          <w:color w:val="00188F"/>
        </w:rPr>
        <w:t>/</w:t>
      </w:r>
      <w:r w:rsidRPr="00A82A96">
        <w:rPr>
          <w:b/>
          <w:color w:val="00188F"/>
        </w:rPr>
        <w:t>降級</w:t>
      </w:r>
    </w:p>
    <w:p w:rsidR="00434703" w:rsidRPr="00A82A96" w:rsidRDefault="00434703" w:rsidP="00434703">
      <w:pPr>
        <w:pStyle w:val="ProductList-Body"/>
      </w:pPr>
      <w:r w:rsidRPr="00A82A96">
        <w:t>自</w:t>
      </w:r>
      <w:r w:rsidRPr="00A82A96">
        <w:t xml:space="preserve"> 2012 </w:t>
      </w:r>
      <w:r w:rsidRPr="00A82A96">
        <w:t>年</w:t>
      </w:r>
      <w:r w:rsidRPr="00A82A96">
        <w:t xml:space="preserve"> 4 </w:t>
      </w:r>
      <w:r w:rsidRPr="00A82A96">
        <w:t>月</w:t>
      </w:r>
      <w:r w:rsidRPr="00A82A96">
        <w:t xml:space="preserve"> 1 </w:t>
      </w:r>
      <w:r w:rsidRPr="00A82A96">
        <w:t>日起生效，</w:t>
      </w:r>
      <w:r w:rsidRPr="00A82A96">
        <w:t xml:space="preserve">Forefront Endpoint Protection </w:t>
      </w:r>
      <w:r w:rsidRPr="00A82A96">
        <w:t>變成</w:t>
      </w:r>
      <w:r w:rsidRPr="00A82A96">
        <w:t xml:space="preserve"> System Center 2012 Endpoint Protection</w:t>
      </w:r>
      <w:r w:rsidRPr="00A82A96">
        <w:fldChar w:fldCharType="begin"/>
      </w:r>
      <w:r w:rsidRPr="00A82A96">
        <w:instrText>XE "System Center 2012 Endpoint Protection"</w:instrText>
      </w:r>
      <w:r w:rsidRPr="00A82A96">
        <w:fldChar w:fldCharType="end"/>
      </w:r>
      <w:r w:rsidRPr="00A82A96">
        <w:t>。</w:t>
      </w:r>
      <w:r w:rsidRPr="00A82A96">
        <w:t>System Center 2012 R2 Endpoint Protection</w:t>
      </w:r>
      <w:r w:rsidRPr="00A82A96">
        <w:fldChar w:fldCharType="begin"/>
      </w:r>
      <w:r w:rsidRPr="00A82A96">
        <w:instrText>XE "System Center 2012 R2 Endpoint Protection"</w:instrText>
      </w:r>
      <w:r w:rsidRPr="00A82A96">
        <w:fldChar w:fldCharType="end"/>
      </w:r>
      <w:r w:rsidRPr="00A82A96">
        <w:t xml:space="preserve"> </w:t>
      </w:r>
      <w:r w:rsidRPr="00A82A96">
        <w:t>是一項獨立的優惠方案，其使用權利僅能保護用戶端裝置。可保護伺服器裝置的使用權利只能透過取得</w:t>
      </w:r>
      <w:r w:rsidRPr="00A82A96">
        <w:t xml:space="preserve"> System Center 2012 R2 Standard </w:t>
      </w:r>
      <w:r w:rsidRPr="00A82A96">
        <w:t>或</w:t>
      </w:r>
      <w:r w:rsidRPr="00A82A96">
        <w:t xml:space="preserve"> Datacenter </w:t>
      </w:r>
      <w:r w:rsidRPr="00A82A96">
        <w:t>伺服器管理使用權始能取得。</w:t>
      </w:r>
    </w:p>
    <w:p w:rsidR="00434703" w:rsidRPr="00A82A96" w:rsidRDefault="00434703" w:rsidP="00434703">
      <w:pPr>
        <w:pStyle w:val="ProductList-Body"/>
      </w:pPr>
    </w:p>
    <w:p w:rsidR="00434703" w:rsidRPr="00A82A96" w:rsidRDefault="00434703" w:rsidP="00434703">
      <w:pPr>
        <w:pStyle w:val="ProductList-Body"/>
      </w:pPr>
      <w:r w:rsidRPr="00A82A96">
        <w:t>具備有效</w:t>
      </w:r>
      <w:r w:rsidRPr="00A82A96">
        <w:t xml:space="preserve"> Forefront Endpoint Protection </w:t>
      </w:r>
      <w:r w:rsidRPr="00A82A96">
        <w:t>訂閱並使用服務來保護用戶端裝置的使用者，可以基於相同的目的升級為</w:t>
      </w:r>
      <w:r w:rsidRPr="00A82A96">
        <w:t xml:space="preserve"> System Center 2012 Endpoint Protection</w:t>
      </w:r>
      <w:r w:rsidRPr="00A82A96">
        <w:fldChar w:fldCharType="begin"/>
      </w:r>
      <w:r w:rsidRPr="00A82A96">
        <w:instrText>XE "System Center 2012 Endpoint Protection"</w:instrText>
      </w:r>
      <w:r w:rsidRPr="00A82A96">
        <w:fldChar w:fldCharType="end"/>
      </w:r>
      <w:r w:rsidRPr="00A82A96">
        <w:t xml:space="preserve"> </w:t>
      </w:r>
      <w:r w:rsidRPr="00A82A96">
        <w:t>並使用它。具備</w:t>
      </w:r>
      <w:r w:rsidRPr="00A82A96">
        <w:t xml:space="preserve"> System Center 2012 Endpoint Protection </w:t>
      </w:r>
      <w:r w:rsidRPr="00A82A96">
        <w:t>訂閱之客戶亦得降級為</w:t>
      </w:r>
      <w:r w:rsidRPr="00A82A96">
        <w:t xml:space="preserve"> Forefront Endpoint Protection</w:t>
      </w:r>
      <w:r w:rsidRPr="00A82A96">
        <w:t>。</w:t>
      </w:r>
    </w:p>
    <w:p w:rsidR="00434703" w:rsidRPr="00A82A96" w:rsidRDefault="00434703" w:rsidP="00434703">
      <w:pPr>
        <w:pStyle w:val="ProductList-Body"/>
      </w:pPr>
    </w:p>
    <w:p w:rsidR="00434703" w:rsidRPr="00A82A96" w:rsidRDefault="00434703" w:rsidP="00434703">
      <w:pPr>
        <w:pStyle w:val="ProductList-Body"/>
      </w:pPr>
      <w:r w:rsidRPr="00A82A96">
        <w:t xml:space="preserve">System Center 2012 R2 Configuration Manager </w:t>
      </w:r>
      <w:r w:rsidRPr="00A82A96">
        <w:t>是</w:t>
      </w:r>
      <w:r w:rsidRPr="00A82A96">
        <w:t xml:space="preserve"> System Center 2012 Endpoint Protection</w:t>
      </w:r>
      <w:r w:rsidRPr="00A82A96">
        <w:fldChar w:fldCharType="begin"/>
      </w:r>
      <w:r w:rsidRPr="00A82A96">
        <w:instrText>XE "System Center 2012 Endpoint Protection"</w:instrText>
      </w:r>
      <w:r w:rsidRPr="00A82A96">
        <w:fldChar w:fldCharType="end"/>
      </w:r>
      <w:r w:rsidRPr="00A82A96">
        <w:t xml:space="preserve"> </w:t>
      </w:r>
      <w:r w:rsidRPr="00A82A96">
        <w:t>的管理主控台。客戶必須取得</w:t>
      </w:r>
      <w:r w:rsidRPr="00A82A96">
        <w:t xml:space="preserve"> System Center 2012 R2 Configuration Manager </w:t>
      </w:r>
      <w:r w:rsidRPr="00A82A96">
        <w:t>的授權才能提供</w:t>
      </w:r>
      <w:r w:rsidRPr="00A82A96">
        <w:t xml:space="preserve"> System Center 2012 R2 Endpoint Protection</w:t>
      </w:r>
      <w:r w:rsidRPr="00A82A96">
        <w:fldChar w:fldCharType="begin"/>
      </w:r>
      <w:r w:rsidRPr="00A82A96">
        <w:instrText>XE "System Center 2012 R2 Endpoint Protection"</w:instrText>
      </w:r>
      <w:r w:rsidRPr="00A82A96">
        <w:fldChar w:fldCharType="end"/>
      </w:r>
      <w:r w:rsidRPr="00A82A96">
        <w:t xml:space="preserve"> </w:t>
      </w:r>
      <w:r w:rsidRPr="00A82A96">
        <w:t>的管理。或者，</w:t>
      </w:r>
      <w:r w:rsidRPr="00A82A96">
        <w:t xml:space="preserve">System Center 2012 R2 Endpoint Protection </w:t>
      </w:r>
      <w:r w:rsidRPr="00A82A96">
        <w:t>可以在不受管理的情況下使用，不需要授權</w:t>
      </w:r>
      <w:r w:rsidRPr="00A82A96">
        <w:t xml:space="preserve"> System Center 2012 R2 Configuration Manager</w:t>
      </w:r>
      <w:r w:rsidRPr="00A82A96">
        <w:t>。</w:t>
      </w:r>
    </w:p>
    <w:p w:rsidR="00585A48" w:rsidRPr="00A82A96" w:rsidRDefault="0048196C" w:rsidP="00585A48">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14192B" w:rsidRPr="00945CC8" w:rsidRDefault="0014192B" w:rsidP="0014192B">
      <w:pPr>
        <w:pStyle w:val="ProductList-Offering2Heading"/>
        <w:outlineLvl w:val="2"/>
      </w:pPr>
      <w:bookmarkStart w:id="1529" w:name="_Toc378147678"/>
      <w:bookmarkStart w:id="1530" w:name="_Toc378151575"/>
      <w:bookmarkStart w:id="1531" w:name="_Toc379797430"/>
      <w:r w:rsidRPr="00945CC8">
        <w:tab/>
      </w:r>
      <w:bookmarkStart w:id="1532" w:name="_Toc380513464"/>
      <w:bookmarkStart w:id="1533" w:name="_Toc380655514"/>
      <w:bookmarkStart w:id="1534" w:name="_Toc389059934"/>
      <w:r w:rsidRPr="00945CC8">
        <w:t>Microsoft Azure Active Directory Premium</w:t>
      </w:r>
      <w:bookmarkEnd w:id="1532"/>
      <w:bookmarkEnd w:id="1533"/>
      <w:bookmarkEnd w:id="1534"/>
      <w:r w:rsidRPr="00945CC8">
        <w:fldChar w:fldCharType="begin"/>
      </w:r>
      <w:r w:rsidRPr="00945CC8">
        <w:instrText>XE "Microsoft Azure Active Directory Premium"</w:instrText>
      </w:r>
      <w:r w:rsidRPr="00945CC8">
        <w:fldChar w:fldCharType="end"/>
      </w:r>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25"/>
      </w:tblGrid>
      <w:tr w:rsidR="00945CC8" w:rsidRPr="00A82A96" w:rsidTr="000F5E10">
        <w:trPr>
          <w:cantSplit/>
          <w:tblHeader/>
        </w:trPr>
        <w:tc>
          <w:tcPr>
            <w:tcW w:w="3217" w:type="dxa"/>
            <w:tcBorders>
              <w:bottom w:val="nil"/>
            </w:tcBorders>
            <w:shd w:val="clear" w:color="auto" w:fill="00188F"/>
          </w:tcPr>
          <w:p w:rsidR="00945CC8" w:rsidRPr="00A82A96" w:rsidRDefault="00945CC8" w:rsidP="00DC7D20">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945CC8" w:rsidRPr="00795AA0" w:rsidRDefault="00945CC8" w:rsidP="009B2356">
            <w:pPr>
              <w:pStyle w:val="ProductList-OfferingBody"/>
              <w:ind w:left="-113"/>
              <w:jc w:val="center"/>
              <w:rPr>
                <w:rFonts w:ascii="Calibri" w:hAnsi="Calibri"/>
                <w:color w:val="FFFFFF" w:themeColor="background1"/>
              </w:rPr>
            </w:pPr>
            <w:r w:rsidRPr="00795AA0">
              <w:rPr>
                <w:rFonts w:ascii="Calibri" w:hAnsi="Calibri"/>
                <w:color w:val="FFFFFF" w:themeColor="background1"/>
              </w:rPr>
              <w:fldChar w:fldCharType="begin"/>
            </w:r>
            <w:r w:rsidRPr="00795AA0">
              <w:rPr>
                <w:rFonts w:ascii="Calibri" w:hAnsi="Calibri"/>
                <w:color w:val="FFFFFF" w:themeColor="background1"/>
              </w:rPr>
              <w:instrText xml:space="preserve"> AutoTextList  \sNoStyle\t “License”</w:instrText>
            </w:r>
            <w:r w:rsidRPr="00795AA0">
              <w:rPr>
                <w:rFonts w:ascii="Calibri" w:hAnsi="Calibri"/>
                <w:color w:val="FFFFFF" w:themeColor="background1"/>
              </w:rPr>
              <w:fldChar w:fldCharType="separate"/>
            </w:r>
            <w:r w:rsidRPr="00795AA0">
              <w:rPr>
                <w:rFonts w:ascii="Calibri" w:hAnsi="Calibri"/>
                <w:color w:val="FFFFFF" w:themeColor="background1"/>
              </w:rPr>
              <w:t xml:space="preserve"> L </w:t>
            </w:r>
            <w:r w:rsidRPr="00795AA0">
              <w:rPr>
                <w:rFonts w:ascii="Calibri" w:hAnsi="Calibri"/>
              </w:rPr>
              <w:fldChar w:fldCharType="end"/>
            </w:r>
          </w:p>
        </w:tc>
        <w:tc>
          <w:tcPr>
            <w:tcW w:w="739" w:type="dxa"/>
            <w:tcBorders>
              <w:left w:val="single" w:sz="12" w:space="0" w:color="FFFFFF" w:themeColor="background1"/>
            </w:tcBorders>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945CC8" w:rsidRPr="00795AA0" w:rsidRDefault="00945CC8" w:rsidP="009B2356">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945CC8" w:rsidRPr="00795AA0" w:rsidRDefault="00945CC8" w:rsidP="009B2356">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25"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14192B" w:rsidRPr="00A82A96" w:rsidTr="000F5E10">
        <w:trPr>
          <w:cantSplit/>
          <w:tblHeader/>
        </w:trPr>
        <w:tc>
          <w:tcPr>
            <w:tcW w:w="3217" w:type="dxa"/>
            <w:tcBorders>
              <w:top w:val="nil"/>
              <w:left w:val="nil"/>
              <w:bottom w:val="nil"/>
              <w:right w:val="nil"/>
            </w:tcBorders>
          </w:tcPr>
          <w:p w:rsidR="0014192B" w:rsidRPr="00A82A96" w:rsidRDefault="00356011" w:rsidP="00356011">
            <w:pPr>
              <w:pStyle w:val="ProductList-Offering2"/>
              <w:rPr>
                <w:rFonts w:asciiTheme="minorHAnsi" w:hAnsiTheme="minorHAnsi"/>
              </w:rPr>
            </w:pPr>
            <w:bookmarkStart w:id="1535" w:name="_Toc380513465"/>
            <w:bookmarkStart w:id="1536" w:name="_Toc380655515"/>
            <w:bookmarkStart w:id="1537" w:name="_Toc389059935"/>
            <w:r w:rsidRPr="00A82A96">
              <w:rPr>
                <w:rFonts w:asciiTheme="minorHAnsi" w:hAnsiTheme="minorHAnsi"/>
              </w:rPr>
              <w:t>Microsoft Azure Active Directory Premium</w:t>
            </w:r>
            <w:bookmarkEnd w:id="1535"/>
            <w:bookmarkEnd w:id="1536"/>
            <w:bookmarkEnd w:id="1537"/>
            <w:r w:rsidRPr="00A82A96">
              <w:rPr>
                <w:rFonts w:asciiTheme="minorHAnsi" w:hAnsiTheme="minorHAnsi"/>
              </w:rPr>
              <w:fldChar w:fldCharType="begin"/>
            </w:r>
            <w:r w:rsidRPr="00A82A96">
              <w:rPr>
                <w:rFonts w:asciiTheme="minorHAnsi" w:hAnsiTheme="minorHAnsi"/>
              </w:rPr>
              <w:instrText>XE "Microsoft Azure Active Directory Premium"</w:instrText>
            </w:r>
            <w:r w:rsidRPr="00A82A96">
              <w:rPr>
                <w:rFonts w:asciiTheme="minorHAnsi" w:hAnsiTheme="minorHAnsi"/>
              </w:rPr>
              <w:fldChar w:fldCharType="end"/>
            </w:r>
          </w:p>
        </w:tc>
        <w:tc>
          <w:tcPr>
            <w:tcW w:w="738" w:type="dxa"/>
            <w:tcBorders>
              <w:top w:val="nil"/>
              <w:left w:val="nil"/>
              <w:bottom w:val="nil"/>
              <w:right w:val="nil"/>
            </w:tcBorders>
            <w:vAlign w:val="center"/>
          </w:tcPr>
          <w:p w:rsidR="0014192B" w:rsidRPr="00A82A96"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Pr="00A82A96" w:rsidRDefault="0014192B" w:rsidP="00DC7D20">
            <w:pPr>
              <w:pStyle w:val="ProductList-OfferingBody"/>
              <w:ind w:left="-113"/>
              <w:jc w:val="center"/>
            </w:pPr>
          </w:p>
        </w:tc>
        <w:tc>
          <w:tcPr>
            <w:tcW w:w="739" w:type="dxa"/>
            <w:shd w:val="clear" w:color="auto" w:fill="70AD47" w:themeFill="accent6"/>
            <w:vAlign w:val="center"/>
          </w:tcPr>
          <w:p w:rsidR="0014192B" w:rsidRPr="00A82A96"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A82A96"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A82A96" w:rsidRDefault="0014192B" w:rsidP="00DC7D20">
            <w:pPr>
              <w:pStyle w:val="ProductList-OfferingBody"/>
              <w:ind w:left="-113"/>
              <w:jc w:val="center"/>
            </w:pPr>
          </w:p>
        </w:tc>
        <w:tc>
          <w:tcPr>
            <w:tcW w:w="738" w:type="dxa"/>
            <w:shd w:val="clear" w:color="auto" w:fill="BFBFBF" w:themeFill="background1" w:themeFillShade="BF"/>
            <w:vAlign w:val="center"/>
          </w:tcPr>
          <w:p w:rsidR="0014192B" w:rsidRPr="00A82A96"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A82A96"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A82A96" w:rsidRDefault="0014192B" w:rsidP="00DC7D20">
            <w:pPr>
              <w:pStyle w:val="ProductList-OfferingBody"/>
              <w:ind w:left="-113"/>
              <w:jc w:val="center"/>
            </w:pPr>
          </w:p>
        </w:tc>
        <w:tc>
          <w:tcPr>
            <w:tcW w:w="739" w:type="dxa"/>
            <w:shd w:val="clear" w:color="auto" w:fill="BFBFBF" w:themeFill="background1" w:themeFillShade="BF"/>
            <w:vAlign w:val="center"/>
          </w:tcPr>
          <w:p w:rsidR="0014192B" w:rsidRPr="00A82A96" w:rsidRDefault="0014192B" w:rsidP="00DC7D20">
            <w:pPr>
              <w:pStyle w:val="ProductList-OfferingBody"/>
              <w:ind w:left="-113"/>
              <w:jc w:val="center"/>
            </w:pPr>
          </w:p>
        </w:tc>
        <w:tc>
          <w:tcPr>
            <w:tcW w:w="925" w:type="dxa"/>
            <w:shd w:val="clear" w:color="auto" w:fill="70AD47" w:themeFill="accent6"/>
            <w:vAlign w:val="center"/>
          </w:tcPr>
          <w:p w:rsidR="0014192B" w:rsidRPr="00A82A96" w:rsidRDefault="0014192B" w:rsidP="00DC7D20">
            <w:pPr>
              <w:pStyle w:val="ProductList-OfferingBody"/>
              <w:ind w:left="-113"/>
              <w:jc w:val="center"/>
            </w:pPr>
          </w:p>
        </w:tc>
      </w:tr>
    </w:tbl>
    <w:p w:rsidR="0014192B" w:rsidRPr="00A82A96" w:rsidRDefault="0014192B" w:rsidP="0014192B">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14192B" w:rsidRPr="00A82A96" w:rsidTr="000F5E10">
        <w:tc>
          <w:tcPr>
            <w:tcW w:w="3470" w:type="dxa"/>
          </w:tcPr>
          <w:p w:rsidR="0014192B" w:rsidRPr="00A82A96" w:rsidRDefault="0014192B" w:rsidP="00DC7D20">
            <w:pPr>
              <w:pStyle w:val="ProductList-Body"/>
              <w:spacing w:before="20" w:after="20"/>
              <w:rPr>
                <w:lang w:eastAsia="zh-TW"/>
              </w:rPr>
            </w:pPr>
            <w:r w:rsidRPr="00A82A96">
              <w:rPr>
                <w:lang w:eastAsia="zh-TW"/>
              </w:rPr>
              <w:t>具備減少的資格：</w:t>
            </w:r>
            <w:r w:rsidRPr="00A82A96">
              <w:rPr>
                <w:b/>
                <w:lang w:eastAsia="zh-TW"/>
              </w:rPr>
              <w:t>所有</w:t>
            </w:r>
          </w:p>
        </w:tc>
        <w:tc>
          <w:tcPr>
            <w:tcW w:w="3597" w:type="dxa"/>
          </w:tcPr>
          <w:p w:rsidR="0014192B" w:rsidRPr="00A82A96" w:rsidRDefault="0014192B" w:rsidP="00DC7D20">
            <w:pPr>
              <w:pStyle w:val="ProductList-Body"/>
              <w:spacing w:before="20" w:after="20"/>
            </w:pPr>
            <w:r w:rsidRPr="00A82A96">
              <w:t>產品組合：</w:t>
            </w:r>
            <w:r w:rsidRPr="00A82A96">
              <w:rPr>
                <w:b/>
              </w:rPr>
              <w:t>伺服器</w:t>
            </w:r>
          </w:p>
        </w:tc>
        <w:tc>
          <w:tcPr>
            <w:tcW w:w="3715" w:type="dxa"/>
          </w:tcPr>
          <w:p w:rsidR="0014192B" w:rsidRPr="00A82A96" w:rsidRDefault="0014192B" w:rsidP="00DC7D20">
            <w:pPr>
              <w:pStyle w:val="ProductList-Body"/>
              <w:spacing w:before="20" w:after="20"/>
              <w:rPr>
                <w:lang w:eastAsia="zh-TW"/>
              </w:rPr>
            </w:pPr>
            <w:r w:rsidRPr="00A82A96">
              <w:rPr>
                <w:lang w:eastAsia="zh-TW"/>
              </w:rPr>
              <w:t>具備延長期間的資格：</w:t>
            </w:r>
            <w:r w:rsidRPr="00A82A96">
              <w:rPr>
                <w:b/>
                <w:lang w:eastAsia="zh-TW"/>
              </w:rPr>
              <w:t>所有</w:t>
            </w:r>
          </w:p>
        </w:tc>
      </w:tr>
    </w:tbl>
    <w:p w:rsidR="0014192B" w:rsidRPr="00A82A96" w:rsidRDefault="0014192B" w:rsidP="0014192B">
      <w:pPr>
        <w:pStyle w:val="ProductList-Body"/>
        <w:shd w:val="clear" w:color="auto" w:fill="D9D9D9" w:themeFill="background1" w:themeFillShade="D9"/>
        <w:spacing w:before="120" w:after="120"/>
      </w:pPr>
      <w:r w:rsidRPr="00A82A96">
        <w:rPr>
          <w:b/>
        </w:rPr>
        <w:t>詳細資訊</w:t>
      </w:r>
    </w:p>
    <w:p w:rsidR="0014192B" w:rsidRPr="00A82A96" w:rsidRDefault="0014192B" w:rsidP="0014192B">
      <w:pPr>
        <w:pStyle w:val="ProductList-Body"/>
      </w:pPr>
      <w:r w:rsidRPr="00A82A96">
        <w:rPr>
          <w:b/>
          <w:color w:val="00188F"/>
        </w:rPr>
        <w:t>訂閱期間</w:t>
      </w:r>
    </w:p>
    <w:p w:rsidR="0014192B" w:rsidRPr="00A82A96" w:rsidRDefault="00356011" w:rsidP="0014192B">
      <w:pPr>
        <w:pStyle w:val="ProductList-Body"/>
      </w:pPr>
      <w:r w:rsidRPr="00A82A96">
        <w:t xml:space="preserve">Microsoft Azure Active Directory Premium </w:t>
      </w:r>
      <w:r w:rsidRPr="00A82A96">
        <w:t>客戶僅得訂閱其訂閱期間於客戶的</w:t>
      </w:r>
      <w:r w:rsidRPr="00A82A96">
        <w:t xml:space="preserve"> Enrollment </w:t>
      </w:r>
      <w:r w:rsidRPr="00A82A96">
        <w:t>屆滿日期當日屆滿</w:t>
      </w:r>
      <w:r w:rsidRPr="00A82A96">
        <w:t xml:space="preserve"> (</w:t>
      </w:r>
      <w:r w:rsidRPr="00A82A96">
        <w:t>以下稱「共同期限」</w:t>
      </w:r>
      <w:r w:rsidRPr="00A82A96">
        <w:t xml:space="preserve">) </w:t>
      </w:r>
      <w:r w:rsidRPr="00A82A96">
        <w:t>者。客戶只要在週年日當日之前將他們的意圖通知其轉銷商，且一旦</w:t>
      </w:r>
      <w:r w:rsidRPr="00A82A96">
        <w:t xml:space="preserve"> Microsoft </w:t>
      </w:r>
      <w:r w:rsidRPr="00A82A96">
        <w:t>接受，便得降低其任何未來週年日之</w:t>
      </w:r>
      <w:r w:rsidRPr="00A82A96">
        <w:t xml:space="preserve"> Microsoft Azure Active Directory Premium </w:t>
      </w:r>
      <w:r w:rsidRPr="00A82A96">
        <w:t>使用權。</w:t>
      </w:r>
    </w:p>
    <w:p w:rsidR="0014192B" w:rsidRPr="00A82A96" w:rsidRDefault="0014192B" w:rsidP="0014192B">
      <w:pPr>
        <w:pStyle w:val="ProductList-Body"/>
      </w:pPr>
    </w:p>
    <w:p w:rsidR="0014192B" w:rsidRPr="00A82A96" w:rsidRDefault="0014192B" w:rsidP="0014192B">
      <w:pPr>
        <w:pStyle w:val="ProductList-Body"/>
      </w:pPr>
      <w:r w:rsidRPr="00A82A96">
        <w:rPr>
          <w:b/>
          <w:color w:val="00188F"/>
        </w:rPr>
        <w:t>使用權之重新指定。</w:t>
      </w:r>
    </w:p>
    <w:p w:rsidR="0014192B" w:rsidRPr="00A82A96" w:rsidRDefault="0014192B" w:rsidP="0014192B">
      <w:pPr>
        <w:pStyle w:val="ProductList-Body"/>
      </w:pPr>
      <w:r w:rsidRPr="00A82A96">
        <w:t>客戶可以重新指定</w:t>
      </w:r>
      <w:r w:rsidRPr="00A82A96">
        <w:t xml:space="preserve"> Microsoft Azure Active Directory Premium </w:t>
      </w:r>
      <w:r w:rsidRPr="00A82A96">
        <w:t>使用權，但是不能以短期為基礎</w:t>
      </w:r>
      <w:r w:rsidRPr="00A82A96">
        <w:t xml:space="preserve"> (</w:t>
      </w:r>
      <w:r w:rsidRPr="00A82A96">
        <w:t>即不能在最近指派使用權後的</w:t>
      </w:r>
      <w:r w:rsidRPr="00A82A96">
        <w:t xml:space="preserve"> 90 </w:t>
      </w:r>
      <w:r w:rsidRPr="00A82A96">
        <w:t>天內進行</w:t>
      </w:r>
      <w:proofErr w:type="gramStart"/>
      <w:r w:rsidRPr="00A82A96">
        <w:t>)</w:t>
      </w:r>
      <w:r w:rsidRPr="00A82A96">
        <w:t>。</w:t>
      </w:r>
      <w:proofErr w:type="gramEnd"/>
    </w:p>
    <w:p w:rsidR="0014192B" w:rsidRPr="00A82A96" w:rsidRDefault="0048196C" w:rsidP="0014192B">
      <w:pPr>
        <w:pStyle w:val="ProductList-Body"/>
        <w:shd w:val="clear" w:color="auto" w:fill="A6A6A6" w:themeFill="background1" w:themeFillShade="A6"/>
        <w:spacing w:before="120" w:after="240"/>
        <w:jc w:val="right"/>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A0C93" w:rsidRPr="00945CC8" w:rsidRDefault="0014192B" w:rsidP="0014192B">
      <w:pPr>
        <w:pStyle w:val="ProductList-Offering2Heading"/>
        <w:outlineLvl w:val="2"/>
      </w:pPr>
      <w:r w:rsidRPr="00945CC8">
        <w:tab/>
      </w:r>
      <w:bookmarkStart w:id="1538" w:name="_Toc380513466"/>
      <w:bookmarkStart w:id="1539" w:name="_Toc380655516"/>
      <w:bookmarkStart w:id="1540" w:name="_Toc389059936"/>
      <w:r w:rsidRPr="00945CC8">
        <w:t>Yammer</w:t>
      </w:r>
      <w:bookmarkEnd w:id="1529"/>
      <w:bookmarkEnd w:id="1530"/>
      <w:bookmarkEnd w:id="1531"/>
      <w:r w:rsidRPr="00945CC8">
        <w:t xml:space="preserve"> Enterprise</w:t>
      </w:r>
      <w:bookmarkEnd w:id="1538"/>
      <w:bookmarkEnd w:id="1539"/>
      <w:bookmarkEnd w:id="1540"/>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7"/>
        <w:gridCol w:w="738"/>
        <w:gridCol w:w="739"/>
        <w:gridCol w:w="739"/>
        <w:gridCol w:w="739"/>
        <w:gridCol w:w="739"/>
        <w:gridCol w:w="738"/>
        <w:gridCol w:w="739"/>
        <w:gridCol w:w="739"/>
        <w:gridCol w:w="739"/>
        <w:gridCol w:w="907"/>
      </w:tblGrid>
      <w:tr w:rsidR="00945CC8" w:rsidRPr="00A82A96" w:rsidTr="000F5E10">
        <w:trPr>
          <w:cantSplit/>
          <w:tblHeader/>
        </w:trPr>
        <w:tc>
          <w:tcPr>
            <w:tcW w:w="3217" w:type="dxa"/>
            <w:tcBorders>
              <w:bottom w:val="nil"/>
            </w:tcBorders>
            <w:shd w:val="clear" w:color="auto" w:fill="00188F"/>
          </w:tcPr>
          <w:p w:rsidR="00945CC8" w:rsidRPr="00A82A96" w:rsidRDefault="00945CC8" w:rsidP="00C4636F">
            <w:pPr>
              <w:pStyle w:val="ProductList-OfferingBody"/>
              <w:ind w:left="-28"/>
              <w:rPr>
                <w:color w:val="FFFFFF" w:themeColor="background1"/>
              </w:rPr>
            </w:pPr>
            <w:r w:rsidRPr="00A82A96">
              <w:rPr>
                <w:color w:val="FFFFFF" w:themeColor="background1"/>
              </w:rPr>
              <w:t>產品</w:t>
            </w:r>
          </w:p>
        </w:tc>
        <w:tc>
          <w:tcPr>
            <w:tcW w:w="738" w:type="dxa"/>
            <w:tcBorders>
              <w:bottom w:val="nil"/>
            </w:tcBorders>
            <w:shd w:val="clear" w:color="auto" w:fill="00188F"/>
            <w:vAlign w:val="center"/>
          </w:tcPr>
          <w:p w:rsidR="00945CC8" w:rsidRPr="00A82A96" w:rsidRDefault="00945CC8" w:rsidP="00C4636F">
            <w:pPr>
              <w:pStyle w:val="ProductList-OfferingBody"/>
              <w:ind w:left="-113"/>
              <w:jc w:val="center"/>
              <w:rPr>
                <w:color w:val="FFFFFF" w:themeColor="background1"/>
              </w:rPr>
            </w:pPr>
            <w:r w:rsidRPr="00A82A96">
              <w:rPr>
                <w:color w:val="FFFFFF" w:themeColor="background1"/>
              </w:rPr>
              <w:t>點數</w:t>
            </w:r>
          </w:p>
        </w:tc>
        <w:tc>
          <w:tcPr>
            <w:tcW w:w="739" w:type="dxa"/>
            <w:tcBorders>
              <w:left w:val="single" w:sz="12" w:space="0" w:color="FFFFFF" w:themeColor="background1"/>
            </w:tcBorders>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Campus </w:instrText>
            </w:r>
            <w:r w:rsidRPr="00EC6FA8">
              <w:rPr>
                <w:rFonts w:ascii="Calibri" w:hAnsi="Calibri"/>
                <w:bCs/>
                <w:color w:val="FFFFFF" w:themeColor="background1"/>
                <w:lang w:eastAsia="zh-TW"/>
              </w:rPr>
              <w:instrText>和</w:instrText>
            </w:r>
            <w:r w:rsidRPr="00EC6FA8">
              <w:rPr>
                <w:rFonts w:ascii="Calibri" w:hAnsi="Calibri"/>
                <w:bCs/>
                <w:color w:val="FFFFFF" w:themeColor="background1"/>
                <w:lang w:eastAsia="zh-TW"/>
              </w:rPr>
              <w:instrText xml:space="preserve"> School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CA/SA</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lang w:eastAsia="zh-TW"/>
              </w:rPr>
              <w:instrText xml:space="preserve"> </w:instrText>
            </w:r>
            <w:r w:rsidRPr="00EC6FA8">
              <w:rPr>
                <w:bCs/>
                <w:color w:val="FFFFFF" w:themeColor="background1"/>
                <w:lang w:eastAsia="zh-TW"/>
              </w:rPr>
              <w:instrText>AutoTextList  \s NoStyle \t “</w:instrText>
            </w:r>
            <w:r w:rsidRPr="00EC6FA8">
              <w:rPr>
                <w:rFonts w:ascii="Calibri" w:hAnsi="Calibri"/>
                <w:bCs/>
                <w:color w:val="FFFFFF" w:themeColor="background1"/>
                <w:lang w:eastAsia="zh-TW"/>
              </w:rPr>
              <w:instrText xml:space="preserve">Enterprise </w:instrText>
            </w:r>
            <w:r w:rsidRPr="00EC6FA8">
              <w:rPr>
                <w:rFonts w:ascii="Calibri" w:hAnsi="Calibri"/>
                <w:bCs/>
                <w:color w:val="FFFFFF" w:themeColor="background1"/>
                <w:lang w:eastAsia="zh-TW"/>
              </w:rPr>
              <w:instrText>合約及</w:instrText>
            </w:r>
            <w:r w:rsidRPr="00EC6FA8">
              <w:rPr>
                <w:rFonts w:ascii="Calibri" w:hAnsi="Calibri"/>
                <w:bCs/>
                <w:color w:val="FFFFFF" w:themeColor="background1"/>
                <w:lang w:eastAsia="zh-TW"/>
              </w:rPr>
              <w:instrText xml:space="preserve"> Enterprise Subscription </w:instrText>
            </w:r>
            <w:r w:rsidRPr="00EC6FA8">
              <w:rPr>
                <w:rFonts w:ascii="Calibri" w:hAnsi="Calibri"/>
                <w:bCs/>
                <w:color w:val="FFFFFF" w:themeColor="background1"/>
                <w:lang w:eastAsia="zh-TW"/>
              </w:rPr>
              <w:instrText>合約</w:instrText>
            </w:r>
            <w:r w:rsidRPr="00EC6FA8">
              <w:rPr>
                <w:bCs/>
                <w:color w:val="FFFFFF" w:themeColor="background1"/>
                <w:lang w:eastAsia="zh-TW"/>
              </w:rPr>
              <w:instrText>”</w:instrText>
            </w:r>
            <w:r w:rsidRPr="00EC6FA8">
              <w:rPr>
                <w:rFonts w:ascii="Calibri" w:hAnsi="Calibri"/>
                <w:bCs/>
                <w:color w:val="FFFFFF" w:themeColor="background1"/>
                <w:lang w:eastAsia="zh-TW"/>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lang w:eastAsia="zh-TW"/>
              </w:rPr>
              <w:t>EA/EAS</w:t>
            </w:r>
            <w:r w:rsidRPr="00EC6FA8">
              <w:rPr>
                <w:rFonts w:ascii="Calibri" w:hAnsi="Calibri"/>
                <w:bCs/>
                <w:color w:val="FFFFFF" w:themeColor="background1"/>
              </w:rPr>
              <w:fldChar w:fldCharType="end"/>
            </w:r>
          </w:p>
        </w:tc>
        <w:tc>
          <w:tcPr>
            <w:tcW w:w="739" w:type="dxa"/>
            <w:shd w:val="clear" w:color="auto" w:fill="00188F"/>
            <w:vAlign w:val="center"/>
          </w:tcPr>
          <w:p w:rsidR="00945CC8" w:rsidRPr="00795AA0" w:rsidRDefault="00945CC8" w:rsidP="009B2356">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“Enrollment for Education Solutions” </w:instrText>
            </w:r>
            <w:r w:rsidRPr="00EC6FA8">
              <w:rPr>
                <w:rFonts w:ascii="Calibri" w:hAnsi="Calibri"/>
                <w:bCs/>
                <w:color w:val="FFFFFF" w:themeColor="background1"/>
              </w:rPr>
              <w:fldChar w:fldCharType="separate"/>
            </w:r>
            <w:r w:rsidRPr="00EC6FA8">
              <w:rPr>
                <w:rFonts w:ascii="Calibri" w:hAnsi="Calibri"/>
                <w:bCs/>
                <w:color w:val="FFFFFF" w:themeColor="background1"/>
              </w:rPr>
              <w:t>EES</w:t>
            </w:r>
            <w:r w:rsidRPr="00EC6FA8">
              <w:rPr>
                <w:rFonts w:ascii="Calibri" w:hAnsi="Calibri"/>
                <w:bCs/>
                <w:color w:val="FFFFFF" w:themeColor="background1"/>
              </w:rPr>
              <w:fldChar w:fldCharType="end"/>
            </w:r>
          </w:p>
        </w:tc>
        <w:tc>
          <w:tcPr>
            <w:tcW w:w="739" w:type="dxa"/>
            <w:shd w:val="clear" w:color="auto" w:fill="00188F"/>
            <w:vAlign w:val="center"/>
          </w:tcPr>
          <w:p w:rsidR="00945CC8" w:rsidRPr="00795AA0" w:rsidRDefault="00945CC8" w:rsidP="009B2356">
            <w:pPr>
              <w:pStyle w:val="ProductList-OfferingBody"/>
              <w:ind w:left="-113"/>
              <w:jc w:val="center"/>
              <w:rPr>
                <w:rFonts w:ascii="Calibri" w:hAnsi="Calibri"/>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“Microsoft </w:instrText>
            </w:r>
            <w:r w:rsidRPr="00EC6FA8">
              <w:rPr>
                <w:rFonts w:ascii="Calibri" w:hAnsi="Calibri"/>
                <w:bCs/>
                <w:color w:val="FFFFFF" w:themeColor="background1"/>
              </w:rPr>
              <w:instrText>產品及服務合約</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MPSA</w:t>
            </w:r>
            <w:r w:rsidRPr="00EC6FA8">
              <w:rPr>
                <w:rFonts w:ascii="Calibri" w:hAnsi="Calibri"/>
                <w:bCs/>
                <w:color w:val="FFFFFF" w:themeColor="background1"/>
              </w:rPr>
              <w:fldChar w:fldCharType="end"/>
            </w:r>
          </w:p>
        </w:tc>
        <w:tc>
          <w:tcPr>
            <w:tcW w:w="738"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License” </w:instrText>
            </w:r>
            <w:r w:rsidRPr="00EC6FA8">
              <w:rPr>
                <w:rFonts w:ascii="Calibri" w:hAnsi="Calibri"/>
                <w:bCs/>
                <w:color w:val="FFFFFF" w:themeColor="background1"/>
              </w:rPr>
              <w:fldChar w:fldCharType="separate"/>
            </w:r>
            <w:r w:rsidRPr="00EC6FA8">
              <w:rPr>
                <w:rFonts w:ascii="Calibri" w:hAnsi="Calibri"/>
                <w:bCs/>
                <w:color w:val="FFFFFF" w:themeColor="background1"/>
              </w:rPr>
              <w:t>OL</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“Open </w:instrText>
            </w:r>
            <w:r w:rsidRPr="00EC6FA8">
              <w:rPr>
                <w:rFonts w:ascii="Calibri" w:hAnsi="Calibri"/>
                <w:bCs/>
                <w:color w:val="FFFFFF" w:themeColor="background1"/>
              </w:rPr>
              <w:instrText>基本要件</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rFonts w:ascii="Calibri" w:hAnsi="Calibri"/>
                <w:bCs/>
                <w:color w:val="FFFFFF" w:themeColor="background1"/>
              </w:rPr>
              <w:t>OM</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rPr>
              <w:instrText xml:space="preserve">Open Value </w:instrText>
            </w:r>
            <w:r w:rsidRPr="00EC6FA8">
              <w:rPr>
                <w:rFonts w:ascii="Calibri" w:hAnsi="Calibri"/>
                <w:bCs/>
                <w:color w:val="FFFFFF" w:themeColor="background1"/>
              </w:rPr>
              <w:instrText>及</w:instrText>
            </w:r>
            <w:r w:rsidRPr="00EC6FA8">
              <w:rPr>
                <w:rFonts w:ascii="Calibri" w:hAnsi="Calibri"/>
                <w:bCs/>
                <w:color w:val="FFFFFF" w:themeColor="background1"/>
              </w:rPr>
              <w:instrText xml:space="preserve"> Open Value Subscription</w:instrText>
            </w:r>
            <w:r w:rsidRPr="00EC6FA8">
              <w:rPr>
                <w:bCs/>
                <w:color w:val="FFFFFF" w:themeColor="background1"/>
              </w:rPr>
              <w:instrText>”</w:instrText>
            </w:r>
            <w:r w:rsidRPr="00EC6FA8">
              <w:rPr>
                <w:rFonts w:ascii="Calibri" w:hAnsi="Calibri"/>
                <w:bCs/>
                <w:color w:val="FFFFFF" w:themeColor="background1"/>
              </w:rPr>
              <w:instrText xml:space="preserve"> </w:instrText>
            </w:r>
            <w:r w:rsidRPr="00EC6FA8">
              <w:rPr>
                <w:rFonts w:ascii="Calibri" w:hAnsi="Calibri"/>
                <w:bCs/>
                <w:color w:val="FFFFFF" w:themeColor="background1"/>
              </w:rPr>
              <w:fldChar w:fldCharType="separate"/>
            </w:r>
            <w:r w:rsidRPr="00EC6FA8">
              <w:rPr>
                <w:bCs/>
                <w:color w:val="FFFFFF" w:themeColor="background1"/>
              </w:rPr>
              <w:t>OV/OVS</w:t>
            </w:r>
            <w:r w:rsidRPr="00EC6FA8">
              <w:rPr>
                <w:rFonts w:ascii="Calibri" w:hAnsi="Calibri"/>
                <w:bCs/>
                <w:color w:val="FFFFFF" w:themeColor="background1"/>
              </w:rPr>
              <w:fldChar w:fldCharType="end"/>
            </w:r>
          </w:p>
        </w:tc>
        <w:tc>
          <w:tcPr>
            <w:tcW w:w="739"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spacing w:val="-2"/>
              </w:rPr>
              <w:fldChar w:fldCharType="begin"/>
            </w:r>
            <w:r w:rsidRPr="00EC6FA8">
              <w:rPr>
                <w:rFonts w:ascii="Calibri" w:hAnsi="Calibri"/>
                <w:bCs/>
                <w:color w:val="FFFFFF" w:themeColor="background1"/>
                <w:spacing w:val="-2"/>
              </w:rPr>
              <w:instrText xml:space="preserve"> </w:instrText>
            </w:r>
            <w:r w:rsidRPr="00EC6FA8">
              <w:rPr>
                <w:bCs/>
                <w:color w:val="FFFFFF" w:themeColor="background1"/>
              </w:rPr>
              <w:instrText>AutoTextList  \s NoStyle \t “</w:instrText>
            </w:r>
            <w:r w:rsidRPr="00EC6FA8">
              <w:rPr>
                <w:rFonts w:ascii="Calibri" w:hAnsi="Calibri"/>
                <w:bCs/>
                <w:color w:val="FFFFFF" w:themeColor="background1"/>
                <w:spacing w:val="-2"/>
              </w:rPr>
              <w:instrText xml:space="preserve">Select </w:instrText>
            </w:r>
            <w:r w:rsidRPr="00EC6FA8">
              <w:rPr>
                <w:rFonts w:ascii="Calibri" w:hAnsi="Calibri"/>
                <w:bCs/>
                <w:color w:val="FFFFFF" w:themeColor="background1"/>
                <w:spacing w:val="-2"/>
              </w:rPr>
              <w:instrText>及</w:instrText>
            </w:r>
            <w:r w:rsidRPr="00EC6FA8">
              <w:rPr>
                <w:rFonts w:ascii="Calibri" w:hAnsi="Calibri"/>
                <w:bCs/>
                <w:color w:val="FFFFFF" w:themeColor="background1"/>
                <w:spacing w:val="-2"/>
              </w:rPr>
              <w:instrText xml:space="preserve"> Select Plus</w:instrText>
            </w:r>
            <w:r w:rsidRPr="00EC6FA8">
              <w:rPr>
                <w:bCs/>
                <w:color w:val="FFFFFF" w:themeColor="background1"/>
              </w:rPr>
              <w:instrText>”</w:instrText>
            </w:r>
            <w:r w:rsidRPr="00EC6FA8">
              <w:rPr>
                <w:rFonts w:ascii="Calibri" w:hAnsi="Calibri"/>
                <w:bCs/>
                <w:color w:val="FFFFFF" w:themeColor="background1"/>
                <w:spacing w:val="-2"/>
              </w:rPr>
              <w:instrText xml:space="preserve"> </w:instrText>
            </w:r>
            <w:r w:rsidRPr="00EC6FA8">
              <w:rPr>
                <w:rFonts w:ascii="Calibri" w:hAnsi="Calibri"/>
                <w:bCs/>
                <w:color w:val="FFFFFF" w:themeColor="background1"/>
                <w:spacing w:val="-2"/>
              </w:rPr>
              <w:fldChar w:fldCharType="separate"/>
            </w:r>
            <w:r w:rsidRPr="00EC6FA8">
              <w:rPr>
                <w:bCs/>
                <w:color w:val="FFFFFF" w:themeColor="background1"/>
              </w:rPr>
              <w:t>S/S+</w:t>
            </w:r>
            <w:r w:rsidRPr="00EC6FA8">
              <w:rPr>
                <w:rFonts w:ascii="Calibri" w:hAnsi="Calibri"/>
                <w:bCs/>
                <w:color w:val="FFFFFF" w:themeColor="background1"/>
                <w:spacing w:val="-2"/>
              </w:rPr>
              <w:fldChar w:fldCharType="end"/>
            </w:r>
          </w:p>
        </w:tc>
        <w:tc>
          <w:tcPr>
            <w:tcW w:w="907" w:type="dxa"/>
            <w:shd w:val="clear" w:color="auto" w:fill="00188F"/>
            <w:vAlign w:val="center"/>
          </w:tcPr>
          <w:p w:rsidR="00945CC8" w:rsidRPr="00EC6FA8" w:rsidRDefault="00945CC8" w:rsidP="009B2356">
            <w:pPr>
              <w:pStyle w:val="ProductList-OfferingBody"/>
              <w:ind w:left="-113"/>
              <w:jc w:val="center"/>
              <w:rPr>
                <w:rFonts w:ascii="Calibri" w:hAnsi="Calibri"/>
                <w:bCs/>
                <w:color w:val="FFFFFF" w:themeColor="background1"/>
              </w:rPr>
            </w:pPr>
            <w:r w:rsidRPr="00EC6FA8">
              <w:rPr>
                <w:rFonts w:ascii="Calibri" w:hAnsi="Calibri"/>
                <w:bCs/>
                <w:color w:val="FFFFFF" w:themeColor="background1"/>
              </w:rPr>
              <w:fldChar w:fldCharType="begin"/>
            </w:r>
            <w:r w:rsidRPr="00EC6FA8">
              <w:rPr>
                <w:rFonts w:ascii="Calibri" w:hAnsi="Calibri"/>
                <w:bCs/>
                <w:color w:val="FFFFFF" w:themeColor="background1"/>
              </w:rPr>
              <w:instrText xml:space="preserve"> AutoTextList  \s NoStyle \t “Server Cloud Enrollment” </w:instrText>
            </w:r>
            <w:r w:rsidRPr="00EC6FA8">
              <w:rPr>
                <w:rFonts w:ascii="Calibri" w:hAnsi="Calibri"/>
                <w:bCs/>
                <w:color w:val="FFFFFF" w:themeColor="background1"/>
              </w:rPr>
              <w:fldChar w:fldCharType="separate"/>
            </w:r>
            <w:r w:rsidRPr="00EC6FA8">
              <w:rPr>
                <w:rFonts w:ascii="Calibri" w:hAnsi="Calibri"/>
                <w:bCs/>
                <w:color w:val="FFFFFF" w:themeColor="background1"/>
              </w:rPr>
              <w:t>SCE</w:t>
            </w:r>
            <w:r w:rsidRPr="00EC6FA8">
              <w:rPr>
                <w:rFonts w:ascii="Calibri" w:hAnsi="Calibri"/>
                <w:bCs/>
                <w:color w:val="FFFFFF" w:themeColor="background1"/>
              </w:rPr>
              <w:fldChar w:fldCharType="end"/>
            </w:r>
          </w:p>
        </w:tc>
      </w:tr>
      <w:tr w:rsidR="00945CC8" w:rsidRPr="00A82A96" w:rsidTr="000F5E10">
        <w:trPr>
          <w:cantSplit/>
          <w:tblHeader/>
        </w:trPr>
        <w:tc>
          <w:tcPr>
            <w:tcW w:w="3217" w:type="dxa"/>
            <w:tcBorders>
              <w:top w:val="nil"/>
              <w:left w:val="nil"/>
              <w:bottom w:val="nil"/>
              <w:right w:val="nil"/>
            </w:tcBorders>
          </w:tcPr>
          <w:p w:rsidR="00945CC8" w:rsidRPr="00A82A96" w:rsidRDefault="00945CC8" w:rsidP="001D7C37">
            <w:pPr>
              <w:pStyle w:val="ProductList-Offering2"/>
              <w:rPr>
                <w:rFonts w:asciiTheme="minorHAnsi" w:hAnsiTheme="minorHAnsi"/>
              </w:rPr>
            </w:pPr>
            <w:bookmarkStart w:id="1541" w:name="_Toc379797431"/>
            <w:bookmarkStart w:id="1542" w:name="_Toc380513467"/>
            <w:bookmarkStart w:id="1543" w:name="_Toc380655517"/>
            <w:bookmarkStart w:id="1544" w:name="_Toc389059937"/>
            <w:r w:rsidRPr="00A82A96">
              <w:rPr>
                <w:rFonts w:asciiTheme="minorHAnsi" w:hAnsiTheme="minorHAnsi"/>
              </w:rPr>
              <w:t>Yammer Enterprise</w:t>
            </w:r>
            <w:bookmarkEnd w:id="1541"/>
            <w:bookmarkEnd w:id="1542"/>
            <w:bookmarkEnd w:id="1543"/>
            <w:bookmarkEnd w:id="1544"/>
            <w:r w:rsidRPr="00A82A96">
              <w:rPr>
                <w:rFonts w:asciiTheme="minorHAnsi" w:hAnsiTheme="minorHAnsi"/>
              </w:rPr>
              <w:fldChar w:fldCharType="begin"/>
            </w:r>
            <w:r w:rsidRPr="00A82A96">
              <w:rPr>
                <w:rFonts w:asciiTheme="minorHAnsi" w:hAnsiTheme="minorHAnsi"/>
              </w:rPr>
              <w:instrText>XE "Yammer Enterprise"</w:instrText>
            </w:r>
            <w:r w:rsidRPr="00A82A96">
              <w:rPr>
                <w:rFonts w:asciiTheme="minorHAnsi" w:hAnsiTheme="minorHAnsi"/>
              </w:rPr>
              <w:fldChar w:fldCharType="end"/>
            </w:r>
          </w:p>
        </w:tc>
        <w:tc>
          <w:tcPr>
            <w:tcW w:w="738" w:type="dxa"/>
            <w:tcBorders>
              <w:top w:val="nil"/>
              <w:left w:val="nil"/>
              <w:bottom w:val="nil"/>
              <w:right w:val="nil"/>
            </w:tcBorders>
            <w:vAlign w:val="center"/>
          </w:tcPr>
          <w:p w:rsidR="00945CC8" w:rsidRPr="00A82A96" w:rsidRDefault="00945CC8" w:rsidP="00C4636F">
            <w:pPr>
              <w:pStyle w:val="ProductList-OfferingBody"/>
              <w:ind w:left="-113"/>
              <w:jc w:val="center"/>
            </w:pPr>
            <w:r w:rsidRPr="00A82A96">
              <w:t>1</w:t>
            </w:r>
          </w:p>
        </w:tc>
        <w:tc>
          <w:tcPr>
            <w:tcW w:w="739" w:type="dxa"/>
            <w:tcBorders>
              <w:left w:val="single" w:sz="12" w:space="0" w:color="FFFFFF" w:themeColor="background1"/>
            </w:tcBorders>
            <w:shd w:val="clear" w:color="auto" w:fill="BFBFBF" w:themeFill="background1" w:themeFillShade="BF"/>
            <w:vAlign w:val="center"/>
          </w:tcPr>
          <w:p w:rsidR="00945CC8" w:rsidRPr="00A82A96" w:rsidRDefault="00945CC8" w:rsidP="00C4636F">
            <w:pPr>
              <w:pStyle w:val="ProductList-OfferingBody"/>
              <w:ind w:left="-113"/>
              <w:jc w:val="center"/>
            </w:pPr>
          </w:p>
        </w:tc>
        <w:tc>
          <w:tcPr>
            <w:tcW w:w="739" w:type="dxa"/>
            <w:shd w:val="clear" w:color="auto" w:fill="70AD47" w:themeFill="accent6"/>
            <w:vAlign w:val="center"/>
          </w:tcPr>
          <w:p w:rsidR="00945CC8" w:rsidRPr="00795AA0" w:rsidRDefault="00945CC8" w:rsidP="009B2356">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739" w:type="dxa"/>
            <w:shd w:val="clear" w:color="auto" w:fill="BFBFBF" w:themeFill="background1" w:themeFillShade="BF"/>
            <w:vAlign w:val="center"/>
          </w:tcPr>
          <w:p w:rsidR="00945CC8" w:rsidRPr="00A82A96" w:rsidRDefault="00945CC8" w:rsidP="00C4636F">
            <w:pPr>
              <w:pStyle w:val="ProductList-OfferingBody"/>
              <w:ind w:left="-113"/>
              <w:jc w:val="center"/>
            </w:pPr>
          </w:p>
        </w:tc>
        <w:tc>
          <w:tcPr>
            <w:tcW w:w="739" w:type="dxa"/>
            <w:shd w:val="clear" w:color="auto" w:fill="70AD47" w:themeFill="accent6"/>
            <w:vAlign w:val="center"/>
          </w:tcPr>
          <w:p w:rsidR="00945CC8" w:rsidRPr="00A82A96" w:rsidRDefault="00945CC8" w:rsidP="00C4636F">
            <w:pPr>
              <w:pStyle w:val="ProductList-OfferingBody"/>
              <w:ind w:left="-113"/>
              <w:jc w:val="center"/>
            </w:pPr>
          </w:p>
        </w:tc>
        <w:tc>
          <w:tcPr>
            <w:tcW w:w="738" w:type="dxa"/>
            <w:shd w:val="clear" w:color="auto" w:fill="70AD47" w:themeFill="accent6"/>
            <w:vAlign w:val="center"/>
          </w:tcPr>
          <w:p w:rsidR="00945CC8" w:rsidRPr="00A82A96" w:rsidRDefault="00945CC8" w:rsidP="00C4636F">
            <w:pPr>
              <w:pStyle w:val="ProductList-OfferingBody"/>
              <w:ind w:left="-113"/>
              <w:jc w:val="center"/>
            </w:pPr>
          </w:p>
        </w:tc>
        <w:tc>
          <w:tcPr>
            <w:tcW w:w="739" w:type="dxa"/>
            <w:shd w:val="clear" w:color="auto" w:fill="BFBFBF" w:themeFill="background1" w:themeFillShade="BF"/>
            <w:vAlign w:val="center"/>
          </w:tcPr>
          <w:p w:rsidR="00945CC8" w:rsidRPr="00A82A96" w:rsidRDefault="00945CC8" w:rsidP="00C4636F">
            <w:pPr>
              <w:pStyle w:val="ProductList-OfferingBody"/>
              <w:ind w:left="-113"/>
              <w:jc w:val="center"/>
            </w:pPr>
          </w:p>
        </w:tc>
        <w:tc>
          <w:tcPr>
            <w:tcW w:w="739" w:type="dxa"/>
            <w:shd w:val="clear" w:color="auto" w:fill="70AD47" w:themeFill="accent6"/>
            <w:vAlign w:val="center"/>
          </w:tcPr>
          <w:p w:rsidR="00945CC8" w:rsidRPr="00795AA0" w:rsidRDefault="00945CC8" w:rsidP="009B2356">
            <w:pPr>
              <w:pStyle w:val="ProductList-OfferingBody"/>
              <w:ind w:left="-113"/>
              <w:jc w:val="center"/>
              <w:rPr>
                <w:rFonts w:ascii="Calibri" w:hAnsi="Calibri"/>
              </w:rPr>
            </w:pPr>
            <w:r w:rsidRPr="007F7A12">
              <w:rPr>
                <w:rFonts w:ascii="Calibri" w:hAnsi="Calibri"/>
                <w:bCs/>
                <w:szCs w:val="16"/>
              </w:rPr>
              <w:fldChar w:fldCharType="begin"/>
            </w:r>
            <w:r w:rsidRPr="007F7A12">
              <w:rPr>
                <w:bCs/>
                <w:szCs w:val="16"/>
                <w:lang w:eastAsia="zh-TW"/>
              </w:rPr>
              <w:instrText xml:space="preserve"> </w:instrText>
            </w:r>
            <w:r w:rsidRPr="007F7A12">
              <w:rPr>
                <w:rFonts w:ascii="Calibri" w:hAnsi="Calibri"/>
                <w:bCs/>
                <w:szCs w:val="16"/>
                <w:lang w:eastAsia="zh-TW"/>
              </w:rPr>
              <w:instrText>AutoTextList  \s NoStyle \t “</w:instrText>
            </w:r>
            <w:r w:rsidRPr="007F7A12">
              <w:rPr>
                <w:rFonts w:ascii="Calibri" w:hAnsi="Calibri"/>
                <w:bCs/>
                <w:szCs w:val="16"/>
                <w:lang w:eastAsia="zh-TW"/>
              </w:rPr>
              <w:instrText>額外產品</w:instrText>
            </w:r>
            <w:r w:rsidRPr="007F7A12">
              <w:rPr>
                <w:rFonts w:ascii="Calibri" w:hAnsi="Calibri"/>
                <w:bCs/>
                <w:szCs w:val="16"/>
                <w:lang w:eastAsia="zh-TW"/>
              </w:rPr>
              <w:instrText xml:space="preserve">” </w:instrText>
            </w:r>
            <w:r w:rsidRPr="007F7A12">
              <w:rPr>
                <w:rFonts w:ascii="Calibri" w:hAnsi="Calibri"/>
                <w:bCs/>
                <w:szCs w:val="16"/>
              </w:rPr>
              <w:fldChar w:fldCharType="separate"/>
            </w:r>
            <w:r w:rsidRPr="007F7A12">
              <w:rPr>
                <w:rFonts w:ascii="Calibri" w:hAnsi="Calibri"/>
                <w:bCs/>
                <w:szCs w:val="16"/>
                <w:lang w:eastAsia="zh-TW"/>
              </w:rPr>
              <w:t xml:space="preserve">A </w:t>
            </w:r>
            <w:r w:rsidRPr="007F7A12">
              <w:rPr>
                <w:rFonts w:ascii="Calibri" w:hAnsi="Calibri"/>
                <w:bCs/>
                <w:szCs w:val="16"/>
              </w:rPr>
              <w:fldChar w:fldCharType="end"/>
            </w:r>
          </w:p>
        </w:tc>
        <w:tc>
          <w:tcPr>
            <w:tcW w:w="739" w:type="dxa"/>
            <w:shd w:val="clear" w:color="auto" w:fill="BFBFBF" w:themeFill="background1" w:themeFillShade="BF"/>
            <w:vAlign w:val="center"/>
          </w:tcPr>
          <w:p w:rsidR="00945CC8" w:rsidRPr="00A82A96" w:rsidRDefault="00945CC8" w:rsidP="00C4636F">
            <w:pPr>
              <w:pStyle w:val="ProductList-OfferingBody"/>
              <w:ind w:left="-113"/>
              <w:jc w:val="center"/>
            </w:pPr>
          </w:p>
        </w:tc>
        <w:tc>
          <w:tcPr>
            <w:tcW w:w="907" w:type="dxa"/>
            <w:shd w:val="clear" w:color="auto" w:fill="BFBFBF" w:themeFill="background1" w:themeFillShade="BF"/>
            <w:vAlign w:val="center"/>
          </w:tcPr>
          <w:p w:rsidR="00945CC8" w:rsidRPr="00A82A96" w:rsidRDefault="00945CC8" w:rsidP="00C4636F">
            <w:pPr>
              <w:pStyle w:val="ProductList-OfferingBody"/>
              <w:ind w:left="-113"/>
              <w:jc w:val="center"/>
            </w:pPr>
          </w:p>
        </w:tc>
      </w:tr>
    </w:tbl>
    <w:p w:rsidR="00FA00BF" w:rsidRPr="00A82A96"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782C7B" w:rsidRPr="00A82A96" w:rsidTr="000F5E10">
        <w:tc>
          <w:tcPr>
            <w:tcW w:w="3488" w:type="dxa"/>
          </w:tcPr>
          <w:p w:rsidR="00782C7B" w:rsidRPr="00A82A96" w:rsidRDefault="001D7C37" w:rsidP="001D7C37">
            <w:pPr>
              <w:pStyle w:val="ProductList-Body"/>
              <w:spacing w:before="20" w:after="20"/>
              <w:rPr>
                <w:b/>
                <w:lang w:eastAsia="zh-TW"/>
              </w:rPr>
            </w:pPr>
            <w:r w:rsidRPr="00A82A96">
              <w:rPr>
                <w:lang w:eastAsia="zh-TW"/>
              </w:rPr>
              <w:t>具備減少的資格：</w:t>
            </w:r>
            <w:r w:rsidRPr="00A82A96">
              <w:rPr>
                <w:b/>
                <w:lang w:eastAsia="zh-TW"/>
              </w:rPr>
              <w:t>所有</w:t>
            </w:r>
          </w:p>
        </w:tc>
        <w:tc>
          <w:tcPr>
            <w:tcW w:w="3597" w:type="dxa"/>
          </w:tcPr>
          <w:p w:rsidR="00782C7B" w:rsidRPr="00A82A96" w:rsidRDefault="001D7C37" w:rsidP="001D7C37">
            <w:pPr>
              <w:pStyle w:val="ProductList-Body"/>
              <w:spacing w:before="20" w:after="20"/>
              <w:rPr>
                <w:b/>
              </w:rPr>
            </w:pPr>
            <w:r w:rsidRPr="00A82A96">
              <w:t>產品組合：</w:t>
            </w:r>
            <w:r w:rsidRPr="00A82A96">
              <w:rPr>
                <w:b/>
              </w:rPr>
              <w:t>伺服器</w:t>
            </w:r>
          </w:p>
        </w:tc>
        <w:tc>
          <w:tcPr>
            <w:tcW w:w="3733" w:type="dxa"/>
          </w:tcPr>
          <w:p w:rsidR="00782C7B" w:rsidRPr="00A82A96" w:rsidRDefault="001D7C37" w:rsidP="001D7C37">
            <w:pPr>
              <w:pStyle w:val="ProductList-Body"/>
              <w:spacing w:before="20" w:after="20"/>
              <w:rPr>
                <w:b/>
                <w:lang w:eastAsia="zh-TW"/>
              </w:rPr>
            </w:pPr>
            <w:r w:rsidRPr="00A82A96">
              <w:rPr>
                <w:lang w:eastAsia="zh-TW"/>
              </w:rPr>
              <w:t>具備延長期間的資格：</w:t>
            </w:r>
            <w:r w:rsidRPr="00A82A96">
              <w:rPr>
                <w:b/>
                <w:lang w:eastAsia="zh-TW"/>
              </w:rPr>
              <w:t>所有</w:t>
            </w:r>
          </w:p>
        </w:tc>
      </w:tr>
      <w:tr w:rsidR="00782C7B" w:rsidRPr="00A82A96" w:rsidTr="000F5E10">
        <w:tc>
          <w:tcPr>
            <w:tcW w:w="3488" w:type="dxa"/>
          </w:tcPr>
          <w:p w:rsidR="00782C7B" w:rsidRPr="00A82A96" w:rsidRDefault="001D7C37" w:rsidP="001D7C37">
            <w:pPr>
              <w:pStyle w:val="ProductList-Body"/>
              <w:spacing w:before="20" w:after="20"/>
              <w:rPr>
                <w:b/>
                <w:lang w:eastAsia="zh-TW"/>
              </w:rPr>
            </w:pPr>
            <w:r w:rsidRPr="00A82A96">
              <w:rPr>
                <w:lang w:eastAsia="zh-TW"/>
              </w:rPr>
              <w:t>具備校正的資格：</w:t>
            </w:r>
            <w:r w:rsidRPr="00A82A96">
              <w:rPr>
                <w:b/>
                <w:lang w:eastAsia="zh-TW"/>
              </w:rPr>
              <w:t>所有</w:t>
            </w:r>
          </w:p>
        </w:tc>
        <w:tc>
          <w:tcPr>
            <w:tcW w:w="3597" w:type="dxa"/>
          </w:tcPr>
          <w:p w:rsidR="00782C7B" w:rsidRPr="00A82A96" w:rsidRDefault="00782C7B" w:rsidP="001D7C37">
            <w:pPr>
              <w:pStyle w:val="ProductList-Body"/>
              <w:spacing w:before="20" w:after="20"/>
              <w:rPr>
                <w:lang w:eastAsia="zh-TW"/>
              </w:rPr>
            </w:pPr>
          </w:p>
        </w:tc>
        <w:tc>
          <w:tcPr>
            <w:tcW w:w="3733" w:type="dxa"/>
          </w:tcPr>
          <w:p w:rsidR="00782C7B" w:rsidRPr="00A82A96" w:rsidRDefault="00782C7B" w:rsidP="001D7C37">
            <w:pPr>
              <w:pStyle w:val="ProductList-Body"/>
              <w:spacing w:before="20" w:after="20"/>
              <w:rPr>
                <w:lang w:eastAsia="zh-TW"/>
              </w:rPr>
            </w:pPr>
          </w:p>
        </w:tc>
      </w:tr>
    </w:tbl>
    <w:p w:rsidR="00585A48" w:rsidRPr="00A82A96" w:rsidRDefault="0048196C" w:rsidP="00585A48">
      <w:pPr>
        <w:pStyle w:val="ProductList-Body"/>
        <w:shd w:val="clear" w:color="auto" w:fill="A6A6A6" w:themeFill="background1" w:themeFillShade="A6"/>
        <w:spacing w:before="120" w:after="240"/>
        <w:jc w:val="right"/>
        <w:rPr>
          <w:lang w:eastAsia="zh-TW"/>
        </w:rPr>
      </w:pPr>
      <w:hyperlink w:anchor="ToC" w:history="1">
        <w:r w:rsidR="00630BFA" w:rsidRPr="00630BFA">
          <w:rPr>
            <w:rStyle w:val="Hyperlink"/>
            <w:sz w:val="16"/>
            <w:szCs w:val="16"/>
          </w:rPr>
          <w:t>目錄</w:t>
        </w:r>
      </w:hyperlink>
      <w:r w:rsidR="00630BFA" w:rsidRPr="00A82A96">
        <w:rPr>
          <w:sz w:val="16"/>
          <w:szCs w:val="16"/>
        </w:rPr>
        <w:t xml:space="preserve"> / </w:t>
      </w:r>
      <w:hyperlink w:anchor="ChartKey" w:history="1">
        <w:r w:rsidR="00630BFA" w:rsidRPr="00630BFA">
          <w:rPr>
            <w:rStyle w:val="Hyperlink"/>
            <w:sz w:val="16"/>
            <w:szCs w:val="16"/>
          </w:rPr>
          <w:t>列表索引鍵</w:t>
        </w:r>
      </w:hyperlink>
      <w:r w:rsidR="00630BFA" w:rsidRPr="00A82A96">
        <w:rPr>
          <w:sz w:val="16"/>
          <w:szCs w:val="16"/>
        </w:rPr>
        <w:t xml:space="preserve"> / </w:t>
      </w:r>
      <w:hyperlink w:anchor="Index" w:history="1">
        <w:r w:rsidR="00630BFA">
          <w:rPr>
            <w:rStyle w:val="Hyperlink"/>
            <w:sz w:val="16"/>
            <w:szCs w:val="16"/>
          </w:rPr>
          <w:t>索引</w:t>
        </w:r>
      </w:hyperlink>
    </w:p>
    <w:p w:rsidR="009A0C93" w:rsidRPr="00A82A96" w:rsidRDefault="009A0C93" w:rsidP="004F3C6D">
      <w:pPr>
        <w:pStyle w:val="ProductList-Body"/>
        <w:rPr>
          <w:lang w:eastAsia="zh-TW"/>
        </w:rPr>
      </w:pPr>
    </w:p>
    <w:p w:rsidR="006B2591" w:rsidRPr="00A82A96" w:rsidRDefault="006B2591" w:rsidP="004F3C6D">
      <w:pPr>
        <w:pStyle w:val="ProductList-Body"/>
        <w:rPr>
          <w:lang w:eastAsia="zh-TW"/>
        </w:rPr>
        <w:sectPr w:rsidR="006B2591" w:rsidRPr="00A82A96" w:rsidSect="002854A4">
          <w:footerReference w:type="default" r:id="rId52"/>
          <w:pgSz w:w="12240" w:h="15840"/>
          <w:pgMar w:top="1440" w:right="720" w:bottom="1440" w:left="720" w:header="720" w:footer="720" w:gutter="0"/>
          <w:cols w:space="720"/>
          <w:docGrid w:linePitch="360"/>
        </w:sectPr>
      </w:pPr>
    </w:p>
    <w:p w:rsidR="009A0C93" w:rsidRPr="00A82A96" w:rsidRDefault="006B2591" w:rsidP="00661180">
      <w:pPr>
        <w:pStyle w:val="ProductList-SectionHeading"/>
        <w:outlineLvl w:val="0"/>
        <w:rPr>
          <w:rFonts w:asciiTheme="minorHAnsi" w:hAnsiTheme="minorHAnsi"/>
          <w:lang w:eastAsia="zh-TW"/>
        </w:rPr>
      </w:pPr>
      <w:bookmarkStart w:id="1545" w:name="SoftwareAssurance"/>
      <w:bookmarkStart w:id="1546" w:name="_Toc378147679"/>
      <w:bookmarkStart w:id="1547" w:name="_Toc378151576"/>
      <w:bookmarkStart w:id="1548" w:name="_Toc379797432"/>
      <w:bookmarkStart w:id="1549" w:name="_Toc380513468"/>
      <w:bookmarkStart w:id="1550" w:name="_Toc380655518"/>
      <w:bookmarkStart w:id="1551" w:name="_Toc389059938"/>
      <w:r w:rsidRPr="00A82A96">
        <w:rPr>
          <w:rFonts w:asciiTheme="minorHAnsi" w:hAnsiTheme="minorHAnsi"/>
          <w:lang w:eastAsia="zh-TW"/>
        </w:rPr>
        <w:lastRenderedPageBreak/>
        <w:t>軟體保證</w:t>
      </w:r>
      <w:bookmarkEnd w:id="1545"/>
      <w:bookmarkEnd w:id="1546"/>
      <w:bookmarkEnd w:id="1547"/>
      <w:bookmarkEnd w:id="1548"/>
      <w:bookmarkEnd w:id="1549"/>
      <w:bookmarkEnd w:id="1550"/>
      <w:bookmarkEnd w:id="1551"/>
    </w:p>
    <w:p w:rsidR="00AA0B21" w:rsidRPr="00A82A96" w:rsidRDefault="00AA0B21" w:rsidP="002E202B">
      <w:pPr>
        <w:pStyle w:val="ProductList-Offering1Heading"/>
        <w:outlineLvl w:val="1"/>
        <w:rPr>
          <w:rFonts w:asciiTheme="minorHAnsi" w:hAnsiTheme="minorHAnsi"/>
          <w:lang w:eastAsia="zh-TW"/>
        </w:rPr>
      </w:pPr>
      <w:bookmarkStart w:id="1552" w:name="_Toc379797433"/>
      <w:bookmarkStart w:id="1553" w:name="_Toc380513469"/>
      <w:bookmarkStart w:id="1554" w:name="_Toc380655519"/>
      <w:bookmarkStart w:id="1555" w:name="_Toc388539152"/>
      <w:bookmarkStart w:id="1556" w:name="_Toc389059939"/>
      <w:bookmarkStart w:id="1557" w:name="_Toc378147680"/>
      <w:bookmarkStart w:id="1558" w:name="_Toc378151577"/>
      <w:r w:rsidRPr="00A82A96">
        <w:rPr>
          <w:rFonts w:asciiTheme="minorHAnsi" w:hAnsiTheme="minorHAnsi"/>
          <w:b w:val="0"/>
          <w:sz w:val="18"/>
          <w:lang w:eastAsia="zh-TW"/>
        </w:rPr>
        <w:t xml:space="preserve">Microsoft </w:t>
      </w:r>
      <w:r w:rsidRPr="00A82A96">
        <w:rPr>
          <w:rFonts w:asciiTheme="minorHAnsi" w:hAnsiTheme="minorHAnsi"/>
          <w:b w:val="0"/>
          <w:sz w:val="18"/>
          <w:lang w:eastAsia="zh-TW"/>
        </w:rPr>
        <w:t>大量授權之軟體保證</w:t>
      </w:r>
      <w:r w:rsidRPr="00A82A96">
        <w:rPr>
          <w:rFonts w:asciiTheme="minorHAnsi" w:hAnsiTheme="minorHAnsi"/>
          <w:b w:val="0"/>
          <w:sz w:val="18"/>
          <w:lang w:eastAsia="zh-TW"/>
        </w:rPr>
        <w:t xml:space="preserve"> (SA) </w:t>
      </w:r>
      <w:r w:rsidRPr="00A82A96">
        <w:rPr>
          <w:rFonts w:asciiTheme="minorHAnsi" w:hAnsiTheme="minorHAnsi"/>
          <w:b w:val="0"/>
          <w:sz w:val="18"/>
          <w:lang w:eastAsia="zh-TW"/>
        </w:rPr>
        <w:t>係指對</w:t>
      </w:r>
      <w:r w:rsidRPr="00A82A96">
        <w:rPr>
          <w:rFonts w:asciiTheme="minorHAnsi" w:hAnsiTheme="minorHAnsi"/>
          <w:b w:val="0"/>
          <w:sz w:val="18"/>
          <w:lang w:eastAsia="zh-TW"/>
        </w:rPr>
        <w:t xml:space="preserve"> Microsoft </w:t>
      </w:r>
      <w:r w:rsidRPr="00A82A96">
        <w:rPr>
          <w:rFonts w:asciiTheme="minorHAnsi" w:hAnsiTheme="minorHAnsi"/>
          <w:b w:val="0"/>
          <w:sz w:val="18"/>
          <w:lang w:eastAsia="zh-TW"/>
        </w:rPr>
        <w:t>產品之建置及管理加以協助的工具及資源範圍。</w:t>
      </w:r>
      <w:bookmarkEnd w:id="1552"/>
      <w:bookmarkEnd w:id="1553"/>
      <w:bookmarkEnd w:id="1554"/>
      <w:bookmarkEnd w:id="1555"/>
      <w:bookmarkEnd w:id="1556"/>
    </w:p>
    <w:p w:rsidR="009A0C93" w:rsidRPr="00A82A96" w:rsidRDefault="00FA00BF" w:rsidP="002E202B">
      <w:pPr>
        <w:pStyle w:val="ProductList-Offering1Heading"/>
        <w:outlineLvl w:val="1"/>
        <w:rPr>
          <w:rFonts w:asciiTheme="minorHAnsi" w:hAnsiTheme="minorHAnsi"/>
          <w:lang w:eastAsia="zh-TW"/>
        </w:rPr>
      </w:pPr>
      <w:bookmarkStart w:id="1559" w:name="_Toc379797434"/>
      <w:bookmarkStart w:id="1560" w:name="_Toc380513470"/>
      <w:bookmarkStart w:id="1561" w:name="_Toc380655520"/>
      <w:bookmarkStart w:id="1562" w:name="_Toc389059940"/>
      <w:r w:rsidRPr="00A82A96">
        <w:rPr>
          <w:rFonts w:asciiTheme="minorHAnsi" w:hAnsiTheme="minorHAnsi"/>
          <w:lang w:eastAsia="zh-TW"/>
        </w:rPr>
        <w:t>訂購軟體保證</w:t>
      </w:r>
      <w:bookmarkEnd w:id="1557"/>
      <w:bookmarkEnd w:id="1558"/>
      <w:bookmarkEnd w:id="1559"/>
      <w:bookmarkEnd w:id="1560"/>
      <w:bookmarkEnd w:id="1561"/>
      <w:bookmarkEnd w:id="1562"/>
    </w:p>
    <w:p w:rsidR="00AA0B21" w:rsidRPr="00A82A96" w:rsidRDefault="00AA0B21" w:rsidP="00AA0B21">
      <w:pPr>
        <w:pStyle w:val="ProductList-Body"/>
      </w:pPr>
      <w:r w:rsidRPr="00A82A96">
        <w:rPr>
          <w:lang w:eastAsia="zh-TW"/>
        </w:rPr>
        <w:t>訂購</w:t>
      </w:r>
      <w:r w:rsidRPr="00A82A96">
        <w:rPr>
          <w:lang w:eastAsia="zh-TW"/>
        </w:rPr>
        <w:t xml:space="preserve"> SA </w:t>
      </w:r>
      <w:r w:rsidRPr="00A82A96">
        <w:rPr>
          <w:lang w:eastAsia="zh-TW"/>
        </w:rPr>
        <w:t>時，有三種不同等級之承諾可供客戶選擇，其可能依方案而有所不同。</w:t>
      </w:r>
      <w:r w:rsidRPr="00A82A96">
        <w:t>客戶可以：</w:t>
      </w:r>
    </w:p>
    <w:p w:rsidR="00362758" w:rsidRPr="00A82A96" w:rsidRDefault="00362758" w:rsidP="00026DDE">
      <w:pPr>
        <w:pStyle w:val="ProductList-Body"/>
        <w:numPr>
          <w:ilvl w:val="0"/>
          <w:numId w:val="12"/>
        </w:numPr>
        <w:ind w:left="450" w:hanging="270"/>
        <w:rPr>
          <w:lang w:eastAsia="zh-TW"/>
        </w:rPr>
      </w:pPr>
      <w:r w:rsidRPr="00A82A96">
        <w:rPr>
          <w:lang w:eastAsia="zh-TW"/>
        </w:rPr>
        <w:t>提出在所有平台產品上隨附</w:t>
      </w:r>
      <w:r w:rsidRPr="00A82A96">
        <w:rPr>
          <w:lang w:eastAsia="zh-TW"/>
        </w:rPr>
        <w:t xml:space="preserve"> SA</w:t>
      </w:r>
      <w:r w:rsidRPr="00A82A96">
        <w:rPr>
          <w:lang w:eastAsia="zh-TW"/>
        </w:rPr>
        <w:t>。</w:t>
      </w:r>
    </w:p>
    <w:p w:rsidR="00362758" w:rsidRPr="00A82A96" w:rsidRDefault="00362758" w:rsidP="00026DDE">
      <w:pPr>
        <w:pStyle w:val="ProductList-Body"/>
        <w:numPr>
          <w:ilvl w:val="0"/>
          <w:numId w:val="12"/>
        </w:numPr>
        <w:ind w:left="450" w:hanging="270"/>
        <w:rPr>
          <w:lang w:eastAsia="zh-TW"/>
        </w:rPr>
      </w:pPr>
      <w:r w:rsidRPr="00A82A96">
        <w:rPr>
          <w:lang w:eastAsia="zh-TW"/>
        </w:rPr>
        <w:t>提出在依特別產品組合</w:t>
      </w:r>
      <w:r w:rsidRPr="00A82A96">
        <w:rPr>
          <w:lang w:eastAsia="zh-TW"/>
        </w:rPr>
        <w:t xml:space="preserve"> (</w:t>
      </w:r>
      <w:r w:rsidRPr="00A82A96">
        <w:rPr>
          <w:lang w:eastAsia="zh-TW"/>
        </w:rPr>
        <w:t>應用程式、系統或伺服器</w:t>
      </w:r>
      <w:r w:rsidRPr="00A82A96">
        <w:rPr>
          <w:lang w:eastAsia="zh-TW"/>
        </w:rPr>
        <w:t xml:space="preserve">) </w:t>
      </w:r>
      <w:r w:rsidRPr="00A82A96">
        <w:rPr>
          <w:lang w:eastAsia="zh-TW"/>
        </w:rPr>
        <w:t>進行之所有訂購上隨附軟體保證，就是所謂的「軟體保證會員資格」</w:t>
      </w:r>
      <w:r w:rsidRPr="00A82A96">
        <w:rPr>
          <w:lang w:eastAsia="zh-TW"/>
        </w:rPr>
        <w:t>(SAM)</w:t>
      </w:r>
      <w:r w:rsidRPr="00A82A96">
        <w:rPr>
          <w:lang w:eastAsia="zh-TW"/>
        </w:rPr>
        <w:t>。在</w:t>
      </w:r>
      <w:r w:rsidRPr="00A82A96">
        <w:rPr>
          <w:lang w:eastAsia="zh-TW"/>
        </w:rPr>
        <w:t xml:space="preserve"> SA </w:t>
      </w:r>
      <w:r w:rsidRPr="00A82A96">
        <w:rPr>
          <w:lang w:eastAsia="zh-TW"/>
        </w:rPr>
        <w:t>方面，這不需要全公司的承諾。</w:t>
      </w:r>
    </w:p>
    <w:p w:rsidR="00362758" w:rsidRPr="00A82A96" w:rsidRDefault="00362758" w:rsidP="00026DDE">
      <w:pPr>
        <w:pStyle w:val="ProductList-Body"/>
        <w:numPr>
          <w:ilvl w:val="0"/>
          <w:numId w:val="12"/>
        </w:numPr>
        <w:ind w:left="450" w:hanging="270"/>
        <w:rPr>
          <w:lang w:eastAsia="zh-TW"/>
        </w:rPr>
      </w:pPr>
      <w:r w:rsidRPr="00A82A96">
        <w:rPr>
          <w:lang w:eastAsia="zh-TW"/>
        </w:rPr>
        <w:t>針對個別產品訂購</w:t>
      </w:r>
      <w:r w:rsidRPr="00A82A96">
        <w:rPr>
          <w:lang w:eastAsia="zh-TW"/>
        </w:rPr>
        <w:t xml:space="preserve"> SA</w:t>
      </w:r>
      <w:r w:rsidRPr="00A82A96">
        <w:rPr>
          <w:lang w:eastAsia="zh-TW"/>
        </w:rPr>
        <w:t>，但不承諾對其他產品擴大</w:t>
      </w:r>
      <w:r w:rsidRPr="00A82A96">
        <w:rPr>
          <w:lang w:eastAsia="zh-TW"/>
        </w:rPr>
        <w:t xml:space="preserve"> SA</w:t>
      </w:r>
      <w:r w:rsidRPr="00A82A96">
        <w:rPr>
          <w:lang w:eastAsia="zh-TW"/>
        </w:rPr>
        <w:t>。</w:t>
      </w:r>
    </w:p>
    <w:p w:rsidR="00362758" w:rsidRPr="00A82A96" w:rsidRDefault="00362758" w:rsidP="00362758">
      <w:pPr>
        <w:pStyle w:val="ProductList-Body"/>
        <w:rPr>
          <w:lang w:eastAsia="zh-TW"/>
        </w:rPr>
      </w:pPr>
    </w:p>
    <w:p w:rsidR="00362758" w:rsidRPr="00A82A96" w:rsidRDefault="00ED080D" w:rsidP="00362758">
      <w:pPr>
        <w:pStyle w:val="ProductList-Body"/>
        <w:rPr>
          <w:lang w:eastAsia="zh-TW"/>
        </w:rPr>
      </w:pPr>
      <w:r w:rsidRPr="00A82A96">
        <w:rPr>
          <w:lang w:eastAsia="zh-TW"/>
        </w:rPr>
        <w:t>在取得使用權或續約現有之</w:t>
      </w:r>
      <w:r w:rsidRPr="00A82A96">
        <w:rPr>
          <w:lang w:eastAsia="zh-TW"/>
        </w:rPr>
        <w:t xml:space="preserve"> SA </w:t>
      </w:r>
      <w:r w:rsidRPr="00A82A96">
        <w:rPr>
          <w:lang w:eastAsia="zh-TW"/>
        </w:rPr>
        <w:t>期間時，必須同時取得</w:t>
      </w:r>
      <w:r w:rsidRPr="00A82A96">
        <w:rPr>
          <w:lang w:eastAsia="zh-TW"/>
        </w:rPr>
        <w:t xml:space="preserve"> SA</w:t>
      </w:r>
      <w:r w:rsidRPr="00A82A96">
        <w:rPr>
          <w:lang w:eastAsia="zh-TW"/>
        </w:rPr>
        <w:t>。除非另行陳述，否則只有最新版產品的使用權有資格取得</w:t>
      </w:r>
      <w:r w:rsidRPr="00A82A96">
        <w:rPr>
          <w:lang w:eastAsia="zh-TW"/>
        </w:rPr>
        <w:t xml:space="preserve"> SA</w:t>
      </w:r>
      <w:r w:rsidRPr="00A82A96">
        <w:rPr>
          <w:lang w:eastAsia="zh-TW"/>
        </w:rPr>
        <w:t>。</w:t>
      </w:r>
      <w:r w:rsidRPr="00A82A96">
        <w:rPr>
          <w:lang w:eastAsia="zh-TW"/>
        </w:rPr>
        <w:t>.</w:t>
      </w:r>
      <w:r w:rsidRPr="00A82A96">
        <w:rPr>
          <w:lang w:eastAsia="zh-TW"/>
        </w:rPr>
        <w:t>先前已推遲使用權</w:t>
      </w:r>
      <w:r w:rsidRPr="00A82A96">
        <w:rPr>
          <w:lang w:eastAsia="zh-TW"/>
        </w:rPr>
        <w:t xml:space="preserve"> (L </w:t>
      </w:r>
      <w:r w:rsidRPr="00A82A96">
        <w:rPr>
          <w:lang w:eastAsia="zh-TW"/>
        </w:rPr>
        <w:t>之前的</w:t>
      </w:r>
      <w:r w:rsidRPr="00A82A96">
        <w:rPr>
          <w:lang w:eastAsia="zh-TW"/>
        </w:rPr>
        <w:t xml:space="preserve"> SA) SKU </w:t>
      </w:r>
      <w:r w:rsidRPr="00A82A96">
        <w:rPr>
          <w:lang w:eastAsia="zh-TW"/>
        </w:rPr>
        <w:t>之</w:t>
      </w:r>
      <w:r w:rsidRPr="00A82A96">
        <w:rPr>
          <w:lang w:eastAsia="zh-TW"/>
        </w:rPr>
        <w:t xml:space="preserve"> EAP </w:t>
      </w:r>
      <w:r w:rsidRPr="00A82A96">
        <w:rPr>
          <w:lang w:eastAsia="zh-TW"/>
        </w:rPr>
        <w:t>客戶必須在他們可以續約</w:t>
      </w:r>
      <w:r w:rsidRPr="00A82A96">
        <w:rPr>
          <w:lang w:eastAsia="zh-TW"/>
        </w:rPr>
        <w:t xml:space="preserve"> SA </w:t>
      </w:r>
      <w:r w:rsidRPr="00A82A96">
        <w:rPr>
          <w:lang w:eastAsia="zh-TW"/>
        </w:rPr>
        <w:t>之前買斷其授權。</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lang w:eastAsia="zh-TW"/>
        </w:rPr>
        <w:t>在移轉永久使用權時，受讓人得自移轉日期起</w:t>
      </w:r>
      <w:r w:rsidRPr="00A82A96">
        <w:rPr>
          <w:lang w:eastAsia="zh-TW"/>
        </w:rPr>
        <w:t xml:space="preserve"> 30 </w:t>
      </w:r>
      <w:r w:rsidRPr="00A82A96">
        <w:rPr>
          <w:lang w:eastAsia="zh-TW"/>
        </w:rPr>
        <w:t>天內，取得此等已移轉之使用權的軟體保證</w:t>
      </w:r>
      <w:r w:rsidRPr="00A82A96">
        <w:rPr>
          <w:lang w:eastAsia="zh-TW"/>
        </w:rPr>
        <w:t xml:space="preserve"> (SA)</w:t>
      </w:r>
      <w:r w:rsidRPr="00A82A96">
        <w:rPr>
          <w:lang w:eastAsia="zh-TW"/>
        </w:rPr>
        <w:t>，但前提是移轉人應維持該使用權的有效</w:t>
      </w:r>
      <w:r w:rsidRPr="00A82A96">
        <w:rPr>
          <w:lang w:eastAsia="zh-TW"/>
        </w:rPr>
        <w:t xml:space="preserve"> SA </w:t>
      </w:r>
      <w:r w:rsidRPr="00A82A96">
        <w:rPr>
          <w:lang w:eastAsia="zh-TW"/>
        </w:rPr>
        <w:t>直至移轉日期為止。</w:t>
      </w:r>
    </w:p>
    <w:p w:rsidR="00362758" w:rsidRPr="00A82A96" w:rsidRDefault="00362758" w:rsidP="00362758">
      <w:pPr>
        <w:pStyle w:val="ProductList-Body"/>
        <w:rPr>
          <w:lang w:eastAsia="zh-TW"/>
        </w:rPr>
      </w:pPr>
    </w:p>
    <w:p w:rsidR="009A0C93" w:rsidRPr="00A82A96" w:rsidRDefault="00ED080D" w:rsidP="00362758">
      <w:pPr>
        <w:pStyle w:val="ProductList-Body"/>
        <w:rPr>
          <w:lang w:eastAsia="zh-TW"/>
        </w:rPr>
      </w:pPr>
      <w:r w:rsidRPr="00A82A96">
        <w:rPr>
          <w:lang w:eastAsia="zh-TW"/>
        </w:rPr>
        <w:t>一般規則的例外情況是，針對客戶自零售通路</w:t>
      </w:r>
      <w:r w:rsidRPr="00A82A96">
        <w:rPr>
          <w:lang w:eastAsia="zh-TW"/>
        </w:rPr>
        <w:t xml:space="preserve"> (</w:t>
      </w:r>
      <w:r w:rsidRPr="00A82A96">
        <w:rPr>
          <w:lang w:eastAsia="zh-TW"/>
        </w:rPr>
        <w:t>彩盒包裝產品</w:t>
      </w:r>
      <w:r w:rsidRPr="00A82A96">
        <w:rPr>
          <w:lang w:eastAsia="zh-TW"/>
        </w:rPr>
        <w:t xml:space="preserve">) </w:t>
      </w:r>
      <w:r w:rsidRPr="00A82A96">
        <w:rPr>
          <w:lang w:eastAsia="zh-TW"/>
        </w:rPr>
        <w:t>或原始設備製造商</w:t>
      </w:r>
      <w:r w:rsidRPr="00A82A96">
        <w:rPr>
          <w:lang w:eastAsia="zh-TW"/>
        </w:rPr>
        <w:t xml:space="preserve"> (OEM) </w:t>
      </w:r>
      <w:r w:rsidRPr="00A82A96">
        <w:rPr>
          <w:lang w:eastAsia="zh-TW"/>
        </w:rPr>
        <w:t>處所訂購之部分使用權，會提供可讓客戶取得</w:t>
      </w:r>
      <w:r w:rsidRPr="00A82A96">
        <w:rPr>
          <w:lang w:eastAsia="zh-TW"/>
        </w:rPr>
        <w:t xml:space="preserve"> SA </w:t>
      </w:r>
      <w:r w:rsidRPr="00A82A96">
        <w:rPr>
          <w:lang w:eastAsia="zh-TW"/>
        </w:rPr>
        <w:t>之選擇方案，如下表所述。依據</w:t>
      </w:r>
      <w:r w:rsidRPr="00A82A96">
        <w:rPr>
          <w:lang w:eastAsia="zh-TW"/>
        </w:rPr>
        <w:t xml:space="preserve"> Open Value</w:t>
      </w:r>
      <w:r w:rsidRPr="00A82A96">
        <w:rPr>
          <w:lang w:eastAsia="zh-TW"/>
        </w:rPr>
        <w:t>，此選項僅適用於非全組織</w:t>
      </w:r>
      <w:r w:rsidRPr="00A82A96">
        <w:rPr>
          <w:lang w:eastAsia="zh-TW"/>
        </w:rPr>
        <w:t>/</w:t>
      </w:r>
      <w:r w:rsidRPr="00A82A96">
        <w:rPr>
          <w:lang w:eastAsia="zh-TW"/>
        </w:rPr>
        <w:t>全公司選擇方案的產品。依據</w:t>
      </w:r>
      <w:r w:rsidRPr="00A82A96">
        <w:rPr>
          <w:lang w:eastAsia="zh-TW"/>
        </w:rPr>
        <w:t xml:space="preserve"> Enterprise </w:t>
      </w:r>
      <w:r w:rsidRPr="00A82A96">
        <w:rPr>
          <w:lang w:eastAsia="zh-TW"/>
        </w:rPr>
        <w:t>合約，此選項適用於額外產品僅限自訂購當日起算</w:t>
      </w:r>
      <w:r w:rsidRPr="00A82A96">
        <w:rPr>
          <w:lang w:eastAsia="zh-TW"/>
        </w:rPr>
        <w:t xml:space="preserve"> 90 </w:t>
      </w:r>
      <w:r w:rsidRPr="00A82A96">
        <w:rPr>
          <w:lang w:eastAsia="zh-TW"/>
        </w:rPr>
        <w:t>天內。取得</w:t>
      </w:r>
      <w:r w:rsidRPr="00A82A96">
        <w:rPr>
          <w:lang w:eastAsia="zh-TW"/>
        </w:rPr>
        <w:t xml:space="preserve"> OEM </w:t>
      </w:r>
      <w:r w:rsidRPr="00A82A96">
        <w:rPr>
          <w:lang w:eastAsia="zh-TW"/>
        </w:rPr>
        <w:t>或零售使用權之</w:t>
      </w:r>
      <w:r w:rsidRPr="00A82A96">
        <w:rPr>
          <w:lang w:eastAsia="zh-TW"/>
        </w:rPr>
        <w:t xml:space="preserve"> SA </w:t>
      </w:r>
      <w:r w:rsidRPr="00A82A96">
        <w:rPr>
          <w:lang w:eastAsia="zh-TW"/>
        </w:rPr>
        <w:t>的客戶，會提供一個選項讓他們選擇是否要隨時為目前之版本安裝及使用大量授權軟體。</w:t>
      </w:r>
    </w:p>
    <w:p w:rsidR="009A0C93" w:rsidRPr="00A82A96" w:rsidRDefault="009A0C93" w:rsidP="004F3C6D">
      <w:pPr>
        <w:pStyle w:val="ProductList-Body"/>
        <w:rPr>
          <w:lang w:eastAsia="zh-TW"/>
        </w:rPr>
      </w:pPr>
    </w:p>
    <w:tbl>
      <w:tblPr>
        <w:tblStyle w:val="TableGrid"/>
        <w:tblW w:w="0" w:type="auto"/>
        <w:tblInd w:w="126" w:type="dxa"/>
        <w:tblLook w:val="04A0" w:firstRow="1" w:lastRow="0" w:firstColumn="1" w:lastColumn="0" w:noHBand="0" w:noVBand="1"/>
      </w:tblPr>
      <w:tblGrid>
        <w:gridCol w:w="1579"/>
        <w:gridCol w:w="1598"/>
        <w:gridCol w:w="2115"/>
        <w:gridCol w:w="5490"/>
      </w:tblGrid>
      <w:tr w:rsidR="00362758" w:rsidRPr="00A82A96" w:rsidTr="0015178A">
        <w:trPr>
          <w:trHeight w:val="242"/>
          <w:tblHeader/>
        </w:trPr>
        <w:tc>
          <w:tcPr>
            <w:tcW w:w="1579" w:type="dxa"/>
            <w:shd w:val="clear" w:color="auto" w:fill="0072C6"/>
          </w:tcPr>
          <w:p w:rsidR="00362758" w:rsidRPr="00A82A96" w:rsidRDefault="00362758" w:rsidP="00362758">
            <w:pPr>
              <w:pStyle w:val="ProductList-Body"/>
              <w:spacing w:before="20" w:after="20"/>
              <w:rPr>
                <w:color w:val="FFFFFF" w:themeColor="background1"/>
                <w:lang w:eastAsia="zh-TW"/>
              </w:rPr>
            </w:pPr>
          </w:p>
        </w:tc>
        <w:tc>
          <w:tcPr>
            <w:tcW w:w="1598" w:type="dxa"/>
            <w:shd w:val="clear" w:color="auto" w:fill="0072C6"/>
          </w:tcPr>
          <w:p w:rsidR="00362758" w:rsidRPr="00A82A96" w:rsidRDefault="00362758" w:rsidP="00362758">
            <w:pPr>
              <w:pStyle w:val="ProductList-Body"/>
              <w:spacing w:before="20" w:after="20"/>
              <w:rPr>
                <w:color w:val="FFFFFF" w:themeColor="background1"/>
              </w:rPr>
            </w:pPr>
            <w:r w:rsidRPr="00A82A96">
              <w:rPr>
                <w:color w:val="FFFFFF" w:themeColor="background1"/>
              </w:rPr>
              <w:t>彩盒包裝產品</w:t>
            </w:r>
          </w:p>
        </w:tc>
        <w:tc>
          <w:tcPr>
            <w:tcW w:w="2115" w:type="dxa"/>
            <w:shd w:val="clear" w:color="auto" w:fill="0072C6"/>
          </w:tcPr>
          <w:p w:rsidR="00362758" w:rsidRPr="00A82A96" w:rsidRDefault="00362758" w:rsidP="00362758">
            <w:pPr>
              <w:pStyle w:val="ProductList-Body"/>
              <w:spacing w:before="20" w:after="20"/>
              <w:rPr>
                <w:color w:val="FFFFFF" w:themeColor="background1"/>
              </w:rPr>
            </w:pPr>
            <w:r w:rsidRPr="00A82A96">
              <w:rPr>
                <w:color w:val="FFFFFF" w:themeColor="background1"/>
              </w:rPr>
              <w:t>OEM</w:t>
            </w:r>
          </w:p>
        </w:tc>
        <w:tc>
          <w:tcPr>
            <w:tcW w:w="5490" w:type="dxa"/>
            <w:shd w:val="clear" w:color="auto" w:fill="0072C6"/>
          </w:tcPr>
          <w:p w:rsidR="00362758" w:rsidRPr="00A82A96" w:rsidRDefault="00362758" w:rsidP="00362758">
            <w:pPr>
              <w:pStyle w:val="ProductList-Body"/>
              <w:spacing w:before="20" w:after="20"/>
              <w:rPr>
                <w:color w:val="FFFFFF" w:themeColor="background1"/>
              </w:rPr>
            </w:pPr>
            <w:r w:rsidRPr="00A82A96">
              <w:rPr>
                <w:color w:val="FFFFFF" w:themeColor="background1"/>
              </w:rPr>
              <w:t>方案</w:t>
            </w:r>
          </w:p>
        </w:tc>
      </w:tr>
      <w:tr w:rsidR="00362758" w:rsidRPr="00A82A96" w:rsidTr="0015178A">
        <w:tc>
          <w:tcPr>
            <w:tcW w:w="1579" w:type="dxa"/>
          </w:tcPr>
          <w:p w:rsidR="00362758" w:rsidRPr="00A82A96" w:rsidRDefault="00362758" w:rsidP="00362758">
            <w:pPr>
              <w:pStyle w:val="ProductList-Body"/>
              <w:rPr>
                <w:b/>
              </w:rPr>
            </w:pPr>
            <w:r w:rsidRPr="00A82A96">
              <w:rPr>
                <w:b/>
              </w:rPr>
              <w:t>應用程式組合</w:t>
            </w:r>
          </w:p>
        </w:tc>
        <w:tc>
          <w:tcPr>
            <w:tcW w:w="1598" w:type="dxa"/>
          </w:tcPr>
          <w:p w:rsidR="00362758" w:rsidRPr="00A82A96" w:rsidRDefault="00362758" w:rsidP="004F3C6D">
            <w:pPr>
              <w:pStyle w:val="ProductList-Body"/>
            </w:pPr>
            <w:r w:rsidRPr="00A82A96">
              <w:t>N/A</w:t>
            </w:r>
          </w:p>
        </w:tc>
        <w:tc>
          <w:tcPr>
            <w:tcW w:w="2115" w:type="dxa"/>
          </w:tcPr>
          <w:p w:rsidR="00362758" w:rsidRPr="00A82A96" w:rsidRDefault="00362758" w:rsidP="004F3C6D">
            <w:pPr>
              <w:pStyle w:val="ProductList-Body"/>
            </w:pPr>
            <w:r w:rsidRPr="00A82A96">
              <w:t xml:space="preserve">SA </w:t>
            </w:r>
            <w:r w:rsidRPr="00A82A96">
              <w:t>僅可依下列所述取得</w:t>
            </w:r>
          </w:p>
        </w:tc>
        <w:tc>
          <w:tcPr>
            <w:tcW w:w="5490" w:type="dxa"/>
            <w:vMerge w:val="restart"/>
          </w:tcPr>
          <w:p w:rsidR="00362758" w:rsidRPr="00A82A96" w:rsidRDefault="00362758" w:rsidP="002743C4">
            <w:pPr>
              <w:pStyle w:val="ProductList-Body"/>
            </w:pPr>
            <w:r w:rsidRPr="00A82A96">
              <w:t>適用於依</w:t>
            </w:r>
            <w:r w:rsidRPr="00A82A96">
              <w:t xml:space="preserve"> Open Value </w:t>
            </w:r>
            <w:r w:rsidRPr="00A82A96">
              <w:t>取得之</w:t>
            </w:r>
            <w:r w:rsidRPr="00A82A96">
              <w:t xml:space="preserve"> Open License</w:t>
            </w:r>
            <w:r w:rsidRPr="00A82A96">
              <w:t>、</w:t>
            </w:r>
            <w:r w:rsidRPr="00A82A96">
              <w:t>Select</w:t>
            </w:r>
            <w:r w:rsidRPr="00A82A96">
              <w:t>、</w:t>
            </w:r>
            <w:r w:rsidRPr="00A82A96">
              <w:t xml:space="preserve">Select Plus </w:t>
            </w:r>
            <w:r w:rsidRPr="00A82A96">
              <w:t>及非全組織選擇方案及依</w:t>
            </w:r>
            <w:r w:rsidRPr="00A82A96">
              <w:t xml:space="preserve"> Enterprise </w:t>
            </w:r>
            <w:r w:rsidRPr="00A82A96">
              <w:t>合約取得之額外產品。它並不適用於依據</w:t>
            </w:r>
            <w:r w:rsidRPr="00A82A96">
              <w:t xml:space="preserve"> Open Value </w:t>
            </w:r>
            <w:r w:rsidRPr="00A82A96">
              <w:t>及</w:t>
            </w:r>
            <w:r w:rsidRPr="00A82A96">
              <w:t xml:space="preserve"> Enterprise </w:t>
            </w:r>
            <w:r w:rsidRPr="00A82A96">
              <w:t>合約取得之</w:t>
            </w:r>
            <w:r w:rsidRPr="00A82A96">
              <w:t xml:space="preserve"> Enterprise </w:t>
            </w:r>
            <w:r w:rsidRPr="00A82A96">
              <w:t>產品。</w:t>
            </w:r>
          </w:p>
        </w:tc>
      </w:tr>
      <w:tr w:rsidR="00362758" w:rsidRPr="00A82A96" w:rsidTr="0015178A">
        <w:tc>
          <w:tcPr>
            <w:tcW w:w="1579" w:type="dxa"/>
          </w:tcPr>
          <w:p w:rsidR="00362758" w:rsidRPr="00A82A96" w:rsidRDefault="00362758" w:rsidP="00362758">
            <w:pPr>
              <w:pStyle w:val="ProductList-Body"/>
              <w:rPr>
                <w:b/>
              </w:rPr>
            </w:pPr>
            <w:r w:rsidRPr="00A82A96">
              <w:rPr>
                <w:b/>
              </w:rPr>
              <w:t>系統組合</w:t>
            </w:r>
          </w:p>
        </w:tc>
        <w:tc>
          <w:tcPr>
            <w:tcW w:w="1598" w:type="dxa"/>
          </w:tcPr>
          <w:p w:rsidR="00362758" w:rsidRPr="00A82A96" w:rsidRDefault="00362758" w:rsidP="004F3C6D">
            <w:pPr>
              <w:pStyle w:val="ProductList-Body"/>
            </w:pPr>
            <w:r w:rsidRPr="00A82A96">
              <w:t>可取得</w:t>
            </w:r>
            <w:r w:rsidRPr="00A82A96">
              <w:t xml:space="preserve"> SA</w:t>
            </w:r>
          </w:p>
        </w:tc>
        <w:tc>
          <w:tcPr>
            <w:tcW w:w="2115" w:type="dxa"/>
          </w:tcPr>
          <w:p w:rsidR="00362758" w:rsidRPr="00A82A96" w:rsidRDefault="00362758" w:rsidP="00D8533F">
            <w:pPr>
              <w:pStyle w:val="ProductList-Body"/>
            </w:pPr>
            <w:r w:rsidRPr="00A82A96">
              <w:t>可取得</w:t>
            </w:r>
            <w:r w:rsidRPr="00A82A96">
              <w:t xml:space="preserve"> SA</w:t>
            </w:r>
          </w:p>
        </w:tc>
        <w:tc>
          <w:tcPr>
            <w:tcW w:w="5490" w:type="dxa"/>
            <w:vMerge/>
          </w:tcPr>
          <w:p w:rsidR="00362758" w:rsidRPr="00A82A96" w:rsidRDefault="00362758" w:rsidP="004F3C6D">
            <w:pPr>
              <w:pStyle w:val="ProductList-Body"/>
            </w:pPr>
          </w:p>
        </w:tc>
      </w:tr>
      <w:tr w:rsidR="00362758" w:rsidRPr="00A82A96" w:rsidTr="0015178A">
        <w:tc>
          <w:tcPr>
            <w:tcW w:w="1579" w:type="dxa"/>
          </w:tcPr>
          <w:p w:rsidR="00362758" w:rsidRPr="00A82A96" w:rsidRDefault="00362758" w:rsidP="004F3C6D">
            <w:pPr>
              <w:pStyle w:val="ProductList-Body"/>
              <w:rPr>
                <w:b/>
              </w:rPr>
            </w:pPr>
            <w:r w:rsidRPr="00A82A96">
              <w:rPr>
                <w:b/>
              </w:rPr>
              <w:t>伺服器組合</w:t>
            </w:r>
          </w:p>
        </w:tc>
        <w:tc>
          <w:tcPr>
            <w:tcW w:w="1598" w:type="dxa"/>
          </w:tcPr>
          <w:p w:rsidR="00362758" w:rsidRPr="00A82A96" w:rsidRDefault="00362758" w:rsidP="004F3C6D">
            <w:pPr>
              <w:pStyle w:val="ProductList-Body"/>
            </w:pPr>
            <w:r w:rsidRPr="00A82A96">
              <w:t>可取得</w:t>
            </w:r>
            <w:r w:rsidRPr="00A82A96">
              <w:t xml:space="preserve"> SA</w:t>
            </w:r>
          </w:p>
        </w:tc>
        <w:tc>
          <w:tcPr>
            <w:tcW w:w="2115" w:type="dxa"/>
          </w:tcPr>
          <w:p w:rsidR="00362758" w:rsidRPr="00A82A96" w:rsidRDefault="00362758" w:rsidP="004F3C6D">
            <w:pPr>
              <w:pStyle w:val="ProductList-Body"/>
            </w:pPr>
            <w:r w:rsidRPr="00A82A96">
              <w:t>可取得</w:t>
            </w:r>
            <w:r w:rsidRPr="00A82A96">
              <w:t xml:space="preserve"> SA</w:t>
            </w:r>
          </w:p>
        </w:tc>
        <w:tc>
          <w:tcPr>
            <w:tcW w:w="5490" w:type="dxa"/>
            <w:vMerge/>
          </w:tcPr>
          <w:p w:rsidR="00362758" w:rsidRPr="00A82A96" w:rsidRDefault="00362758" w:rsidP="004F3C6D">
            <w:pPr>
              <w:pStyle w:val="ProductList-Body"/>
            </w:pPr>
          </w:p>
        </w:tc>
      </w:tr>
    </w:tbl>
    <w:p w:rsidR="00362758" w:rsidRPr="00A82A96" w:rsidRDefault="00362758" w:rsidP="004F3C6D">
      <w:pPr>
        <w:pStyle w:val="ProductList-Body"/>
      </w:pPr>
    </w:p>
    <w:p w:rsidR="00362758" w:rsidRPr="00A82A96" w:rsidRDefault="00362758" w:rsidP="004F3C6D">
      <w:pPr>
        <w:pStyle w:val="ProductList-Body"/>
        <w:rPr>
          <w:lang w:eastAsia="zh-TW"/>
        </w:rPr>
      </w:pPr>
      <w:r w:rsidRPr="00A82A96">
        <w:t>向</w:t>
      </w:r>
      <w:r w:rsidRPr="00A82A96">
        <w:t xml:space="preserve"> OEM </w:t>
      </w:r>
      <w:r w:rsidRPr="00A82A96">
        <w:t>取得</w:t>
      </w:r>
      <w:r w:rsidRPr="00A82A96">
        <w:t xml:space="preserve"> Microsoft Office Professional 2013 </w:t>
      </w:r>
      <w:r w:rsidRPr="00A82A96">
        <w:t>的客戶得針對</w:t>
      </w:r>
      <w:r w:rsidRPr="00A82A96">
        <w:t xml:space="preserve"> Open License </w:t>
      </w:r>
      <w:r w:rsidRPr="00A82A96">
        <w:t>方案、</w:t>
      </w:r>
      <w:r w:rsidRPr="00A82A96">
        <w:t xml:space="preserve">Select </w:t>
      </w:r>
      <w:r w:rsidRPr="00A82A96">
        <w:t>和</w:t>
      </w:r>
      <w:r w:rsidRPr="00A82A96">
        <w:t xml:space="preserve"> Select Plus </w:t>
      </w:r>
      <w:r w:rsidRPr="00A82A96">
        <w:t>方案以及依</w:t>
      </w:r>
      <w:r w:rsidRPr="00A82A96">
        <w:t xml:space="preserve"> Open Value </w:t>
      </w:r>
      <w:r w:rsidRPr="00A82A96">
        <w:t>之非全公司方案中的</w:t>
      </w:r>
      <w:r w:rsidRPr="00A82A96">
        <w:t xml:space="preserve"> Microsoft Office Standard 2013</w:t>
      </w:r>
      <w:r w:rsidRPr="00A82A96">
        <w:fldChar w:fldCharType="begin"/>
      </w:r>
      <w:r w:rsidRPr="00A82A96">
        <w:instrText>XE "Office Standard 2013"</w:instrText>
      </w:r>
      <w:r w:rsidRPr="00A82A96">
        <w:fldChar w:fldCharType="end"/>
      </w:r>
      <w:r w:rsidRPr="00A82A96">
        <w:t xml:space="preserve"> </w:t>
      </w:r>
      <w:r w:rsidRPr="00A82A96">
        <w:t>自</w:t>
      </w:r>
      <w:r w:rsidRPr="00A82A96">
        <w:t xml:space="preserve"> OEM </w:t>
      </w:r>
      <w:r w:rsidRPr="00A82A96">
        <w:t>訂購之當日起算</w:t>
      </w:r>
      <w:r w:rsidRPr="00A82A96">
        <w:t xml:space="preserve"> 90 </w:t>
      </w:r>
      <w:r w:rsidRPr="00A82A96">
        <w:t>天內取得</w:t>
      </w:r>
      <w:r w:rsidRPr="00A82A96">
        <w:t xml:space="preserve"> SA</w:t>
      </w:r>
      <w:r w:rsidRPr="00A82A96">
        <w:t>。</w:t>
      </w:r>
      <w:r w:rsidRPr="00A82A96">
        <w:rPr>
          <w:lang w:eastAsia="zh-TW"/>
        </w:rPr>
        <w:t xml:space="preserve">Office </w:t>
      </w:r>
      <w:r w:rsidRPr="00A82A96">
        <w:rPr>
          <w:lang w:eastAsia="zh-TW"/>
        </w:rPr>
        <w:t>產品金鑰卡</w:t>
      </w:r>
      <w:r w:rsidRPr="00A82A96">
        <w:rPr>
          <w:lang w:eastAsia="zh-TW"/>
        </w:rPr>
        <w:t xml:space="preserve"> (PKC) </w:t>
      </w:r>
      <w:r w:rsidRPr="00A82A96">
        <w:rPr>
          <w:lang w:eastAsia="zh-TW"/>
        </w:rPr>
        <w:t>係視為彩盒包裝產品</w:t>
      </w:r>
      <w:r w:rsidRPr="00A82A96">
        <w:rPr>
          <w:lang w:eastAsia="zh-TW"/>
        </w:rPr>
        <w:t xml:space="preserve"> (</w:t>
      </w:r>
      <w:r w:rsidRPr="00A82A96">
        <w:rPr>
          <w:lang w:eastAsia="zh-TW"/>
        </w:rPr>
        <w:t>零售</w:t>
      </w:r>
      <w:r w:rsidRPr="00A82A96">
        <w:rPr>
          <w:lang w:eastAsia="zh-TW"/>
        </w:rPr>
        <w:t xml:space="preserve">) </w:t>
      </w:r>
      <w:r w:rsidRPr="00A82A96">
        <w:rPr>
          <w:lang w:eastAsia="zh-TW"/>
        </w:rPr>
        <w:t>優惠方案，所以不符合取得</w:t>
      </w:r>
      <w:r w:rsidRPr="00A82A96">
        <w:rPr>
          <w:lang w:eastAsia="zh-TW"/>
        </w:rPr>
        <w:t xml:space="preserve"> SA </w:t>
      </w:r>
      <w:r w:rsidRPr="00A82A96">
        <w:rPr>
          <w:lang w:eastAsia="zh-TW"/>
        </w:rPr>
        <w:t>之資格。</w:t>
      </w:r>
    </w:p>
    <w:p w:rsidR="00362758" w:rsidRPr="00A82A96" w:rsidRDefault="00362758" w:rsidP="004F3C6D">
      <w:pPr>
        <w:pStyle w:val="ProductList-Body"/>
        <w:rPr>
          <w:lang w:eastAsia="zh-TW"/>
        </w:rPr>
      </w:pPr>
    </w:p>
    <w:p w:rsidR="009A0C93" w:rsidRPr="00A82A96" w:rsidRDefault="00FA00BF" w:rsidP="002E202B">
      <w:pPr>
        <w:pStyle w:val="ProductList-Offering1Heading"/>
        <w:outlineLvl w:val="1"/>
        <w:rPr>
          <w:rFonts w:asciiTheme="minorHAnsi" w:hAnsiTheme="minorHAnsi"/>
          <w:lang w:eastAsia="zh-TW"/>
        </w:rPr>
      </w:pPr>
      <w:bookmarkStart w:id="1563" w:name="_Toc378147681"/>
      <w:bookmarkStart w:id="1564" w:name="_Toc378151578"/>
      <w:bookmarkStart w:id="1565" w:name="_Toc379797435"/>
      <w:bookmarkStart w:id="1566" w:name="_Toc380513471"/>
      <w:bookmarkStart w:id="1567" w:name="_Toc380655521"/>
      <w:bookmarkStart w:id="1568" w:name="_Toc389059941"/>
      <w:r w:rsidRPr="00A82A96">
        <w:rPr>
          <w:rFonts w:asciiTheme="minorHAnsi" w:hAnsiTheme="minorHAnsi"/>
          <w:lang w:eastAsia="zh-TW"/>
        </w:rPr>
        <w:t>續約軟體保證</w:t>
      </w:r>
      <w:bookmarkEnd w:id="1563"/>
      <w:bookmarkEnd w:id="1564"/>
      <w:bookmarkEnd w:id="1565"/>
      <w:bookmarkEnd w:id="1566"/>
      <w:bookmarkEnd w:id="1567"/>
      <w:bookmarkEnd w:id="1568"/>
    </w:p>
    <w:p w:rsidR="00362758" w:rsidRPr="00A82A96" w:rsidRDefault="009C45A3" w:rsidP="00362758">
      <w:pPr>
        <w:pStyle w:val="ProductList-Body"/>
        <w:rPr>
          <w:lang w:eastAsia="zh-TW"/>
        </w:rPr>
      </w:pPr>
      <w:r w:rsidRPr="00A82A96">
        <w:rPr>
          <w:b/>
          <w:color w:val="00188F"/>
          <w:lang w:eastAsia="zh-TW"/>
        </w:rPr>
        <w:t>依相同合約續約範圍</w:t>
      </w:r>
    </w:p>
    <w:p w:rsidR="00362758" w:rsidRPr="00A82A96" w:rsidRDefault="00362758" w:rsidP="00362758">
      <w:pPr>
        <w:pStyle w:val="ProductList-Body"/>
        <w:rPr>
          <w:lang w:eastAsia="zh-TW"/>
        </w:rPr>
      </w:pPr>
      <w:r w:rsidRPr="00A82A96">
        <w:rPr>
          <w:lang w:eastAsia="zh-TW"/>
        </w:rPr>
        <w:t>依最初訂購時所依據的相同方案合約續約</w:t>
      </w:r>
      <w:r w:rsidRPr="00A82A96">
        <w:rPr>
          <w:lang w:eastAsia="zh-TW"/>
        </w:rPr>
        <w:t xml:space="preserve"> SA </w:t>
      </w:r>
      <w:r w:rsidRPr="00A82A96">
        <w:rPr>
          <w:lang w:eastAsia="zh-TW"/>
        </w:rPr>
        <w:t>的條款，會包含在最初訂購</w:t>
      </w:r>
      <w:r w:rsidRPr="00A82A96">
        <w:rPr>
          <w:lang w:eastAsia="zh-TW"/>
        </w:rPr>
        <w:t xml:space="preserve"> SA </w:t>
      </w:r>
      <w:r w:rsidRPr="00A82A96">
        <w:rPr>
          <w:lang w:eastAsia="zh-TW"/>
        </w:rPr>
        <w:t>時所依據的相關方案合約中。只要</w:t>
      </w:r>
      <w:r w:rsidRPr="00A82A96">
        <w:rPr>
          <w:lang w:eastAsia="zh-TW"/>
        </w:rPr>
        <w:t xml:space="preserve"> SA </w:t>
      </w:r>
      <w:r w:rsidRPr="00A82A96">
        <w:rPr>
          <w:lang w:eastAsia="zh-TW"/>
        </w:rPr>
        <w:t>範圍尚未屆滿，客戶便能訂購</w:t>
      </w:r>
      <w:r w:rsidRPr="00A82A96">
        <w:rPr>
          <w:lang w:eastAsia="zh-TW"/>
        </w:rPr>
        <w:t xml:space="preserve"> SA</w:t>
      </w:r>
      <w:r w:rsidRPr="00A82A96">
        <w:rPr>
          <w:lang w:eastAsia="zh-TW"/>
        </w:rPr>
        <w:t>，無須同時訂購使用權。此外，下列條款適用於所註明之特定方案：</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b/>
          <w:lang w:eastAsia="zh-TW"/>
        </w:rPr>
        <w:t>Open License</w:t>
      </w:r>
      <w:r w:rsidRPr="00A82A96">
        <w:rPr>
          <w:lang w:eastAsia="zh-TW"/>
        </w:rPr>
        <w:t>：依據</w:t>
      </w:r>
      <w:r w:rsidRPr="00A82A96">
        <w:rPr>
          <w:lang w:eastAsia="zh-TW"/>
        </w:rPr>
        <w:t xml:space="preserve"> Open License </w:t>
      </w:r>
      <w:r w:rsidRPr="00A82A96">
        <w:rPr>
          <w:lang w:eastAsia="zh-TW"/>
        </w:rPr>
        <w:t>授權號碼訂購之</w:t>
      </w:r>
      <w:r w:rsidRPr="00A82A96">
        <w:rPr>
          <w:lang w:eastAsia="zh-TW"/>
        </w:rPr>
        <w:t xml:space="preserve"> SA </w:t>
      </w:r>
      <w:r w:rsidRPr="00A82A96">
        <w:rPr>
          <w:lang w:eastAsia="zh-TW"/>
        </w:rPr>
        <w:t>範圍，將在該號碼屆滿時隨之屆滿。若要續約，客戶必須在其授權號碼屆滿日期之後</w:t>
      </w:r>
      <w:r w:rsidRPr="00A82A96">
        <w:rPr>
          <w:lang w:eastAsia="zh-TW"/>
        </w:rPr>
        <w:t xml:space="preserve"> 90 </w:t>
      </w:r>
      <w:r w:rsidRPr="00A82A96">
        <w:rPr>
          <w:lang w:eastAsia="zh-TW"/>
        </w:rPr>
        <w:t>日內提交</w:t>
      </w:r>
      <w:r w:rsidRPr="00A82A96">
        <w:rPr>
          <w:lang w:eastAsia="zh-TW"/>
        </w:rPr>
        <w:t xml:space="preserve"> SA </w:t>
      </w:r>
      <w:r w:rsidRPr="00A82A96">
        <w:rPr>
          <w:lang w:eastAsia="zh-TW"/>
        </w:rPr>
        <w:t>之續約訂單。新的</w:t>
      </w:r>
      <w:r w:rsidRPr="00A82A96">
        <w:rPr>
          <w:lang w:eastAsia="zh-TW"/>
        </w:rPr>
        <w:t xml:space="preserve"> SA </w:t>
      </w:r>
      <w:r w:rsidRPr="00A82A96">
        <w:rPr>
          <w:lang w:eastAsia="zh-TW"/>
        </w:rPr>
        <w:t>範圍將自新的授權號碼生效日期開始起算。</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15178A">
        <w:rPr>
          <w:b/>
          <w:spacing w:val="-2"/>
          <w:lang w:eastAsia="zh-TW"/>
        </w:rPr>
        <w:t xml:space="preserve">Enterprise </w:t>
      </w:r>
      <w:r w:rsidRPr="0015178A">
        <w:rPr>
          <w:b/>
          <w:spacing w:val="-2"/>
          <w:lang w:eastAsia="zh-TW"/>
        </w:rPr>
        <w:t>合約</w:t>
      </w:r>
      <w:r w:rsidRPr="0015178A">
        <w:rPr>
          <w:spacing w:val="-2"/>
          <w:lang w:eastAsia="zh-TW"/>
        </w:rPr>
        <w:t>：若要續約依</w:t>
      </w:r>
      <w:r w:rsidRPr="0015178A">
        <w:rPr>
          <w:spacing w:val="-2"/>
          <w:lang w:eastAsia="zh-TW"/>
        </w:rPr>
        <w:t xml:space="preserve"> Enterprise </w:t>
      </w:r>
      <w:r w:rsidRPr="0015178A">
        <w:rPr>
          <w:spacing w:val="-2"/>
          <w:lang w:eastAsia="zh-TW"/>
        </w:rPr>
        <w:t>合約之相同註冊的</w:t>
      </w:r>
      <w:r w:rsidRPr="0015178A">
        <w:rPr>
          <w:spacing w:val="-2"/>
          <w:lang w:eastAsia="zh-TW"/>
        </w:rPr>
        <w:t xml:space="preserve"> SA </w:t>
      </w:r>
      <w:r w:rsidRPr="0015178A">
        <w:rPr>
          <w:spacing w:val="-2"/>
          <w:lang w:eastAsia="zh-TW"/>
        </w:rPr>
        <w:t>範圍，客戶必須簽署新的</w:t>
      </w:r>
      <w:r w:rsidRPr="0015178A">
        <w:rPr>
          <w:spacing w:val="-2"/>
          <w:lang w:eastAsia="zh-TW"/>
        </w:rPr>
        <w:t xml:space="preserve"> 2011 </w:t>
      </w:r>
      <w:r w:rsidRPr="0015178A">
        <w:rPr>
          <w:spacing w:val="-2"/>
          <w:lang w:eastAsia="zh-TW"/>
        </w:rPr>
        <w:t>或更新版</w:t>
      </w:r>
      <w:r w:rsidRPr="0015178A">
        <w:rPr>
          <w:spacing w:val="-2"/>
          <w:lang w:eastAsia="zh-TW"/>
        </w:rPr>
        <w:t xml:space="preserve"> Enterprise </w:t>
      </w:r>
      <w:r w:rsidRPr="0015178A">
        <w:rPr>
          <w:spacing w:val="-2"/>
          <w:lang w:eastAsia="zh-TW"/>
        </w:rPr>
        <w:t>註冊及合約</w:t>
      </w:r>
      <w:r w:rsidRPr="0015178A">
        <w:rPr>
          <w:spacing w:val="-2"/>
          <w:lang w:eastAsia="zh-TW"/>
        </w:rPr>
        <w:t xml:space="preserve"> (</w:t>
      </w:r>
      <w:r w:rsidRPr="0015178A">
        <w:rPr>
          <w:spacing w:val="-2"/>
          <w:lang w:eastAsia="zh-TW"/>
        </w:rPr>
        <w:t>若尚未簽署</w:t>
      </w:r>
      <w:proofErr w:type="gramStart"/>
      <w:r w:rsidRPr="0015178A">
        <w:rPr>
          <w:spacing w:val="-2"/>
          <w:lang w:eastAsia="zh-TW"/>
        </w:rPr>
        <w:t>)</w:t>
      </w:r>
      <w:r w:rsidRPr="0015178A">
        <w:rPr>
          <w:spacing w:val="-2"/>
          <w:lang w:eastAsia="zh-TW"/>
        </w:rPr>
        <w:t>，</w:t>
      </w:r>
      <w:proofErr w:type="gramEnd"/>
      <w:r w:rsidRPr="00A82A96">
        <w:rPr>
          <w:lang w:eastAsia="zh-TW"/>
        </w:rPr>
        <w:t>而且必須就下列項目之</w:t>
      </w:r>
      <w:r w:rsidRPr="00A82A96">
        <w:rPr>
          <w:lang w:eastAsia="zh-TW"/>
        </w:rPr>
        <w:t xml:space="preserve"> SA (</w:t>
      </w:r>
      <w:r w:rsidRPr="00A82A96">
        <w:rPr>
          <w:lang w:eastAsia="zh-TW"/>
        </w:rPr>
        <w:t>視情況而定</w:t>
      </w:r>
      <w:r w:rsidRPr="00A82A96">
        <w:rPr>
          <w:lang w:eastAsia="zh-TW"/>
        </w:rPr>
        <w:t xml:space="preserve">) </w:t>
      </w:r>
      <w:r w:rsidRPr="00A82A96">
        <w:rPr>
          <w:lang w:eastAsia="zh-TW"/>
        </w:rPr>
        <w:t>提交續約訂單：</w:t>
      </w:r>
      <w:r w:rsidRPr="00A82A96">
        <w:rPr>
          <w:lang w:eastAsia="zh-TW"/>
        </w:rPr>
        <w:t xml:space="preserve">1) </w:t>
      </w:r>
      <w:r w:rsidRPr="00A82A96">
        <w:rPr>
          <w:lang w:eastAsia="zh-TW"/>
        </w:rPr>
        <w:t>所有想要續約的</w:t>
      </w:r>
      <w:r w:rsidRPr="00A82A96">
        <w:rPr>
          <w:lang w:eastAsia="zh-TW"/>
        </w:rPr>
        <w:t xml:space="preserve"> Enterprise </w:t>
      </w:r>
      <w:r w:rsidRPr="00A82A96">
        <w:rPr>
          <w:lang w:eastAsia="zh-TW"/>
        </w:rPr>
        <w:t>產品、應用程式平台產品、</w:t>
      </w:r>
      <w:r w:rsidRPr="00A82A96">
        <w:rPr>
          <w:lang w:eastAsia="zh-TW"/>
        </w:rPr>
        <w:t xml:space="preserve">Core Infrastructure </w:t>
      </w:r>
      <w:r w:rsidRPr="00A82A96">
        <w:rPr>
          <w:lang w:eastAsia="zh-TW"/>
        </w:rPr>
        <w:t>產品及額外產品，以及</w:t>
      </w:r>
      <w:r w:rsidRPr="00A82A96">
        <w:rPr>
          <w:lang w:eastAsia="zh-TW"/>
        </w:rPr>
        <w:t xml:space="preserve"> 2) </w:t>
      </w:r>
      <w:r w:rsidRPr="00A82A96">
        <w:rPr>
          <w:lang w:eastAsia="zh-TW"/>
        </w:rPr>
        <w:t>任何可計入轉換的線上服務</w:t>
      </w:r>
      <w:r w:rsidRPr="00A82A96">
        <w:rPr>
          <w:lang w:eastAsia="zh-TW"/>
        </w:rPr>
        <w:t xml:space="preserve"> (</w:t>
      </w:r>
      <w:r w:rsidRPr="00A82A96">
        <w:rPr>
          <w:lang w:eastAsia="zh-TW"/>
        </w:rPr>
        <w:t>若有的話</w:t>
      </w:r>
      <w:r w:rsidRPr="00A82A96">
        <w:rPr>
          <w:lang w:eastAsia="zh-TW"/>
        </w:rPr>
        <w:t>)</w:t>
      </w:r>
      <w:r w:rsidRPr="00A82A96">
        <w:rPr>
          <w:lang w:eastAsia="zh-TW"/>
        </w:rPr>
        <w:t>。</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b/>
          <w:lang w:eastAsia="zh-TW"/>
        </w:rPr>
        <w:t>Enrollment for Application Platform</w:t>
      </w:r>
      <w:r w:rsidRPr="00A82A96">
        <w:rPr>
          <w:lang w:eastAsia="zh-TW"/>
        </w:rPr>
        <w:t>：先前在</w:t>
      </w:r>
      <w:r w:rsidRPr="00A82A96">
        <w:rPr>
          <w:lang w:eastAsia="zh-TW"/>
        </w:rPr>
        <w:t xml:space="preserve"> L SKU </w:t>
      </w:r>
      <w:r w:rsidRPr="00A82A96">
        <w:rPr>
          <w:lang w:eastAsia="zh-TW"/>
        </w:rPr>
        <w:t>之前透過</w:t>
      </w:r>
      <w:r w:rsidRPr="00A82A96">
        <w:rPr>
          <w:lang w:eastAsia="zh-TW"/>
        </w:rPr>
        <w:t xml:space="preserve"> SA </w:t>
      </w:r>
      <w:r w:rsidRPr="00A82A96">
        <w:rPr>
          <w:lang w:eastAsia="zh-TW"/>
        </w:rPr>
        <w:t>推遲使用權之</w:t>
      </w:r>
      <w:r w:rsidRPr="00A82A96">
        <w:rPr>
          <w:lang w:eastAsia="zh-TW"/>
        </w:rPr>
        <w:t xml:space="preserve"> EAP </w:t>
      </w:r>
      <w:r w:rsidRPr="00A82A96">
        <w:rPr>
          <w:lang w:eastAsia="zh-TW"/>
        </w:rPr>
        <w:t>客戶必須在他們可以續約</w:t>
      </w:r>
      <w:r w:rsidRPr="00A82A96">
        <w:rPr>
          <w:lang w:eastAsia="zh-TW"/>
        </w:rPr>
        <w:t xml:space="preserve"> SA </w:t>
      </w:r>
      <w:r w:rsidRPr="00A82A96">
        <w:rPr>
          <w:lang w:eastAsia="zh-TW"/>
        </w:rPr>
        <w:t>之前買斷其授權</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b/>
          <w:color w:val="00188F"/>
          <w:lang w:eastAsia="zh-TW"/>
        </w:rPr>
        <w:t>從單獨合約續約範圍</w:t>
      </w:r>
    </w:p>
    <w:p w:rsidR="00362758" w:rsidRPr="00A82A96" w:rsidRDefault="00362758" w:rsidP="00362758">
      <w:pPr>
        <w:pStyle w:val="ProductList-Body"/>
        <w:rPr>
          <w:lang w:eastAsia="zh-TW"/>
        </w:rPr>
      </w:pPr>
      <w:r w:rsidRPr="00A82A96">
        <w:rPr>
          <w:lang w:eastAsia="zh-TW"/>
        </w:rPr>
        <w:t>若客戶已依先前合約取得任何產品之永久使用權及</w:t>
      </w:r>
      <w:r w:rsidRPr="00A82A96">
        <w:rPr>
          <w:lang w:eastAsia="zh-TW"/>
        </w:rPr>
        <w:t xml:space="preserve"> SA</w:t>
      </w:r>
      <w:r w:rsidRPr="00A82A96">
        <w:rPr>
          <w:lang w:eastAsia="zh-TW"/>
        </w:rPr>
        <w:t>，則客戶得續約該產品之</w:t>
      </w:r>
      <w:r w:rsidRPr="00A82A96">
        <w:rPr>
          <w:lang w:eastAsia="zh-TW"/>
        </w:rPr>
        <w:t xml:space="preserve"> SA</w:t>
      </w:r>
      <w:r w:rsidRPr="00A82A96">
        <w:rPr>
          <w:lang w:eastAsia="zh-TW"/>
        </w:rPr>
        <w:t>，而且</w:t>
      </w:r>
      <w:r w:rsidRPr="00A82A96">
        <w:rPr>
          <w:lang w:eastAsia="zh-TW"/>
        </w:rPr>
        <w:t xml:space="preserve"> 1) </w:t>
      </w:r>
      <w:r w:rsidRPr="00A82A96">
        <w:rPr>
          <w:lang w:eastAsia="zh-TW"/>
        </w:rPr>
        <w:t>客戶之新合約或註冊之生效日期不得晚於先前合約或註冊之生效日期的次日，及</w:t>
      </w:r>
      <w:r w:rsidRPr="00A82A96">
        <w:rPr>
          <w:lang w:eastAsia="zh-TW"/>
        </w:rPr>
        <w:t xml:space="preserve"> 2) </w:t>
      </w:r>
      <w:r w:rsidRPr="00A82A96">
        <w:rPr>
          <w:lang w:eastAsia="zh-TW"/>
        </w:rPr>
        <w:t>除非</w:t>
      </w:r>
      <w:r w:rsidRPr="00A82A96">
        <w:rPr>
          <w:lang w:eastAsia="zh-TW"/>
        </w:rPr>
        <w:t xml:space="preserve"> SA </w:t>
      </w:r>
      <w:r w:rsidRPr="00A82A96">
        <w:rPr>
          <w:lang w:eastAsia="zh-TW"/>
        </w:rPr>
        <w:t>範圍是從</w:t>
      </w:r>
      <w:r w:rsidRPr="00A82A96">
        <w:rPr>
          <w:lang w:eastAsia="zh-TW"/>
        </w:rPr>
        <w:t xml:space="preserve"> Open License </w:t>
      </w:r>
      <w:r w:rsidRPr="00A82A96">
        <w:rPr>
          <w:lang w:eastAsia="zh-TW"/>
        </w:rPr>
        <w:t>合約續約而來，否則</w:t>
      </w:r>
      <w:r w:rsidRPr="00A82A96">
        <w:rPr>
          <w:lang w:eastAsia="zh-TW"/>
        </w:rPr>
        <w:t xml:space="preserve"> SA </w:t>
      </w:r>
      <w:r w:rsidRPr="00A82A96">
        <w:rPr>
          <w:lang w:eastAsia="zh-TW"/>
        </w:rPr>
        <w:t>續約訂單係於先前</w:t>
      </w:r>
      <w:r w:rsidRPr="00A82A96">
        <w:rPr>
          <w:lang w:eastAsia="zh-TW"/>
        </w:rPr>
        <w:t xml:space="preserve"> SA </w:t>
      </w:r>
      <w:r w:rsidRPr="00A82A96">
        <w:rPr>
          <w:lang w:eastAsia="zh-TW"/>
        </w:rPr>
        <w:t>範圍屆滿之前遞交。若是這種情況，客戶可自屆滿起算</w:t>
      </w:r>
      <w:r w:rsidRPr="00A82A96">
        <w:rPr>
          <w:lang w:eastAsia="zh-TW"/>
        </w:rPr>
        <w:t xml:space="preserve"> 90 </w:t>
      </w:r>
      <w:r w:rsidRPr="00A82A96">
        <w:rPr>
          <w:lang w:eastAsia="zh-TW"/>
        </w:rPr>
        <w:t>日內遞交訂單。</w:t>
      </w:r>
    </w:p>
    <w:p w:rsidR="00362758" w:rsidRPr="00A82A96" w:rsidRDefault="00362758" w:rsidP="00362758">
      <w:pPr>
        <w:pStyle w:val="ProductList-Body"/>
        <w:rPr>
          <w:lang w:eastAsia="zh-TW"/>
        </w:rPr>
      </w:pPr>
    </w:p>
    <w:p w:rsidR="0015178A" w:rsidRDefault="0015178A" w:rsidP="00362758">
      <w:pPr>
        <w:pStyle w:val="ProductList-Body"/>
        <w:rPr>
          <w:b/>
          <w:color w:val="00188F"/>
          <w:lang w:eastAsia="zh-TW"/>
        </w:rPr>
      </w:pPr>
    </w:p>
    <w:p w:rsidR="0015178A" w:rsidRDefault="0015178A" w:rsidP="00362758">
      <w:pPr>
        <w:pStyle w:val="ProductList-Body"/>
        <w:rPr>
          <w:b/>
          <w:color w:val="00188F"/>
          <w:lang w:eastAsia="zh-TW"/>
        </w:rPr>
      </w:pPr>
    </w:p>
    <w:p w:rsidR="0015178A" w:rsidRDefault="0015178A" w:rsidP="00362758">
      <w:pPr>
        <w:pStyle w:val="ProductList-Body"/>
        <w:rPr>
          <w:b/>
          <w:color w:val="00188F"/>
          <w:lang w:eastAsia="zh-TW"/>
        </w:rPr>
      </w:pPr>
    </w:p>
    <w:p w:rsidR="00362758" w:rsidRPr="00A82A96" w:rsidRDefault="00362758" w:rsidP="00362758">
      <w:pPr>
        <w:pStyle w:val="ProductList-Body"/>
        <w:rPr>
          <w:lang w:eastAsia="zh-TW"/>
        </w:rPr>
      </w:pPr>
      <w:r w:rsidRPr="00A82A96">
        <w:rPr>
          <w:b/>
          <w:color w:val="00188F"/>
          <w:lang w:eastAsia="zh-TW"/>
        </w:rPr>
        <w:lastRenderedPageBreak/>
        <w:t>跨方案的續約</w:t>
      </w:r>
    </w:p>
    <w:p w:rsidR="00362758" w:rsidRPr="00A82A96" w:rsidRDefault="00362758" w:rsidP="00362758">
      <w:pPr>
        <w:pStyle w:val="ProductList-Body"/>
        <w:rPr>
          <w:lang w:eastAsia="zh-TW"/>
        </w:rPr>
      </w:pPr>
      <w:r w:rsidRPr="00A82A96">
        <w:rPr>
          <w:lang w:eastAsia="zh-TW"/>
        </w:rPr>
        <w:t>以上所述規則之例外是，客戶得藉由依現有</w:t>
      </w:r>
      <w:r w:rsidRPr="00A82A96">
        <w:rPr>
          <w:lang w:eastAsia="zh-TW"/>
        </w:rPr>
        <w:t xml:space="preserve"> Open Value </w:t>
      </w:r>
      <w:r w:rsidRPr="00A82A96">
        <w:rPr>
          <w:lang w:eastAsia="zh-TW"/>
        </w:rPr>
        <w:t>合約、</w:t>
      </w:r>
      <w:r w:rsidRPr="00A82A96">
        <w:rPr>
          <w:lang w:eastAsia="zh-TW"/>
        </w:rPr>
        <w:t>Select</w:t>
      </w:r>
      <w:r w:rsidRPr="00A82A96">
        <w:rPr>
          <w:lang w:eastAsia="zh-TW"/>
        </w:rPr>
        <w:t>、</w:t>
      </w:r>
      <w:r w:rsidRPr="00A82A96">
        <w:rPr>
          <w:lang w:eastAsia="zh-TW"/>
        </w:rPr>
        <w:t xml:space="preserve">Select Plus </w:t>
      </w:r>
      <w:r w:rsidRPr="00A82A96">
        <w:rPr>
          <w:lang w:eastAsia="zh-TW"/>
        </w:rPr>
        <w:t>或</w:t>
      </w:r>
      <w:r w:rsidRPr="00A82A96">
        <w:rPr>
          <w:lang w:eastAsia="zh-TW"/>
        </w:rPr>
        <w:t xml:space="preserve"> Enterprise </w:t>
      </w:r>
      <w:r w:rsidRPr="00A82A96">
        <w:rPr>
          <w:lang w:eastAsia="zh-TW"/>
        </w:rPr>
        <w:t>註冊取得</w:t>
      </w:r>
      <w:r w:rsidRPr="00A82A96">
        <w:rPr>
          <w:lang w:eastAsia="zh-TW"/>
        </w:rPr>
        <w:t xml:space="preserve"> SA </w:t>
      </w:r>
      <w:r w:rsidRPr="00A82A96">
        <w:rPr>
          <w:lang w:eastAsia="zh-TW"/>
        </w:rPr>
        <w:t>的方式，續約</w:t>
      </w:r>
      <w:r w:rsidRPr="00A82A96">
        <w:rPr>
          <w:lang w:eastAsia="zh-TW"/>
        </w:rPr>
        <w:t xml:space="preserve"> SA </w:t>
      </w:r>
      <w:r w:rsidRPr="00A82A96">
        <w:rPr>
          <w:lang w:eastAsia="zh-TW"/>
        </w:rPr>
        <w:t>範圍。針對依現有</w:t>
      </w:r>
      <w:r w:rsidRPr="00A82A96">
        <w:rPr>
          <w:lang w:eastAsia="zh-TW"/>
        </w:rPr>
        <w:t xml:space="preserve"> Enterprise </w:t>
      </w:r>
      <w:r w:rsidRPr="00A82A96">
        <w:rPr>
          <w:lang w:eastAsia="zh-TW"/>
        </w:rPr>
        <w:t>註冊續約</w:t>
      </w:r>
      <w:r w:rsidRPr="00A82A96">
        <w:rPr>
          <w:lang w:eastAsia="zh-TW"/>
        </w:rPr>
        <w:t xml:space="preserve"> SA </w:t>
      </w:r>
      <w:r w:rsidRPr="00A82A96">
        <w:rPr>
          <w:lang w:eastAsia="zh-TW"/>
        </w:rPr>
        <w:t>之客戶，此項例外僅適用於額外產品及全公司選擇方案承諾之外的產品。除</w:t>
      </w:r>
      <w:r w:rsidRPr="00A82A96">
        <w:rPr>
          <w:lang w:eastAsia="zh-TW"/>
        </w:rPr>
        <w:t xml:space="preserve"> Select Plus </w:t>
      </w:r>
      <w:r w:rsidRPr="00A82A96">
        <w:rPr>
          <w:lang w:eastAsia="zh-TW"/>
        </w:rPr>
        <w:t>外之所有方案，訂單必須針對現有合約或註冊之剩餘期間</w:t>
      </w:r>
      <w:r w:rsidRPr="00A82A96">
        <w:rPr>
          <w:lang w:eastAsia="zh-TW"/>
        </w:rPr>
        <w:t xml:space="preserve"> (</w:t>
      </w:r>
      <w:r w:rsidRPr="00A82A96">
        <w:rPr>
          <w:lang w:eastAsia="zh-TW"/>
        </w:rPr>
        <w:t>亦即</w:t>
      </w:r>
      <w:r w:rsidRPr="00A82A96">
        <w:rPr>
          <w:lang w:eastAsia="zh-TW"/>
        </w:rPr>
        <w:t xml:space="preserve"> SA x </w:t>
      </w:r>
      <w:r w:rsidRPr="00A82A96">
        <w:rPr>
          <w:lang w:eastAsia="zh-TW"/>
        </w:rPr>
        <w:t>自訂購日期起算於</w:t>
      </w:r>
      <w:r w:rsidRPr="00A82A96">
        <w:rPr>
          <w:lang w:eastAsia="zh-TW"/>
        </w:rPr>
        <w:t xml:space="preserve"> Enrollment </w:t>
      </w:r>
      <w:r w:rsidRPr="00A82A96">
        <w:rPr>
          <w:lang w:eastAsia="zh-TW"/>
        </w:rPr>
        <w:t>有效期限中之剩餘年數，包括任何部分的年度</w:t>
      </w:r>
      <w:r w:rsidRPr="00A82A96">
        <w:rPr>
          <w:lang w:eastAsia="zh-TW"/>
        </w:rPr>
        <w:t>)</w:t>
      </w:r>
      <w:r w:rsidRPr="00A82A96">
        <w:rPr>
          <w:lang w:eastAsia="zh-TW"/>
        </w:rPr>
        <w:t>。在</w:t>
      </w:r>
      <w:r w:rsidRPr="00A82A96">
        <w:rPr>
          <w:lang w:eastAsia="zh-TW"/>
        </w:rPr>
        <w:t xml:space="preserve"> Select Plus </w:t>
      </w:r>
      <w:r w:rsidRPr="00A82A96">
        <w:rPr>
          <w:lang w:eastAsia="zh-TW"/>
        </w:rPr>
        <w:t>中，訂單將是</w:t>
      </w:r>
      <w:r w:rsidRPr="00A82A96">
        <w:rPr>
          <w:lang w:eastAsia="zh-TW"/>
        </w:rPr>
        <w:t xml:space="preserve"> 36 </w:t>
      </w:r>
      <w:r w:rsidRPr="00A82A96">
        <w:rPr>
          <w:lang w:eastAsia="zh-TW"/>
        </w:rPr>
        <w:t>個月。若是版本</w:t>
      </w:r>
      <w:r w:rsidRPr="00A82A96">
        <w:rPr>
          <w:lang w:eastAsia="zh-TW"/>
        </w:rPr>
        <w:t xml:space="preserve"> 2008 </w:t>
      </w:r>
      <w:r w:rsidRPr="00A82A96">
        <w:rPr>
          <w:lang w:eastAsia="zh-TW"/>
        </w:rPr>
        <w:t>或更舊版本之合約，只要客戶於</w:t>
      </w:r>
      <w:r w:rsidRPr="00A82A96">
        <w:rPr>
          <w:lang w:eastAsia="zh-TW"/>
        </w:rPr>
        <w:t xml:space="preserve"> 30 </w:t>
      </w:r>
      <w:r w:rsidRPr="00A82A96">
        <w:rPr>
          <w:lang w:eastAsia="zh-TW"/>
        </w:rPr>
        <w:t>日內續約範圍</w:t>
      </w:r>
      <w:r w:rsidRPr="00A82A96">
        <w:rPr>
          <w:lang w:eastAsia="zh-TW"/>
        </w:rPr>
        <w:t xml:space="preserve"> (</w:t>
      </w:r>
      <w:r w:rsidRPr="00A82A96">
        <w:rPr>
          <w:lang w:eastAsia="zh-TW"/>
        </w:rPr>
        <w:t>若係從</w:t>
      </w:r>
      <w:r w:rsidRPr="00A82A96">
        <w:rPr>
          <w:lang w:eastAsia="zh-TW"/>
        </w:rPr>
        <w:t xml:space="preserve"> Open License </w:t>
      </w:r>
      <w:r w:rsidRPr="00A82A96">
        <w:rPr>
          <w:lang w:eastAsia="zh-TW"/>
        </w:rPr>
        <w:t>方案續約則為</w:t>
      </w:r>
      <w:r w:rsidRPr="00A82A96">
        <w:rPr>
          <w:lang w:eastAsia="zh-TW"/>
        </w:rPr>
        <w:t xml:space="preserve"> 90 </w:t>
      </w:r>
      <w:r w:rsidRPr="00A82A96">
        <w:rPr>
          <w:lang w:eastAsia="zh-TW"/>
        </w:rPr>
        <w:t>日</w:t>
      </w:r>
      <w:r w:rsidRPr="00A82A96">
        <w:rPr>
          <w:lang w:eastAsia="zh-TW"/>
        </w:rPr>
        <w:t>)</w:t>
      </w:r>
      <w:r w:rsidRPr="00A82A96">
        <w:rPr>
          <w:lang w:eastAsia="zh-TW"/>
        </w:rPr>
        <w:t>，則會認為客戶於其屆滿</w:t>
      </w:r>
      <w:r w:rsidRPr="00A82A96">
        <w:rPr>
          <w:lang w:eastAsia="zh-TW"/>
        </w:rPr>
        <w:t xml:space="preserve"> SA </w:t>
      </w:r>
      <w:r w:rsidRPr="00A82A96">
        <w:rPr>
          <w:lang w:eastAsia="zh-TW"/>
        </w:rPr>
        <w:t>範圍失效及新的範圍開始之間的任何期間內具備</w:t>
      </w:r>
      <w:r w:rsidRPr="00A82A96">
        <w:rPr>
          <w:lang w:eastAsia="zh-TW"/>
        </w:rPr>
        <w:t xml:space="preserve"> SA </w:t>
      </w:r>
      <w:r w:rsidRPr="00A82A96">
        <w:rPr>
          <w:lang w:eastAsia="zh-TW"/>
        </w:rPr>
        <w:t>範圍。</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b/>
          <w:color w:val="00188F"/>
          <w:lang w:eastAsia="zh-TW"/>
        </w:rPr>
        <w:t>續約用戶端存取使用權</w:t>
      </w:r>
      <w:r w:rsidRPr="00A82A96">
        <w:rPr>
          <w:b/>
          <w:color w:val="00188F"/>
          <w:lang w:eastAsia="zh-TW"/>
        </w:rPr>
        <w:t xml:space="preserve"> (CAL) </w:t>
      </w:r>
      <w:r w:rsidRPr="00A82A96">
        <w:rPr>
          <w:b/>
          <w:color w:val="00188F"/>
          <w:lang w:eastAsia="zh-TW"/>
        </w:rPr>
        <w:t>及用戶端管理使用權</w:t>
      </w:r>
      <w:r w:rsidRPr="00A82A96">
        <w:rPr>
          <w:b/>
          <w:color w:val="00188F"/>
          <w:lang w:eastAsia="zh-TW"/>
        </w:rPr>
        <w:t xml:space="preserve"> (ML) </w:t>
      </w:r>
      <w:r w:rsidRPr="00A82A96">
        <w:rPr>
          <w:b/>
          <w:color w:val="00188F"/>
          <w:lang w:eastAsia="zh-TW"/>
        </w:rPr>
        <w:t>的軟體保證範圍</w:t>
      </w:r>
    </w:p>
    <w:p w:rsidR="00362758" w:rsidRPr="00A82A96" w:rsidRDefault="00362758" w:rsidP="00362758">
      <w:pPr>
        <w:pStyle w:val="ProductList-Body"/>
        <w:rPr>
          <w:lang w:eastAsia="zh-TW"/>
        </w:rPr>
      </w:pPr>
      <w:r w:rsidRPr="00A82A96">
        <w:rPr>
          <w:b/>
          <w:lang w:eastAsia="zh-TW"/>
        </w:rPr>
        <w:t>在使用者及裝置</w:t>
      </w:r>
      <w:r w:rsidRPr="00A82A96">
        <w:rPr>
          <w:b/>
          <w:lang w:eastAsia="zh-TW"/>
        </w:rPr>
        <w:t xml:space="preserve"> CAL </w:t>
      </w:r>
      <w:r w:rsidRPr="00A82A96">
        <w:rPr>
          <w:b/>
          <w:lang w:eastAsia="zh-TW"/>
        </w:rPr>
        <w:t>間轉換</w:t>
      </w:r>
      <w:r w:rsidRPr="00990F4C">
        <w:rPr>
          <w:b/>
          <w:lang w:eastAsia="zh-TW"/>
        </w:rPr>
        <w:t>：</w:t>
      </w:r>
      <w:r w:rsidRPr="00A82A96">
        <w:rPr>
          <w:lang w:eastAsia="zh-TW"/>
        </w:rPr>
        <w:t>續約</w:t>
      </w:r>
      <w:r w:rsidRPr="00A82A96">
        <w:rPr>
          <w:lang w:eastAsia="zh-TW"/>
        </w:rPr>
        <w:t xml:space="preserve"> CAL </w:t>
      </w:r>
      <w:r w:rsidRPr="00A82A96">
        <w:rPr>
          <w:lang w:eastAsia="zh-TW"/>
        </w:rPr>
        <w:t>的</w:t>
      </w:r>
      <w:r w:rsidRPr="00A82A96">
        <w:rPr>
          <w:lang w:eastAsia="zh-TW"/>
        </w:rPr>
        <w:t xml:space="preserve"> SA </w:t>
      </w:r>
      <w:r w:rsidRPr="00A82A96">
        <w:rPr>
          <w:lang w:eastAsia="zh-TW"/>
        </w:rPr>
        <w:t>之客戶可以在使用者及裝置間切換。此項轉換不會變更</w:t>
      </w:r>
      <w:r w:rsidRPr="00A82A96">
        <w:rPr>
          <w:lang w:eastAsia="zh-TW"/>
        </w:rPr>
        <w:t xml:space="preserve"> CAL </w:t>
      </w:r>
      <w:r w:rsidRPr="00A82A96">
        <w:rPr>
          <w:lang w:eastAsia="zh-TW"/>
        </w:rPr>
        <w:t>版本</w:t>
      </w:r>
      <w:r w:rsidRPr="00A82A96">
        <w:rPr>
          <w:lang w:eastAsia="zh-TW"/>
        </w:rPr>
        <w:t xml:space="preserve"> (</w:t>
      </w:r>
      <w:r w:rsidRPr="00A82A96">
        <w:rPr>
          <w:lang w:eastAsia="zh-TW"/>
        </w:rPr>
        <w:t>亦即</w:t>
      </w:r>
      <w:r w:rsidRPr="00A82A96">
        <w:rPr>
          <w:lang w:eastAsia="zh-TW"/>
        </w:rPr>
        <w:t xml:space="preserve"> Standard </w:t>
      </w:r>
      <w:r w:rsidRPr="00A82A96">
        <w:rPr>
          <w:lang w:eastAsia="zh-TW"/>
        </w:rPr>
        <w:t>轉換為</w:t>
      </w:r>
      <w:r w:rsidRPr="00A82A96">
        <w:rPr>
          <w:lang w:eastAsia="zh-TW"/>
        </w:rPr>
        <w:t xml:space="preserve"> Enterprise</w:t>
      </w:r>
      <w:proofErr w:type="gramStart"/>
      <w:r w:rsidRPr="00A82A96">
        <w:rPr>
          <w:lang w:eastAsia="zh-TW"/>
        </w:rPr>
        <w:t>)</w:t>
      </w:r>
      <w:r w:rsidRPr="00A82A96">
        <w:rPr>
          <w:lang w:eastAsia="zh-TW"/>
        </w:rPr>
        <w:t>。</w:t>
      </w:r>
      <w:proofErr w:type="gramEnd"/>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b/>
          <w:lang w:eastAsia="zh-TW"/>
        </w:rPr>
        <w:t>在使用者及</w:t>
      </w:r>
      <w:r w:rsidRPr="00A82A96">
        <w:rPr>
          <w:b/>
          <w:lang w:eastAsia="zh-TW"/>
        </w:rPr>
        <w:t xml:space="preserve"> OSE </w:t>
      </w:r>
      <w:r w:rsidRPr="00A82A96">
        <w:rPr>
          <w:b/>
          <w:lang w:eastAsia="zh-TW"/>
        </w:rPr>
        <w:t>用戶端</w:t>
      </w:r>
      <w:r w:rsidRPr="00A82A96">
        <w:rPr>
          <w:b/>
          <w:lang w:eastAsia="zh-TW"/>
        </w:rPr>
        <w:t xml:space="preserve"> ML </w:t>
      </w:r>
      <w:r w:rsidRPr="00A82A96">
        <w:rPr>
          <w:b/>
          <w:lang w:eastAsia="zh-TW"/>
        </w:rPr>
        <w:t>間轉換</w:t>
      </w:r>
      <w:r w:rsidRPr="00990F4C">
        <w:rPr>
          <w:b/>
          <w:lang w:eastAsia="zh-TW"/>
        </w:rPr>
        <w:t>：</w:t>
      </w:r>
      <w:r w:rsidRPr="00A82A96">
        <w:rPr>
          <w:lang w:eastAsia="zh-TW"/>
        </w:rPr>
        <w:t>續約用戶端</w:t>
      </w:r>
      <w:r w:rsidRPr="00A82A96">
        <w:rPr>
          <w:lang w:eastAsia="zh-TW"/>
        </w:rPr>
        <w:t xml:space="preserve"> ML </w:t>
      </w:r>
      <w:r w:rsidRPr="00A82A96">
        <w:rPr>
          <w:lang w:eastAsia="zh-TW"/>
        </w:rPr>
        <w:t>的</w:t>
      </w:r>
      <w:r w:rsidRPr="00A82A96">
        <w:rPr>
          <w:lang w:eastAsia="zh-TW"/>
        </w:rPr>
        <w:t xml:space="preserve"> SA </w:t>
      </w:r>
      <w:r w:rsidRPr="00A82A96">
        <w:rPr>
          <w:lang w:eastAsia="zh-TW"/>
        </w:rPr>
        <w:t>之客戶可以在使用者及</w:t>
      </w:r>
      <w:r w:rsidRPr="00A82A96">
        <w:rPr>
          <w:lang w:eastAsia="zh-TW"/>
        </w:rPr>
        <w:t xml:space="preserve"> OSE </w:t>
      </w:r>
      <w:r w:rsidRPr="00A82A96">
        <w:rPr>
          <w:lang w:eastAsia="zh-TW"/>
        </w:rPr>
        <w:t>間切換。</w:t>
      </w:r>
    </w:p>
    <w:p w:rsidR="00FA00BF" w:rsidRPr="00A82A96" w:rsidRDefault="00FA00BF" w:rsidP="004F3C6D">
      <w:pPr>
        <w:pStyle w:val="ProductList-Body"/>
        <w:rPr>
          <w:lang w:eastAsia="zh-TW"/>
        </w:rPr>
      </w:pPr>
    </w:p>
    <w:p w:rsidR="00FA00BF" w:rsidRPr="00A82A96" w:rsidRDefault="00FA00BF" w:rsidP="002E202B">
      <w:pPr>
        <w:pStyle w:val="ProductList-Offering1Heading"/>
        <w:outlineLvl w:val="1"/>
        <w:rPr>
          <w:rFonts w:asciiTheme="minorHAnsi" w:hAnsiTheme="minorHAnsi"/>
          <w:lang w:eastAsia="zh-TW"/>
        </w:rPr>
      </w:pPr>
      <w:bookmarkStart w:id="1569" w:name="_Toc378147682"/>
      <w:bookmarkStart w:id="1570" w:name="_Toc378151579"/>
      <w:bookmarkStart w:id="1571" w:name="_Toc379797436"/>
      <w:bookmarkStart w:id="1572" w:name="_Toc380513472"/>
      <w:bookmarkStart w:id="1573" w:name="_Toc380655522"/>
      <w:bookmarkStart w:id="1574" w:name="_Toc389059942"/>
      <w:r w:rsidRPr="00A82A96">
        <w:rPr>
          <w:rFonts w:asciiTheme="minorHAnsi" w:hAnsiTheme="minorHAnsi"/>
          <w:lang w:eastAsia="zh-TW"/>
        </w:rPr>
        <w:t>已中止或生命週期終止之產品的移轉使用權</w:t>
      </w:r>
      <w:bookmarkEnd w:id="1569"/>
      <w:bookmarkEnd w:id="1570"/>
      <w:bookmarkEnd w:id="1571"/>
      <w:bookmarkEnd w:id="1572"/>
      <w:bookmarkEnd w:id="1573"/>
      <w:bookmarkEnd w:id="1574"/>
    </w:p>
    <w:p w:rsidR="00362758" w:rsidRPr="00A82A96" w:rsidRDefault="00362758" w:rsidP="00362758">
      <w:pPr>
        <w:pStyle w:val="ProductList-Body"/>
        <w:rPr>
          <w:lang w:eastAsia="zh-TW"/>
        </w:rPr>
      </w:pPr>
      <w:r w:rsidRPr="00A82A96">
        <w:rPr>
          <w:lang w:eastAsia="zh-TW"/>
        </w:rPr>
        <w:t>「合格使用權」如此處所使用者，係指自指定日期起，針對參考本小節之產品注意事項中所列載之產品具備</w:t>
      </w:r>
      <w:r w:rsidRPr="00A82A96">
        <w:rPr>
          <w:lang w:eastAsia="zh-TW"/>
        </w:rPr>
        <w:t xml:space="preserve"> SA </w:t>
      </w:r>
      <w:r w:rsidRPr="00A82A96">
        <w:rPr>
          <w:lang w:eastAsia="zh-TW"/>
        </w:rPr>
        <w:t>範圍的使用權。</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lang w:eastAsia="zh-TW"/>
        </w:rPr>
        <w:t>「移轉使用權」如此處所使用者，係指參考本小節之產品注意事項中所授與之使用權。</w:t>
      </w:r>
    </w:p>
    <w:p w:rsidR="00362758" w:rsidRPr="00A82A96" w:rsidRDefault="00362758" w:rsidP="00362758">
      <w:pPr>
        <w:pStyle w:val="ProductList-Body"/>
        <w:rPr>
          <w:lang w:eastAsia="zh-TW"/>
        </w:rPr>
      </w:pPr>
    </w:p>
    <w:p w:rsidR="00362758" w:rsidRPr="00A82A96" w:rsidRDefault="00362758" w:rsidP="00362758">
      <w:pPr>
        <w:pStyle w:val="ProductList-Body"/>
        <w:rPr>
          <w:lang w:eastAsia="zh-TW"/>
        </w:rPr>
      </w:pPr>
      <w:r w:rsidRPr="00A82A96">
        <w:rPr>
          <w:lang w:eastAsia="zh-TW"/>
        </w:rPr>
        <w:t>除非產品注意事項中特別註明：</w:t>
      </w:r>
    </w:p>
    <w:p w:rsidR="00362758" w:rsidRPr="00A82A96" w:rsidRDefault="00362758" w:rsidP="00026DDE">
      <w:pPr>
        <w:pStyle w:val="ProductList-Body"/>
        <w:numPr>
          <w:ilvl w:val="0"/>
          <w:numId w:val="13"/>
        </w:numPr>
        <w:ind w:left="450" w:hanging="270"/>
        <w:rPr>
          <w:lang w:eastAsia="zh-TW"/>
        </w:rPr>
      </w:pPr>
      <w:r w:rsidRPr="00A82A96">
        <w:rPr>
          <w:lang w:eastAsia="zh-TW"/>
        </w:rPr>
        <w:t>客戶得升級為依移轉使用權取得的軟體並使用該軟體替代合格使用權所涵蓋的軟體。客戶無法同時依據兩種產品使用權使用軟體。</w:t>
      </w:r>
    </w:p>
    <w:p w:rsidR="00362758" w:rsidRPr="00A82A96" w:rsidRDefault="00362758" w:rsidP="00026DDE">
      <w:pPr>
        <w:pStyle w:val="ProductList-Body"/>
        <w:numPr>
          <w:ilvl w:val="0"/>
          <w:numId w:val="13"/>
        </w:numPr>
        <w:ind w:left="450" w:hanging="270"/>
        <w:rPr>
          <w:lang w:eastAsia="zh-TW"/>
        </w:rPr>
      </w:pPr>
      <w:r w:rsidRPr="00A82A96">
        <w:rPr>
          <w:lang w:eastAsia="zh-TW"/>
        </w:rPr>
        <w:t>移轉使用權係針對客戶之每份合格使用權以</w:t>
      </w:r>
      <w:r w:rsidRPr="00A82A96">
        <w:rPr>
          <w:lang w:eastAsia="zh-TW"/>
        </w:rPr>
        <w:t xml:space="preserve"> 1:1 </w:t>
      </w:r>
      <w:r w:rsidRPr="00A82A96">
        <w:rPr>
          <w:lang w:eastAsia="zh-TW"/>
        </w:rPr>
        <w:t>授與。</w:t>
      </w:r>
    </w:p>
    <w:p w:rsidR="00362758" w:rsidRPr="00A82A96" w:rsidRDefault="00362758" w:rsidP="00026DDE">
      <w:pPr>
        <w:pStyle w:val="ProductList-Body"/>
        <w:numPr>
          <w:ilvl w:val="0"/>
          <w:numId w:val="13"/>
        </w:numPr>
        <w:ind w:left="450" w:hanging="270"/>
        <w:rPr>
          <w:lang w:eastAsia="zh-TW"/>
        </w:rPr>
      </w:pPr>
      <w:r w:rsidRPr="00A82A96">
        <w:rPr>
          <w:lang w:eastAsia="zh-TW"/>
        </w:rPr>
        <w:t>依移轉使用權而使用軟體的權利包括使用及存取在合格使用權的</w:t>
      </w:r>
      <w:r w:rsidRPr="00A82A96">
        <w:rPr>
          <w:lang w:eastAsia="zh-TW"/>
        </w:rPr>
        <w:t xml:space="preserve"> SA </w:t>
      </w:r>
      <w:r w:rsidRPr="00A82A96">
        <w:rPr>
          <w:lang w:eastAsia="zh-TW"/>
        </w:rPr>
        <w:t>範圍屆滿之前提供使用之產品的任何更新版本的權利，如該產品版本的使用權利中所述。依移轉使用權而提供之用戶端存取權利不包括執行單獨授權之伺服器軟體的權利。</w:t>
      </w:r>
    </w:p>
    <w:p w:rsidR="00362758" w:rsidRPr="00A82A96" w:rsidRDefault="00362758" w:rsidP="00026DDE">
      <w:pPr>
        <w:pStyle w:val="ProductList-Body"/>
        <w:numPr>
          <w:ilvl w:val="0"/>
          <w:numId w:val="13"/>
        </w:numPr>
        <w:ind w:left="450" w:hanging="270"/>
        <w:rPr>
          <w:lang w:eastAsia="zh-TW"/>
        </w:rPr>
      </w:pPr>
      <w:r w:rsidRPr="00A82A96">
        <w:rPr>
          <w:lang w:eastAsia="zh-TW"/>
        </w:rPr>
        <w:t>如果客戶已取得依合格使用權使用軟體之永久權利，則依移轉使用權取得之使用軟體的權利會隨著成為永久性；否則，依移轉使用權取得之權利會在基本的合格使用權屆滿時隨之屆滿。</w:t>
      </w:r>
    </w:p>
    <w:p w:rsidR="00362758" w:rsidRPr="00A82A96" w:rsidRDefault="00362758" w:rsidP="00026DDE">
      <w:pPr>
        <w:pStyle w:val="ProductList-Body"/>
        <w:numPr>
          <w:ilvl w:val="0"/>
          <w:numId w:val="13"/>
        </w:numPr>
        <w:ind w:left="450" w:hanging="270"/>
      </w:pPr>
      <w:r w:rsidRPr="00A82A96">
        <w:rPr>
          <w:lang w:eastAsia="zh-TW"/>
        </w:rPr>
        <w:t>合格使用權之</w:t>
      </w:r>
      <w:r w:rsidRPr="00A82A96">
        <w:rPr>
          <w:lang w:eastAsia="zh-TW"/>
        </w:rPr>
        <w:t xml:space="preserve"> SA </w:t>
      </w:r>
      <w:r w:rsidRPr="00A82A96">
        <w:rPr>
          <w:lang w:eastAsia="zh-TW"/>
        </w:rPr>
        <w:t>範圍屆滿後，客戶可以不需要先取得單獨的新使用權，便能針對移轉使用權所涵蓋的產品之相同版本及版序取得</w:t>
      </w:r>
      <w:r w:rsidRPr="00A82A96">
        <w:rPr>
          <w:lang w:eastAsia="zh-TW"/>
        </w:rPr>
        <w:t xml:space="preserve"> SA</w:t>
      </w:r>
      <w:r w:rsidRPr="00A82A96">
        <w:rPr>
          <w:lang w:eastAsia="zh-TW"/>
        </w:rPr>
        <w:t>。</w:t>
      </w:r>
      <w:r w:rsidRPr="00A82A96">
        <w:t>此選擇方案並不適用於依據訂閱方案</w:t>
      </w:r>
      <w:r w:rsidRPr="00A82A96">
        <w:t xml:space="preserve"> (</w:t>
      </w:r>
      <w:r w:rsidRPr="00A82A96">
        <w:t>例如</w:t>
      </w:r>
      <w:r w:rsidRPr="00A82A96">
        <w:t xml:space="preserve"> Enterprise Subscription </w:t>
      </w:r>
      <w:r w:rsidRPr="00A82A96">
        <w:t>合約或</w:t>
      </w:r>
      <w:r w:rsidRPr="00A82A96">
        <w:t xml:space="preserve"> Open Value Subscription </w:t>
      </w:r>
      <w:r w:rsidRPr="00A82A96">
        <w:t>合約</w:t>
      </w:r>
      <w:r w:rsidRPr="00A82A96">
        <w:t xml:space="preserve">) </w:t>
      </w:r>
      <w:r w:rsidRPr="00A82A96">
        <w:t>購買使用權之客戶。</w:t>
      </w:r>
    </w:p>
    <w:p w:rsidR="00362758" w:rsidRPr="00A82A96" w:rsidRDefault="00362758" w:rsidP="00026DDE">
      <w:pPr>
        <w:pStyle w:val="ProductList-Body"/>
        <w:numPr>
          <w:ilvl w:val="0"/>
          <w:numId w:val="13"/>
        </w:numPr>
        <w:ind w:left="450" w:hanging="270"/>
        <w:rPr>
          <w:lang w:eastAsia="zh-TW"/>
        </w:rPr>
      </w:pPr>
      <w:r w:rsidRPr="00A82A96">
        <w:rPr>
          <w:lang w:eastAsia="zh-TW"/>
        </w:rPr>
        <w:t>客戶無法將移轉使用權從合格使用權單獨移轉過來。</w:t>
      </w:r>
    </w:p>
    <w:p w:rsidR="00362758" w:rsidRPr="00A82A96" w:rsidRDefault="00362758" w:rsidP="00026DDE">
      <w:pPr>
        <w:pStyle w:val="ProductList-Body"/>
        <w:numPr>
          <w:ilvl w:val="0"/>
          <w:numId w:val="13"/>
        </w:numPr>
        <w:ind w:left="450" w:hanging="270"/>
      </w:pPr>
      <w:r w:rsidRPr="00A82A96">
        <w:t>於相同</w:t>
      </w:r>
      <w:r w:rsidRPr="00A82A96">
        <w:t xml:space="preserve"> Enrollment </w:t>
      </w:r>
      <w:r w:rsidRPr="00A82A96">
        <w:t>有效期限內，依</w:t>
      </w:r>
      <w:r w:rsidRPr="00A82A96">
        <w:t xml:space="preserve"> Enterprise </w:t>
      </w:r>
      <w:r w:rsidRPr="00A82A96">
        <w:t>或</w:t>
      </w:r>
      <w:r w:rsidRPr="00A82A96">
        <w:t xml:space="preserve"> Enterprise Subscription </w:t>
      </w:r>
      <w:r w:rsidRPr="00A82A96">
        <w:t>合約、</w:t>
      </w:r>
      <w:r w:rsidRPr="00A82A96">
        <w:t xml:space="preserve">Open Value Subscription </w:t>
      </w:r>
      <w:r w:rsidRPr="00A82A96">
        <w:t>或</w:t>
      </w:r>
      <w:r w:rsidRPr="00A82A96">
        <w:t xml:space="preserve"> Enrollment for Education Solutions</w:t>
      </w:r>
      <w:r w:rsidRPr="00A82A96">
        <w:t>，視同客戶之排程校正程序的一部分針對相同的已中止產品而後續取得之使用權，也是基於使用權之授與目的之合格使用權。依訂閱合約之產品範圍必須是持續的。</w:t>
      </w:r>
    </w:p>
    <w:p w:rsidR="00FA00BF" w:rsidRPr="00A82A96" w:rsidRDefault="00362758" w:rsidP="00026DDE">
      <w:pPr>
        <w:pStyle w:val="ProductList-Body"/>
        <w:numPr>
          <w:ilvl w:val="0"/>
          <w:numId w:val="13"/>
        </w:numPr>
        <w:ind w:left="450" w:hanging="270"/>
        <w:rPr>
          <w:lang w:eastAsia="zh-TW"/>
        </w:rPr>
      </w:pPr>
      <w:r w:rsidRPr="00A82A96">
        <w:rPr>
          <w:lang w:eastAsia="zh-TW"/>
        </w:rPr>
        <w:t>產品注意事項、客戶的大量授權合約，以及合格使用權之證明，都是客戶依移轉使用權而取得客戶權利之證明。</w:t>
      </w:r>
    </w:p>
    <w:p w:rsidR="00FA00BF" w:rsidRPr="00A82A96" w:rsidRDefault="00FA00BF" w:rsidP="004F3C6D">
      <w:pPr>
        <w:pStyle w:val="ProductList-Body"/>
        <w:rPr>
          <w:lang w:eastAsia="zh-TW"/>
        </w:rPr>
      </w:pPr>
    </w:p>
    <w:p w:rsidR="00FA00BF" w:rsidRPr="00A82A96" w:rsidRDefault="00FA00BF" w:rsidP="002E202B">
      <w:pPr>
        <w:pStyle w:val="ProductList-Offering1Heading"/>
        <w:outlineLvl w:val="1"/>
        <w:rPr>
          <w:rFonts w:asciiTheme="minorHAnsi" w:hAnsiTheme="minorHAnsi"/>
          <w:lang w:eastAsia="zh-TW"/>
        </w:rPr>
      </w:pPr>
      <w:bookmarkStart w:id="1575" w:name="_Toc378147683"/>
      <w:bookmarkStart w:id="1576" w:name="_Toc378151580"/>
      <w:bookmarkStart w:id="1577" w:name="_Toc379797437"/>
      <w:bookmarkStart w:id="1578" w:name="_Toc380513473"/>
      <w:bookmarkStart w:id="1579" w:name="_Toc380655523"/>
      <w:bookmarkStart w:id="1580" w:name="_Toc389059943"/>
      <w:r w:rsidRPr="00A82A96">
        <w:rPr>
          <w:rFonts w:asciiTheme="minorHAnsi" w:hAnsiTheme="minorHAnsi"/>
          <w:lang w:eastAsia="zh-TW"/>
        </w:rPr>
        <w:t>軟體保證利益</w:t>
      </w:r>
      <w:bookmarkEnd w:id="1575"/>
      <w:bookmarkEnd w:id="1576"/>
      <w:bookmarkEnd w:id="1577"/>
      <w:bookmarkEnd w:id="1578"/>
      <w:bookmarkEnd w:id="1579"/>
      <w:bookmarkEnd w:id="1580"/>
    </w:p>
    <w:p w:rsidR="00362758" w:rsidRPr="00A82A96" w:rsidRDefault="00362758" w:rsidP="00A41808">
      <w:pPr>
        <w:pStyle w:val="ProductList-Body"/>
      </w:pPr>
      <w:r w:rsidRPr="00A82A96">
        <w:rPr>
          <w:lang w:eastAsia="zh-TW"/>
        </w:rPr>
        <w:t>這些利益將因產品及產品組合而有所不同。除非以下另行註明，否則一般而言，客戶對其</w:t>
      </w:r>
      <w:r w:rsidRPr="00A82A96">
        <w:rPr>
          <w:lang w:eastAsia="zh-TW"/>
        </w:rPr>
        <w:t xml:space="preserve"> SA </w:t>
      </w:r>
      <w:r w:rsidRPr="00A82A96">
        <w:rPr>
          <w:lang w:eastAsia="zh-TW"/>
        </w:rPr>
        <w:t>利益之存取權及使用權會隨著其</w:t>
      </w:r>
      <w:r w:rsidRPr="00A82A96">
        <w:rPr>
          <w:lang w:eastAsia="zh-TW"/>
        </w:rPr>
        <w:t xml:space="preserve"> SA </w:t>
      </w:r>
      <w:r w:rsidRPr="00A82A96">
        <w:rPr>
          <w:lang w:eastAsia="zh-TW"/>
        </w:rPr>
        <w:t>範圍屆滿而失去效力。大多數之</w:t>
      </w:r>
      <w:r w:rsidRPr="00A82A96">
        <w:rPr>
          <w:lang w:eastAsia="zh-TW"/>
        </w:rPr>
        <w:t xml:space="preserve"> SA </w:t>
      </w:r>
      <w:r w:rsidRPr="00A82A96">
        <w:rPr>
          <w:lang w:eastAsia="zh-TW"/>
        </w:rPr>
        <w:t>利益係於範圍期間開頭時授與。範圍期間所發生之任何變更</w:t>
      </w:r>
      <w:r w:rsidRPr="00A82A96">
        <w:rPr>
          <w:lang w:eastAsia="zh-TW"/>
        </w:rPr>
        <w:t xml:space="preserve"> (</w:t>
      </w:r>
      <w:r w:rsidRPr="00A82A96">
        <w:rPr>
          <w:lang w:eastAsia="zh-TW"/>
        </w:rPr>
        <w:t>例如，額外訂購、退貨或線上服務轉換</w:t>
      </w:r>
      <w:r w:rsidRPr="00A82A96">
        <w:rPr>
          <w:lang w:eastAsia="zh-TW"/>
        </w:rPr>
        <w:t xml:space="preserve">) </w:t>
      </w:r>
      <w:r w:rsidRPr="00A82A96">
        <w:rPr>
          <w:lang w:eastAsia="zh-TW"/>
        </w:rPr>
        <w:t>可能造成利益資格之變更。以上規則之任何例外已註明於以下個別之利益小節中。利益隨時可能變更及中止，恕不另行通知。利益之可用性會因方案、地區、提供選擇方案及語言而有所不同。</w:t>
      </w:r>
      <w:r w:rsidRPr="00A82A96">
        <w:t xml:space="preserve">SA </w:t>
      </w:r>
      <w:r w:rsidRPr="00A82A96">
        <w:t>利益係依下表所示之不同方案進行分派：</w:t>
      </w:r>
    </w:p>
    <w:p w:rsidR="00FA00BF" w:rsidRPr="00A82A96" w:rsidRDefault="00FA00BF" w:rsidP="00A41808">
      <w:pPr>
        <w:pStyle w:val="ProductList-Body"/>
      </w:pPr>
    </w:p>
    <w:tbl>
      <w:tblPr>
        <w:tblStyle w:val="TableGrid"/>
        <w:tblW w:w="0" w:type="auto"/>
        <w:tblInd w:w="126" w:type="dxa"/>
        <w:tblLayout w:type="fixed"/>
        <w:tblLook w:val="04A0" w:firstRow="1" w:lastRow="0" w:firstColumn="1" w:lastColumn="0" w:noHBand="0" w:noVBand="1"/>
      </w:tblPr>
      <w:tblGrid>
        <w:gridCol w:w="2119"/>
        <w:gridCol w:w="1440"/>
        <w:gridCol w:w="1080"/>
        <w:gridCol w:w="1530"/>
        <w:gridCol w:w="2696"/>
        <w:gridCol w:w="1935"/>
      </w:tblGrid>
      <w:tr w:rsidR="00DB5001" w:rsidRPr="00A82A96" w:rsidTr="00915C93">
        <w:trPr>
          <w:tblHeader/>
        </w:trPr>
        <w:tc>
          <w:tcPr>
            <w:tcW w:w="2119" w:type="dxa"/>
            <w:shd w:val="clear" w:color="auto" w:fill="0072C6"/>
          </w:tcPr>
          <w:p w:rsidR="00DB5001" w:rsidRPr="00A82A96" w:rsidRDefault="00DB5001" w:rsidP="000F032B">
            <w:pPr>
              <w:pStyle w:val="ProductList-Body"/>
              <w:spacing w:before="20" w:after="20"/>
              <w:rPr>
                <w:color w:val="FFFFFF" w:themeColor="background1"/>
              </w:rPr>
            </w:pPr>
            <w:r w:rsidRPr="00A82A96">
              <w:rPr>
                <w:color w:val="FFFFFF" w:themeColor="background1"/>
              </w:rPr>
              <w:t>方案</w:t>
            </w:r>
          </w:p>
        </w:tc>
        <w:tc>
          <w:tcPr>
            <w:tcW w:w="1440" w:type="dxa"/>
            <w:shd w:val="clear" w:color="auto" w:fill="0072C6"/>
          </w:tcPr>
          <w:p w:rsidR="00DB5001" w:rsidRPr="00A82A96" w:rsidRDefault="00DB5001" w:rsidP="000F032B">
            <w:pPr>
              <w:pStyle w:val="ProductList-Body"/>
              <w:spacing w:before="20" w:after="20"/>
              <w:rPr>
                <w:color w:val="FFFFFF" w:themeColor="background1"/>
              </w:rPr>
            </w:pPr>
            <w:r w:rsidRPr="00A82A96">
              <w:rPr>
                <w:color w:val="FFFFFF" w:themeColor="background1"/>
              </w:rPr>
              <w:t>Open License</w:t>
            </w:r>
          </w:p>
        </w:tc>
        <w:tc>
          <w:tcPr>
            <w:tcW w:w="1080" w:type="dxa"/>
            <w:shd w:val="clear" w:color="auto" w:fill="0072C6"/>
          </w:tcPr>
          <w:p w:rsidR="00DB5001" w:rsidRPr="00A82A96" w:rsidRDefault="00DB5001" w:rsidP="000F032B">
            <w:pPr>
              <w:pStyle w:val="ProductList-Body"/>
              <w:spacing w:before="20" w:after="20"/>
              <w:rPr>
                <w:color w:val="FFFFFF" w:themeColor="background1"/>
              </w:rPr>
            </w:pPr>
            <w:r w:rsidRPr="00A82A96">
              <w:rPr>
                <w:color w:val="FFFFFF" w:themeColor="background1"/>
              </w:rPr>
              <w:t>Open Value</w:t>
            </w:r>
          </w:p>
        </w:tc>
        <w:tc>
          <w:tcPr>
            <w:tcW w:w="1530" w:type="dxa"/>
            <w:shd w:val="clear" w:color="auto" w:fill="0072C6"/>
          </w:tcPr>
          <w:p w:rsidR="00DB5001" w:rsidRPr="00A82A96" w:rsidRDefault="00DB5001" w:rsidP="000F032B">
            <w:pPr>
              <w:pStyle w:val="ProductList-Body"/>
              <w:spacing w:before="20" w:after="20"/>
              <w:rPr>
                <w:color w:val="FFFFFF" w:themeColor="background1"/>
              </w:rPr>
            </w:pPr>
            <w:r w:rsidRPr="00A82A96">
              <w:rPr>
                <w:color w:val="FFFFFF" w:themeColor="background1"/>
              </w:rPr>
              <w:t xml:space="preserve">Open Value Subscription – </w:t>
            </w:r>
            <w:r w:rsidRPr="00A82A96">
              <w:rPr>
                <w:color w:val="FFFFFF" w:themeColor="background1"/>
              </w:rPr>
              <w:t>教育解決方案</w:t>
            </w:r>
          </w:p>
        </w:tc>
        <w:tc>
          <w:tcPr>
            <w:tcW w:w="2696" w:type="dxa"/>
            <w:shd w:val="clear" w:color="auto" w:fill="0072C6"/>
          </w:tcPr>
          <w:p w:rsidR="00DB5001" w:rsidRPr="00A82A96" w:rsidRDefault="00DB5001" w:rsidP="000F032B">
            <w:pPr>
              <w:pStyle w:val="ProductList-Body"/>
              <w:spacing w:before="20" w:after="20"/>
              <w:rPr>
                <w:color w:val="FFFFFF" w:themeColor="background1"/>
              </w:rPr>
            </w:pPr>
            <w:r w:rsidRPr="00A82A96">
              <w:rPr>
                <w:color w:val="FFFFFF" w:themeColor="background1"/>
              </w:rPr>
              <w:t>Select*</w:t>
            </w:r>
            <w:r w:rsidRPr="00A82A96">
              <w:rPr>
                <w:color w:val="FFFFFF" w:themeColor="background1"/>
              </w:rPr>
              <w:br/>
            </w:r>
            <w:r w:rsidRPr="00A82A96">
              <w:rPr>
                <w:color w:val="FFFFFF" w:themeColor="background1"/>
              </w:rPr>
              <w:t>依據</w:t>
            </w:r>
            <w:r w:rsidRPr="00A82A96">
              <w:rPr>
                <w:color w:val="FFFFFF" w:themeColor="background1"/>
              </w:rPr>
              <w:t xml:space="preserve"> Campus </w:t>
            </w:r>
            <w:r w:rsidRPr="00A82A96">
              <w:rPr>
                <w:color w:val="FFFFFF" w:themeColor="background1"/>
              </w:rPr>
              <w:t>和</w:t>
            </w:r>
            <w:r w:rsidRPr="00A82A96">
              <w:rPr>
                <w:color w:val="FFFFFF" w:themeColor="background1"/>
              </w:rPr>
              <w:t xml:space="preserve"> School </w:t>
            </w:r>
            <w:r w:rsidRPr="00A82A96">
              <w:rPr>
                <w:color w:val="FFFFFF" w:themeColor="background1"/>
              </w:rPr>
              <w:t>合約的</w:t>
            </w:r>
            <w:r w:rsidRPr="00A82A96">
              <w:rPr>
                <w:color w:val="FFFFFF" w:themeColor="background1"/>
              </w:rPr>
              <w:t xml:space="preserve"> Enterprise Agreement Enrollment for Education Solutions</w:t>
            </w:r>
          </w:p>
        </w:tc>
        <w:tc>
          <w:tcPr>
            <w:tcW w:w="1935" w:type="dxa"/>
            <w:shd w:val="clear" w:color="auto" w:fill="0072C6"/>
          </w:tcPr>
          <w:p w:rsidR="00DB5001" w:rsidRPr="00A82A96" w:rsidRDefault="00DB5001" w:rsidP="000F032B">
            <w:pPr>
              <w:pStyle w:val="ProductList-Body"/>
              <w:spacing w:before="20" w:after="20"/>
              <w:rPr>
                <w:color w:val="FFFFFF" w:themeColor="background1"/>
              </w:rPr>
            </w:pPr>
            <w:r w:rsidRPr="00A82A96">
              <w:rPr>
                <w:color w:val="FFFFFF" w:themeColor="background1"/>
              </w:rPr>
              <w:t>Select Plus</w:t>
            </w:r>
          </w:p>
        </w:tc>
      </w:tr>
      <w:tr w:rsidR="00DB5001" w:rsidRPr="00A82A96" w:rsidTr="00915C93">
        <w:tc>
          <w:tcPr>
            <w:tcW w:w="2119" w:type="dxa"/>
          </w:tcPr>
          <w:p w:rsidR="00DB5001" w:rsidRPr="00A82A96" w:rsidRDefault="00DB5001" w:rsidP="004F3C6D">
            <w:pPr>
              <w:pStyle w:val="ProductList-Body"/>
            </w:pPr>
            <w:r w:rsidRPr="00A82A96">
              <w:t>利益取得方式：</w:t>
            </w:r>
          </w:p>
        </w:tc>
        <w:tc>
          <w:tcPr>
            <w:tcW w:w="1440" w:type="dxa"/>
          </w:tcPr>
          <w:p w:rsidR="00DB5001" w:rsidRPr="00A82A96" w:rsidRDefault="00DB5001" w:rsidP="00DB5001">
            <w:pPr>
              <w:pStyle w:val="ProductList-Body"/>
            </w:pPr>
            <w:r w:rsidRPr="00A82A96">
              <w:t>使用權號碼</w:t>
            </w:r>
          </w:p>
        </w:tc>
        <w:tc>
          <w:tcPr>
            <w:tcW w:w="1080" w:type="dxa"/>
          </w:tcPr>
          <w:p w:rsidR="00DB5001" w:rsidRPr="00A82A96" w:rsidRDefault="00DB5001" w:rsidP="004F3C6D">
            <w:pPr>
              <w:pStyle w:val="ProductList-Body"/>
            </w:pPr>
            <w:r w:rsidRPr="00A82A96">
              <w:t>合約</w:t>
            </w:r>
          </w:p>
        </w:tc>
        <w:tc>
          <w:tcPr>
            <w:tcW w:w="1530" w:type="dxa"/>
          </w:tcPr>
          <w:p w:rsidR="00DB5001" w:rsidRPr="00A82A96" w:rsidRDefault="00DB5001" w:rsidP="004F3C6D">
            <w:pPr>
              <w:pStyle w:val="ProductList-Body"/>
            </w:pPr>
            <w:r w:rsidRPr="00A82A96">
              <w:t>合約</w:t>
            </w:r>
          </w:p>
        </w:tc>
        <w:tc>
          <w:tcPr>
            <w:tcW w:w="2696" w:type="dxa"/>
          </w:tcPr>
          <w:p w:rsidR="00DB5001" w:rsidRPr="00A82A96" w:rsidRDefault="00DB5001" w:rsidP="004F3C6D">
            <w:pPr>
              <w:pStyle w:val="ProductList-Body"/>
            </w:pPr>
            <w:r w:rsidRPr="00A82A96">
              <w:t>Enrollment</w:t>
            </w:r>
          </w:p>
        </w:tc>
        <w:tc>
          <w:tcPr>
            <w:tcW w:w="1935" w:type="dxa"/>
          </w:tcPr>
          <w:p w:rsidR="00DB5001" w:rsidRPr="00A82A96" w:rsidRDefault="00DB5001" w:rsidP="004F3C6D">
            <w:pPr>
              <w:pStyle w:val="ProductList-Body"/>
            </w:pPr>
            <w:r w:rsidRPr="00A82A96">
              <w:t>註冊關係企業</w:t>
            </w:r>
          </w:p>
        </w:tc>
      </w:tr>
    </w:tbl>
    <w:p w:rsidR="00DB5001" w:rsidRPr="00A82A96" w:rsidRDefault="00DB5001" w:rsidP="008E676F">
      <w:pPr>
        <w:pStyle w:val="ProductList-Body"/>
        <w:tabs>
          <w:tab w:val="clear" w:pos="158"/>
          <w:tab w:val="left" w:pos="180"/>
        </w:tabs>
      </w:pPr>
      <w:r w:rsidRPr="00A82A96">
        <w:rPr>
          <w:i/>
        </w:rPr>
        <w:t>注意事項：</w:t>
      </w:r>
      <w:r w:rsidRPr="00A82A96">
        <w:rPr>
          <w:i/>
        </w:rPr>
        <w:t xml:space="preserve">* </w:t>
      </w:r>
      <w:r w:rsidRPr="00A82A96">
        <w:rPr>
          <w:i/>
        </w:rPr>
        <w:t>簽訂</w:t>
      </w:r>
      <w:r w:rsidRPr="00A82A96">
        <w:rPr>
          <w:i/>
        </w:rPr>
        <w:t xml:space="preserve"> Canadian HealthCare Volume License Enterprise </w:t>
      </w:r>
      <w:r w:rsidRPr="00A82A96">
        <w:rPr>
          <w:i/>
        </w:rPr>
        <w:t>合約之客戶將取得之</w:t>
      </w:r>
      <w:r w:rsidRPr="00A82A96">
        <w:rPr>
          <w:i/>
        </w:rPr>
        <w:t xml:space="preserve"> SA </w:t>
      </w:r>
      <w:r w:rsidRPr="00A82A96">
        <w:rPr>
          <w:i/>
        </w:rPr>
        <w:t>利益，必須與可供客戶透過</w:t>
      </w:r>
      <w:r w:rsidRPr="00A82A96">
        <w:rPr>
          <w:i/>
        </w:rPr>
        <w:t xml:space="preserve"> Microsoft Open Value </w:t>
      </w:r>
      <w:r w:rsidRPr="00A82A96">
        <w:rPr>
          <w:i/>
        </w:rPr>
        <w:t>取得產品之</w:t>
      </w:r>
      <w:r w:rsidRPr="00A82A96">
        <w:rPr>
          <w:i/>
        </w:rPr>
        <w:t xml:space="preserve"> SA </w:t>
      </w:r>
      <w:r w:rsidRPr="00A82A96">
        <w:rPr>
          <w:i/>
        </w:rPr>
        <w:t>利益相符。</w:t>
      </w:r>
    </w:p>
    <w:p w:rsidR="00DB5001" w:rsidRPr="00A82A96" w:rsidRDefault="00DB5001" w:rsidP="00DB5001">
      <w:pPr>
        <w:pStyle w:val="ProductList-Body"/>
      </w:pPr>
    </w:p>
    <w:p w:rsidR="00DB5001" w:rsidRPr="00A82A96" w:rsidRDefault="00DB5001" w:rsidP="00507D7B">
      <w:pPr>
        <w:pStyle w:val="ProductList-Body"/>
        <w:rPr>
          <w:lang w:eastAsia="zh-TW"/>
        </w:rPr>
      </w:pPr>
      <w:r w:rsidRPr="00A82A96">
        <w:rPr>
          <w:lang w:eastAsia="zh-TW"/>
        </w:rPr>
        <w:t>無論客戶目前正在使用的產品版本為何，任何合格產品之有效的</w:t>
      </w:r>
      <w:r w:rsidRPr="00A82A96">
        <w:rPr>
          <w:lang w:eastAsia="zh-TW"/>
        </w:rPr>
        <w:t xml:space="preserve"> SA </w:t>
      </w:r>
      <w:r w:rsidRPr="00A82A96">
        <w:rPr>
          <w:lang w:eastAsia="zh-TW"/>
        </w:rPr>
        <w:t>可使該客戶符合下表所示利益之資格。合格產品已於每個產品小節中註明。部分利益之獲贈根據是客戶針對組合內特定之合格產品組之</w:t>
      </w:r>
      <w:r w:rsidRPr="00A82A96">
        <w:rPr>
          <w:lang w:eastAsia="zh-TW"/>
        </w:rPr>
        <w:t xml:space="preserve"> SA </w:t>
      </w:r>
      <w:r w:rsidRPr="00A82A96">
        <w:rPr>
          <w:lang w:eastAsia="zh-TW"/>
        </w:rPr>
        <w:t>花費。就這些用途而言，「</w:t>
      </w:r>
      <w:r w:rsidRPr="00A82A96">
        <w:rPr>
          <w:lang w:eastAsia="zh-TW"/>
        </w:rPr>
        <w:t xml:space="preserve">SA </w:t>
      </w:r>
      <w:r w:rsidRPr="00A82A96">
        <w:rPr>
          <w:lang w:eastAsia="zh-TW"/>
        </w:rPr>
        <w:t>花費」並非如字面上指客戶實際花費的金錢，而是指客戶依其</w:t>
      </w:r>
      <w:r w:rsidRPr="00A82A96">
        <w:rPr>
          <w:lang w:eastAsia="zh-TW"/>
        </w:rPr>
        <w:t xml:space="preserve"> Select </w:t>
      </w:r>
      <w:r w:rsidRPr="00A82A96">
        <w:rPr>
          <w:lang w:eastAsia="zh-TW"/>
        </w:rPr>
        <w:t>或</w:t>
      </w:r>
      <w:r w:rsidRPr="00A82A96">
        <w:rPr>
          <w:lang w:eastAsia="zh-TW"/>
        </w:rPr>
        <w:t xml:space="preserve"> Enterprise </w:t>
      </w:r>
      <w:r w:rsidRPr="00A82A96">
        <w:rPr>
          <w:lang w:eastAsia="zh-TW"/>
        </w:rPr>
        <w:t>註冊、</w:t>
      </w:r>
      <w:r w:rsidRPr="00A82A96">
        <w:rPr>
          <w:lang w:eastAsia="zh-TW"/>
        </w:rPr>
        <w:t xml:space="preserve">Select Plus </w:t>
      </w:r>
      <w:r w:rsidRPr="00A82A96">
        <w:rPr>
          <w:lang w:eastAsia="zh-TW"/>
        </w:rPr>
        <w:t>註冊或</w:t>
      </w:r>
      <w:r w:rsidRPr="00A82A96">
        <w:rPr>
          <w:lang w:eastAsia="zh-TW"/>
        </w:rPr>
        <w:t xml:space="preserve"> Open </w:t>
      </w:r>
      <w:r w:rsidRPr="00A82A96">
        <w:rPr>
          <w:lang w:eastAsia="zh-TW"/>
        </w:rPr>
        <w:t>合約針對該些產品之</w:t>
      </w:r>
      <w:r w:rsidRPr="00A82A96">
        <w:rPr>
          <w:lang w:eastAsia="zh-TW"/>
        </w:rPr>
        <w:t xml:space="preserve"> SA </w:t>
      </w:r>
      <w:r w:rsidRPr="00A82A96">
        <w:rPr>
          <w:lang w:eastAsia="zh-TW"/>
        </w:rPr>
        <w:t>範圍之大約花費</w:t>
      </w:r>
      <w:r w:rsidRPr="00A82A96">
        <w:rPr>
          <w:lang w:eastAsia="zh-TW"/>
        </w:rPr>
        <w:t xml:space="preserve"> (</w:t>
      </w:r>
      <w:r w:rsidRPr="00A82A96">
        <w:rPr>
          <w:lang w:eastAsia="zh-TW"/>
        </w:rPr>
        <w:t>例如，</w:t>
      </w:r>
      <w:r w:rsidRPr="00A82A96">
        <w:rPr>
          <w:lang w:eastAsia="zh-TW"/>
        </w:rPr>
        <w:t xml:space="preserve">SA </w:t>
      </w:r>
      <w:r w:rsidRPr="00A82A96">
        <w:rPr>
          <w:lang w:eastAsia="zh-TW"/>
        </w:rPr>
        <w:t>僅訂購及</w:t>
      </w:r>
      <w:r w:rsidRPr="00A82A96">
        <w:rPr>
          <w:lang w:eastAsia="zh-TW"/>
        </w:rPr>
        <w:t xml:space="preserve"> L&amp;SA </w:t>
      </w:r>
      <w:r w:rsidRPr="00A82A96">
        <w:rPr>
          <w:lang w:eastAsia="zh-TW"/>
        </w:rPr>
        <w:t>之</w:t>
      </w:r>
      <w:r w:rsidRPr="00A82A96">
        <w:rPr>
          <w:lang w:eastAsia="zh-TW"/>
        </w:rPr>
        <w:t xml:space="preserve"> SA </w:t>
      </w:r>
      <w:r w:rsidRPr="00A82A96">
        <w:rPr>
          <w:lang w:eastAsia="zh-TW"/>
        </w:rPr>
        <w:t>元件訂購</w:t>
      </w:r>
      <w:r w:rsidRPr="00A82A96">
        <w:rPr>
          <w:lang w:eastAsia="zh-TW"/>
        </w:rPr>
        <w:t>)</w:t>
      </w:r>
      <w:r w:rsidRPr="00A82A96">
        <w:rPr>
          <w:lang w:eastAsia="zh-TW"/>
        </w:rPr>
        <w:t>。若是依據訂閱方案之客戶，此指客戶依其註冊或合約花費在授權該等產品之大約總金額。其他利益會對應至</w:t>
      </w:r>
      <w:r w:rsidRPr="00A82A96">
        <w:rPr>
          <w:lang w:eastAsia="zh-TW"/>
        </w:rPr>
        <w:t xml:space="preserve"> SA </w:t>
      </w:r>
      <w:r w:rsidRPr="00A82A96">
        <w:rPr>
          <w:lang w:eastAsia="zh-TW"/>
        </w:rPr>
        <w:t>會員資格；適用之產品組合的</w:t>
      </w:r>
      <w:r w:rsidRPr="00A82A96">
        <w:rPr>
          <w:lang w:eastAsia="zh-TW"/>
        </w:rPr>
        <w:t xml:space="preserve"> SA </w:t>
      </w:r>
      <w:r w:rsidRPr="00A82A96">
        <w:rPr>
          <w:lang w:eastAsia="zh-TW"/>
        </w:rPr>
        <w:t>會員資格可使客戶符合該等利益之資格。</w:t>
      </w:r>
    </w:p>
    <w:p w:rsidR="00DB5001" w:rsidRPr="00A82A96" w:rsidRDefault="00DB5001" w:rsidP="004F3C6D">
      <w:pPr>
        <w:pStyle w:val="ProductList-Body"/>
        <w:rPr>
          <w:lang w:eastAsia="zh-TW"/>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3B3EBC" w:rsidRPr="00A82A96" w:rsidTr="00915C93">
        <w:trPr>
          <w:trHeight w:val="187"/>
          <w:tblHeader/>
        </w:trPr>
        <w:tc>
          <w:tcPr>
            <w:tcW w:w="5197" w:type="dxa"/>
            <w:shd w:val="clear" w:color="auto" w:fill="0072C6"/>
            <w:vAlign w:val="center"/>
          </w:tcPr>
          <w:p w:rsidR="00A41808" w:rsidRPr="00A82A96" w:rsidRDefault="00A41808" w:rsidP="000F032B">
            <w:pPr>
              <w:pStyle w:val="ProductList-Body"/>
              <w:spacing w:before="20" w:after="20"/>
              <w:rPr>
                <w:color w:val="FFFFFF" w:themeColor="background1"/>
              </w:rPr>
            </w:pPr>
            <w:r w:rsidRPr="00A82A96">
              <w:rPr>
                <w:color w:val="FFFFFF" w:themeColor="background1"/>
              </w:rPr>
              <w:lastRenderedPageBreak/>
              <w:t>利益</w:t>
            </w:r>
          </w:p>
        </w:tc>
        <w:tc>
          <w:tcPr>
            <w:tcW w:w="1828" w:type="dxa"/>
            <w:shd w:val="clear" w:color="auto" w:fill="0072C6"/>
            <w:vAlign w:val="center"/>
          </w:tcPr>
          <w:p w:rsidR="00A41808" w:rsidRPr="00A82A96" w:rsidRDefault="00A41808" w:rsidP="003B3EBC">
            <w:pPr>
              <w:pStyle w:val="ProductList-Body"/>
              <w:rPr>
                <w:color w:val="FFFFFF" w:themeColor="background1"/>
              </w:rPr>
            </w:pPr>
            <w:r w:rsidRPr="00A82A96">
              <w:rPr>
                <w:color w:val="FFFFFF" w:themeColor="background1"/>
              </w:rPr>
              <w:t>應用程式組合</w:t>
            </w:r>
          </w:p>
        </w:tc>
        <w:tc>
          <w:tcPr>
            <w:tcW w:w="1828" w:type="dxa"/>
            <w:shd w:val="clear" w:color="auto" w:fill="0072C6"/>
            <w:vAlign w:val="center"/>
          </w:tcPr>
          <w:p w:rsidR="00A41808" w:rsidRPr="00A82A96" w:rsidRDefault="00A41808" w:rsidP="003B3EBC">
            <w:pPr>
              <w:pStyle w:val="ProductList-Body"/>
              <w:rPr>
                <w:color w:val="FFFFFF" w:themeColor="background1"/>
              </w:rPr>
            </w:pPr>
            <w:r w:rsidRPr="00A82A96">
              <w:rPr>
                <w:color w:val="FFFFFF" w:themeColor="background1"/>
              </w:rPr>
              <w:t>系統組合</w:t>
            </w:r>
          </w:p>
        </w:tc>
        <w:tc>
          <w:tcPr>
            <w:tcW w:w="1947" w:type="dxa"/>
            <w:shd w:val="clear" w:color="auto" w:fill="0072C6"/>
            <w:vAlign w:val="center"/>
          </w:tcPr>
          <w:p w:rsidR="00A41808" w:rsidRPr="00A82A96" w:rsidRDefault="00A41808" w:rsidP="003B3EBC">
            <w:pPr>
              <w:pStyle w:val="ProductList-Body"/>
              <w:rPr>
                <w:color w:val="FFFFFF" w:themeColor="background1"/>
              </w:rPr>
            </w:pPr>
            <w:r w:rsidRPr="00A82A96">
              <w:rPr>
                <w:color w:val="FFFFFF" w:themeColor="background1"/>
              </w:rPr>
              <w:t>伺服器組合</w:t>
            </w: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NewVersionRights" w:history="1">
              <w:r w:rsidR="00BB73DC" w:rsidRPr="00A82A96">
                <w:rPr>
                  <w:rStyle w:val="Hyperlink"/>
                </w:rPr>
                <w:t>新版本權利</w:t>
              </w:r>
            </w:hyperlink>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947" w:type="dxa"/>
          </w:tcPr>
          <w:p w:rsidR="004A3FA6" w:rsidRPr="00A82A96" w:rsidRDefault="0015178A" w:rsidP="004A3FA6">
            <w:pPr>
              <w:pStyle w:val="ProductList-Body"/>
            </w:pPr>
            <w:r w:rsidRPr="00516083">
              <w:rPr>
                <w:rFonts w:ascii="Wingdings" w:hAnsi="Wingdings" w:cs="Wingdings"/>
                <w:sz w:val="20"/>
                <w:szCs w:val="20"/>
              </w:rPr>
              <w:t></w:t>
            </w: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OfficeMultiLanguagePack" w:history="1">
              <w:r w:rsidR="00BB73DC" w:rsidRPr="00A82A96">
                <w:rPr>
                  <w:rStyle w:val="Hyperlink"/>
                </w:rPr>
                <w:t>Office Multi Language Pack</w:t>
              </w:r>
            </w:hyperlink>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828" w:type="dxa"/>
            <w:vAlign w:val="center"/>
          </w:tcPr>
          <w:p w:rsidR="004A3FA6" w:rsidRPr="00A82A96" w:rsidRDefault="004A3FA6" w:rsidP="004A3FA6">
            <w:pPr>
              <w:pStyle w:val="ProductList-Body"/>
            </w:pPr>
          </w:p>
        </w:tc>
        <w:tc>
          <w:tcPr>
            <w:tcW w:w="1947" w:type="dxa"/>
            <w:vAlign w:val="center"/>
          </w:tcPr>
          <w:p w:rsidR="004A3FA6" w:rsidRPr="00A82A96" w:rsidRDefault="004A3FA6" w:rsidP="004A3FA6">
            <w:pPr>
              <w:pStyle w:val="ProductList-Body"/>
              <w:rPr>
                <w:rStyle w:val="CommentReference"/>
                <w:rFonts w:cs="Tahoma"/>
                <w:szCs w:val="18"/>
              </w:rPr>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OfficeOnline" w:history="1">
              <w:r w:rsidR="00BB73DC" w:rsidRPr="00A82A96">
                <w:rPr>
                  <w:rStyle w:val="Hyperlink"/>
                </w:rPr>
                <w:t>Office Online</w:t>
              </w:r>
            </w:hyperlink>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828" w:type="dxa"/>
            <w:vAlign w:val="center"/>
          </w:tcPr>
          <w:p w:rsidR="004A3FA6" w:rsidRPr="00A82A96" w:rsidRDefault="004A3FA6" w:rsidP="004A3FA6">
            <w:pPr>
              <w:pStyle w:val="ProductList-Body"/>
            </w:pPr>
          </w:p>
        </w:tc>
        <w:tc>
          <w:tcPr>
            <w:tcW w:w="1947" w:type="dxa"/>
            <w:vAlign w:val="center"/>
          </w:tcPr>
          <w:p w:rsidR="004A3FA6" w:rsidRPr="00A82A96" w:rsidRDefault="004A3FA6" w:rsidP="004A3FA6">
            <w:pPr>
              <w:pStyle w:val="ProductList-Body"/>
              <w:rPr>
                <w:rStyle w:val="CommentReference"/>
                <w:rFonts w:cs="Tahoma"/>
                <w:szCs w:val="18"/>
              </w:rPr>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PlanningServices" w:history="1">
              <w:r w:rsidR="00BB73DC" w:rsidRPr="00A82A96">
                <w:rPr>
                  <w:rStyle w:val="Hyperlink"/>
                </w:rPr>
                <w:t>規劃服務</w:t>
              </w:r>
            </w:hyperlink>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828" w:type="dxa"/>
            <w:vAlign w:val="center"/>
          </w:tcPr>
          <w:p w:rsidR="004A3FA6" w:rsidRPr="00A82A96" w:rsidRDefault="004A3FA6" w:rsidP="004A3FA6">
            <w:pPr>
              <w:pStyle w:val="ProductList-Body"/>
            </w:pPr>
          </w:p>
        </w:tc>
        <w:tc>
          <w:tcPr>
            <w:tcW w:w="1947" w:type="dxa"/>
            <w:vAlign w:val="center"/>
          </w:tcPr>
          <w:p w:rsidR="004A3FA6" w:rsidRPr="00A82A96" w:rsidRDefault="0015178A" w:rsidP="004A3FA6">
            <w:pPr>
              <w:pStyle w:val="ProductList-Body"/>
              <w:rPr>
                <w:rStyle w:val="CommentReference"/>
                <w:rFonts w:cs="Tahoma"/>
                <w:szCs w:val="18"/>
              </w:rPr>
            </w:pPr>
            <w:r w:rsidRPr="00516083">
              <w:rPr>
                <w:rFonts w:ascii="Wingdings" w:hAnsi="Wingdings" w:cs="Wingdings"/>
                <w:sz w:val="20"/>
                <w:szCs w:val="20"/>
              </w:rPr>
              <w:t></w:t>
            </w:r>
          </w:p>
        </w:tc>
      </w:tr>
      <w:tr w:rsidR="00A41808" w:rsidRPr="00A82A96" w:rsidTr="00915C93">
        <w:trPr>
          <w:trHeight w:val="255"/>
        </w:trPr>
        <w:tc>
          <w:tcPr>
            <w:tcW w:w="5197" w:type="dxa"/>
            <w:vAlign w:val="bottom"/>
          </w:tcPr>
          <w:p w:rsidR="00A41808" w:rsidRPr="00A82A96" w:rsidRDefault="0048196C" w:rsidP="000953A4">
            <w:pPr>
              <w:pStyle w:val="ProductList-Body"/>
            </w:pPr>
            <w:hyperlink w:anchor="SA_EnhancedEditionBenefits" w:history="1">
              <w:r w:rsidR="00BB73DC" w:rsidRPr="00A82A96">
                <w:rPr>
                  <w:rStyle w:val="Hyperlink"/>
                </w:rPr>
                <w:t>增強版利益</w:t>
              </w:r>
              <w:r w:rsidR="00BB73DC" w:rsidRPr="00A82A96">
                <w:rPr>
                  <w:rStyle w:val="Hyperlink"/>
                </w:rPr>
                <w:t xml:space="preserve"> - Windows </w:t>
              </w:r>
              <w:r w:rsidR="00BB73DC" w:rsidRPr="00A82A96">
                <w:rPr>
                  <w:rStyle w:val="Hyperlink"/>
                </w:rPr>
                <w:t>及</w:t>
              </w:r>
              <w:r w:rsidR="00BB73DC" w:rsidRPr="00A82A96">
                <w:rPr>
                  <w:rStyle w:val="Hyperlink"/>
                </w:rPr>
                <w:t xml:space="preserve"> Windows Embedded</w:t>
              </w:r>
            </w:hyperlink>
          </w:p>
        </w:tc>
        <w:tc>
          <w:tcPr>
            <w:tcW w:w="1828" w:type="dxa"/>
            <w:vAlign w:val="center"/>
          </w:tcPr>
          <w:p w:rsidR="00A41808" w:rsidRPr="00A82A96" w:rsidRDefault="00A41808" w:rsidP="003B3EBC">
            <w:pPr>
              <w:pStyle w:val="ProductList-Body"/>
            </w:pPr>
          </w:p>
        </w:tc>
        <w:tc>
          <w:tcPr>
            <w:tcW w:w="1828" w:type="dxa"/>
            <w:vAlign w:val="center"/>
          </w:tcPr>
          <w:p w:rsidR="00A41808" w:rsidRPr="00A82A96" w:rsidRDefault="0015178A" w:rsidP="003B3EBC">
            <w:pPr>
              <w:pStyle w:val="ProductList-Body"/>
            </w:pPr>
            <w:r w:rsidRPr="00516083">
              <w:rPr>
                <w:rFonts w:ascii="Wingdings" w:hAnsi="Wingdings" w:cs="Wingdings"/>
                <w:sz w:val="20"/>
                <w:szCs w:val="20"/>
              </w:rPr>
              <w:t></w:t>
            </w:r>
            <w:r w:rsidR="004A3FA6" w:rsidRPr="00A82A96">
              <w:rPr>
                <w:vertAlign w:val="superscript"/>
              </w:rPr>
              <w:t>1</w:t>
            </w:r>
          </w:p>
        </w:tc>
        <w:tc>
          <w:tcPr>
            <w:tcW w:w="1947" w:type="dxa"/>
            <w:vAlign w:val="center"/>
          </w:tcPr>
          <w:p w:rsidR="00A41808" w:rsidRPr="00A82A96" w:rsidRDefault="00A41808" w:rsidP="003B3EBC">
            <w:pPr>
              <w:pStyle w:val="ProductList-Body"/>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EnterpriseSideloading" w:history="1">
              <w:r w:rsidR="00BB73DC" w:rsidRPr="00A82A96">
                <w:rPr>
                  <w:rStyle w:val="Hyperlink"/>
                </w:rPr>
                <w:t>Enterprise Sideloading</w:t>
              </w:r>
            </w:hyperlink>
          </w:p>
        </w:tc>
        <w:tc>
          <w:tcPr>
            <w:tcW w:w="1828" w:type="dxa"/>
            <w:vAlign w:val="center"/>
          </w:tcPr>
          <w:p w:rsidR="004A3FA6" w:rsidRPr="00A82A96" w:rsidRDefault="004A3FA6" w:rsidP="004A3FA6">
            <w:pPr>
              <w:pStyle w:val="ProductList-Body"/>
            </w:pPr>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947" w:type="dxa"/>
            <w:vAlign w:val="center"/>
          </w:tcPr>
          <w:p w:rsidR="004A3FA6" w:rsidRPr="00A82A96" w:rsidRDefault="004A3FA6" w:rsidP="004A3FA6">
            <w:pPr>
              <w:pStyle w:val="ProductList-Body"/>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WindowsCompanionSubscription" w:history="1">
              <w:r w:rsidR="00BB73DC" w:rsidRPr="00A82A96">
                <w:rPr>
                  <w:rStyle w:val="Hyperlink"/>
                </w:rPr>
                <w:t xml:space="preserve">Windows </w:t>
              </w:r>
              <w:r w:rsidR="00BB73DC" w:rsidRPr="00A82A96">
                <w:rPr>
                  <w:rStyle w:val="Hyperlink"/>
                </w:rPr>
                <w:t>附贈訂閱</w:t>
              </w:r>
            </w:hyperlink>
            <w:r w:rsidR="00BB73DC" w:rsidRPr="00A82A96">
              <w:fldChar w:fldCharType="begin"/>
            </w:r>
            <w:r w:rsidR="00BB73DC" w:rsidRPr="00A82A96">
              <w:instrText xml:space="preserve">XE "Windows </w:instrText>
            </w:r>
            <w:r w:rsidR="00BB73DC" w:rsidRPr="00A82A96">
              <w:instrText>附贈訂閱</w:instrText>
            </w:r>
            <w:r w:rsidR="00BB73DC" w:rsidRPr="00A82A96">
              <w:instrText>"</w:instrText>
            </w:r>
            <w:r w:rsidR="00BB73DC" w:rsidRPr="00A82A96">
              <w:fldChar w:fldCharType="end"/>
            </w:r>
          </w:p>
        </w:tc>
        <w:tc>
          <w:tcPr>
            <w:tcW w:w="1828" w:type="dxa"/>
            <w:vAlign w:val="center"/>
          </w:tcPr>
          <w:p w:rsidR="004A3FA6" w:rsidRPr="00A82A96" w:rsidRDefault="004A3FA6" w:rsidP="004A3FA6">
            <w:pPr>
              <w:pStyle w:val="ProductList-Body"/>
            </w:pPr>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947" w:type="dxa"/>
            <w:vAlign w:val="center"/>
          </w:tcPr>
          <w:p w:rsidR="004A3FA6" w:rsidRPr="00A82A96" w:rsidRDefault="004A3FA6" w:rsidP="004A3FA6">
            <w:pPr>
              <w:pStyle w:val="ProductList-Body"/>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TrainingVouchers" w:history="1">
              <w:r w:rsidR="00BB73DC" w:rsidRPr="00A82A96">
                <w:rPr>
                  <w:rStyle w:val="Hyperlink"/>
                </w:rPr>
                <w:t>訓練券</w:t>
              </w:r>
            </w:hyperlink>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947" w:type="dxa"/>
            <w:vAlign w:val="center"/>
          </w:tcPr>
          <w:p w:rsidR="004A3FA6" w:rsidRPr="00A82A96" w:rsidRDefault="004A3FA6" w:rsidP="004A3FA6">
            <w:pPr>
              <w:pStyle w:val="ProductList-Body"/>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ELearning" w:history="1">
              <w:r w:rsidR="00BB73DC" w:rsidRPr="00A82A96">
                <w:rPr>
                  <w:rStyle w:val="Hyperlink"/>
                </w:rPr>
                <w:t>E-Learning</w:t>
              </w:r>
            </w:hyperlink>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947" w:type="dxa"/>
            <w:vAlign w:val="center"/>
          </w:tcPr>
          <w:p w:rsidR="004A3FA6" w:rsidRPr="00A82A96" w:rsidRDefault="0015178A" w:rsidP="004A3FA6">
            <w:pPr>
              <w:pStyle w:val="ProductList-Body"/>
            </w:pPr>
            <w:r w:rsidRPr="00516083">
              <w:rPr>
                <w:rFonts w:ascii="Wingdings" w:hAnsi="Wingdings" w:cs="Wingdings"/>
                <w:sz w:val="20"/>
                <w:szCs w:val="20"/>
              </w:rPr>
              <w:t></w:t>
            </w: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HomeUseProgram" w:history="1">
              <w:r w:rsidR="00BB73DC" w:rsidRPr="00A82A96">
                <w:rPr>
                  <w:rStyle w:val="Hyperlink"/>
                </w:rPr>
                <w:t>家庭使用方案</w:t>
              </w:r>
            </w:hyperlink>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828" w:type="dxa"/>
            <w:vAlign w:val="center"/>
          </w:tcPr>
          <w:p w:rsidR="004A3FA6" w:rsidRPr="00A82A96" w:rsidRDefault="004A3FA6" w:rsidP="004A3FA6">
            <w:pPr>
              <w:pStyle w:val="ProductList-Body"/>
            </w:pPr>
          </w:p>
        </w:tc>
        <w:tc>
          <w:tcPr>
            <w:tcW w:w="1947" w:type="dxa"/>
            <w:vAlign w:val="center"/>
          </w:tcPr>
          <w:p w:rsidR="004A3FA6" w:rsidRPr="00A82A96" w:rsidRDefault="004A3FA6" w:rsidP="004A3FA6">
            <w:pPr>
              <w:pStyle w:val="ProductList-Body"/>
            </w:pPr>
          </w:p>
        </w:tc>
      </w:tr>
      <w:tr w:rsidR="00A41808" w:rsidRPr="00A82A96" w:rsidTr="00915C93">
        <w:trPr>
          <w:trHeight w:val="255"/>
        </w:trPr>
        <w:tc>
          <w:tcPr>
            <w:tcW w:w="5197" w:type="dxa"/>
            <w:vAlign w:val="bottom"/>
          </w:tcPr>
          <w:p w:rsidR="00A41808" w:rsidRPr="00A82A96" w:rsidRDefault="0048196C" w:rsidP="003B3EBC">
            <w:pPr>
              <w:pStyle w:val="ProductList-Body"/>
            </w:pPr>
            <w:hyperlink w:anchor="SA_EnterpriseSourceLicensingProgram" w:history="1">
              <w:r w:rsidR="00BB73DC" w:rsidRPr="00A82A96">
                <w:rPr>
                  <w:rStyle w:val="Hyperlink"/>
                </w:rPr>
                <w:t xml:space="preserve">Enterprise Source </w:t>
              </w:r>
              <w:r w:rsidR="00BB73DC" w:rsidRPr="00A82A96">
                <w:rPr>
                  <w:rStyle w:val="Hyperlink"/>
                </w:rPr>
                <w:t>授權方案</w:t>
              </w:r>
            </w:hyperlink>
          </w:p>
        </w:tc>
        <w:tc>
          <w:tcPr>
            <w:tcW w:w="1828" w:type="dxa"/>
            <w:vAlign w:val="center"/>
          </w:tcPr>
          <w:p w:rsidR="00A41808" w:rsidRPr="00A82A96" w:rsidRDefault="00A41808" w:rsidP="003B3EBC">
            <w:pPr>
              <w:pStyle w:val="ProductList-Body"/>
            </w:pPr>
          </w:p>
        </w:tc>
        <w:tc>
          <w:tcPr>
            <w:tcW w:w="1828" w:type="dxa"/>
            <w:vAlign w:val="center"/>
          </w:tcPr>
          <w:p w:rsidR="00A41808" w:rsidRPr="00A82A96" w:rsidRDefault="0015178A" w:rsidP="00664357">
            <w:pPr>
              <w:pStyle w:val="ProductList-Body"/>
            </w:pPr>
            <w:r w:rsidRPr="00516083">
              <w:rPr>
                <w:rFonts w:ascii="Wingdings" w:hAnsi="Wingdings" w:cs="Wingdings"/>
                <w:sz w:val="20"/>
                <w:szCs w:val="20"/>
              </w:rPr>
              <w:t></w:t>
            </w:r>
            <w:r w:rsidR="004A3FA6" w:rsidRPr="00A82A96">
              <w:rPr>
                <w:vertAlign w:val="superscript"/>
              </w:rPr>
              <w:t>2</w:t>
            </w:r>
          </w:p>
        </w:tc>
        <w:tc>
          <w:tcPr>
            <w:tcW w:w="1947" w:type="dxa"/>
            <w:vAlign w:val="center"/>
          </w:tcPr>
          <w:p w:rsidR="00A41808" w:rsidRPr="00A82A96" w:rsidRDefault="00A41808" w:rsidP="003B3EBC">
            <w:pPr>
              <w:pStyle w:val="ProductList-Body"/>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24x7" w:history="1">
              <w:r w:rsidR="00BB73DC" w:rsidRPr="00A82A96">
                <w:rPr>
                  <w:rStyle w:val="Hyperlink"/>
                </w:rPr>
                <w:t>全天候問題解決支援</w:t>
              </w:r>
            </w:hyperlink>
          </w:p>
        </w:tc>
        <w:tc>
          <w:tcPr>
            <w:tcW w:w="1828" w:type="dxa"/>
            <w:vAlign w:val="center"/>
          </w:tcPr>
          <w:p w:rsidR="004A3FA6" w:rsidRPr="00A82A96" w:rsidRDefault="0015178A" w:rsidP="004A3FA6">
            <w:pPr>
              <w:pStyle w:val="ProductList-Body"/>
            </w:pPr>
            <w:r w:rsidRPr="00516083">
              <w:rPr>
                <w:rFonts w:ascii="Wingdings" w:hAnsi="Wingdings" w:cs="Wingdings"/>
                <w:sz w:val="20"/>
                <w:szCs w:val="20"/>
              </w:rPr>
              <w:t></w:t>
            </w:r>
          </w:p>
        </w:tc>
        <w:tc>
          <w:tcPr>
            <w:tcW w:w="1828" w:type="dxa"/>
            <w:vAlign w:val="center"/>
          </w:tcPr>
          <w:p w:rsidR="004A3FA6" w:rsidRPr="00A82A96" w:rsidRDefault="0015178A" w:rsidP="004A3FA6">
            <w:pPr>
              <w:pStyle w:val="ProductList-Body"/>
            </w:pPr>
            <w:r w:rsidRPr="00516083">
              <w:rPr>
                <w:rFonts w:ascii="Wingdings" w:hAnsi="Wingdings" w:cs="Wingdings"/>
                <w:sz w:val="20"/>
                <w:szCs w:val="20"/>
              </w:rPr>
              <w:t></w:t>
            </w:r>
          </w:p>
        </w:tc>
        <w:tc>
          <w:tcPr>
            <w:tcW w:w="1947" w:type="dxa"/>
          </w:tcPr>
          <w:p w:rsidR="004A3FA6" w:rsidRPr="00A82A96" w:rsidRDefault="0015178A" w:rsidP="004A3FA6">
            <w:pPr>
              <w:pStyle w:val="ProductList-Body"/>
              <w:rPr>
                <w:rStyle w:val="CommentReference"/>
                <w:rFonts w:cs="Tahoma"/>
                <w:szCs w:val="18"/>
              </w:rPr>
            </w:pPr>
            <w:r w:rsidRPr="00516083">
              <w:rPr>
                <w:rFonts w:ascii="Wingdings" w:hAnsi="Wingdings" w:cs="Wingdings"/>
                <w:sz w:val="20"/>
                <w:szCs w:val="20"/>
              </w:rPr>
              <w:t></w:t>
            </w: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SystemCenterGlobalServiceMonitor" w:history="1">
              <w:r w:rsidR="00BB73DC" w:rsidRPr="00A82A96">
                <w:rPr>
                  <w:rStyle w:val="Hyperlink"/>
                </w:rPr>
                <w:t xml:space="preserve">System Center </w:t>
              </w:r>
              <w:r w:rsidR="00BB73DC" w:rsidRPr="00A82A96">
                <w:rPr>
                  <w:rStyle w:val="Hyperlink"/>
                </w:rPr>
                <w:t>全域服務監視</w:t>
              </w:r>
            </w:hyperlink>
          </w:p>
        </w:tc>
        <w:tc>
          <w:tcPr>
            <w:tcW w:w="1828" w:type="dxa"/>
            <w:vAlign w:val="center"/>
          </w:tcPr>
          <w:p w:rsidR="004A3FA6" w:rsidRPr="00A82A96" w:rsidRDefault="004A3FA6" w:rsidP="004A3FA6">
            <w:pPr>
              <w:pStyle w:val="ProductList-Body"/>
            </w:pPr>
          </w:p>
        </w:tc>
        <w:tc>
          <w:tcPr>
            <w:tcW w:w="1828" w:type="dxa"/>
            <w:vAlign w:val="center"/>
          </w:tcPr>
          <w:p w:rsidR="004A3FA6" w:rsidRPr="00A82A96" w:rsidRDefault="004A3FA6" w:rsidP="004A3FA6">
            <w:pPr>
              <w:pStyle w:val="ProductList-Body"/>
            </w:pPr>
          </w:p>
        </w:tc>
        <w:tc>
          <w:tcPr>
            <w:tcW w:w="1947" w:type="dxa"/>
          </w:tcPr>
          <w:p w:rsidR="004A3FA6" w:rsidRPr="00A82A96" w:rsidRDefault="0015178A" w:rsidP="004A3FA6">
            <w:pPr>
              <w:pStyle w:val="ProductList-Body"/>
            </w:pPr>
            <w:r w:rsidRPr="00516083">
              <w:rPr>
                <w:rFonts w:ascii="Wingdings" w:hAnsi="Wingdings" w:cs="Wingdings"/>
                <w:sz w:val="20"/>
                <w:szCs w:val="20"/>
              </w:rPr>
              <w:t></w:t>
            </w: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BackUpDisasterRecovery" w:history="1">
              <w:r w:rsidR="00BB73DC" w:rsidRPr="00A82A96">
                <w:rPr>
                  <w:rStyle w:val="Hyperlink"/>
                </w:rPr>
                <w:t>災害回復的備份</w:t>
              </w:r>
            </w:hyperlink>
          </w:p>
        </w:tc>
        <w:tc>
          <w:tcPr>
            <w:tcW w:w="1828" w:type="dxa"/>
            <w:vAlign w:val="center"/>
          </w:tcPr>
          <w:p w:rsidR="004A3FA6" w:rsidRPr="00A82A96" w:rsidRDefault="004A3FA6" w:rsidP="004A3FA6">
            <w:pPr>
              <w:pStyle w:val="ProductList-Body"/>
            </w:pPr>
          </w:p>
        </w:tc>
        <w:tc>
          <w:tcPr>
            <w:tcW w:w="1828" w:type="dxa"/>
            <w:vAlign w:val="center"/>
          </w:tcPr>
          <w:p w:rsidR="004A3FA6" w:rsidRPr="00A82A96" w:rsidRDefault="004A3FA6" w:rsidP="004A3FA6">
            <w:pPr>
              <w:pStyle w:val="ProductList-Body"/>
            </w:pPr>
          </w:p>
        </w:tc>
        <w:tc>
          <w:tcPr>
            <w:tcW w:w="1947" w:type="dxa"/>
          </w:tcPr>
          <w:p w:rsidR="004A3FA6" w:rsidRPr="00A82A96" w:rsidRDefault="0015178A" w:rsidP="004A3FA6">
            <w:pPr>
              <w:pStyle w:val="ProductList-Body"/>
            </w:pPr>
            <w:r w:rsidRPr="00516083">
              <w:rPr>
                <w:rFonts w:ascii="Wingdings" w:hAnsi="Wingdings" w:cs="Wingdings"/>
                <w:sz w:val="20"/>
                <w:szCs w:val="20"/>
              </w:rPr>
              <w:t></w:t>
            </w:r>
          </w:p>
        </w:tc>
      </w:tr>
      <w:tr w:rsidR="004A3FA6" w:rsidRPr="00A82A96" w:rsidTr="00915C93">
        <w:trPr>
          <w:trHeight w:val="246"/>
        </w:trPr>
        <w:tc>
          <w:tcPr>
            <w:tcW w:w="5197" w:type="dxa"/>
            <w:vAlign w:val="bottom"/>
          </w:tcPr>
          <w:p w:rsidR="004A3FA6" w:rsidRPr="00A82A96" w:rsidRDefault="0048196C" w:rsidP="004A3FA6">
            <w:pPr>
              <w:pStyle w:val="ProductList-Body"/>
              <w:rPr>
                <w:lang w:eastAsia="zh-TW"/>
              </w:rPr>
            </w:pPr>
            <w:hyperlink w:anchor="SA_LicenseMobilitythroughSA" w:history="1">
              <w:r w:rsidR="00BB73DC" w:rsidRPr="00A82A96">
                <w:rPr>
                  <w:rStyle w:val="Hyperlink"/>
                  <w:szCs w:val="18"/>
                  <w:lang w:eastAsia="zh-TW"/>
                </w:rPr>
                <w:t>透過</w:t>
              </w:r>
              <w:r w:rsidR="00BB73DC" w:rsidRPr="00A82A96">
                <w:rPr>
                  <w:rStyle w:val="Hyperlink"/>
                  <w:szCs w:val="18"/>
                  <w:lang w:eastAsia="zh-TW"/>
                </w:rPr>
                <w:t xml:space="preserve"> SA </w:t>
              </w:r>
              <w:r w:rsidR="00BB73DC" w:rsidRPr="00A82A96">
                <w:rPr>
                  <w:rStyle w:val="Hyperlink"/>
                  <w:szCs w:val="18"/>
                  <w:lang w:eastAsia="zh-TW"/>
                </w:rPr>
                <w:t>取得使用權行動性</w:t>
              </w:r>
            </w:hyperlink>
          </w:p>
        </w:tc>
        <w:tc>
          <w:tcPr>
            <w:tcW w:w="1828" w:type="dxa"/>
            <w:vAlign w:val="center"/>
          </w:tcPr>
          <w:p w:rsidR="004A3FA6" w:rsidRPr="00A82A96" w:rsidRDefault="004A3FA6" w:rsidP="004A3FA6">
            <w:pPr>
              <w:pStyle w:val="ProductList-Body"/>
              <w:rPr>
                <w:lang w:eastAsia="zh-TW"/>
              </w:rPr>
            </w:pPr>
          </w:p>
        </w:tc>
        <w:tc>
          <w:tcPr>
            <w:tcW w:w="1828" w:type="dxa"/>
            <w:vAlign w:val="center"/>
          </w:tcPr>
          <w:p w:rsidR="004A3FA6" w:rsidRPr="00A82A96" w:rsidRDefault="004A3FA6" w:rsidP="004A3FA6">
            <w:pPr>
              <w:pStyle w:val="ProductList-Body"/>
              <w:rPr>
                <w:lang w:eastAsia="zh-TW"/>
              </w:rPr>
            </w:pPr>
          </w:p>
        </w:tc>
        <w:tc>
          <w:tcPr>
            <w:tcW w:w="1947" w:type="dxa"/>
          </w:tcPr>
          <w:p w:rsidR="004A3FA6" w:rsidRPr="00A82A96" w:rsidRDefault="0015178A" w:rsidP="004A3FA6">
            <w:pPr>
              <w:pStyle w:val="ProductList-Body"/>
            </w:pPr>
            <w:r w:rsidRPr="00516083">
              <w:rPr>
                <w:rFonts w:ascii="Wingdings" w:hAnsi="Wingdings" w:cs="Wingdings"/>
                <w:sz w:val="20"/>
                <w:szCs w:val="20"/>
              </w:rPr>
              <w:t></w:t>
            </w:r>
          </w:p>
        </w:tc>
      </w:tr>
      <w:tr w:rsidR="00A41808" w:rsidRPr="00A82A96" w:rsidTr="00915C93">
        <w:trPr>
          <w:trHeight w:val="246"/>
        </w:trPr>
        <w:tc>
          <w:tcPr>
            <w:tcW w:w="5197" w:type="dxa"/>
            <w:vAlign w:val="bottom"/>
          </w:tcPr>
          <w:p w:rsidR="00A41808" w:rsidRPr="00A82A96" w:rsidRDefault="0048196C" w:rsidP="003B3EBC">
            <w:pPr>
              <w:pStyle w:val="ProductList-Body"/>
            </w:pPr>
            <w:hyperlink w:anchor="SA_WindowsThinPC" w:history="1">
              <w:r w:rsidR="00BB73DC" w:rsidRPr="00A82A96">
                <w:rPr>
                  <w:rStyle w:val="Hyperlink"/>
                </w:rPr>
                <w:t>Windows Thin PC</w:t>
              </w:r>
            </w:hyperlink>
          </w:p>
        </w:tc>
        <w:tc>
          <w:tcPr>
            <w:tcW w:w="1828" w:type="dxa"/>
            <w:vAlign w:val="center"/>
          </w:tcPr>
          <w:p w:rsidR="00A41808" w:rsidRPr="00A82A96" w:rsidRDefault="00A41808" w:rsidP="003B3EBC">
            <w:pPr>
              <w:pStyle w:val="ProductList-Body"/>
            </w:pPr>
          </w:p>
        </w:tc>
        <w:tc>
          <w:tcPr>
            <w:tcW w:w="1828" w:type="dxa"/>
            <w:vAlign w:val="center"/>
          </w:tcPr>
          <w:p w:rsidR="00A41808" w:rsidRPr="00A82A96" w:rsidRDefault="0015178A" w:rsidP="00664357">
            <w:pPr>
              <w:pStyle w:val="ProductList-Body"/>
            </w:pPr>
            <w:r w:rsidRPr="00516083">
              <w:rPr>
                <w:rFonts w:ascii="Wingdings" w:hAnsi="Wingdings" w:cs="Wingdings"/>
                <w:sz w:val="20"/>
                <w:szCs w:val="20"/>
              </w:rPr>
              <w:t></w:t>
            </w:r>
            <w:r w:rsidR="004A3FA6" w:rsidRPr="00A82A96">
              <w:rPr>
                <w:vertAlign w:val="superscript"/>
              </w:rPr>
              <w:t>2</w:t>
            </w:r>
          </w:p>
        </w:tc>
        <w:tc>
          <w:tcPr>
            <w:tcW w:w="1947" w:type="dxa"/>
            <w:vAlign w:val="center"/>
          </w:tcPr>
          <w:p w:rsidR="00A41808" w:rsidRPr="00A82A96" w:rsidRDefault="00A41808" w:rsidP="003B3EBC">
            <w:pPr>
              <w:pStyle w:val="ProductList-Body"/>
            </w:pPr>
          </w:p>
        </w:tc>
      </w:tr>
      <w:tr w:rsidR="004A3FA6" w:rsidRPr="00A82A96" w:rsidTr="00915C93">
        <w:trPr>
          <w:trHeight w:val="255"/>
        </w:trPr>
        <w:tc>
          <w:tcPr>
            <w:tcW w:w="5197" w:type="dxa"/>
            <w:vAlign w:val="bottom"/>
          </w:tcPr>
          <w:p w:rsidR="004A3FA6" w:rsidRPr="00A82A96" w:rsidRDefault="0048196C" w:rsidP="004A3FA6">
            <w:pPr>
              <w:pStyle w:val="ProductList-Body"/>
            </w:pPr>
            <w:hyperlink w:anchor="SA_ExtendedHotfixSupport" w:history="1">
              <w:r w:rsidR="00BB73DC" w:rsidRPr="00A82A96">
                <w:rPr>
                  <w:rStyle w:val="Hyperlink"/>
                </w:rPr>
                <w:t>延伸</w:t>
              </w:r>
              <w:r w:rsidR="00BB73DC" w:rsidRPr="00A82A96">
                <w:rPr>
                  <w:rStyle w:val="Hyperlink"/>
                </w:rPr>
                <w:t xml:space="preserve"> HotFix </w:t>
              </w:r>
              <w:r w:rsidR="00BB73DC" w:rsidRPr="00A82A96">
                <w:rPr>
                  <w:rStyle w:val="Hyperlink"/>
                </w:rPr>
                <w:t>支援</w:t>
              </w:r>
            </w:hyperlink>
          </w:p>
        </w:tc>
        <w:tc>
          <w:tcPr>
            <w:tcW w:w="1828" w:type="dxa"/>
            <w:vAlign w:val="center"/>
          </w:tcPr>
          <w:p w:rsidR="004A3FA6" w:rsidRPr="00A82A96" w:rsidRDefault="0015178A" w:rsidP="004A3FA6">
            <w:pPr>
              <w:pStyle w:val="ProductList-Body"/>
            </w:pPr>
            <w:r w:rsidRPr="00516083">
              <w:rPr>
                <w:rFonts w:ascii="Wingdings" w:hAnsi="Wingdings" w:cs="Wingdings"/>
                <w:sz w:val="20"/>
                <w:szCs w:val="20"/>
              </w:rPr>
              <w:t></w:t>
            </w:r>
          </w:p>
        </w:tc>
        <w:tc>
          <w:tcPr>
            <w:tcW w:w="1828" w:type="dxa"/>
          </w:tcPr>
          <w:p w:rsidR="004A3FA6" w:rsidRPr="00A82A96" w:rsidRDefault="0015178A" w:rsidP="004A3FA6">
            <w:pPr>
              <w:pStyle w:val="ProductList-Body"/>
            </w:pPr>
            <w:r w:rsidRPr="00516083">
              <w:rPr>
                <w:rFonts w:ascii="Wingdings" w:hAnsi="Wingdings" w:cs="Wingdings"/>
                <w:sz w:val="20"/>
                <w:szCs w:val="20"/>
              </w:rPr>
              <w:t></w:t>
            </w:r>
          </w:p>
        </w:tc>
        <w:tc>
          <w:tcPr>
            <w:tcW w:w="1947" w:type="dxa"/>
            <w:vAlign w:val="center"/>
          </w:tcPr>
          <w:p w:rsidR="004A3FA6" w:rsidRPr="00A82A96" w:rsidRDefault="0015178A" w:rsidP="004A3FA6">
            <w:pPr>
              <w:pStyle w:val="ProductList-Body"/>
              <w:rPr>
                <w:rStyle w:val="CommentReference"/>
                <w:rFonts w:cs="Tahoma"/>
                <w:szCs w:val="18"/>
              </w:rPr>
            </w:pPr>
            <w:r w:rsidRPr="00516083">
              <w:rPr>
                <w:rFonts w:ascii="Wingdings" w:hAnsi="Wingdings" w:cs="Wingdings"/>
                <w:sz w:val="20"/>
                <w:szCs w:val="20"/>
              </w:rPr>
              <w:t></w:t>
            </w:r>
          </w:p>
        </w:tc>
      </w:tr>
      <w:tr w:rsidR="004A3FA6" w:rsidRPr="00A82A96" w:rsidTr="0015178A">
        <w:trPr>
          <w:trHeight w:val="260"/>
        </w:trPr>
        <w:tc>
          <w:tcPr>
            <w:tcW w:w="5197" w:type="dxa"/>
            <w:vAlign w:val="bottom"/>
          </w:tcPr>
          <w:p w:rsidR="004A3FA6" w:rsidRPr="00A82A96" w:rsidRDefault="0048196C" w:rsidP="004A3FA6">
            <w:pPr>
              <w:pStyle w:val="ProductList-Body"/>
              <w:rPr>
                <w:color w:val="000000"/>
              </w:rPr>
            </w:pPr>
            <w:hyperlink w:anchor="SA_MDOPforSA" w:history="1">
              <w:r w:rsidR="00BB73DC" w:rsidRPr="00A82A96">
                <w:rPr>
                  <w:rStyle w:val="Hyperlink"/>
                </w:rPr>
                <w:t>Microsoft Desktop Optimization Pack (MDOP</w:t>
              </w:r>
              <w:r w:rsidR="00BB73DC" w:rsidRPr="00A82A96">
                <w:fldChar w:fldCharType="begin"/>
              </w:r>
              <w:r w:rsidR="00BB73DC" w:rsidRPr="00A82A96">
                <w:instrText>XE "MDOP"</w:instrText>
              </w:r>
              <w:r w:rsidR="00BB73DC" w:rsidRPr="00A82A96">
                <w:fldChar w:fldCharType="end"/>
              </w:r>
              <w:r w:rsidR="00BB73DC" w:rsidRPr="00A82A96">
                <w:rPr>
                  <w:rStyle w:val="Hyperlink"/>
                </w:rPr>
                <w:t>)</w:t>
              </w:r>
            </w:hyperlink>
          </w:p>
        </w:tc>
        <w:tc>
          <w:tcPr>
            <w:tcW w:w="1828" w:type="dxa"/>
            <w:vAlign w:val="center"/>
          </w:tcPr>
          <w:p w:rsidR="004A3FA6" w:rsidRPr="00A82A96" w:rsidRDefault="004A3FA6" w:rsidP="004A3FA6">
            <w:pPr>
              <w:pStyle w:val="ProductList-Body"/>
              <w:rPr>
                <w:color w:val="000000"/>
              </w:rPr>
            </w:pPr>
          </w:p>
        </w:tc>
        <w:tc>
          <w:tcPr>
            <w:tcW w:w="1828" w:type="dxa"/>
          </w:tcPr>
          <w:p w:rsidR="004A3FA6" w:rsidRPr="00A82A96" w:rsidRDefault="0015178A" w:rsidP="004A3FA6">
            <w:pPr>
              <w:pStyle w:val="ProductList-Body"/>
              <w:rPr>
                <w:color w:val="000000"/>
              </w:rPr>
            </w:pPr>
            <w:r w:rsidRPr="00516083">
              <w:rPr>
                <w:rFonts w:ascii="Wingdings" w:hAnsi="Wingdings" w:cs="Wingdings"/>
                <w:sz w:val="20"/>
                <w:szCs w:val="20"/>
              </w:rPr>
              <w:t></w:t>
            </w:r>
          </w:p>
        </w:tc>
        <w:tc>
          <w:tcPr>
            <w:tcW w:w="1947" w:type="dxa"/>
            <w:vAlign w:val="center"/>
          </w:tcPr>
          <w:p w:rsidR="004A3FA6" w:rsidRPr="00A82A96" w:rsidRDefault="004A3FA6" w:rsidP="004A3FA6">
            <w:pPr>
              <w:pStyle w:val="ProductList-Body"/>
              <w:rPr>
                <w:color w:val="000000"/>
              </w:rPr>
            </w:pPr>
          </w:p>
        </w:tc>
      </w:tr>
      <w:tr w:rsidR="004A3FA6" w:rsidRPr="00A82A96" w:rsidTr="00915C93">
        <w:trPr>
          <w:trHeight w:val="255"/>
        </w:trPr>
        <w:tc>
          <w:tcPr>
            <w:tcW w:w="5197" w:type="dxa"/>
            <w:vAlign w:val="bottom"/>
          </w:tcPr>
          <w:p w:rsidR="004A3FA6" w:rsidRPr="00A82A96" w:rsidRDefault="0048196C" w:rsidP="004A3FA6">
            <w:pPr>
              <w:pStyle w:val="ProductList-Body"/>
              <w:rPr>
                <w:color w:val="000000"/>
              </w:rPr>
            </w:pPr>
            <w:hyperlink w:anchor="SA_VirtualizationRightsforWinDesktop" w:history="1">
              <w:r w:rsidR="00BB73DC" w:rsidRPr="00A82A96">
                <w:rPr>
                  <w:rStyle w:val="Hyperlink"/>
                </w:rPr>
                <w:t xml:space="preserve">Windows </w:t>
              </w:r>
              <w:r w:rsidR="00BB73DC" w:rsidRPr="00A82A96">
                <w:rPr>
                  <w:rStyle w:val="Hyperlink"/>
                </w:rPr>
                <w:t>和</w:t>
              </w:r>
              <w:r w:rsidR="00BB73DC" w:rsidRPr="00A82A96">
                <w:rPr>
                  <w:rStyle w:val="Hyperlink"/>
                </w:rPr>
                <w:t xml:space="preserve"> Windows Embedded </w:t>
              </w:r>
              <w:r w:rsidR="00BB73DC" w:rsidRPr="00A82A96">
                <w:rPr>
                  <w:rStyle w:val="Hyperlink"/>
                </w:rPr>
                <w:t>桌面的虛擬化權利</w:t>
              </w:r>
            </w:hyperlink>
          </w:p>
        </w:tc>
        <w:tc>
          <w:tcPr>
            <w:tcW w:w="1828" w:type="dxa"/>
            <w:vAlign w:val="center"/>
          </w:tcPr>
          <w:p w:rsidR="004A3FA6" w:rsidRPr="00A82A96" w:rsidRDefault="004A3FA6" w:rsidP="004A3FA6">
            <w:pPr>
              <w:pStyle w:val="ProductList-Body"/>
              <w:rPr>
                <w:color w:val="000000"/>
              </w:rPr>
            </w:pPr>
          </w:p>
        </w:tc>
        <w:tc>
          <w:tcPr>
            <w:tcW w:w="1828" w:type="dxa"/>
          </w:tcPr>
          <w:p w:rsidR="004A3FA6" w:rsidRPr="00A82A96" w:rsidRDefault="0015178A" w:rsidP="004A3FA6">
            <w:pPr>
              <w:pStyle w:val="ProductList-Body"/>
              <w:rPr>
                <w:color w:val="000000"/>
              </w:rPr>
            </w:pPr>
            <w:r w:rsidRPr="00516083">
              <w:rPr>
                <w:rFonts w:ascii="Wingdings" w:hAnsi="Wingdings" w:cs="Wingdings"/>
                <w:sz w:val="20"/>
                <w:szCs w:val="20"/>
              </w:rPr>
              <w:t></w:t>
            </w:r>
          </w:p>
        </w:tc>
        <w:tc>
          <w:tcPr>
            <w:tcW w:w="1947" w:type="dxa"/>
            <w:vAlign w:val="center"/>
          </w:tcPr>
          <w:p w:rsidR="004A3FA6" w:rsidRPr="00A82A96" w:rsidRDefault="004A3FA6" w:rsidP="004A3FA6">
            <w:pPr>
              <w:pStyle w:val="ProductList-Body"/>
              <w:rPr>
                <w:color w:val="000000"/>
              </w:rPr>
            </w:pPr>
          </w:p>
        </w:tc>
      </w:tr>
      <w:tr w:rsidR="004A3FA6" w:rsidRPr="00A82A96" w:rsidTr="00915C93">
        <w:trPr>
          <w:trHeight w:val="255"/>
        </w:trPr>
        <w:tc>
          <w:tcPr>
            <w:tcW w:w="5197" w:type="dxa"/>
            <w:vAlign w:val="bottom"/>
          </w:tcPr>
          <w:p w:rsidR="004A3FA6" w:rsidRPr="00A82A96" w:rsidRDefault="0048196C" w:rsidP="004A3FA6">
            <w:pPr>
              <w:pStyle w:val="ProductList-Body"/>
              <w:rPr>
                <w:color w:val="000000"/>
              </w:rPr>
            </w:pPr>
            <w:hyperlink w:anchor="SA_WindowsVDARights" w:history="1">
              <w:r w:rsidR="00BB73DC" w:rsidRPr="00A82A96">
                <w:rPr>
                  <w:rStyle w:val="Hyperlink"/>
                </w:rPr>
                <w:t xml:space="preserve">Windows </w:t>
              </w:r>
              <w:r w:rsidR="00BB73DC" w:rsidRPr="00A82A96">
                <w:rPr>
                  <w:rStyle w:val="Hyperlink"/>
                </w:rPr>
                <w:t>虛擬桌面存取</w:t>
              </w:r>
              <w:r w:rsidR="00BB73DC" w:rsidRPr="00A82A96">
                <w:fldChar w:fldCharType="begin"/>
              </w:r>
              <w:r w:rsidR="00BB73DC" w:rsidRPr="00A82A96">
                <w:instrText xml:space="preserve">XE "Windows </w:instrText>
              </w:r>
              <w:r w:rsidR="00BB73DC" w:rsidRPr="00A82A96">
                <w:instrText>虛擬桌面存取</w:instrText>
              </w:r>
              <w:r w:rsidR="00BB73DC" w:rsidRPr="00A82A96">
                <w:instrText>"</w:instrText>
              </w:r>
              <w:r w:rsidR="00BB73DC" w:rsidRPr="00A82A96">
                <w:fldChar w:fldCharType="end"/>
              </w:r>
              <w:r w:rsidR="00BB73DC" w:rsidRPr="00A82A96">
                <w:rPr>
                  <w:rStyle w:val="Hyperlink"/>
                </w:rPr>
                <w:t xml:space="preserve"> (VDA)</w:t>
              </w:r>
            </w:hyperlink>
          </w:p>
        </w:tc>
        <w:tc>
          <w:tcPr>
            <w:tcW w:w="1828" w:type="dxa"/>
            <w:vAlign w:val="center"/>
          </w:tcPr>
          <w:p w:rsidR="004A3FA6" w:rsidRPr="00A82A96" w:rsidRDefault="004A3FA6" w:rsidP="004A3FA6">
            <w:pPr>
              <w:pStyle w:val="ProductList-Body"/>
              <w:rPr>
                <w:color w:val="000000"/>
              </w:rPr>
            </w:pPr>
          </w:p>
        </w:tc>
        <w:tc>
          <w:tcPr>
            <w:tcW w:w="1828" w:type="dxa"/>
          </w:tcPr>
          <w:p w:rsidR="004A3FA6" w:rsidRPr="00A82A96" w:rsidRDefault="0015178A" w:rsidP="004A3FA6">
            <w:pPr>
              <w:pStyle w:val="ProductList-Body"/>
              <w:rPr>
                <w:color w:val="000000"/>
              </w:rPr>
            </w:pPr>
            <w:r w:rsidRPr="00516083">
              <w:rPr>
                <w:rFonts w:ascii="Wingdings" w:hAnsi="Wingdings" w:cs="Wingdings"/>
                <w:sz w:val="20"/>
                <w:szCs w:val="20"/>
              </w:rPr>
              <w:t></w:t>
            </w:r>
          </w:p>
        </w:tc>
        <w:tc>
          <w:tcPr>
            <w:tcW w:w="1947" w:type="dxa"/>
            <w:vAlign w:val="center"/>
          </w:tcPr>
          <w:p w:rsidR="004A3FA6" w:rsidRPr="00A82A96" w:rsidRDefault="004A3FA6" w:rsidP="004A3FA6">
            <w:pPr>
              <w:pStyle w:val="ProductList-Body"/>
              <w:rPr>
                <w:color w:val="000000"/>
              </w:rPr>
            </w:pPr>
          </w:p>
        </w:tc>
      </w:tr>
      <w:tr w:rsidR="00A41808" w:rsidRPr="00A82A96" w:rsidTr="00915C93">
        <w:trPr>
          <w:trHeight w:val="255"/>
        </w:trPr>
        <w:tc>
          <w:tcPr>
            <w:tcW w:w="5197" w:type="dxa"/>
            <w:vAlign w:val="bottom"/>
          </w:tcPr>
          <w:p w:rsidR="00A41808" w:rsidRPr="00A82A96" w:rsidRDefault="0048196C" w:rsidP="003B3EBC">
            <w:pPr>
              <w:pStyle w:val="ProductList-Body"/>
            </w:pPr>
            <w:hyperlink w:anchor="SA_StepUpLicenseAvailability" w:history="1">
              <w:r w:rsidR="00BB73DC" w:rsidRPr="00A82A96">
                <w:rPr>
                  <w:rStyle w:val="Hyperlink"/>
                </w:rPr>
                <w:t>升級使用權</w:t>
              </w:r>
            </w:hyperlink>
          </w:p>
        </w:tc>
        <w:tc>
          <w:tcPr>
            <w:tcW w:w="1828" w:type="dxa"/>
            <w:vAlign w:val="center"/>
          </w:tcPr>
          <w:p w:rsidR="00A41808" w:rsidRPr="00A82A96" w:rsidRDefault="0015178A" w:rsidP="003B3EBC">
            <w:pPr>
              <w:pStyle w:val="ProductList-Body"/>
            </w:pPr>
            <w:r w:rsidRPr="00516083">
              <w:rPr>
                <w:rFonts w:ascii="Wingdings" w:hAnsi="Wingdings" w:cs="Wingdings"/>
                <w:sz w:val="20"/>
                <w:szCs w:val="20"/>
              </w:rPr>
              <w:t></w:t>
            </w:r>
          </w:p>
        </w:tc>
        <w:tc>
          <w:tcPr>
            <w:tcW w:w="1828" w:type="dxa"/>
            <w:vAlign w:val="center"/>
          </w:tcPr>
          <w:p w:rsidR="00A41808" w:rsidRPr="00A82A96" w:rsidRDefault="00A41808" w:rsidP="003B3EBC">
            <w:pPr>
              <w:pStyle w:val="ProductList-Body"/>
            </w:pPr>
          </w:p>
        </w:tc>
        <w:tc>
          <w:tcPr>
            <w:tcW w:w="1947" w:type="dxa"/>
            <w:vAlign w:val="center"/>
          </w:tcPr>
          <w:p w:rsidR="00A41808" w:rsidRPr="00A82A96" w:rsidRDefault="0015178A" w:rsidP="004A3FA6">
            <w:pPr>
              <w:pStyle w:val="ProductList-Body"/>
            </w:pPr>
            <w:r w:rsidRPr="00516083">
              <w:rPr>
                <w:rFonts w:ascii="Wingdings" w:hAnsi="Wingdings" w:cs="Wingdings"/>
                <w:sz w:val="20"/>
                <w:szCs w:val="20"/>
              </w:rPr>
              <w:t></w:t>
            </w:r>
          </w:p>
        </w:tc>
      </w:tr>
    </w:tbl>
    <w:p w:rsidR="003B3EBC" w:rsidRPr="00A82A96" w:rsidRDefault="003B3EBC" w:rsidP="008E676F">
      <w:pPr>
        <w:pStyle w:val="ProductList-Body"/>
        <w:tabs>
          <w:tab w:val="clear" w:pos="158"/>
          <w:tab w:val="left" w:pos="180"/>
        </w:tabs>
        <w:rPr>
          <w:lang w:eastAsia="zh-TW"/>
        </w:rPr>
      </w:pPr>
      <w:r w:rsidRPr="00A82A96">
        <w:rPr>
          <w:lang w:eastAsia="zh-TW"/>
        </w:rPr>
        <w:t>*</w:t>
      </w:r>
      <w:r w:rsidRPr="00A82A96">
        <w:rPr>
          <w:i/>
          <w:lang w:eastAsia="zh-TW"/>
        </w:rPr>
        <w:t>表中的是係指可能會使客戶符合取得該利益之資格的</w:t>
      </w:r>
      <w:r w:rsidRPr="00A82A96">
        <w:rPr>
          <w:i/>
          <w:lang w:eastAsia="zh-TW"/>
        </w:rPr>
        <w:t xml:space="preserve"> SA </w:t>
      </w:r>
      <w:r w:rsidRPr="00A82A96">
        <w:rPr>
          <w:i/>
          <w:lang w:eastAsia="zh-TW"/>
        </w:rPr>
        <w:t>會員資格、合格產品之</w:t>
      </w:r>
      <w:r w:rsidRPr="00A82A96">
        <w:rPr>
          <w:i/>
          <w:lang w:eastAsia="zh-TW"/>
        </w:rPr>
        <w:t xml:space="preserve"> SA </w:t>
      </w:r>
      <w:r w:rsidRPr="00A82A96">
        <w:rPr>
          <w:i/>
          <w:lang w:eastAsia="zh-TW"/>
        </w:rPr>
        <w:t>的取得或針對該組合內合格產品的</w:t>
      </w:r>
      <w:r w:rsidRPr="00A82A96">
        <w:rPr>
          <w:i/>
          <w:lang w:eastAsia="zh-TW"/>
        </w:rPr>
        <w:t xml:space="preserve"> SA </w:t>
      </w:r>
      <w:r w:rsidRPr="00A82A96">
        <w:rPr>
          <w:i/>
          <w:lang w:eastAsia="zh-TW"/>
        </w:rPr>
        <w:t>花費。</w:t>
      </w:r>
    </w:p>
    <w:p w:rsidR="003B3EBC" w:rsidRPr="00A82A96" w:rsidRDefault="00A22AFB" w:rsidP="008E676F">
      <w:pPr>
        <w:pStyle w:val="ProductList-Body"/>
        <w:tabs>
          <w:tab w:val="clear" w:pos="158"/>
          <w:tab w:val="left" w:pos="180"/>
        </w:tabs>
        <w:rPr>
          <w:lang w:eastAsia="zh-TW"/>
        </w:rPr>
      </w:pPr>
      <w:r w:rsidRPr="00A82A96">
        <w:rPr>
          <w:lang w:eastAsia="zh-TW"/>
        </w:rPr>
        <w:t>***</w:t>
      </w:r>
      <w:r w:rsidRPr="00A82A96">
        <w:rPr>
          <w:i/>
          <w:lang w:eastAsia="zh-TW"/>
        </w:rPr>
        <w:t>一般而言，訂閱如包含由具版本編號之軟體所組成的軟體元件，將會包含這些元件的新版本權利。</w:t>
      </w:r>
    </w:p>
    <w:p w:rsidR="00664357" w:rsidRPr="00A82A96" w:rsidRDefault="003B3EBC" w:rsidP="008E676F">
      <w:pPr>
        <w:pStyle w:val="ProductList-Body"/>
        <w:tabs>
          <w:tab w:val="clear" w:pos="158"/>
          <w:tab w:val="left" w:pos="180"/>
        </w:tabs>
      </w:pPr>
      <w:r w:rsidRPr="00A82A96">
        <w:rPr>
          <w:vertAlign w:val="superscript"/>
        </w:rPr>
        <w:t xml:space="preserve">1 </w:t>
      </w:r>
      <w:r w:rsidRPr="00A82A96">
        <w:rPr>
          <w:i/>
        </w:rPr>
        <w:t>具備</w:t>
      </w:r>
      <w:r w:rsidRPr="00A82A96">
        <w:rPr>
          <w:i/>
        </w:rPr>
        <w:t xml:space="preserve"> Windows Pro </w:t>
      </w:r>
      <w:r w:rsidRPr="00A82A96">
        <w:rPr>
          <w:i/>
        </w:rPr>
        <w:t>升級或</w:t>
      </w:r>
      <w:r w:rsidRPr="00A82A96">
        <w:rPr>
          <w:i/>
        </w:rPr>
        <w:t xml:space="preserve"> Windows Embedded Industry Pro </w:t>
      </w:r>
      <w:r w:rsidRPr="00A82A96">
        <w:rPr>
          <w:i/>
        </w:rPr>
        <w:t>升級之</w:t>
      </w:r>
      <w:r w:rsidRPr="00A82A96">
        <w:rPr>
          <w:i/>
        </w:rPr>
        <w:t xml:space="preserve"> SA </w:t>
      </w:r>
      <w:r w:rsidRPr="00A82A96">
        <w:rPr>
          <w:i/>
        </w:rPr>
        <w:t>的現存客戶會繼續收到</w:t>
      </w:r>
      <w:r w:rsidRPr="00A82A96">
        <w:rPr>
          <w:i/>
        </w:rPr>
        <w:t xml:space="preserve"> Enterprise Edition </w:t>
      </w:r>
      <w:r w:rsidRPr="00A82A96">
        <w:rPr>
          <w:i/>
        </w:rPr>
        <w:t>權利。</w:t>
      </w:r>
    </w:p>
    <w:p w:rsidR="003B3EBC" w:rsidRPr="00A82A96" w:rsidRDefault="00664357" w:rsidP="008E676F">
      <w:pPr>
        <w:pStyle w:val="ProductList-Body"/>
        <w:tabs>
          <w:tab w:val="clear" w:pos="158"/>
          <w:tab w:val="left" w:pos="180"/>
        </w:tabs>
      </w:pPr>
      <w:r w:rsidRPr="00A82A96">
        <w:rPr>
          <w:vertAlign w:val="superscript"/>
        </w:rPr>
        <w:t>2</w:t>
      </w:r>
      <w:r w:rsidRPr="00A82A96">
        <w:rPr>
          <w:i/>
        </w:rPr>
        <w:t>不是</w:t>
      </w:r>
      <w:r w:rsidRPr="00A82A96">
        <w:rPr>
          <w:i/>
        </w:rPr>
        <w:t xml:space="preserve"> Windows Embedded </w:t>
      </w:r>
      <w:r w:rsidRPr="00A82A96">
        <w:rPr>
          <w:i/>
        </w:rPr>
        <w:t>產品的</w:t>
      </w:r>
      <w:r w:rsidRPr="00A82A96">
        <w:rPr>
          <w:i/>
        </w:rPr>
        <w:t xml:space="preserve"> SA </w:t>
      </w:r>
      <w:r w:rsidRPr="00A82A96">
        <w:rPr>
          <w:i/>
        </w:rPr>
        <w:t>利益。</w:t>
      </w:r>
    </w:p>
    <w:p w:rsidR="00DB5001" w:rsidRPr="00A82A96" w:rsidRDefault="00DB5001" w:rsidP="004F3C6D">
      <w:pPr>
        <w:pStyle w:val="ProductList-Body"/>
      </w:pPr>
    </w:p>
    <w:tbl>
      <w:tblPr>
        <w:tblW w:w="1075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55"/>
        <w:gridCol w:w="3600"/>
        <w:gridCol w:w="3700"/>
      </w:tblGrid>
      <w:tr w:rsidR="003B3EBC" w:rsidRPr="00A82A96" w:rsidTr="00915C93">
        <w:trPr>
          <w:trHeight w:val="60"/>
          <w:tblHeader/>
        </w:trPr>
        <w:tc>
          <w:tcPr>
            <w:tcW w:w="10755" w:type="dxa"/>
            <w:gridSpan w:val="3"/>
            <w:shd w:val="clear" w:color="auto" w:fill="0072C6"/>
            <w:vAlign w:val="center"/>
          </w:tcPr>
          <w:p w:rsidR="003B3EBC" w:rsidRPr="00A82A96" w:rsidRDefault="003B3EBC" w:rsidP="000F032B">
            <w:pPr>
              <w:pStyle w:val="ProductList-Body"/>
              <w:spacing w:before="20" w:after="20"/>
            </w:pPr>
            <w:r w:rsidRPr="00A82A96">
              <w:rPr>
                <w:color w:val="FFFFFF" w:themeColor="background1"/>
              </w:rPr>
              <w:t xml:space="preserve">Office System </w:t>
            </w:r>
            <w:r w:rsidRPr="00A82A96">
              <w:rPr>
                <w:color w:val="FFFFFF" w:themeColor="background1"/>
              </w:rPr>
              <w:t>應用程式組合產品</w:t>
            </w:r>
          </w:p>
        </w:tc>
      </w:tr>
      <w:tr w:rsidR="00507D7B" w:rsidRPr="00A82A96" w:rsidTr="00915C93">
        <w:trPr>
          <w:trHeight w:val="438"/>
        </w:trPr>
        <w:tc>
          <w:tcPr>
            <w:tcW w:w="3455" w:type="dxa"/>
          </w:tcPr>
          <w:p w:rsidR="00507D7B" w:rsidRPr="00A82A96" w:rsidRDefault="00507D7B" w:rsidP="00507D7B">
            <w:pPr>
              <w:pStyle w:val="ProductList-Body"/>
            </w:pPr>
            <w:r w:rsidRPr="00A82A96">
              <w:rPr>
                <w:color w:val="000000"/>
              </w:rPr>
              <w:t>Office Standard 2013</w:t>
            </w:r>
            <w:r w:rsidRPr="00A82A96">
              <w:fldChar w:fldCharType="begin"/>
            </w:r>
            <w:r w:rsidRPr="00A82A96">
              <w:instrText>XE "Office Standard 2013"</w:instrText>
            </w:r>
            <w:r w:rsidRPr="00A82A96">
              <w:fldChar w:fldCharType="end"/>
            </w:r>
          </w:p>
          <w:p w:rsidR="00507D7B" w:rsidRPr="00A82A96" w:rsidRDefault="00507D7B" w:rsidP="00507D7B">
            <w:pPr>
              <w:pStyle w:val="ProductList-Body"/>
            </w:pPr>
            <w:r w:rsidRPr="00A82A96">
              <w:rPr>
                <w:color w:val="000000"/>
              </w:rPr>
              <w:t>Office Professional Plus 2013</w:t>
            </w:r>
            <w:r w:rsidRPr="00A82A96">
              <w:fldChar w:fldCharType="begin"/>
            </w:r>
            <w:r w:rsidRPr="00A82A96">
              <w:instrText>XE "Office Professional Plus 2013"</w:instrText>
            </w:r>
            <w:r w:rsidRPr="00A82A96">
              <w:fldChar w:fldCharType="end"/>
            </w:r>
            <w:r w:rsidRPr="00A82A96">
              <w:rPr>
                <w:color w:val="000000"/>
              </w:rPr>
              <w:t xml:space="preserve"> </w:t>
            </w:r>
          </w:p>
          <w:p w:rsidR="00507D7B" w:rsidRPr="00A82A96" w:rsidRDefault="00507D7B" w:rsidP="00507D7B">
            <w:pPr>
              <w:pStyle w:val="ProductList-Body"/>
            </w:pPr>
            <w:r w:rsidRPr="00A82A96">
              <w:rPr>
                <w:color w:val="000000"/>
              </w:rPr>
              <w:t>Project Standard 2013</w:t>
            </w:r>
            <w:r w:rsidRPr="00A82A96">
              <w:fldChar w:fldCharType="begin"/>
            </w:r>
            <w:r w:rsidRPr="00A82A96">
              <w:instrText>XE "Project Standard 2013"</w:instrText>
            </w:r>
            <w:r w:rsidRPr="00A82A96">
              <w:fldChar w:fldCharType="end"/>
            </w:r>
          </w:p>
          <w:p w:rsidR="00507D7B" w:rsidRPr="00A82A96" w:rsidRDefault="00507D7B" w:rsidP="00507D7B">
            <w:pPr>
              <w:pStyle w:val="ProductList-Body"/>
            </w:pPr>
            <w:r w:rsidRPr="00A82A96">
              <w:rPr>
                <w:color w:val="000000"/>
              </w:rPr>
              <w:t>Project Professional 2013</w:t>
            </w:r>
            <w:r w:rsidRPr="00A82A96">
              <w:fldChar w:fldCharType="begin"/>
            </w:r>
            <w:r w:rsidRPr="00A82A96">
              <w:instrText>XE "Project Professional 2013"</w:instrText>
            </w:r>
            <w:r w:rsidRPr="00A82A96">
              <w:fldChar w:fldCharType="end"/>
            </w:r>
          </w:p>
          <w:p w:rsidR="00507D7B" w:rsidRPr="00A82A96" w:rsidRDefault="00507D7B" w:rsidP="00507D7B">
            <w:pPr>
              <w:pStyle w:val="ProductList-Body"/>
            </w:pPr>
            <w:r w:rsidRPr="00A82A96">
              <w:rPr>
                <w:color w:val="000000"/>
              </w:rPr>
              <w:t>Visio Standard 2013</w:t>
            </w:r>
            <w:r w:rsidRPr="00A82A96">
              <w:fldChar w:fldCharType="begin"/>
            </w:r>
            <w:r w:rsidRPr="00A82A96">
              <w:instrText>XE "Visio Standard 2013"</w:instrText>
            </w:r>
            <w:r w:rsidRPr="00A82A96">
              <w:fldChar w:fldCharType="end"/>
            </w:r>
          </w:p>
          <w:p w:rsidR="00507D7B" w:rsidRPr="00A82A96" w:rsidRDefault="00507D7B" w:rsidP="00507D7B">
            <w:pPr>
              <w:pStyle w:val="ProductList-Body"/>
              <w:rPr>
                <w:color w:val="000000"/>
              </w:rPr>
            </w:pPr>
            <w:r w:rsidRPr="00A82A96">
              <w:rPr>
                <w:color w:val="000000"/>
              </w:rPr>
              <w:t>Visio Professional 2013</w:t>
            </w:r>
            <w:r w:rsidRPr="00A82A96">
              <w:fldChar w:fldCharType="begin"/>
            </w:r>
            <w:r w:rsidRPr="00A82A96">
              <w:instrText>XE "Visio Professional 2013"</w:instrText>
            </w:r>
            <w:r w:rsidRPr="00A82A96">
              <w:fldChar w:fldCharType="end"/>
            </w:r>
          </w:p>
        </w:tc>
        <w:tc>
          <w:tcPr>
            <w:tcW w:w="3600" w:type="dxa"/>
          </w:tcPr>
          <w:p w:rsidR="00507D7B" w:rsidRPr="00A82A96" w:rsidRDefault="00507D7B" w:rsidP="00507D7B">
            <w:pPr>
              <w:pStyle w:val="ProductList-Body"/>
            </w:pPr>
            <w:r w:rsidRPr="00A82A96">
              <w:rPr>
                <w:color w:val="000000"/>
              </w:rPr>
              <w:t>Access 2013</w:t>
            </w:r>
            <w:r w:rsidRPr="00A82A96">
              <w:fldChar w:fldCharType="begin"/>
            </w:r>
            <w:r w:rsidRPr="00A82A96">
              <w:instrText>XE "Access 2013"</w:instrText>
            </w:r>
            <w:r w:rsidRPr="00A82A96">
              <w:fldChar w:fldCharType="end"/>
            </w:r>
          </w:p>
          <w:p w:rsidR="00507D7B" w:rsidRPr="00A82A96" w:rsidRDefault="00507D7B" w:rsidP="00507D7B">
            <w:pPr>
              <w:pStyle w:val="ProductList-Body"/>
            </w:pPr>
            <w:r w:rsidRPr="00A82A96">
              <w:rPr>
                <w:color w:val="000000"/>
              </w:rPr>
              <w:t>Excel 2013</w:t>
            </w:r>
            <w:r w:rsidRPr="00A82A96">
              <w:fldChar w:fldCharType="begin"/>
            </w:r>
            <w:r w:rsidRPr="00A82A96">
              <w:instrText>XE "Excel 2013"</w:instrText>
            </w:r>
            <w:r w:rsidRPr="00A82A96">
              <w:fldChar w:fldCharType="end"/>
            </w:r>
            <w:r w:rsidRPr="00A82A96">
              <w:rPr>
                <w:color w:val="000000"/>
              </w:rPr>
              <w:t xml:space="preserve"> </w:t>
            </w:r>
          </w:p>
          <w:p w:rsidR="00507D7B" w:rsidRPr="00A82A96" w:rsidRDefault="00507D7B" w:rsidP="00507D7B">
            <w:pPr>
              <w:pStyle w:val="ProductList-Body"/>
            </w:pPr>
            <w:r w:rsidRPr="00A82A96">
              <w:rPr>
                <w:color w:val="000000"/>
              </w:rPr>
              <w:t>InfoPath 2013</w:t>
            </w:r>
            <w:r w:rsidRPr="00A82A96">
              <w:fldChar w:fldCharType="begin"/>
            </w:r>
            <w:r w:rsidRPr="00A82A96">
              <w:instrText>XE "InfoPath 2013"</w:instrText>
            </w:r>
            <w:r w:rsidRPr="00A82A96">
              <w:fldChar w:fldCharType="end"/>
            </w:r>
          </w:p>
          <w:p w:rsidR="00507D7B" w:rsidRPr="00A82A96" w:rsidRDefault="00507D7B" w:rsidP="00507D7B">
            <w:pPr>
              <w:pStyle w:val="ProductList-Body"/>
            </w:pPr>
            <w:r w:rsidRPr="00A82A96">
              <w:rPr>
                <w:color w:val="000000"/>
              </w:rPr>
              <w:t>Lync 2013</w:t>
            </w:r>
            <w:r w:rsidRPr="00A82A96">
              <w:fldChar w:fldCharType="begin"/>
            </w:r>
            <w:r w:rsidRPr="00A82A96">
              <w:instrText>XE "Lync 2013"</w:instrText>
            </w:r>
            <w:r w:rsidRPr="00A82A96">
              <w:fldChar w:fldCharType="end"/>
            </w:r>
          </w:p>
          <w:p w:rsidR="00507D7B" w:rsidRPr="00A82A96" w:rsidRDefault="00507D7B" w:rsidP="00507D7B">
            <w:pPr>
              <w:pStyle w:val="ProductList-Body"/>
            </w:pPr>
            <w:r w:rsidRPr="00A82A96">
              <w:rPr>
                <w:color w:val="000000"/>
              </w:rPr>
              <w:t>OneNote 2013</w:t>
            </w:r>
            <w:r w:rsidRPr="00A82A96">
              <w:fldChar w:fldCharType="begin"/>
            </w:r>
            <w:r w:rsidRPr="00A82A96">
              <w:instrText>XE "OneNote 2013"</w:instrText>
            </w:r>
            <w:r w:rsidRPr="00A82A96">
              <w:fldChar w:fldCharType="end"/>
            </w:r>
          </w:p>
          <w:p w:rsidR="00507D7B" w:rsidRPr="00A82A96" w:rsidRDefault="00507D7B" w:rsidP="00507D7B">
            <w:pPr>
              <w:pStyle w:val="ProductList-Body"/>
            </w:pPr>
            <w:r w:rsidRPr="00A82A96">
              <w:rPr>
                <w:color w:val="000000"/>
              </w:rPr>
              <w:t>Outlook 2013</w:t>
            </w:r>
            <w:r w:rsidRPr="00A82A96">
              <w:fldChar w:fldCharType="begin"/>
            </w:r>
            <w:r w:rsidRPr="00A82A96">
              <w:instrText>XE "Outlook 2013"</w:instrText>
            </w:r>
            <w:r w:rsidRPr="00A82A96">
              <w:fldChar w:fldCharType="end"/>
            </w:r>
          </w:p>
          <w:p w:rsidR="00507D7B" w:rsidRPr="00A82A96" w:rsidRDefault="00507D7B" w:rsidP="00507D7B">
            <w:pPr>
              <w:pStyle w:val="ProductList-Body"/>
            </w:pPr>
            <w:r w:rsidRPr="00A82A96">
              <w:rPr>
                <w:color w:val="000000"/>
              </w:rPr>
              <w:t>PowerPoint 2013</w:t>
            </w:r>
            <w:r w:rsidRPr="00A82A96">
              <w:fldChar w:fldCharType="begin"/>
            </w:r>
            <w:r w:rsidRPr="00A82A96">
              <w:instrText>XE "PowerPoint 2013"</w:instrText>
            </w:r>
            <w:r w:rsidRPr="00A82A96">
              <w:fldChar w:fldCharType="end"/>
            </w:r>
          </w:p>
          <w:p w:rsidR="00507D7B" w:rsidRPr="00A82A96" w:rsidRDefault="00507D7B" w:rsidP="00507D7B">
            <w:pPr>
              <w:pStyle w:val="ProductList-Body"/>
            </w:pPr>
            <w:r w:rsidRPr="00A82A96">
              <w:rPr>
                <w:color w:val="000000"/>
              </w:rPr>
              <w:t>Publisher 2013</w:t>
            </w:r>
            <w:r w:rsidRPr="00A82A96">
              <w:fldChar w:fldCharType="begin"/>
            </w:r>
            <w:r w:rsidRPr="00A82A96">
              <w:instrText>XE "Publisher 2013"</w:instrText>
            </w:r>
            <w:r w:rsidRPr="00A82A96">
              <w:fldChar w:fldCharType="end"/>
            </w:r>
          </w:p>
          <w:p w:rsidR="00507D7B" w:rsidRPr="00A82A96" w:rsidRDefault="00507D7B" w:rsidP="00507D7B">
            <w:pPr>
              <w:pStyle w:val="ProductList-Body"/>
              <w:rPr>
                <w:color w:val="000000"/>
              </w:rPr>
            </w:pPr>
            <w:r w:rsidRPr="00A82A96">
              <w:rPr>
                <w:color w:val="000000"/>
              </w:rPr>
              <w:t>Word 2013</w:t>
            </w:r>
            <w:r w:rsidRPr="00A82A96">
              <w:fldChar w:fldCharType="begin"/>
            </w:r>
            <w:r w:rsidRPr="00A82A96">
              <w:instrText>XE "Word 2013"</w:instrText>
            </w:r>
            <w:r w:rsidRPr="00A82A96">
              <w:fldChar w:fldCharType="end"/>
            </w:r>
          </w:p>
        </w:tc>
        <w:tc>
          <w:tcPr>
            <w:tcW w:w="3700" w:type="dxa"/>
          </w:tcPr>
          <w:p w:rsidR="00507D7B" w:rsidRPr="00A82A96" w:rsidRDefault="00507D7B" w:rsidP="00507D7B">
            <w:pPr>
              <w:pStyle w:val="ProductList-Body"/>
            </w:pPr>
            <w:r w:rsidRPr="00A82A96">
              <w:rPr>
                <w:color w:val="000000"/>
              </w:rPr>
              <w:t>Office for Mac Standard 2011</w:t>
            </w:r>
            <w:r w:rsidRPr="00A82A96">
              <w:fldChar w:fldCharType="begin"/>
            </w:r>
            <w:r w:rsidRPr="00A82A96">
              <w:instrText>XE "Office for Mac Standard 2011"</w:instrText>
            </w:r>
            <w:r w:rsidRPr="00A82A96">
              <w:fldChar w:fldCharType="end"/>
            </w:r>
            <w:r w:rsidRPr="00A82A96">
              <w:rPr>
                <w:color w:val="000000"/>
              </w:rPr>
              <w:t xml:space="preserve"> </w:t>
            </w:r>
          </w:p>
          <w:p w:rsidR="00507D7B" w:rsidRPr="00A82A96" w:rsidRDefault="00507D7B" w:rsidP="00507D7B">
            <w:pPr>
              <w:pStyle w:val="ProductList-Body"/>
            </w:pPr>
            <w:r w:rsidRPr="00A82A96">
              <w:rPr>
                <w:color w:val="000000"/>
              </w:rPr>
              <w:t>Lync for Mac 2011</w:t>
            </w:r>
            <w:r w:rsidRPr="00A82A96">
              <w:fldChar w:fldCharType="begin"/>
            </w:r>
            <w:r w:rsidRPr="00A82A96">
              <w:instrText>XE "Lync for Mac 2011"</w:instrText>
            </w:r>
            <w:r w:rsidRPr="00A82A96">
              <w:fldChar w:fldCharType="end"/>
            </w:r>
          </w:p>
          <w:p w:rsidR="00507D7B" w:rsidRPr="00A82A96" w:rsidRDefault="00507D7B" w:rsidP="00507D7B">
            <w:pPr>
              <w:pStyle w:val="ProductList-Body"/>
            </w:pPr>
            <w:r w:rsidRPr="00A82A96">
              <w:rPr>
                <w:color w:val="000000"/>
              </w:rPr>
              <w:t>Outlook for Mac 2011</w:t>
            </w:r>
            <w:r w:rsidRPr="00A82A96">
              <w:fldChar w:fldCharType="begin"/>
            </w:r>
            <w:r w:rsidRPr="00A82A96">
              <w:instrText>XE "Outlook for Mac 2011"</w:instrText>
            </w:r>
            <w:r w:rsidRPr="00A82A96">
              <w:fldChar w:fldCharType="end"/>
            </w:r>
          </w:p>
          <w:p w:rsidR="00507D7B" w:rsidRPr="00A82A96" w:rsidRDefault="00507D7B" w:rsidP="00507D7B">
            <w:pPr>
              <w:pStyle w:val="ProductList-Body"/>
            </w:pPr>
            <w:r w:rsidRPr="00A82A96">
              <w:rPr>
                <w:color w:val="000000"/>
              </w:rPr>
              <w:t>PowerPoint for Mac 2011</w:t>
            </w:r>
            <w:r w:rsidRPr="00A82A96">
              <w:fldChar w:fldCharType="begin"/>
            </w:r>
            <w:r w:rsidRPr="00A82A96">
              <w:instrText>XE "PowerPoint for Mac 2011"</w:instrText>
            </w:r>
            <w:r w:rsidRPr="00A82A96">
              <w:fldChar w:fldCharType="end"/>
            </w:r>
          </w:p>
          <w:p w:rsidR="00507D7B" w:rsidRPr="00A82A96" w:rsidRDefault="00507D7B" w:rsidP="00507D7B">
            <w:pPr>
              <w:pStyle w:val="ProductList-Body"/>
            </w:pPr>
            <w:r w:rsidRPr="00A82A96">
              <w:rPr>
                <w:color w:val="000000"/>
              </w:rPr>
              <w:t>Excel for Mac 2011</w:t>
            </w:r>
            <w:r w:rsidRPr="00A82A96">
              <w:fldChar w:fldCharType="begin"/>
            </w:r>
            <w:r w:rsidRPr="00A82A96">
              <w:instrText>XE "Excel for Mac 2011"</w:instrText>
            </w:r>
            <w:r w:rsidRPr="00A82A96">
              <w:fldChar w:fldCharType="end"/>
            </w:r>
          </w:p>
          <w:p w:rsidR="00507D7B" w:rsidRPr="00A82A96" w:rsidRDefault="00507D7B" w:rsidP="00507D7B">
            <w:pPr>
              <w:pStyle w:val="ProductList-Body"/>
              <w:rPr>
                <w:color w:val="000000"/>
              </w:rPr>
            </w:pPr>
            <w:r w:rsidRPr="00A82A96">
              <w:rPr>
                <w:color w:val="000000"/>
              </w:rPr>
              <w:t>Word for Mac 2011</w:t>
            </w:r>
            <w:r w:rsidRPr="00A82A96">
              <w:fldChar w:fldCharType="begin"/>
            </w:r>
            <w:r w:rsidRPr="00A82A96">
              <w:instrText>XE "Word for Mac 2011"</w:instrText>
            </w:r>
            <w:r w:rsidRPr="00A82A96">
              <w:fldChar w:fldCharType="end"/>
            </w:r>
          </w:p>
        </w:tc>
      </w:tr>
    </w:tbl>
    <w:p w:rsidR="003B3EBC" w:rsidRPr="00A82A96" w:rsidRDefault="003B3EBC" w:rsidP="008E676F">
      <w:pPr>
        <w:pStyle w:val="ProductList-Body"/>
        <w:tabs>
          <w:tab w:val="clear" w:pos="158"/>
          <w:tab w:val="left" w:pos="180"/>
        </w:tabs>
        <w:rPr>
          <w:lang w:eastAsia="zh-TW"/>
        </w:rPr>
      </w:pPr>
      <w:r w:rsidRPr="00A82A96">
        <w:rPr>
          <w:i/>
          <w:lang w:eastAsia="zh-TW"/>
        </w:rPr>
        <w:t>注意事項：</w:t>
      </w:r>
      <w:r w:rsidRPr="00A82A96">
        <w:rPr>
          <w:i/>
          <w:lang w:eastAsia="zh-TW"/>
        </w:rPr>
        <w:t xml:space="preserve">Office System </w:t>
      </w:r>
      <w:r w:rsidRPr="00A82A96">
        <w:rPr>
          <w:i/>
          <w:lang w:eastAsia="zh-TW"/>
        </w:rPr>
        <w:t>應用程式組合產品的清單得隨時變更。</w:t>
      </w:r>
    </w:p>
    <w:p w:rsidR="003B3EBC" w:rsidRPr="00A82A96" w:rsidRDefault="003B3EBC" w:rsidP="003B3EBC">
      <w:pPr>
        <w:pStyle w:val="ProductList-Body"/>
        <w:rPr>
          <w:lang w:eastAsia="zh-TW"/>
        </w:rPr>
      </w:pPr>
    </w:p>
    <w:p w:rsidR="003B3EBC" w:rsidRPr="00A82A96" w:rsidRDefault="003B3EBC" w:rsidP="00EA116D">
      <w:pPr>
        <w:pStyle w:val="ProductList-SubSubSectionHeading"/>
        <w:outlineLvl w:val="2"/>
        <w:rPr>
          <w:lang w:eastAsia="zh-TW"/>
        </w:rPr>
      </w:pPr>
      <w:bookmarkStart w:id="1581" w:name="_Toc379797438"/>
      <w:bookmarkStart w:id="1582" w:name="_Toc380513474"/>
      <w:bookmarkStart w:id="1583" w:name="_Toc380655524"/>
      <w:bookmarkStart w:id="1584" w:name="SA_NewVersionRights"/>
      <w:bookmarkStart w:id="1585" w:name="_Toc388539157"/>
      <w:bookmarkStart w:id="1586" w:name="_Toc389059944"/>
      <w:r w:rsidRPr="00A82A96">
        <w:rPr>
          <w:b/>
          <w:color w:val="00188F"/>
          <w:lang w:eastAsia="zh-TW"/>
        </w:rPr>
        <w:t>新版本權利</w:t>
      </w:r>
      <w:bookmarkEnd w:id="1581"/>
      <w:bookmarkEnd w:id="1582"/>
      <w:bookmarkEnd w:id="1583"/>
      <w:bookmarkEnd w:id="1584"/>
      <w:bookmarkEnd w:id="1585"/>
      <w:bookmarkEnd w:id="1586"/>
    </w:p>
    <w:p w:rsidR="003B3EBC" w:rsidRPr="004630FF" w:rsidRDefault="003B3EBC" w:rsidP="003B3EBC">
      <w:pPr>
        <w:pStyle w:val="ProductList-Body"/>
        <w:rPr>
          <w:spacing w:val="-2"/>
          <w:lang w:eastAsia="zh-TW"/>
        </w:rPr>
      </w:pPr>
      <w:r w:rsidRPr="004630FF">
        <w:rPr>
          <w:spacing w:val="-2"/>
          <w:lang w:eastAsia="zh-TW"/>
        </w:rPr>
        <w:t>新版本權利係指　貴用戶有權就先前訂購</w:t>
      </w:r>
      <w:r w:rsidRPr="004630FF">
        <w:rPr>
          <w:spacing w:val="-2"/>
          <w:lang w:eastAsia="zh-TW"/>
        </w:rPr>
        <w:t xml:space="preserve"> SA </w:t>
      </w:r>
      <w:r w:rsidRPr="004630FF">
        <w:rPr>
          <w:spacing w:val="-2"/>
          <w:lang w:eastAsia="zh-TW"/>
        </w:rPr>
        <w:t>範圍之任何基本授權產品，升級為涵蓋期間內提供之該產品的最新版本，並執行該最新版本以替代基本授權產品。新版本之使用則另受該版本之授權條款所拘束。透過</w:t>
      </w:r>
      <w:r w:rsidRPr="004630FF">
        <w:rPr>
          <w:spacing w:val="-2"/>
          <w:lang w:eastAsia="zh-TW"/>
        </w:rPr>
        <w:t xml:space="preserve"> SA </w:t>
      </w:r>
      <w:r w:rsidRPr="004630FF">
        <w:rPr>
          <w:spacing w:val="-2"/>
          <w:lang w:eastAsia="zh-TW"/>
        </w:rPr>
        <w:t>取得永久使用權之客戶可以在其保證範圍屆滿後部署升級。</w:t>
      </w:r>
    </w:p>
    <w:p w:rsidR="003B3EBC" w:rsidRPr="00A82A96" w:rsidRDefault="003B3EBC" w:rsidP="003B3EBC">
      <w:pPr>
        <w:pStyle w:val="ProductList-Body"/>
        <w:rPr>
          <w:lang w:eastAsia="zh-TW"/>
        </w:rPr>
      </w:pPr>
    </w:p>
    <w:p w:rsidR="003B3EBC" w:rsidRPr="00A82A96" w:rsidRDefault="003B3EBC" w:rsidP="00EA116D">
      <w:pPr>
        <w:pStyle w:val="ProductList-SubSubSectionHeading"/>
        <w:outlineLvl w:val="2"/>
        <w:rPr>
          <w:lang w:eastAsia="zh-TW"/>
        </w:rPr>
      </w:pPr>
      <w:bookmarkStart w:id="1587" w:name="_Toc379797439"/>
      <w:bookmarkStart w:id="1588" w:name="_Toc380513475"/>
      <w:bookmarkStart w:id="1589" w:name="_Toc380655525"/>
      <w:bookmarkStart w:id="1590" w:name="SA_OfficeMultiLanguagePack"/>
      <w:bookmarkStart w:id="1591" w:name="_Toc388539158"/>
      <w:bookmarkStart w:id="1592" w:name="_Toc389059945"/>
      <w:r w:rsidRPr="00A82A96">
        <w:rPr>
          <w:b/>
          <w:color w:val="00188F"/>
          <w:lang w:eastAsia="zh-TW"/>
        </w:rPr>
        <w:t>Office Multi Language Pack</w:t>
      </w:r>
      <w:bookmarkEnd w:id="1587"/>
      <w:bookmarkEnd w:id="1588"/>
      <w:bookmarkEnd w:id="1589"/>
      <w:bookmarkEnd w:id="1590"/>
      <w:bookmarkEnd w:id="1591"/>
      <w:bookmarkEnd w:id="1592"/>
    </w:p>
    <w:p w:rsidR="003B3EBC" w:rsidRPr="00A82A96" w:rsidRDefault="003B3EBC" w:rsidP="003B3EBC">
      <w:pPr>
        <w:pStyle w:val="ProductList-Body"/>
        <w:rPr>
          <w:lang w:eastAsia="zh-TW"/>
        </w:rPr>
      </w:pPr>
      <w:r w:rsidRPr="00A82A96">
        <w:rPr>
          <w:lang w:eastAsia="zh-TW"/>
        </w:rPr>
        <w:t>本利益授與客戶得選擇將最新版的</w:t>
      </w:r>
      <w:r w:rsidRPr="00A82A96">
        <w:rPr>
          <w:lang w:eastAsia="zh-TW"/>
        </w:rPr>
        <w:t xml:space="preserve"> Office Multi Language Pack </w:t>
      </w:r>
      <w:r w:rsidRPr="00A82A96">
        <w:rPr>
          <w:lang w:eastAsia="zh-TW"/>
        </w:rPr>
        <w:t>與允許客戶依合格之使用權進行使用之</w:t>
      </w:r>
      <w:r w:rsidRPr="00A82A96">
        <w:rPr>
          <w:lang w:eastAsia="zh-TW"/>
        </w:rPr>
        <w:t xml:space="preserve"> Office System </w:t>
      </w:r>
      <w:r w:rsidRPr="00A82A96">
        <w:rPr>
          <w:lang w:eastAsia="zh-TW"/>
        </w:rPr>
        <w:t>軟體之拷貝搭配使用。若客戶的合約提供依其合格使用權而使用軟體之永久權利，則客戶將擁有將</w:t>
      </w:r>
      <w:r w:rsidRPr="00A82A96">
        <w:rPr>
          <w:lang w:eastAsia="zh-TW"/>
        </w:rPr>
        <w:t xml:space="preserve"> Office Multi Language Pack </w:t>
      </w:r>
      <w:r w:rsidRPr="00A82A96">
        <w:rPr>
          <w:lang w:eastAsia="zh-TW"/>
        </w:rPr>
        <w:t>與該軟體搭配使用之永久權利。</w:t>
      </w:r>
      <w:r w:rsidR="004630FF">
        <w:rPr>
          <w:lang w:eastAsia="zh-TW"/>
        </w:rPr>
        <w:br/>
      </w:r>
      <w:r w:rsidRPr="00A82A96">
        <w:rPr>
          <w:lang w:eastAsia="zh-TW"/>
        </w:rPr>
        <w:t>否則，</w:t>
      </w:r>
      <w:r w:rsidRPr="00A82A96">
        <w:rPr>
          <w:lang w:eastAsia="zh-TW"/>
        </w:rPr>
        <w:t xml:space="preserve">Office Multi Language Pack </w:t>
      </w:r>
      <w:r w:rsidRPr="00A82A96">
        <w:rPr>
          <w:lang w:eastAsia="zh-TW"/>
        </w:rPr>
        <w:t>之使用權會隨著依合格</w:t>
      </w:r>
      <w:r w:rsidRPr="00A82A96">
        <w:rPr>
          <w:lang w:eastAsia="zh-TW"/>
        </w:rPr>
        <w:t xml:space="preserve"> Office System </w:t>
      </w:r>
      <w:r w:rsidRPr="00A82A96">
        <w:rPr>
          <w:lang w:eastAsia="zh-TW"/>
        </w:rPr>
        <w:t>使用權行使之權利的屆滿而失去效力。</w:t>
      </w:r>
    </w:p>
    <w:p w:rsidR="003B3EBC" w:rsidRPr="00A82A96" w:rsidRDefault="003B3EBC" w:rsidP="00685ABF">
      <w:pPr>
        <w:pStyle w:val="ProductList-Body"/>
        <w:rPr>
          <w:lang w:eastAsia="zh-TW"/>
        </w:rPr>
      </w:pPr>
    </w:p>
    <w:p w:rsidR="00685ABF" w:rsidRPr="00A82A96" w:rsidRDefault="00685ABF" w:rsidP="00EA116D">
      <w:pPr>
        <w:pStyle w:val="ProductList-SubSubSectionHeading"/>
        <w:outlineLvl w:val="2"/>
      </w:pPr>
      <w:bookmarkStart w:id="1593" w:name="_Toc379797440"/>
      <w:bookmarkStart w:id="1594" w:name="_Toc380513476"/>
      <w:bookmarkStart w:id="1595" w:name="_Toc380655526"/>
      <w:bookmarkStart w:id="1596" w:name="SA_OfficeOnline"/>
      <w:bookmarkStart w:id="1597" w:name="_Toc388539159"/>
      <w:bookmarkStart w:id="1598" w:name="_Toc389059946"/>
      <w:r w:rsidRPr="00A82A96">
        <w:rPr>
          <w:b/>
          <w:color w:val="00188F"/>
        </w:rPr>
        <w:t>Office Online</w:t>
      </w:r>
      <w:bookmarkEnd w:id="1593"/>
      <w:bookmarkEnd w:id="1594"/>
      <w:bookmarkEnd w:id="1595"/>
      <w:bookmarkEnd w:id="1596"/>
      <w:bookmarkEnd w:id="1597"/>
      <w:bookmarkEnd w:id="1598"/>
    </w:p>
    <w:p w:rsidR="00685ABF" w:rsidRPr="00A82A96" w:rsidRDefault="00685ABF" w:rsidP="00685ABF">
      <w:pPr>
        <w:pStyle w:val="ProductList-Body"/>
        <w:rPr>
          <w:lang w:eastAsia="zh-TW"/>
        </w:rPr>
      </w:pPr>
      <w:r w:rsidRPr="00A82A96">
        <w:t>具備合格應用程式之授權裝置的使用者得存取</w:t>
      </w:r>
      <w:r w:rsidRPr="00A82A96">
        <w:t xml:space="preserve"> Office Online </w:t>
      </w:r>
      <w:r w:rsidRPr="00A82A96">
        <w:t>以便從授權裝置檢視及編輯文件。授權裝置的主要使用者得存取</w:t>
      </w:r>
      <w:r w:rsidRPr="00A82A96">
        <w:t xml:space="preserve"> Office Online </w:t>
      </w:r>
      <w:r w:rsidRPr="00A82A96">
        <w:t>以便從任何裝置檢視及編輯文件。</w:t>
      </w:r>
      <w:r w:rsidRPr="00A82A96">
        <w:rPr>
          <w:lang w:eastAsia="zh-TW"/>
        </w:rPr>
        <w:t>請參閱以下合格桌面應用程式表格。</w:t>
      </w:r>
      <w:r w:rsidRPr="00A82A96">
        <w:rPr>
          <w:lang w:eastAsia="zh-TW"/>
        </w:rPr>
        <w:t xml:space="preserve">Office Online </w:t>
      </w:r>
      <w:r w:rsidRPr="00A82A96">
        <w:rPr>
          <w:lang w:eastAsia="zh-TW"/>
        </w:rPr>
        <w:t>之使用將受線上服務使用權利中該服務之授權條款所規範。</w:t>
      </w:r>
    </w:p>
    <w:p w:rsidR="004D4312" w:rsidRPr="00A82A96" w:rsidRDefault="004D4312" w:rsidP="00685ABF">
      <w:pPr>
        <w:pStyle w:val="ProductList-Body"/>
        <w:rPr>
          <w:lang w:eastAsia="zh-TW"/>
        </w:rPr>
      </w:pPr>
    </w:p>
    <w:tbl>
      <w:tblPr>
        <w:tblStyle w:val="TableGrid"/>
        <w:tblW w:w="0" w:type="auto"/>
        <w:tblInd w:w="135" w:type="dxa"/>
        <w:tblLook w:val="04A0" w:firstRow="1" w:lastRow="0" w:firstColumn="1" w:lastColumn="0" w:noHBand="0" w:noVBand="1"/>
      </w:tblPr>
      <w:tblGrid>
        <w:gridCol w:w="4405"/>
        <w:gridCol w:w="4545"/>
      </w:tblGrid>
      <w:tr w:rsidR="00685ABF" w:rsidRPr="00A82A96" w:rsidTr="00915C93">
        <w:trPr>
          <w:tblHeader/>
        </w:trPr>
        <w:tc>
          <w:tcPr>
            <w:tcW w:w="4405" w:type="dxa"/>
            <w:shd w:val="clear" w:color="auto" w:fill="0072C6"/>
          </w:tcPr>
          <w:p w:rsidR="00685ABF" w:rsidRPr="00A82A96" w:rsidRDefault="00685ABF" w:rsidP="00685ABF">
            <w:pPr>
              <w:pStyle w:val="ProductList-Body"/>
              <w:spacing w:before="20" w:after="20"/>
              <w:rPr>
                <w:color w:val="FFFFFF" w:themeColor="background1"/>
              </w:rPr>
            </w:pPr>
            <w:r w:rsidRPr="00A82A96">
              <w:rPr>
                <w:color w:val="FFFFFF" w:themeColor="background1"/>
              </w:rPr>
              <w:lastRenderedPageBreak/>
              <w:t>合格桌面應用程式</w:t>
            </w:r>
          </w:p>
        </w:tc>
        <w:tc>
          <w:tcPr>
            <w:tcW w:w="4545" w:type="dxa"/>
            <w:shd w:val="clear" w:color="auto" w:fill="0072C6"/>
          </w:tcPr>
          <w:p w:rsidR="00685ABF" w:rsidRPr="00A82A96" w:rsidRDefault="00685ABF" w:rsidP="00685ABF">
            <w:pPr>
              <w:pStyle w:val="ProductList-Body"/>
              <w:spacing w:before="20" w:after="20"/>
              <w:rPr>
                <w:color w:val="FFFFFF" w:themeColor="background1"/>
              </w:rPr>
            </w:pPr>
            <w:r w:rsidRPr="00A82A96">
              <w:rPr>
                <w:color w:val="FFFFFF" w:themeColor="background1"/>
              </w:rPr>
              <w:t xml:space="preserve">Office Online </w:t>
            </w:r>
            <w:r w:rsidRPr="00A82A96">
              <w:rPr>
                <w:color w:val="FFFFFF" w:themeColor="background1"/>
              </w:rPr>
              <w:t>權利</w:t>
            </w:r>
          </w:p>
        </w:tc>
      </w:tr>
      <w:tr w:rsidR="00685ABF" w:rsidRPr="00A82A96" w:rsidTr="00915C93">
        <w:tc>
          <w:tcPr>
            <w:tcW w:w="4405" w:type="dxa"/>
          </w:tcPr>
          <w:p w:rsidR="00685ABF" w:rsidRPr="00A82A96" w:rsidRDefault="00685ABF" w:rsidP="00685ABF">
            <w:pPr>
              <w:pStyle w:val="ProductList-Body"/>
            </w:pPr>
            <w:r w:rsidRPr="00A82A96">
              <w:t>Office Standard</w:t>
            </w:r>
            <w:r w:rsidRPr="00A82A96">
              <w:fldChar w:fldCharType="begin"/>
            </w:r>
            <w:r w:rsidRPr="00A82A96">
              <w:instrText>XE "Office Standard 2013"</w:instrText>
            </w:r>
            <w:r w:rsidRPr="00A82A96">
              <w:fldChar w:fldCharType="end"/>
            </w:r>
            <w:r w:rsidRPr="00A82A96">
              <w:t>*</w:t>
            </w:r>
          </w:p>
          <w:p w:rsidR="00685ABF" w:rsidRPr="00A82A96" w:rsidRDefault="00685ABF" w:rsidP="00685ABF">
            <w:pPr>
              <w:pStyle w:val="ProductList-Body"/>
            </w:pPr>
            <w:r w:rsidRPr="00A82A96">
              <w:t>Office Professional Plus*</w:t>
            </w:r>
          </w:p>
          <w:p w:rsidR="00685ABF" w:rsidRPr="00A82A96" w:rsidRDefault="00685ABF" w:rsidP="00685ABF">
            <w:pPr>
              <w:pStyle w:val="ProductList-Body"/>
            </w:pPr>
            <w:r w:rsidRPr="00A82A96">
              <w:t>Office for Mac Standard</w:t>
            </w:r>
            <w:r w:rsidRPr="00A82A96">
              <w:fldChar w:fldCharType="begin"/>
            </w:r>
            <w:r w:rsidRPr="00A82A96">
              <w:instrText>XE "Office for Mac Standard 2011"</w:instrText>
            </w:r>
            <w:r w:rsidRPr="00A82A96">
              <w:fldChar w:fldCharType="end"/>
            </w:r>
            <w:r w:rsidRPr="00A82A96">
              <w:t>*</w:t>
            </w:r>
          </w:p>
        </w:tc>
        <w:tc>
          <w:tcPr>
            <w:tcW w:w="4545" w:type="dxa"/>
          </w:tcPr>
          <w:p w:rsidR="00685ABF" w:rsidRPr="00A82A96" w:rsidRDefault="00685ABF" w:rsidP="00685ABF">
            <w:pPr>
              <w:pStyle w:val="ProductList-Body"/>
            </w:pPr>
            <w:r w:rsidRPr="00A82A96">
              <w:t>Office Online for Office 365**</w:t>
            </w:r>
          </w:p>
        </w:tc>
      </w:tr>
    </w:tbl>
    <w:p w:rsidR="00685ABF" w:rsidRPr="00A82A96" w:rsidRDefault="00685ABF" w:rsidP="008E676F">
      <w:pPr>
        <w:pStyle w:val="ProductList-Body"/>
        <w:tabs>
          <w:tab w:val="clear" w:pos="158"/>
          <w:tab w:val="left" w:pos="180"/>
        </w:tabs>
        <w:rPr>
          <w:lang w:eastAsia="zh-TW"/>
        </w:rPr>
      </w:pPr>
      <w:r w:rsidRPr="00A82A96">
        <w:rPr>
          <w:lang w:eastAsia="zh-TW"/>
        </w:rPr>
        <w:t xml:space="preserve">* </w:t>
      </w:r>
      <w:r w:rsidRPr="00A82A96">
        <w:rPr>
          <w:i/>
          <w:lang w:eastAsia="zh-TW"/>
        </w:rPr>
        <w:t>合格桌面應用程式必須連同</w:t>
      </w:r>
      <w:r w:rsidRPr="00A82A96">
        <w:rPr>
          <w:i/>
          <w:lang w:eastAsia="zh-TW"/>
        </w:rPr>
        <w:t xml:space="preserve"> SA </w:t>
      </w:r>
      <w:r w:rsidRPr="00A82A96">
        <w:rPr>
          <w:i/>
          <w:lang w:eastAsia="zh-TW"/>
        </w:rPr>
        <w:t>一併授權。</w:t>
      </w:r>
    </w:p>
    <w:p w:rsidR="004D4312" w:rsidRPr="00A82A96" w:rsidRDefault="00685ABF" w:rsidP="008E676F">
      <w:pPr>
        <w:pStyle w:val="ProductList-Body"/>
        <w:tabs>
          <w:tab w:val="clear" w:pos="158"/>
          <w:tab w:val="left" w:pos="180"/>
        </w:tabs>
      </w:pPr>
      <w:r w:rsidRPr="00A82A96">
        <w:t xml:space="preserve">** </w:t>
      </w:r>
      <w:r w:rsidRPr="00A82A96">
        <w:rPr>
          <w:i/>
        </w:rPr>
        <w:t>使用者必須同時取得</w:t>
      </w:r>
      <w:r w:rsidRPr="00A82A96">
        <w:rPr>
          <w:i/>
        </w:rPr>
        <w:t xml:space="preserve"> SharePoint Online </w:t>
      </w:r>
      <w:r w:rsidRPr="00A82A96">
        <w:rPr>
          <w:i/>
        </w:rPr>
        <w:t>方案的授權才能存取</w:t>
      </w:r>
      <w:r w:rsidRPr="00A82A96">
        <w:rPr>
          <w:i/>
        </w:rPr>
        <w:t xml:space="preserve"> Office Online </w:t>
      </w:r>
      <w:r w:rsidRPr="00A82A96">
        <w:rPr>
          <w:i/>
        </w:rPr>
        <w:t>服務。</w:t>
      </w:r>
    </w:p>
    <w:p w:rsidR="004D4312" w:rsidRPr="00A82A96" w:rsidRDefault="004D4312" w:rsidP="00685ABF">
      <w:pPr>
        <w:pStyle w:val="ProductList-Body"/>
      </w:pPr>
    </w:p>
    <w:p w:rsidR="003B3EBC" w:rsidRPr="00A82A96" w:rsidRDefault="003B3EBC" w:rsidP="00EA116D">
      <w:pPr>
        <w:pStyle w:val="ProductList-SubSubSectionHeading"/>
        <w:outlineLvl w:val="2"/>
      </w:pPr>
      <w:bookmarkStart w:id="1599" w:name="_Toc379797441"/>
      <w:bookmarkStart w:id="1600" w:name="_Toc380513477"/>
      <w:bookmarkStart w:id="1601" w:name="_Toc380655527"/>
      <w:bookmarkStart w:id="1602" w:name="SA_PlanningServices"/>
      <w:bookmarkStart w:id="1603" w:name="_Toc388539160"/>
      <w:bookmarkStart w:id="1604" w:name="_Toc389059947"/>
      <w:r w:rsidRPr="00A82A96">
        <w:rPr>
          <w:b/>
          <w:color w:val="00188F"/>
        </w:rPr>
        <w:t>規劃服務</w:t>
      </w:r>
      <w:bookmarkEnd w:id="1599"/>
      <w:bookmarkEnd w:id="1600"/>
      <w:bookmarkEnd w:id="1601"/>
      <w:bookmarkEnd w:id="1602"/>
      <w:bookmarkEnd w:id="1603"/>
      <w:bookmarkEnd w:id="1604"/>
    </w:p>
    <w:p w:rsidR="003B3EBC" w:rsidRPr="00A82A96" w:rsidRDefault="003B3EBC" w:rsidP="003B3EBC">
      <w:pPr>
        <w:pStyle w:val="ProductList-Body"/>
        <w:rPr>
          <w:lang w:eastAsia="zh-TW"/>
        </w:rPr>
      </w:pPr>
      <w:r w:rsidRPr="00A82A96">
        <w:t>具備應用程式及伺服器組合中之</w:t>
      </w:r>
      <w:r w:rsidRPr="00A82A96">
        <w:t xml:space="preserve"> SAM (</w:t>
      </w:r>
      <w:r w:rsidRPr="00A82A96">
        <w:t>軟體保證會員資格</w:t>
      </w:r>
      <w:r w:rsidRPr="00A82A96">
        <w:t xml:space="preserve">) </w:t>
      </w:r>
      <w:r w:rsidRPr="00A82A96">
        <w:t>之客戶</w:t>
      </w:r>
      <w:r w:rsidRPr="00A82A96">
        <w:t xml:space="preserve"> (Academic Select </w:t>
      </w:r>
      <w:r w:rsidRPr="00A82A96">
        <w:t>使用權、</w:t>
      </w:r>
      <w:r w:rsidRPr="00A82A96">
        <w:t>Select Plus for Academic</w:t>
      </w:r>
      <w:r w:rsidRPr="00A82A96">
        <w:t>、</w:t>
      </w:r>
      <w:r w:rsidRPr="00A82A96">
        <w:t xml:space="preserve">Campus </w:t>
      </w:r>
      <w:r w:rsidRPr="00A82A96">
        <w:t>和</w:t>
      </w:r>
      <w:r w:rsidRPr="00A82A96">
        <w:t xml:space="preserve"> School </w:t>
      </w:r>
      <w:r w:rsidRPr="00A82A96">
        <w:t>合約和</w:t>
      </w:r>
      <w:r w:rsidRPr="00A82A96">
        <w:t xml:space="preserve"> Open Value Subscription – </w:t>
      </w:r>
      <w:r w:rsidRPr="00A82A96">
        <w:t>教育解決方案之客戶除外</w:t>
      </w:r>
      <w:r w:rsidRPr="00A82A96">
        <w:t xml:space="preserve">) </w:t>
      </w:r>
      <w:r w:rsidRPr="00A82A96">
        <w:t>有資格取得此利益。</w:t>
      </w:r>
      <w:r w:rsidRPr="00A82A96">
        <w:rPr>
          <w:lang w:eastAsia="zh-TW"/>
        </w:rPr>
        <w:t>規劃服務利益會提供合格之客戶預先定義之自訂的服務優惠方案。</w:t>
      </w:r>
    </w:p>
    <w:p w:rsidR="00217724" w:rsidRPr="00A82A96" w:rsidRDefault="00217724" w:rsidP="00B710C4">
      <w:pPr>
        <w:pStyle w:val="ProductList-Body"/>
        <w:rPr>
          <w:lang w:eastAsia="zh-TW"/>
        </w:rPr>
      </w:pPr>
    </w:p>
    <w:p w:rsidR="00B710C4" w:rsidRPr="00A82A96" w:rsidRDefault="00B710C4" w:rsidP="00B710C4">
      <w:pPr>
        <w:pStyle w:val="ProductList-Body"/>
        <w:rPr>
          <w:lang w:eastAsia="zh-TW"/>
        </w:rPr>
      </w:pPr>
      <w:r w:rsidRPr="00A82A96">
        <w:t>合格之客戶會根據合格之</w:t>
      </w:r>
      <w:r w:rsidRPr="00A82A96">
        <w:t xml:space="preserve"> Office </w:t>
      </w:r>
      <w:r w:rsidRPr="00A82A96">
        <w:t>應用程式使用權、合格之伺服器使用權的數目，以及已取得</w:t>
      </w:r>
      <w:r w:rsidRPr="00A82A96">
        <w:t xml:space="preserve"> SA </w:t>
      </w:r>
      <w:r w:rsidRPr="00A82A96">
        <w:t>之</w:t>
      </w:r>
      <w:r w:rsidRPr="00A82A96">
        <w:t xml:space="preserve"> Core CAL </w:t>
      </w:r>
      <w:r w:rsidRPr="00A82A96">
        <w:t>套件、</w:t>
      </w:r>
      <w:r w:rsidRPr="00A82A96">
        <w:t xml:space="preserve">SQL CAL </w:t>
      </w:r>
      <w:r w:rsidRPr="00A82A96">
        <w:t>和</w:t>
      </w:r>
      <w:r w:rsidRPr="00A82A96">
        <w:t xml:space="preserve"> Enterprise CAL </w:t>
      </w:r>
      <w:r w:rsidRPr="00A82A96">
        <w:t>套件的數目，取得一些規劃服務的天數</w:t>
      </w:r>
      <w:r w:rsidRPr="00A82A96">
        <w:t xml:space="preserve"> (</w:t>
      </w:r>
      <w:r w:rsidRPr="00A82A96">
        <w:t>如需詳細資訊，請參閱下表</w:t>
      </w:r>
      <w:proofErr w:type="gramStart"/>
      <w:r w:rsidRPr="00A82A96">
        <w:t>)</w:t>
      </w:r>
      <w:r w:rsidRPr="00A82A96">
        <w:t>。</w:t>
      </w:r>
      <w:proofErr w:type="gramEnd"/>
      <w:r w:rsidRPr="00A82A96">
        <w:rPr>
          <w:lang w:eastAsia="zh-TW"/>
        </w:rPr>
        <w:t>客戶取得之天數係針對可提供之規劃服務優惠方案，其會併入規劃服務天數的組合中。下表列出合格之應用程式和伺服器使用權，以及每一項的相關點數：</w:t>
      </w:r>
    </w:p>
    <w:p w:rsidR="00B710C4" w:rsidRPr="00A82A96" w:rsidRDefault="00B710C4" w:rsidP="00B710C4">
      <w:pPr>
        <w:pStyle w:val="ProductList-Body"/>
        <w:rPr>
          <w:lang w:eastAsia="zh-TW"/>
        </w:rPr>
      </w:pPr>
    </w:p>
    <w:tbl>
      <w:tblPr>
        <w:tblW w:w="108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74"/>
        <w:gridCol w:w="2026"/>
      </w:tblGrid>
      <w:tr w:rsidR="00B710C4" w:rsidRPr="00A82A96" w:rsidTr="00915C93">
        <w:trPr>
          <w:trHeight w:val="208"/>
        </w:trPr>
        <w:tc>
          <w:tcPr>
            <w:tcW w:w="8774" w:type="dxa"/>
            <w:shd w:val="clear" w:color="auto" w:fill="0072C6"/>
            <w:tcMar>
              <w:top w:w="15" w:type="dxa"/>
              <w:left w:w="108" w:type="dxa"/>
              <w:bottom w:w="0" w:type="dxa"/>
              <w:right w:w="108" w:type="dxa"/>
            </w:tcMar>
          </w:tcPr>
          <w:p w:rsidR="00B710C4" w:rsidRPr="00A82A96" w:rsidRDefault="00B710C4" w:rsidP="007F4EE2">
            <w:pPr>
              <w:pStyle w:val="ProductList-Body"/>
              <w:spacing w:before="20" w:after="20"/>
              <w:rPr>
                <w:color w:val="FFFFFF" w:themeColor="background1"/>
              </w:rPr>
            </w:pPr>
            <w:r w:rsidRPr="00A82A96">
              <w:rPr>
                <w:color w:val="FFFFFF" w:themeColor="background1"/>
              </w:rPr>
              <w:t xml:space="preserve">Office </w:t>
            </w:r>
            <w:r w:rsidRPr="00A82A96">
              <w:rPr>
                <w:color w:val="FFFFFF" w:themeColor="background1"/>
              </w:rPr>
              <w:t>應用程式和伺服器使用權</w:t>
            </w:r>
          </w:p>
        </w:tc>
        <w:tc>
          <w:tcPr>
            <w:tcW w:w="2026" w:type="dxa"/>
            <w:shd w:val="clear" w:color="auto" w:fill="0072C6"/>
            <w:tcMar>
              <w:top w:w="15" w:type="dxa"/>
              <w:left w:w="108" w:type="dxa"/>
              <w:bottom w:w="0" w:type="dxa"/>
              <w:right w:w="108" w:type="dxa"/>
            </w:tcMar>
          </w:tcPr>
          <w:p w:rsidR="00B710C4" w:rsidRPr="00A82A96" w:rsidRDefault="00B710C4" w:rsidP="00B710C4">
            <w:pPr>
              <w:pStyle w:val="ProductList-Body"/>
              <w:spacing w:before="20" w:after="20"/>
              <w:rPr>
                <w:color w:val="FFFFFF" w:themeColor="background1"/>
              </w:rPr>
            </w:pPr>
            <w:r w:rsidRPr="00A82A96">
              <w:rPr>
                <w:color w:val="FFFFFF" w:themeColor="background1"/>
              </w:rPr>
              <w:t>點數</w:t>
            </w:r>
          </w:p>
        </w:tc>
      </w:tr>
      <w:tr w:rsidR="00B710C4" w:rsidRPr="00A82A96" w:rsidTr="00915C93">
        <w:trPr>
          <w:trHeight w:val="127"/>
        </w:trPr>
        <w:tc>
          <w:tcPr>
            <w:tcW w:w="8774"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 xml:space="preserve">Office </w:t>
            </w:r>
            <w:r w:rsidRPr="00A82A96">
              <w:t>應用程式組合產品</w:t>
            </w:r>
            <w:r w:rsidRPr="00A82A96">
              <w:t xml:space="preserve"> (</w:t>
            </w:r>
            <w:r w:rsidRPr="00A82A96">
              <w:t>包括</w:t>
            </w:r>
            <w:r w:rsidRPr="00A82A96">
              <w:t xml:space="preserve"> Office </w:t>
            </w:r>
            <w:r w:rsidRPr="00A82A96">
              <w:t>套件、</w:t>
            </w:r>
            <w:r w:rsidRPr="00A82A96">
              <w:t xml:space="preserve">Project Standard </w:t>
            </w:r>
            <w:r w:rsidRPr="00A82A96">
              <w:t>和</w:t>
            </w:r>
            <w:r w:rsidRPr="00A82A96">
              <w:t xml:space="preserve"> Professional</w:t>
            </w:r>
            <w:r w:rsidRPr="00A82A96">
              <w:t>、</w:t>
            </w:r>
            <w:r w:rsidRPr="00A82A96">
              <w:t xml:space="preserve">Visio Standard </w:t>
            </w:r>
            <w:r w:rsidRPr="00A82A96">
              <w:t>和</w:t>
            </w:r>
            <w:r w:rsidRPr="00A82A96">
              <w:t xml:space="preserve"> Professional)</w:t>
            </w:r>
            <w:r w:rsidRPr="00A82A96">
              <w:t>、</w:t>
            </w:r>
            <w:r w:rsidRPr="00A82A96">
              <w:t>Microsoft Dynamics CRM CAL</w:t>
            </w:r>
            <w:r w:rsidRPr="00A82A96">
              <w:rPr>
                <w:vertAlign w:val="superscript"/>
              </w:rPr>
              <w:t>1</w:t>
            </w:r>
          </w:p>
        </w:tc>
        <w:tc>
          <w:tcPr>
            <w:tcW w:w="2026"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w:t>
            </w:r>
          </w:p>
        </w:tc>
      </w:tr>
      <w:tr w:rsidR="00B710C4" w:rsidRPr="00A82A96" w:rsidTr="00915C93">
        <w:trPr>
          <w:trHeight w:val="45"/>
        </w:trPr>
        <w:tc>
          <w:tcPr>
            <w:tcW w:w="8774"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 xml:space="preserve">SQL Server Standard </w:t>
            </w:r>
            <w:r w:rsidRPr="00A82A96">
              <w:t>版、</w:t>
            </w:r>
            <w:r w:rsidRPr="00A82A96">
              <w:t>Windows Server Standard Edition</w:t>
            </w:r>
            <w:r w:rsidRPr="00A82A96">
              <w:t>、</w:t>
            </w:r>
            <w:r w:rsidRPr="00A82A96">
              <w:t>Microsoft Dynamics CRM Server 2011</w:t>
            </w:r>
            <w:r w:rsidRPr="00A82A96">
              <w:t>、</w:t>
            </w:r>
            <w:r w:rsidRPr="00A82A96">
              <w:t>Microsoft Dynamics CRM Server 2013</w:t>
            </w:r>
            <w:r w:rsidRPr="00A82A96">
              <w:fldChar w:fldCharType="begin"/>
            </w:r>
            <w:r w:rsidRPr="00A82A96">
              <w:instrText>XE "Microsoft Dynamics CRM Server 2013"</w:instrText>
            </w:r>
            <w:r w:rsidRPr="00A82A96">
              <w:fldChar w:fldCharType="end"/>
            </w:r>
            <w:r w:rsidRPr="00A82A96">
              <w:t>、</w:t>
            </w:r>
            <w:r w:rsidRPr="00A82A96">
              <w:t>System Center 2012 Standard</w:t>
            </w:r>
            <w:r w:rsidRPr="00A82A96">
              <w:fldChar w:fldCharType="begin"/>
            </w:r>
            <w:r w:rsidRPr="00A82A96">
              <w:instrText>XE "System Center 2012 Standard"</w:instrText>
            </w:r>
            <w:r w:rsidRPr="00A82A96">
              <w:fldChar w:fldCharType="end"/>
            </w:r>
            <w:r w:rsidRPr="00A82A96">
              <w:t xml:space="preserve"> </w:t>
            </w:r>
            <w:r w:rsidRPr="00A82A96">
              <w:t>伺服器管理使用權</w:t>
            </w:r>
            <w:r w:rsidRPr="00A82A96">
              <w:t xml:space="preserve"> (2 </w:t>
            </w:r>
            <w:r w:rsidRPr="00A82A96">
              <w:t>個處理器</w:t>
            </w:r>
            <w:r w:rsidRPr="00A82A96">
              <w:t>)</w:t>
            </w:r>
            <w:r w:rsidRPr="00A82A96">
              <w:t>、</w:t>
            </w:r>
            <w:r w:rsidRPr="00A82A96">
              <w:t xml:space="preserve">Visual Studio Professional with MSDN </w:t>
            </w:r>
            <w:r w:rsidRPr="00A82A96">
              <w:t>及</w:t>
            </w:r>
            <w:r w:rsidRPr="00A82A96">
              <w:t xml:space="preserve"> Visual Studio Test Professional with MSDN</w:t>
            </w:r>
          </w:p>
        </w:tc>
        <w:tc>
          <w:tcPr>
            <w:tcW w:w="2026"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25</w:t>
            </w:r>
          </w:p>
        </w:tc>
      </w:tr>
      <w:tr w:rsidR="00B710C4" w:rsidRPr="00A82A96" w:rsidTr="00915C93">
        <w:trPr>
          <w:trHeight w:val="45"/>
        </w:trPr>
        <w:tc>
          <w:tcPr>
            <w:tcW w:w="8774"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 xml:space="preserve">SQL Server Enterprise </w:t>
            </w:r>
            <w:r w:rsidRPr="00A82A96">
              <w:t>版、</w:t>
            </w:r>
            <w:r w:rsidRPr="00A82A96">
              <w:t>SQL Server Business Intelligence</w:t>
            </w:r>
            <w:r w:rsidRPr="00A82A96">
              <w:t>、</w:t>
            </w:r>
            <w:r w:rsidRPr="00A82A96">
              <w:t xml:space="preserve">Windows Server Enterprise </w:t>
            </w:r>
            <w:r w:rsidRPr="00A82A96">
              <w:t>版及</w:t>
            </w:r>
            <w:r w:rsidRPr="00A82A96">
              <w:t xml:space="preserve"> Visual Studio Premium with MSDN</w:t>
            </w:r>
          </w:p>
        </w:tc>
        <w:tc>
          <w:tcPr>
            <w:tcW w:w="2026"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50</w:t>
            </w:r>
          </w:p>
        </w:tc>
      </w:tr>
      <w:tr w:rsidR="00B710C4" w:rsidRPr="00A82A96" w:rsidTr="00915C93">
        <w:trPr>
          <w:trHeight w:val="45"/>
        </w:trPr>
        <w:tc>
          <w:tcPr>
            <w:tcW w:w="8774" w:type="dxa"/>
            <w:shd w:val="clear" w:color="auto" w:fill="FFFFFF"/>
            <w:tcMar>
              <w:top w:w="15" w:type="dxa"/>
              <w:left w:w="108" w:type="dxa"/>
              <w:bottom w:w="0" w:type="dxa"/>
              <w:right w:w="108" w:type="dxa"/>
            </w:tcMar>
          </w:tcPr>
          <w:p w:rsidR="00B710C4" w:rsidRPr="00A82A96" w:rsidRDefault="00B710C4" w:rsidP="001D494D">
            <w:pPr>
              <w:pStyle w:val="ProductList-Body"/>
            </w:pPr>
            <w:r w:rsidRPr="00A82A96">
              <w:t xml:space="preserve">SQL Server Data Center </w:t>
            </w:r>
            <w:r w:rsidRPr="00A82A96">
              <w:t>版、</w:t>
            </w:r>
            <w:r w:rsidRPr="00A82A96">
              <w:t>SQL Parallel Data Warehouse</w:t>
            </w:r>
            <w:r w:rsidRPr="00A82A96">
              <w:t>、</w:t>
            </w:r>
            <w:r w:rsidRPr="00A82A96">
              <w:t xml:space="preserve">Windows Server Data Center </w:t>
            </w:r>
            <w:r w:rsidRPr="00A82A96">
              <w:t>版、</w:t>
            </w:r>
            <w:r w:rsidRPr="00A82A96">
              <w:t>System Center 2012 Datacenter</w:t>
            </w:r>
            <w:r w:rsidRPr="00A82A96">
              <w:fldChar w:fldCharType="begin"/>
            </w:r>
            <w:r w:rsidRPr="00A82A96">
              <w:instrText>XE "System Center 2012 Datacenter"</w:instrText>
            </w:r>
            <w:r w:rsidRPr="00A82A96">
              <w:fldChar w:fldCharType="end"/>
            </w:r>
            <w:r w:rsidRPr="00A82A96">
              <w:t xml:space="preserve"> </w:t>
            </w:r>
            <w:r w:rsidRPr="00A82A96">
              <w:t>伺服器管理使用權</w:t>
            </w:r>
            <w:r w:rsidRPr="00A82A96">
              <w:t xml:space="preserve"> (2 </w:t>
            </w:r>
            <w:r w:rsidRPr="00A82A96">
              <w:t>個處理器</w:t>
            </w:r>
            <w:r w:rsidRPr="00A82A96">
              <w:t xml:space="preserve">) </w:t>
            </w:r>
            <w:r w:rsidRPr="00A82A96">
              <w:t>以及</w:t>
            </w:r>
            <w:r w:rsidRPr="00A82A96">
              <w:t xml:space="preserve"> Visual Studio Ultimate with MSDN</w:t>
            </w:r>
          </w:p>
        </w:tc>
        <w:tc>
          <w:tcPr>
            <w:tcW w:w="2026"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75</w:t>
            </w:r>
          </w:p>
        </w:tc>
      </w:tr>
    </w:tbl>
    <w:p w:rsidR="00B710C4" w:rsidRPr="00A82A96" w:rsidRDefault="00B710C4" w:rsidP="008E676F">
      <w:pPr>
        <w:pStyle w:val="ProductList-Body"/>
        <w:tabs>
          <w:tab w:val="clear" w:pos="158"/>
          <w:tab w:val="left" w:pos="180"/>
        </w:tabs>
        <w:rPr>
          <w:lang w:eastAsia="zh-TW"/>
        </w:rPr>
      </w:pPr>
      <w:r w:rsidRPr="00A82A96">
        <w:rPr>
          <w:b/>
          <w:i/>
          <w:lang w:eastAsia="zh-TW"/>
        </w:rPr>
        <w:t>注意事項：</w:t>
      </w:r>
      <w:r w:rsidRPr="00A82A96">
        <w:rPr>
          <w:i/>
          <w:lang w:eastAsia="zh-TW"/>
        </w:rPr>
        <w:t>如需</w:t>
      </w:r>
      <w:r w:rsidRPr="00A82A96">
        <w:rPr>
          <w:i/>
          <w:lang w:eastAsia="zh-TW"/>
        </w:rPr>
        <w:t xml:space="preserve"> SQL CAL</w:t>
      </w:r>
      <w:r w:rsidRPr="00A82A96">
        <w:rPr>
          <w:i/>
          <w:lang w:eastAsia="zh-TW"/>
        </w:rPr>
        <w:t>，請參閱本節中之＜</w:t>
      </w:r>
      <w:r w:rsidRPr="00A82A96">
        <w:rPr>
          <w:i/>
          <w:lang w:eastAsia="zh-TW"/>
        </w:rPr>
        <w:t xml:space="preserve">CAL </w:t>
      </w:r>
      <w:r w:rsidRPr="00A82A96">
        <w:rPr>
          <w:i/>
          <w:lang w:eastAsia="zh-TW"/>
        </w:rPr>
        <w:t>套件＞表格。</w:t>
      </w:r>
    </w:p>
    <w:p w:rsidR="000F56C8" w:rsidRPr="00A82A96" w:rsidRDefault="000F56C8" w:rsidP="008E676F">
      <w:pPr>
        <w:pStyle w:val="ProductList-Body"/>
        <w:tabs>
          <w:tab w:val="clear" w:pos="158"/>
          <w:tab w:val="left" w:pos="180"/>
        </w:tabs>
      </w:pPr>
      <w:r w:rsidRPr="00A82A96">
        <w:rPr>
          <w:vertAlign w:val="superscript"/>
        </w:rPr>
        <w:t>1</w:t>
      </w:r>
      <w:r w:rsidRPr="00A82A96">
        <w:rPr>
          <w:i/>
        </w:rPr>
        <w:t>針對</w:t>
      </w:r>
      <w:r w:rsidRPr="00A82A96">
        <w:rPr>
          <w:i/>
        </w:rPr>
        <w:t xml:space="preserve"> Microsoft Dynamics CRM Professional CAL</w:t>
      </w:r>
      <w:r w:rsidRPr="00A82A96">
        <w:rPr>
          <w:i/>
        </w:rPr>
        <w:t>，會獲贈</w:t>
      </w:r>
      <w:r w:rsidRPr="00A82A96">
        <w:rPr>
          <w:i/>
        </w:rPr>
        <w:t xml:space="preserve"> 2 </w:t>
      </w:r>
      <w:r w:rsidRPr="00A82A96">
        <w:rPr>
          <w:i/>
        </w:rPr>
        <w:t>點</w:t>
      </w:r>
    </w:p>
    <w:p w:rsidR="00B710C4" w:rsidRPr="00A82A96" w:rsidRDefault="00B710C4" w:rsidP="00677C94">
      <w:pPr>
        <w:spacing w:after="0" w:line="240" w:lineRule="auto"/>
      </w:pPr>
    </w:p>
    <w:p w:rsidR="00B710C4" w:rsidRPr="00A82A96" w:rsidRDefault="00E85897" w:rsidP="00B710C4">
      <w:pPr>
        <w:pStyle w:val="ProductList-Body"/>
        <w:rPr>
          <w:lang w:eastAsia="zh-TW"/>
        </w:rPr>
      </w:pPr>
      <w:r w:rsidRPr="00A82A96">
        <w:t>依據</w:t>
      </w:r>
      <w:r w:rsidRPr="00A82A96">
        <w:t xml:space="preserve"> Server and Cloud Enrollment (SCE) </w:t>
      </w:r>
      <w:r w:rsidRPr="00A82A96">
        <w:t>購買之合格產品將累計和部署規劃服務</w:t>
      </w:r>
      <w:r w:rsidRPr="00A82A96">
        <w:t xml:space="preserve"> (DPS) </w:t>
      </w:r>
      <w:r w:rsidRPr="00A82A96">
        <w:t>相同數量的點數，於其他計劃中累計之點數亦然。</w:t>
      </w:r>
      <w:r w:rsidR="00D856E5">
        <w:br/>
      </w:r>
      <w:r w:rsidRPr="00A82A96">
        <w:rPr>
          <w:lang w:eastAsia="zh-TW"/>
        </w:rPr>
        <w:t>客戶有資格取得的總點數所定義規劃服務天數權利如下表所示：</w:t>
      </w:r>
    </w:p>
    <w:p w:rsidR="00B710C4" w:rsidRPr="00A82A96" w:rsidRDefault="00B710C4" w:rsidP="00B710C4">
      <w:pPr>
        <w:pStyle w:val="ProductList-Body"/>
        <w:rPr>
          <w:lang w:eastAsia="zh-TW"/>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9"/>
        <w:gridCol w:w="5653"/>
      </w:tblGrid>
      <w:tr w:rsidR="00B710C4" w:rsidRPr="00A82A96" w:rsidTr="00915C93">
        <w:trPr>
          <w:trHeight w:val="226"/>
          <w:tblHeader/>
        </w:trPr>
        <w:tc>
          <w:tcPr>
            <w:tcW w:w="5129" w:type="dxa"/>
            <w:shd w:val="clear" w:color="auto" w:fill="2E74B5" w:themeFill="accent1" w:themeFillShade="BF"/>
            <w:tcMar>
              <w:top w:w="15" w:type="dxa"/>
              <w:left w:w="108" w:type="dxa"/>
              <w:bottom w:w="0" w:type="dxa"/>
              <w:right w:w="108" w:type="dxa"/>
            </w:tcMar>
          </w:tcPr>
          <w:p w:rsidR="00B710C4" w:rsidRPr="00A82A96" w:rsidRDefault="00B710C4" w:rsidP="00B710C4">
            <w:pPr>
              <w:pStyle w:val="ProductList-Body"/>
              <w:spacing w:before="20" w:after="20"/>
              <w:rPr>
                <w:color w:val="FFFFFF" w:themeColor="background1"/>
              </w:rPr>
            </w:pPr>
            <w:r w:rsidRPr="00A82A96">
              <w:rPr>
                <w:color w:val="FFFFFF" w:themeColor="background1"/>
              </w:rPr>
              <w:t xml:space="preserve">Office </w:t>
            </w:r>
            <w:r w:rsidRPr="00A82A96">
              <w:rPr>
                <w:color w:val="FFFFFF" w:themeColor="background1"/>
              </w:rPr>
              <w:t>應用程式及</w:t>
            </w:r>
            <w:r w:rsidRPr="00A82A96">
              <w:rPr>
                <w:color w:val="FFFFFF" w:themeColor="background1"/>
              </w:rPr>
              <w:t>/</w:t>
            </w:r>
            <w:r w:rsidRPr="00A82A96">
              <w:rPr>
                <w:color w:val="FFFFFF" w:themeColor="background1"/>
              </w:rPr>
              <w:t>或伺服器使用權點數</w:t>
            </w:r>
          </w:p>
        </w:tc>
        <w:tc>
          <w:tcPr>
            <w:tcW w:w="5653" w:type="dxa"/>
            <w:shd w:val="clear" w:color="auto" w:fill="2E74B5" w:themeFill="accent1" w:themeFillShade="BF"/>
            <w:tcMar>
              <w:top w:w="15" w:type="dxa"/>
              <w:left w:w="108" w:type="dxa"/>
              <w:bottom w:w="0" w:type="dxa"/>
              <w:right w:w="108" w:type="dxa"/>
            </w:tcMar>
          </w:tcPr>
          <w:p w:rsidR="00B710C4" w:rsidRPr="00A82A96" w:rsidRDefault="00B710C4" w:rsidP="00B710C4">
            <w:pPr>
              <w:pStyle w:val="ProductList-Body"/>
              <w:spacing w:before="20" w:after="20"/>
              <w:rPr>
                <w:color w:val="FFFFFF" w:themeColor="background1"/>
              </w:rPr>
            </w:pPr>
            <w:r w:rsidRPr="00A82A96">
              <w:rPr>
                <w:color w:val="FFFFFF" w:themeColor="background1"/>
              </w:rPr>
              <w:t>規劃服務天數</w:t>
            </w:r>
          </w:p>
        </w:tc>
      </w:tr>
      <w:tr w:rsidR="00B710C4" w:rsidRPr="00A82A96" w:rsidTr="00915C93">
        <w:trPr>
          <w:trHeight w:val="127"/>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200</w:t>
            </w:r>
            <w:r w:rsidR="00576282" w:rsidRPr="00A82A96">
              <w:t xml:space="preserve"> – </w:t>
            </w:r>
            <w:r w:rsidRPr="00A82A96">
              <w:t>499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500</w:t>
            </w:r>
            <w:r w:rsidR="00576282" w:rsidRPr="00A82A96">
              <w:t xml:space="preserve"> – </w:t>
            </w:r>
            <w:r w:rsidRPr="00A82A96">
              <w:t>1,999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3</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2,000</w:t>
            </w:r>
            <w:r w:rsidR="00576282" w:rsidRPr="00A82A96">
              <w:t xml:space="preserve"> – </w:t>
            </w:r>
            <w:r w:rsidRPr="00A82A96">
              <w:t>3,999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5</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4,000 – 29,999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10</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30,000 – 49,999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15</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50,000 – 99,999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20</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100,000 – 199,999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30</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200,000 – 399,999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40</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400,000 – 599,999</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50</w:t>
            </w:r>
          </w:p>
        </w:tc>
      </w:tr>
      <w:tr w:rsidR="00B710C4" w:rsidRPr="00A82A96" w:rsidTr="00915C93">
        <w:trPr>
          <w:trHeight w:val="45"/>
        </w:trPr>
        <w:tc>
          <w:tcPr>
            <w:tcW w:w="5129"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600,000 +</w:t>
            </w:r>
          </w:p>
        </w:tc>
        <w:tc>
          <w:tcPr>
            <w:tcW w:w="5653"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75</w:t>
            </w:r>
          </w:p>
        </w:tc>
      </w:tr>
    </w:tbl>
    <w:p w:rsidR="00B710C4" w:rsidRPr="00A82A96" w:rsidRDefault="00B710C4" w:rsidP="00B710C4">
      <w:pPr>
        <w:pStyle w:val="ProductList-Body"/>
      </w:pPr>
    </w:p>
    <w:p w:rsidR="00B710C4" w:rsidRPr="00A82A96" w:rsidRDefault="00B710C4" w:rsidP="00B710C4">
      <w:pPr>
        <w:pStyle w:val="ProductList-Body"/>
      </w:pPr>
      <w:r w:rsidRPr="00A82A96">
        <w:t xml:space="preserve">Core CAL </w:t>
      </w:r>
      <w:r w:rsidRPr="00A82A96">
        <w:t>套件</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t>及</w:t>
      </w:r>
      <w:r w:rsidRPr="00A82A96">
        <w:t xml:space="preserve"> SQL CAL SA </w:t>
      </w:r>
      <w:r w:rsidRPr="00A82A96">
        <w:t>範圍視同以下第一欄中之門檻的一</w:t>
      </w:r>
      <w:r w:rsidRPr="00A82A96">
        <w:t xml:space="preserve"> (1) </w:t>
      </w:r>
      <w:r w:rsidRPr="00A82A96">
        <w:t>點，</w:t>
      </w:r>
      <w:r w:rsidRPr="00A82A96">
        <w:t xml:space="preserve">Enterprise CAL </w:t>
      </w:r>
      <w:r w:rsidRPr="00A82A96">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t xml:space="preserve"> SA </w:t>
      </w:r>
      <w:r w:rsidRPr="00A82A96">
        <w:t>範圍視同以下第一欄中之門檻的二</w:t>
      </w:r>
      <w:r w:rsidRPr="00A82A96">
        <w:t xml:space="preserve"> (2) </w:t>
      </w:r>
      <w:r w:rsidRPr="00A82A96">
        <w:t>點：</w:t>
      </w:r>
    </w:p>
    <w:p w:rsidR="00B710C4" w:rsidRPr="00A82A96" w:rsidRDefault="00B710C4" w:rsidP="00B710C4">
      <w:pPr>
        <w:pStyle w:val="ProductList-Body"/>
      </w:pPr>
    </w:p>
    <w:tbl>
      <w:tblPr>
        <w:tblW w:w="1075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0"/>
        <w:gridCol w:w="5635"/>
      </w:tblGrid>
      <w:tr w:rsidR="00B710C4" w:rsidRPr="00A82A96" w:rsidTr="00915C93">
        <w:trPr>
          <w:trHeight w:val="172"/>
          <w:tblHeader/>
        </w:trPr>
        <w:tc>
          <w:tcPr>
            <w:tcW w:w="5120" w:type="dxa"/>
            <w:shd w:val="clear" w:color="auto" w:fill="2E74B5" w:themeFill="accent1" w:themeFillShade="BF"/>
            <w:tcMar>
              <w:top w:w="15" w:type="dxa"/>
              <w:left w:w="108" w:type="dxa"/>
              <w:bottom w:w="0" w:type="dxa"/>
              <w:right w:w="108" w:type="dxa"/>
            </w:tcMar>
          </w:tcPr>
          <w:p w:rsidR="00B710C4" w:rsidRPr="00A82A96" w:rsidRDefault="00B710C4" w:rsidP="00B710C4">
            <w:pPr>
              <w:pStyle w:val="ProductList-Body"/>
              <w:spacing w:before="20" w:after="20"/>
              <w:rPr>
                <w:color w:val="FFFFFF" w:themeColor="background1"/>
              </w:rPr>
            </w:pPr>
            <w:r w:rsidRPr="00A82A96">
              <w:rPr>
                <w:color w:val="FFFFFF" w:themeColor="background1"/>
              </w:rPr>
              <w:t xml:space="preserve">CAL </w:t>
            </w:r>
            <w:r w:rsidRPr="00A82A96">
              <w:rPr>
                <w:color w:val="FFFFFF" w:themeColor="background1"/>
              </w:rPr>
              <w:t>套件</w:t>
            </w:r>
          </w:p>
        </w:tc>
        <w:tc>
          <w:tcPr>
            <w:tcW w:w="5635" w:type="dxa"/>
            <w:shd w:val="clear" w:color="auto" w:fill="2E74B5" w:themeFill="accent1" w:themeFillShade="BF"/>
            <w:tcMar>
              <w:top w:w="15" w:type="dxa"/>
              <w:left w:w="108" w:type="dxa"/>
              <w:bottom w:w="0" w:type="dxa"/>
              <w:right w:w="108" w:type="dxa"/>
            </w:tcMar>
          </w:tcPr>
          <w:p w:rsidR="00B710C4" w:rsidRPr="00A82A96" w:rsidRDefault="00B710C4" w:rsidP="00B710C4">
            <w:pPr>
              <w:pStyle w:val="ProductList-Body"/>
              <w:spacing w:before="20" w:after="20"/>
              <w:rPr>
                <w:color w:val="FFFFFF" w:themeColor="background1"/>
              </w:rPr>
            </w:pPr>
            <w:r w:rsidRPr="00A82A96">
              <w:rPr>
                <w:color w:val="FFFFFF" w:themeColor="background1"/>
              </w:rPr>
              <w:t>規劃服務天數</w:t>
            </w:r>
          </w:p>
        </w:tc>
      </w:tr>
      <w:tr w:rsidR="00B710C4" w:rsidRPr="00A82A96" w:rsidTr="00915C93">
        <w:trPr>
          <w:trHeight w:val="235"/>
        </w:trPr>
        <w:tc>
          <w:tcPr>
            <w:tcW w:w="5120"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200</w:t>
            </w:r>
            <w:r w:rsidR="00576282" w:rsidRPr="00A82A96">
              <w:t xml:space="preserve"> – </w:t>
            </w:r>
            <w:r w:rsidRPr="00A82A96">
              <w:t>3,999</w:t>
            </w:r>
          </w:p>
        </w:tc>
        <w:tc>
          <w:tcPr>
            <w:tcW w:w="5635"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w:t>
            </w:r>
          </w:p>
        </w:tc>
      </w:tr>
      <w:tr w:rsidR="00B710C4" w:rsidRPr="00A82A96" w:rsidTr="00915C93">
        <w:trPr>
          <w:trHeight w:val="55"/>
        </w:trPr>
        <w:tc>
          <w:tcPr>
            <w:tcW w:w="5120"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4,000 – 9,999</w:t>
            </w:r>
          </w:p>
        </w:tc>
        <w:tc>
          <w:tcPr>
            <w:tcW w:w="5635"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3</w:t>
            </w:r>
          </w:p>
        </w:tc>
      </w:tr>
      <w:tr w:rsidR="00B710C4" w:rsidRPr="00A82A96" w:rsidTr="00915C93">
        <w:trPr>
          <w:trHeight w:val="45"/>
        </w:trPr>
        <w:tc>
          <w:tcPr>
            <w:tcW w:w="5120"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10,000 – 99,999</w:t>
            </w:r>
          </w:p>
        </w:tc>
        <w:tc>
          <w:tcPr>
            <w:tcW w:w="5635"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5</w:t>
            </w:r>
          </w:p>
        </w:tc>
      </w:tr>
      <w:tr w:rsidR="00B710C4" w:rsidRPr="00A82A96" w:rsidTr="00915C93">
        <w:trPr>
          <w:trHeight w:val="45"/>
        </w:trPr>
        <w:tc>
          <w:tcPr>
            <w:tcW w:w="5120"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100,000 – 299,999</w:t>
            </w:r>
          </w:p>
        </w:tc>
        <w:tc>
          <w:tcPr>
            <w:tcW w:w="5635"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7</w:t>
            </w:r>
          </w:p>
        </w:tc>
      </w:tr>
      <w:tr w:rsidR="00B710C4" w:rsidRPr="00A82A96" w:rsidTr="00915C93">
        <w:trPr>
          <w:trHeight w:val="73"/>
        </w:trPr>
        <w:tc>
          <w:tcPr>
            <w:tcW w:w="5120"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300,000 – 599,999</w:t>
            </w:r>
          </w:p>
        </w:tc>
        <w:tc>
          <w:tcPr>
            <w:tcW w:w="5635"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10</w:t>
            </w:r>
          </w:p>
        </w:tc>
      </w:tr>
      <w:tr w:rsidR="00B710C4" w:rsidRPr="00A82A96" w:rsidTr="00915C93">
        <w:trPr>
          <w:trHeight w:val="45"/>
        </w:trPr>
        <w:tc>
          <w:tcPr>
            <w:tcW w:w="5120"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600,000 +</w:t>
            </w:r>
          </w:p>
        </w:tc>
        <w:tc>
          <w:tcPr>
            <w:tcW w:w="5635" w:type="dxa"/>
            <w:shd w:val="clear" w:color="auto" w:fill="FFFFFF"/>
            <w:tcMar>
              <w:top w:w="15" w:type="dxa"/>
              <w:left w:w="108" w:type="dxa"/>
              <w:bottom w:w="0" w:type="dxa"/>
              <w:right w:w="108" w:type="dxa"/>
            </w:tcMar>
          </w:tcPr>
          <w:p w:rsidR="00B710C4" w:rsidRPr="00A82A96" w:rsidRDefault="00B710C4" w:rsidP="00B710C4">
            <w:pPr>
              <w:pStyle w:val="ProductList-Body"/>
            </w:pPr>
            <w:r w:rsidRPr="00A82A96">
              <w:t>12</w:t>
            </w:r>
          </w:p>
        </w:tc>
      </w:tr>
    </w:tbl>
    <w:p w:rsidR="003B3EBC" w:rsidRPr="00A82A96" w:rsidRDefault="00B710C4" w:rsidP="003B3EBC">
      <w:pPr>
        <w:pStyle w:val="ProductList-Body"/>
        <w:rPr>
          <w:lang w:eastAsia="zh-TW"/>
        </w:rPr>
      </w:pPr>
      <w:r w:rsidRPr="00A82A96">
        <w:rPr>
          <w:lang w:eastAsia="zh-TW"/>
        </w:rPr>
        <w:lastRenderedPageBreak/>
        <w:t>客戶得選擇一個或多個以下所述之可用優惠方案，且得從可提供之服務等級中進行選擇，最多可達到客戶可取得之規劃服務天數的數目。可提供之優惠方案包括：</w:t>
      </w:r>
    </w:p>
    <w:p w:rsidR="003B3EBC" w:rsidRPr="00A82A96" w:rsidRDefault="003B3EBC" w:rsidP="00026DDE">
      <w:pPr>
        <w:pStyle w:val="ProductList-Body"/>
        <w:numPr>
          <w:ilvl w:val="0"/>
          <w:numId w:val="22"/>
        </w:numPr>
        <w:ind w:left="450" w:hanging="270"/>
        <w:rPr>
          <w:lang w:eastAsia="zh-TW"/>
        </w:rPr>
      </w:pPr>
      <w:r w:rsidRPr="00A82A96">
        <w:rPr>
          <w:lang w:eastAsia="zh-TW"/>
        </w:rPr>
        <w:t>桌面裝置部署規劃服務</w:t>
      </w:r>
      <w:r w:rsidRPr="00A82A96">
        <w:rPr>
          <w:lang w:eastAsia="zh-TW"/>
        </w:rPr>
        <w:t xml:space="preserve"> (DDPS)</w:t>
      </w:r>
    </w:p>
    <w:p w:rsidR="003B3EBC" w:rsidRPr="00A82A96" w:rsidRDefault="00B710C4" w:rsidP="00026DDE">
      <w:pPr>
        <w:pStyle w:val="ProductList-Body"/>
        <w:numPr>
          <w:ilvl w:val="1"/>
          <w:numId w:val="22"/>
        </w:numPr>
        <w:ind w:left="720" w:hanging="270"/>
      </w:pPr>
      <w:r w:rsidRPr="00A82A96">
        <w:rPr>
          <w:lang w:eastAsia="zh-TW"/>
        </w:rPr>
        <w:t xml:space="preserve"> </w:t>
      </w:r>
      <w:r w:rsidRPr="00A82A96">
        <w:t>開發</w:t>
      </w:r>
      <w:r w:rsidRPr="00A82A96">
        <w:t xml:space="preserve"> Office </w:t>
      </w:r>
      <w:r w:rsidRPr="00A82A96">
        <w:t>及</w:t>
      </w:r>
      <w:r w:rsidRPr="00A82A96">
        <w:t xml:space="preserve"> Windows </w:t>
      </w:r>
      <w:r w:rsidRPr="00A82A96">
        <w:t>之部署或升級方案。設定</w:t>
      </w:r>
      <w:r w:rsidRPr="00A82A96">
        <w:t xml:space="preserve"> Office 365 </w:t>
      </w:r>
      <w:r w:rsidRPr="00A82A96">
        <w:t>前導。</w:t>
      </w:r>
    </w:p>
    <w:p w:rsidR="003B3EBC" w:rsidRPr="00A82A96" w:rsidRDefault="003B3EBC" w:rsidP="00026DDE">
      <w:pPr>
        <w:pStyle w:val="ProductList-Body"/>
        <w:numPr>
          <w:ilvl w:val="1"/>
          <w:numId w:val="22"/>
        </w:numPr>
        <w:ind w:left="720" w:hanging="270"/>
      </w:pPr>
      <w:r w:rsidRPr="00A82A96">
        <w:t>服務等級：</w:t>
      </w:r>
      <w:r w:rsidRPr="00A82A96">
        <w:t>1</w:t>
      </w:r>
      <w:r w:rsidRPr="00A82A96">
        <w:t>、</w:t>
      </w:r>
      <w:r w:rsidRPr="00A82A96">
        <w:t>3</w:t>
      </w:r>
      <w:r w:rsidRPr="00A82A96">
        <w:t>、</w:t>
      </w:r>
      <w:r w:rsidRPr="00A82A96">
        <w:t>5</w:t>
      </w:r>
      <w:r w:rsidRPr="00A82A96">
        <w:t>、</w:t>
      </w:r>
      <w:r w:rsidRPr="00A82A96">
        <w:t xml:space="preserve">10 </w:t>
      </w:r>
      <w:r w:rsidRPr="00A82A96">
        <w:t>或</w:t>
      </w:r>
      <w:r w:rsidRPr="00A82A96">
        <w:t xml:space="preserve"> 15 </w:t>
      </w:r>
      <w:r w:rsidRPr="00A82A96">
        <w:t>天</w:t>
      </w:r>
    </w:p>
    <w:p w:rsidR="003B3EBC" w:rsidRPr="00A82A96" w:rsidRDefault="003B3EBC" w:rsidP="00026DDE">
      <w:pPr>
        <w:pStyle w:val="ProductList-Body"/>
        <w:numPr>
          <w:ilvl w:val="0"/>
          <w:numId w:val="22"/>
        </w:numPr>
        <w:ind w:left="450" w:hanging="270"/>
      </w:pPr>
      <w:r w:rsidRPr="00A82A96">
        <w:t xml:space="preserve">SharePoint </w:t>
      </w:r>
      <w:r w:rsidRPr="00A82A96">
        <w:t>部署規劃服務</w:t>
      </w:r>
      <w:r w:rsidRPr="00A82A96">
        <w:t xml:space="preserve"> (SDPS)</w:t>
      </w:r>
    </w:p>
    <w:p w:rsidR="003B3EBC" w:rsidRPr="00A82A96" w:rsidRDefault="00B710C4" w:rsidP="00026DDE">
      <w:pPr>
        <w:pStyle w:val="ProductList-Body"/>
        <w:numPr>
          <w:ilvl w:val="1"/>
          <w:numId w:val="22"/>
        </w:numPr>
        <w:ind w:left="720" w:hanging="270"/>
      </w:pPr>
      <w:r w:rsidRPr="00A82A96">
        <w:t>開發</w:t>
      </w:r>
      <w:r w:rsidRPr="00A82A96">
        <w:t xml:space="preserve"> SharePoint </w:t>
      </w:r>
      <w:r w:rsidRPr="00A82A96">
        <w:t>之部署或升級方案。設定</w:t>
      </w:r>
      <w:r w:rsidRPr="00A82A96">
        <w:t xml:space="preserve"> Office 365 </w:t>
      </w:r>
      <w:r w:rsidRPr="00A82A96">
        <w:t>前導。</w:t>
      </w:r>
    </w:p>
    <w:p w:rsidR="003B3EBC" w:rsidRPr="00A82A96" w:rsidRDefault="003B3EBC" w:rsidP="00026DDE">
      <w:pPr>
        <w:pStyle w:val="ProductList-Body"/>
        <w:numPr>
          <w:ilvl w:val="1"/>
          <w:numId w:val="22"/>
        </w:numPr>
        <w:ind w:left="720" w:hanging="270"/>
      </w:pPr>
      <w:r w:rsidRPr="00A82A96">
        <w:t>服務等級：</w:t>
      </w:r>
      <w:r w:rsidRPr="00A82A96">
        <w:t>1</w:t>
      </w:r>
      <w:r w:rsidRPr="00A82A96">
        <w:t>、</w:t>
      </w:r>
      <w:r w:rsidRPr="00A82A96">
        <w:t>3</w:t>
      </w:r>
      <w:r w:rsidRPr="00A82A96">
        <w:t>、</w:t>
      </w:r>
      <w:r w:rsidRPr="00A82A96">
        <w:t>5</w:t>
      </w:r>
      <w:r w:rsidRPr="00A82A96">
        <w:t>、</w:t>
      </w:r>
      <w:r w:rsidRPr="00A82A96">
        <w:t xml:space="preserve">10 </w:t>
      </w:r>
      <w:r w:rsidRPr="00A82A96">
        <w:t>或</w:t>
      </w:r>
      <w:r w:rsidRPr="00A82A96">
        <w:t xml:space="preserve"> 15 </w:t>
      </w:r>
      <w:r w:rsidRPr="00A82A96">
        <w:t>天</w:t>
      </w:r>
    </w:p>
    <w:p w:rsidR="003B3EBC" w:rsidRPr="00A82A96" w:rsidRDefault="003B3EBC" w:rsidP="00026DDE">
      <w:pPr>
        <w:pStyle w:val="ProductList-Body"/>
        <w:numPr>
          <w:ilvl w:val="0"/>
          <w:numId w:val="22"/>
        </w:numPr>
        <w:ind w:left="450" w:hanging="270"/>
      </w:pPr>
      <w:r w:rsidRPr="00A82A96">
        <w:t xml:space="preserve">Lync </w:t>
      </w:r>
      <w:r w:rsidRPr="00A82A96">
        <w:t>和</w:t>
      </w:r>
      <w:r w:rsidRPr="00A82A96">
        <w:t xml:space="preserve"> Exchange </w:t>
      </w:r>
      <w:r w:rsidRPr="00A82A96">
        <w:t>部署規劃服務</w:t>
      </w:r>
      <w:r w:rsidRPr="00A82A96">
        <w:t xml:space="preserve"> (L&amp;EDPS)</w:t>
      </w:r>
    </w:p>
    <w:p w:rsidR="003B3EBC" w:rsidRPr="00A82A96" w:rsidRDefault="00B710C4" w:rsidP="00026DDE">
      <w:pPr>
        <w:pStyle w:val="ProductList-Body"/>
        <w:numPr>
          <w:ilvl w:val="1"/>
          <w:numId w:val="22"/>
        </w:numPr>
        <w:ind w:left="720" w:hanging="270"/>
      </w:pPr>
      <w:r w:rsidRPr="00A82A96">
        <w:t>開發</w:t>
      </w:r>
      <w:r w:rsidRPr="00A82A96">
        <w:t xml:space="preserve"> Lync </w:t>
      </w:r>
      <w:r w:rsidRPr="00A82A96">
        <w:t>及</w:t>
      </w:r>
      <w:r w:rsidRPr="00A82A96">
        <w:t xml:space="preserve"> Exchange </w:t>
      </w:r>
      <w:r w:rsidRPr="00A82A96">
        <w:t>之部署或升級方案。設定</w:t>
      </w:r>
      <w:r w:rsidRPr="00A82A96">
        <w:t xml:space="preserve"> Office 365 </w:t>
      </w:r>
      <w:r w:rsidRPr="00A82A96">
        <w:t>前導。</w:t>
      </w:r>
    </w:p>
    <w:p w:rsidR="003B3EBC" w:rsidRPr="00A82A96" w:rsidRDefault="003B3EBC" w:rsidP="00026DDE">
      <w:pPr>
        <w:pStyle w:val="ProductList-Body"/>
        <w:numPr>
          <w:ilvl w:val="1"/>
          <w:numId w:val="22"/>
        </w:numPr>
        <w:ind w:left="720" w:hanging="270"/>
      </w:pPr>
      <w:r w:rsidRPr="00A82A96">
        <w:t>服務等級：</w:t>
      </w:r>
      <w:r w:rsidRPr="00A82A96">
        <w:t>1</w:t>
      </w:r>
      <w:r w:rsidRPr="00A82A96">
        <w:t>、</w:t>
      </w:r>
      <w:r w:rsidRPr="00A82A96">
        <w:t>3</w:t>
      </w:r>
      <w:r w:rsidRPr="00A82A96">
        <w:t>、</w:t>
      </w:r>
      <w:r w:rsidRPr="00A82A96">
        <w:t>5</w:t>
      </w:r>
      <w:r w:rsidRPr="00A82A96">
        <w:t>、</w:t>
      </w:r>
      <w:r w:rsidRPr="00A82A96">
        <w:t xml:space="preserve">10 </w:t>
      </w:r>
      <w:r w:rsidRPr="00A82A96">
        <w:t>或</w:t>
      </w:r>
      <w:r w:rsidRPr="00A82A96">
        <w:t xml:space="preserve"> 15 </w:t>
      </w:r>
      <w:r w:rsidRPr="00A82A96">
        <w:t>天</w:t>
      </w:r>
    </w:p>
    <w:p w:rsidR="003B3EBC" w:rsidRPr="00A82A96" w:rsidRDefault="003B3EBC" w:rsidP="00026DDE">
      <w:pPr>
        <w:pStyle w:val="ProductList-Body"/>
        <w:numPr>
          <w:ilvl w:val="0"/>
          <w:numId w:val="22"/>
        </w:numPr>
        <w:ind w:left="450" w:hanging="270"/>
        <w:rPr>
          <w:lang w:eastAsia="zh-TW"/>
        </w:rPr>
      </w:pPr>
      <w:r w:rsidRPr="00A82A96">
        <w:rPr>
          <w:lang w:eastAsia="zh-TW"/>
        </w:rPr>
        <w:t>私有雲端、管理及虛擬化部署規劃服務</w:t>
      </w:r>
      <w:r w:rsidRPr="00A82A96">
        <w:rPr>
          <w:lang w:eastAsia="zh-TW"/>
        </w:rPr>
        <w:t xml:space="preserve"> (PVDPS)</w:t>
      </w:r>
    </w:p>
    <w:p w:rsidR="003B3EBC" w:rsidRPr="00A82A96" w:rsidRDefault="008E676F" w:rsidP="00026DDE">
      <w:pPr>
        <w:pStyle w:val="ProductList-Body"/>
        <w:numPr>
          <w:ilvl w:val="1"/>
          <w:numId w:val="22"/>
        </w:numPr>
        <w:ind w:left="720" w:hanging="270"/>
      </w:pPr>
      <w:r w:rsidRPr="00A82A96">
        <w:t>開發</w:t>
      </w:r>
      <w:r w:rsidRPr="00A82A96">
        <w:t xml:space="preserve"> Windows Server</w:t>
      </w:r>
      <w:r w:rsidRPr="00A82A96">
        <w:t>、</w:t>
      </w:r>
      <w:r w:rsidRPr="00A82A96">
        <w:t xml:space="preserve">System Center </w:t>
      </w:r>
      <w:r w:rsidRPr="00A82A96">
        <w:t>及</w:t>
      </w:r>
      <w:r w:rsidRPr="00A82A96">
        <w:t xml:space="preserve"> Hyper-v </w:t>
      </w:r>
      <w:r w:rsidRPr="00A82A96">
        <w:t>之部署或升級方案。</w:t>
      </w:r>
    </w:p>
    <w:p w:rsidR="003B3EBC" w:rsidRPr="00A82A96" w:rsidRDefault="003B3EBC" w:rsidP="00026DDE">
      <w:pPr>
        <w:pStyle w:val="ProductList-Body"/>
        <w:numPr>
          <w:ilvl w:val="1"/>
          <w:numId w:val="22"/>
        </w:numPr>
        <w:ind w:left="720" w:hanging="270"/>
      </w:pPr>
      <w:r w:rsidRPr="00A82A96">
        <w:t>服務等級：</w:t>
      </w:r>
      <w:r w:rsidRPr="00A82A96">
        <w:t>3</w:t>
      </w:r>
      <w:r w:rsidRPr="00A82A96">
        <w:t>、</w:t>
      </w:r>
      <w:r w:rsidRPr="00A82A96">
        <w:t>5</w:t>
      </w:r>
      <w:r w:rsidRPr="00A82A96">
        <w:t>、</w:t>
      </w:r>
      <w:r w:rsidRPr="00A82A96">
        <w:t xml:space="preserve">10 </w:t>
      </w:r>
      <w:r w:rsidRPr="00A82A96">
        <w:t>或</w:t>
      </w:r>
      <w:r w:rsidRPr="00A82A96">
        <w:t xml:space="preserve"> 15 </w:t>
      </w:r>
      <w:r w:rsidRPr="00A82A96">
        <w:t>天</w:t>
      </w:r>
    </w:p>
    <w:p w:rsidR="003B3EBC" w:rsidRPr="00A82A96" w:rsidRDefault="003B3EBC" w:rsidP="00026DDE">
      <w:pPr>
        <w:pStyle w:val="ProductList-Body"/>
        <w:numPr>
          <w:ilvl w:val="0"/>
          <w:numId w:val="22"/>
        </w:numPr>
        <w:ind w:left="450" w:hanging="270"/>
      </w:pPr>
      <w:r w:rsidRPr="00A82A96">
        <w:t xml:space="preserve">SQL Server </w:t>
      </w:r>
      <w:r w:rsidRPr="00A82A96">
        <w:t>部署規劃服務</w:t>
      </w:r>
      <w:r w:rsidRPr="00A82A96">
        <w:t xml:space="preserve"> (SSDPS)</w:t>
      </w:r>
    </w:p>
    <w:p w:rsidR="003B3EBC" w:rsidRPr="00A82A96" w:rsidRDefault="00B710C4" w:rsidP="00026DDE">
      <w:pPr>
        <w:pStyle w:val="ProductList-Body"/>
        <w:numPr>
          <w:ilvl w:val="1"/>
          <w:numId w:val="22"/>
        </w:numPr>
        <w:ind w:left="720" w:hanging="270"/>
      </w:pPr>
      <w:r w:rsidRPr="00A82A96">
        <w:t>開發</w:t>
      </w:r>
      <w:r w:rsidRPr="00A82A96">
        <w:t xml:space="preserve"> Systems Center</w:t>
      </w:r>
      <w:r w:rsidRPr="00A82A96">
        <w:t>、</w:t>
      </w:r>
      <w:r w:rsidRPr="00A82A96">
        <w:t xml:space="preserve">Windows Server </w:t>
      </w:r>
      <w:r w:rsidRPr="00A82A96">
        <w:t>及</w:t>
      </w:r>
      <w:r w:rsidRPr="00A82A96">
        <w:t xml:space="preserve"> Hyper-v </w:t>
      </w:r>
      <w:r w:rsidRPr="00A82A96">
        <w:t>之部署或升級方案。</w:t>
      </w:r>
    </w:p>
    <w:p w:rsidR="003B3EBC" w:rsidRPr="00A82A96" w:rsidRDefault="003B3EBC" w:rsidP="00026DDE">
      <w:pPr>
        <w:pStyle w:val="ProductList-Body"/>
        <w:numPr>
          <w:ilvl w:val="1"/>
          <w:numId w:val="22"/>
        </w:numPr>
        <w:ind w:left="720" w:hanging="270"/>
      </w:pPr>
      <w:r w:rsidRPr="00A82A96">
        <w:t>服務等級：</w:t>
      </w:r>
      <w:r w:rsidRPr="00A82A96">
        <w:t>3</w:t>
      </w:r>
      <w:r w:rsidRPr="00A82A96">
        <w:t>、</w:t>
      </w:r>
      <w:r w:rsidRPr="00A82A96">
        <w:t>5</w:t>
      </w:r>
      <w:r w:rsidRPr="00A82A96">
        <w:t>、</w:t>
      </w:r>
      <w:r w:rsidRPr="00A82A96">
        <w:t xml:space="preserve">10 </w:t>
      </w:r>
      <w:r w:rsidRPr="00A82A96">
        <w:t>或</w:t>
      </w:r>
      <w:r w:rsidRPr="00A82A96">
        <w:t xml:space="preserve"> 15 </w:t>
      </w:r>
      <w:r w:rsidRPr="00A82A96">
        <w:t>天</w:t>
      </w:r>
    </w:p>
    <w:p w:rsidR="003B3EBC" w:rsidRPr="00A82A96" w:rsidRDefault="003B3EBC" w:rsidP="00026DDE">
      <w:pPr>
        <w:pStyle w:val="ProductList-Body"/>
        <w:numPr>
          <w:ilvl w:val="0"/>
          <w:numId w:val="22"/>
        </w:numPr>
        <w:ind w:left="450" w:hanging="270"/>
        <w:rPr>
          <w:lang w:eastAsia="zh-TW"/>
        </w:rPr>
      </w:pPr>
      <w:r w:rsidRPr="00A82A96">
        <w:rPr>
          <w:lang w:eastAsia="zh-TW"/>
        </w:rPr>
        <w:t>開發人員工具部署規劃服務</w:t>
      </w:r>
      <w:r w:rsidRPr="00A82A96">
        <w:rPr>
          <w:lang w:eastAsia="zh-TW"/>
        </w:rPr>
        <w:t xml:space="preserve"> (DTDPS)</w:t>
      </w:r>
    </w:p>
    <w:p w:rsidR="003B3EBC" w:rsidRPr="00A82A96" w:rsidRDefault="00B710C4" w:rsidP="00026DDE">
      <w:pPr>
        <w:pStyle w:val="ProductList-Body"/>
        <w:numPr>
          <w:ilvl w:val="1"/>
          <w:numId w:val="22"/>
        </w:numPr>
        <w:ind w:left="720" w:hanging="270"/>
      </w:pPr>
      <w:r w:rsidRPr="00A82A96">
        <w:t>開發</w:t>
      </w:r>
      <w:r w:rsidRPr="00A82A96">
        <w:t xml:space="preserve"> SQL Server </w:t>
      </w:r>
      <w:r w:rsidRPr="00A82A96">
        <w:t>之部署、升級或移轉方案。實作或升級</w:t>
      </w:r>
      <w:r w:rsidRPr="00A82A96">
        <w:t xml:space="preserve"> Microsoft Dynamics CRM </w:t>
      </w:r>
      <w:r w:rsidRPr="00A82A96">
        <w:t>之方案。</w:t>
      </w:r>
    </w:p>
    <w:p w:rsidR="003B3EBC" w:rsidRPr="00A82A96" w:rsidRDefault="003B3EBC" w:rsidP="00026DDE">
      <w:pPr>
        <w:pStyle w:val="ProductList-Body"/>
        <w:numPr>
          <w:ilvl w:val="1"/>
          <w:numId w:val="22"/>
        </w:numPr>
        <w:ind w:left="720" w:hanging="270"/>
      </w:pPr>
      <w:r w:rsidRPr="00A82A96">
        <w:t>服務等級：</w:t>
      </w:r>
      <w:r w:rsidRPr="00A82A96">
        <w:t xml:space="preserve">3 </w:t>
      </w:r>
      <w:r w:rsidRPr="00A82A96">
        <w:t>或</w:t>
      </w:r>
      <w:r w:rsidRPr="00A82A96">
        <w:t xml:space="preserve"> 5 </w:t>
      </w:r>
      <w:r w:rsidRPr="00A82A96">
        <w:t>天</w:t>
      </w:r>
    </w:p>
    <w:p w:rsidR="003B3EBC" w:rsidRPr="00A82A96" w:rsidRDefault="003B3EBC" w:rsidP="00026DDE">
      <w:pPr>
        <w:pStyle w:val="ProductList-Body"/>
        <w:numPr>
          <w:ilvl w:val="0"/>
          <w:numId w:val="22"/>
        </w:numPr>
        <w:ind w:left="450" w:hanging="270"/>
        <w:rPr>
          <w:lang w:eastAsia="zh-TW"/>
        </w:rPr>
      </w:pPr>
      <w:r w:rsidRPr="00A82A96">
        <w:rPr>
          <w:lang w:eastAsia="zh-TW"/>
        </w:rPr>
        <w:t>公共雲端、</w:t>
      </w:r>
      <w:r w:rsidRPr="00A82A96">
        <w:rPr>
          <w:lang w:eastAsia="zh-TW"/>
        </w:rPr>
        <w:t xml:space="preserve">Azure </w:t>
      </w:r>
      <w:r w:rsidRPr="00A82A96">
        <w:rPr>
          <w:lang w:eastAsia="zh-TW"/>
        </w:rPr>
        <w:t>部署規劃服務</w:t>
      </w:r>
      <w:r w:rsidRPr="00A82A96">
        <w:rPr>
          <w:lang w:eastAsia="zh-TW"/>
        </w:rPr>
        <w:t xml:space="preserve"> (AZDPS)</w:t>
      </w:r>
    </w:p>
    <w:p w:rsidR="003B3EBC" w:rsidRPr="00A82A96" w:rsidRDefault="00B710C4" w:rsidP="00026DDE">
      <w:pPr>
        <w:pStyle w:val="ProductList-Body"/>
        <w:numPr>
          <w:ilvl w:val="1"/>
          <w:numId w:val="22"/>
        </w:numPr>
        <w:ind w:left="720" w:hanging="270"/>
        <w:rPr>
          <w:lang w:eastAsia="zh-TW"/>
        </w:rPr>
      </w:pPr>
      <w:r w:rsidRPr="00A82A96">
        <w:rPr>
          <w:lang w:eastAsia="zh-TW"/>
        </w:rPr>
        <w:t xml:space="preserve">Microsoft Azure </w:t>
      </w:r>
      <w:r w:rsidRPr="00A82A96">
        <w:rPr>
          <w:lang w:eastAsia="zh-TW"/>
        </w:rPr>
        <w:t>之訓練、示範及啟用規劃。</w:t>
      </w:r>
    </w:p>
    <w:p w:rsidR="003B3EBC" w:rsidRPr="00A82A96" w:rsidRDefault="003B3EBC" w:rsidP="00026DDE">
      <w:pPr>
        <w:pStyle w:val="ProductList-Body"/>
        <w:numPr>
          <w:ilvl w:val="1"/>
          <w:numId w:val="22"/>
        </w:numPr>
        <w:ind w:left="720" w:hanging="270"/>
      </w:pPr>
      <w:r w:rsidRPr="00A82A96">
        <w:t>服務等級：</w:t>
      </w:r>
      <w:r w:rsidRPr="00A82A96">
        <w:t>3</w:t>
      </w:r>
      <w:r w:rsidRPr="00A82A96">
        <w:t>、</w:t>
      </w:r>
      <w:r w:rsidRPr="00A82A96">
        <w:t xml:space="preserve">5 </w:t>
      </w:r>
      <w:r w:rsidRPr="00A82A96">
        <w:t>或</w:t>
      </w:r>
      <w:r w:rsidRPr="00A82A96">
        <w:t xml:space="preserve"> 10 </w:t>
      </w:r>
      <w:r w:rsidRPr="00A82A96">
        <w:t>天</w:t>
      </w:r>
    </w:p>
    <w:p w:rsidR="003B3EBC" w:rsidRPr="00A82A96" w:rsidRDefault="003B3EBC" w:rsidP="003B3EBC">
      <w:pPr>
        <w:pStyle w:val="ProductList-Body"/>
      </w:pPr>
    </w:p>
    <w:p w:rsidR="00132A99" w:rsidRPr="00A82A96" w:rsidRDefault="003B3EBC" w:rsidP="00132A99">
      <w:pPr>
        <w:pStyle w:val="ProductList-Body"/>
        <w:rPr>
          <w:lang w:eastAsia="zh-TW"/>
        </w:rPr>
      </w:pPr>
      <w:r w:rsidRPr="00A82A96">
        <w:rPr>
          <w:lang w:eastAsia="zh-TW"/>
        </w:rPr>
        <w:t>可提供之服務的清單及相關服務等級得隨時變更。合格之提供者將因應要求，針對以上每一項服務優惠方案提供客戶可取得之工作範圍的綱要。</w:t>
      </w:r>
      <w:r w:rsidRPr="00A82A96">
        <w:fldChar w:fldCharType="begin"/>
      </w:r>
      <w:r w:rsidRPr="00A82A96">
        <w:rPr>
          <w:lang w:eastAsia="zh-TW"/>
        </w:rPr>
        <w:instrText>XE "Microsoft Dynamics CRM Server 2013"</w:instrText>
      </w:r>
      <w:r w:rsidRPr="00A82A96">
        <w:fldChar w:fldCharType="end"/>
      </w:r>
      <w:r w:rsidRPr="00A82A96">
        <w:fldChar w:fldCharType="begin"/>
      </w:r>
      <w:r w:rsidRPr="00A82A96">
        <w:rPr>
          <w:lang w:eastAsia="zh-TW"/>
        </w:rPr>
        <w:instrText>XE "System Center 2012 Standard"</w:instrText>
      </w:r>
      <w:r w:rsidRPr="00A82A96">
        <w:fldChar w:fldCharType="end"/>
      </w:r>
      <w:r w:rsidRPr="00A82A96">
        <w:fldChar w:fldCharType="begin"/>
      </w:r>
      <w:r w:rsidRPr="00A82A96">
        <w:rPr>
          <w:lang w:eastAsia="zh-TW"/>
        </w:rPr>
        <w:instrText>XE "System Center 2012 Datacenter"</w:instrText>
      </w:r>
      <w:r w:rsidRPr="00A82A96">
        <w:fldChar w:fldCharType="end"/>
      </w:r>
      <w:r w:rsidRPr="00A82A96">
        <w:fldChar w:fldCharType="begin"/>
      </w:r>
      <w:r w:rsidRPr="00A82A96">
        <w:rPr>
          <w:lang w:eastAsia="zh-TW"/>
        </w:rPr>
        <w:instrText xml:space="preserve">XE "Core CAL </w:instrText>
      </w:r>
      <w:r w:rsidRPr="00A82A96">
        <w:rPr>
          <w:lang w:eastAsia="zh-TW"/>
        </w:rPr>
        <w:instrText>套件</w:instrText>
      </w:r>
      <w:r w:rsidRPr="00A82A96">
        <w:rPr>
          <w:lang w:eastAsia="zh-TW"/>
        </w:rPr>
        <w:instrText>"</w:instrText>
      </w:r>
      <w:r w:rsidRPr="00A82A96">
        <w:fldChar w:fldCharType="end"/>
      </w:r>
      <w:r w:rsidRPr="00A82A96">
        <w:fldChar w:fldCharType="begin"/>
      </w:r>
      <w:r w:rsidRPr="00A82A96">
        <w:rPr>
          <w:lang w:eastAsia="zh-TW"/>
        </w:rPr>
        <w:instrText xml:space="preserve">XE "Enterprise CAL </w:instrText>
      </w:r>
      <w:r w:rsidRPr="00A82A96">
        <w:rPr>
          <w:lang w:eastAsia="zh-TW"/>
        </w:rPr>
        <w:instrText>套件</w:instrText>
      </w:r>
      <w:r w:rsidRPr="00A82A96">
        <w:rPr>
          <w:lang w:eastAsia="zh-TW"/>
        </w:rPr>
        <w:instrText>"</w:instrText>
      </w:r>
      <w:r w:rsidRPr="00A82A96">
        <w:fldChar w:fldCharType="end"/>
      </w:r>
      <w:r w:rsidRPr="00A82A96">
        <w:fldChar w:fldCharType="begin"/>
      </w:r>
      <w:r w:rsidRPr="00A82A96">
        <w:rPr>
          <w:lang w:eastAsia="zh-TW"/>
        </w:rPr>
        <w:instrText xml:space="preserve">XE "Enterprise CAL </w:instrText>
      </w:r>
      <w:r w:rsidRPr="00A82A96">
        <w:rPr>
          <w:lang w:eastAsia="zh-TW"/>
        </w:rPr>
        <w:instrText>套件</w:instrText>
      </w:r>
      <w:r w:rsidRPr="00A82A96">
        <w:rPr>
          <w:lang w:eastAsia="zh-TW"/>
        </w:rPr>
        <w:instrText>"</w:instrText>
      </w:r>
      <w:r w:rsidRPr="00A82A96">
        <w:fldChar w:fldCharType="end"/>
      </w:r>
      <w:r w:rsidRPr="00A82A96">
        <w:fldChar w:fldCharType="begin"/>
      </w:r>
      <w:r w:rsidRPr="00A82A96">
        <w:rPr>
          <w:lang w:eastAsia="zh-TW"/>
        </w:rPr>
        <w:instrText xml:space="preserve">XE "Enterprise CAL </w:instrText>
      </w:r>
      <w:r w:rsidRPr="00A82A96">
        <w:rPr>
          <w:lang w:eastAsia="zh-TW"/>
        </w:rPr>
        <w:instrText>套件</w:instrText>
      </w:r>
      <w:r w:rsidRPr="00A82A96">
        <w:rPr>
          <w:lang w:eastAsia="zh-TW"/>
        </w:rPr>
        <w:instrText>"</w:instrText>
      </w:r>
      <w:r w:rsidRPr="00A82A96">
        <w:fldChar w:fldCharType="end"/>
      </w:r>
    </w:p>
    <w:p w:rsidR="008E676F" w:rsidRPr="00A82A96" w:rsidRDefault="008E676F" w:rsidP="00132A99">
      <w:pPr>
        <w:pStyle w:val="ProductList-Body"/>
        <w:rPr>
          <w:lang w:eastAsia="zh-TW"/>
        </w:rPr>
      </w:pPr>
    </w:p>
    <w:p w:rsidR="00132A99" w:rsidRPr="00A82A96" w:rsidRDefault="00132A99" w:rsidP="00132A99">
      <w:pPr>
        <w:pStyle w:val="ProductList-Body"/>
        <w:rPr>
          <w:lang w:eastAsia="zh-TW"/>
        </w:rPr>
      </w:pPr>
      <w:r w:rsidRPr="00A82A96">
        <w:rPr>
          <w:lang w:eastAsia="zh-TW"/>
        </w:rPr>
        <w:t>如果客戶符合下列條件，也可以增加可取得之規劃服務天數的數目：</w:t>
      </w:r>
      <w:r w:rsidRPr="00A82A96">
        <w:rPr>
          <w:lang w:eastAsia="zh-TW"/>
        </w:rPr>
        <w:t xml:space="preserve">(a) </w:t>
      </w:r>
      <w:r w:rsidRPr="00A82A96">
        <w:rPr>
          <w:lang w:eastAsia="zh-TW"/>
        </w:rPr>
        <w:t>目前具備取得訓練券利益之資格，</w:t>
      </w:r>
      <w:r w:rsidRPr="00A82A96">
        <w:rPr>
          <w:lang w:eastAsia="zh-TW"/>
        </w:rPr>
        <w:t xml:space="preserve">(b) </w:t>
      </w:r>
      <w:r w:rsidRPr="00A82A96">
        <w:rPr>
          <w:lang w:eastAsia="zh-TW"/>
        </w:rPr>
        <w:t>已啟動其訓練券利益，以及</w:t>
      </w:r>
      <w:r w:rsidRPr="00A82A96">
        <w:rPr>
          <w:lang w:eastAsia="zh-TW"/>
        </w:rPr>
        <w:t xml:space="preserve"> (c) </w:t>
      </w:r>
      <w:r w:rsidRPr="00A82A96">
        <w:rPr>
          <w:lang w:eastAsia="zh-TW"/>
        </w:rPr>
        <w:t>從可供轉換之訓練券利益計算至少有</w:t>
      </w:r>
      <w:r w:rsidRPr="00A82A96">
        <w:rPr>
          <w:lang w:eastAsia="zh-TW"/>
        </w:rPr>
        <w:t xml:space="preserve"> 3 </w:t>
      </w:r>
      <w:r w:rsidRPr="00A82A96">
        <w:rPr>
          <w:lang w:eastAsia="zh-TW"/>
        </w:rPr>
        <w:t>個尚未主張之訓練天數。合格之客戶可以使用</w:t>
      </w:r>
      <w:r w:rsidRPr="00A82A96">
        <w:rPr>
          <w:lang w:eastAsia="zh-TW"/>
        </w:rPr>
        <w:t xml:space="preserve"> 3:1 </w:t>
      </w:r>
      <w:r w:rsidRPr="00A82A96">
        <w:rPr>
          <w:lang w:eastAsia="zh-TW"/>
        </w:rPr>
        <w:t>的基礎</w:t>
      </w:r>
      <w:r w:rsidRPr="00A82A96">
        <w:rPr>
          <w:lang w:eastAsia="zh-TW"/>
        </w:rPr>
        <w:t xml:space="preserve"> (</w:t>
      </w:r>
      <w:r w:rsidRPr="00A82A96">
        <w:rPr>
          <w:lang w:eastAsia="zh-TW"/>
        </w:rPr>
        <w:t>三個訓練券天數</w:t>
      </w:r>
      <w:r w:rsidRPr="00A82A96">
        <w:rPr>
          <w:lang w:eastAsia="zh-TW"/>
        </w:rPr>
        <w:t xml:space="preserve"> = </w:t>
      </w:r>
      <w:r w:rsidRPr="00A82A96">
        <w:rPr>
          <w:lang w:eastAsia="zh-TW"/>
        </w:rPr>
        <w:t>一個規劃服務天數</w:t>
      </w:r>
      <w:proofErr w:type="gramStart"/>
      <w:r w:rsidRPr="00A82A96">
        <w:rPr>
          <w:lang w:eastAsia="zh-TW"/>
        </w:rPr>
        <w:t>)</w:t>
      </w:r>
      <w:r w:rsidRPr="00A82A96">
        <w:rPr>
          <w:lang w:eastAsia="zh-TW"/>
        </w:rPr>
        <w:t>，</w:t>
      </w:r>
      <w:proofErr w:type="gramEnd"/>
      <w:r w:rsidRPr="00A82A96">
        <w:rPr>
          <w:lang w:eastAsia="zh-TW"/>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A82A96">
        <w:rPr>
          <w:lang w:eastAsia="zh-TW"/>
        </w:rPr>
        <w:t xml:space="preserve"> (</w:t>
      </w:r>
      <w:r w:rsidRPr="00A82A96">
        <w:rPr>
          <w:lang w:eastAsia="zh-TW"/>
        </w:rPr>
        <w:t>例如</w:t>
      </w:r>
      <w:r w:rsidRPr="00A82A96">
        <w:rPr>
          <w:lang w:eastAsia="zh-TW"/>
        </w:rPr>
        <w:t xml:space="preserve"> DDPS </w:t>
      </w:r>
      <w:r w:rsidRPr="00A82A96">
        <w:rPr>
          <w:lang w:eastAsia="zh-TW"/>
        </w:rPr>
        <w:t>或</w:t>
      </w:r>
      <w:r w:rsidRPr="00A82A96">
        <w:rPr>
          <w:lang w:eastAsia="zh-TW"/>
        </w:rPr>
        <w:t xml:space="preserve"> SDPS) </w:t>
      </w:r>
      <w:r w:rsidRPr="00A82A96">
        <w:rPr>
          <w:lang w:eastAsia="zh-TW"/>
        </w:rPr>
        <w:t>建立訓練券。</w:t>
      </w:r>
      <w:r w:rsidRPr="00A82A96">
        <w:rPr>
          <w:lang w:eastAsia="zh-TW"/>
        </w:rPr>
        <w:t>*</w:t>
      </w:r>
      <w:r w:rsidRPr="00A82A96">
        <w:rPr>
          <w:lang w:eastAsia="zh-TW"/>
        </w:rPr>
        <w:t>客戶將天數轉換回訓練券天數的資格，會根據其規劃服務天數等級中可提供之天數而加以限制。</w:t>
      </w:r>
    </w:p>
    <w:p w:rsidR="00132A99" w:rsidRPr="00A82A96" w:rsidRDefault="00132A99" w:rsidP="00132A99">
      <w:pPr>
        <w:pStyle w:val="ProductList-Body"/>
        <w:rPr>
          <w:lang w:eastAsia="zh-TW"/>
        </w:rPr>
      </w:pPr>
    </w:p>
    <w:p w:rsidR="00132A99" w:rsidRPr="00A82A96" w:rsidRDefault="00132A99" w:rsidP="00132A99">
      <w:pPr>
        <w:pStyle w:val="ProductList-Body"/>
        <w:rPr>
          <w:lang w:eastAsia="zh-TW"/>
        </w:rPr>
      </w:pPr>
      <w:r w:rsidRPr="00A82A96">
        <w:rPr>
          <w:lang w:eastAsia="zh-TW"/>
        </w:rPr>
        <w:t>在合格之大量授權合約中未符合可取得規劃服務履行服務之最低門檻但符合或超過訓練券天數轉換之條件的客戶，得依以上所列轉換訓練券天數。</w:t>
      </w:r>
    </w:p>
    <w:p w:rsidR="00132A99" w:rsidRPr="00A82A96" w:rsidRDefault="00132A99" w:rsidP="00132A99">
      <w:pPr>
        <w:pStyle w:val="ProductList-Body"/>
        <w:rPr>
          <w:lang w:eastAsia="zh-TW"/>
        </w:rPr>
      </w:pPr>
    </w:p>
    <w:p w:rsidR="00132A99" w:rsidRPr="00A82A96" w:rsidRDefault="00132A99" w:rsidP="00026DDE">
      <w:pPr>
        <w:pStyle w:val="ProductList-Body"/>
        <w:numPr>
          <w:ilvl w:val="0"/>
          <w:numId w:val="23"/>
        </w:numPr>
        <w:ind w:left="450" w:hanging="270"/>
        <w:rPr>
          <w:lang w:eastAsia="zh-TW"/>
        </w:rPr>
      </w:pPr>
      <w:r w:rsidRPr="00A82A96">
        <w:rPr>
          <w:lang w:eastAsia="zh-TW"/>
        </w:rPr>
        <w:t>規劃服務得透過合格之</w:t>
      </w:r>
      <w:r w:rsidRPr="00A82A96">
        <w:rPr>
          <w:lang w:eastAsia="zh-TW"/>
        </w:rPr>
        <w:t xml:space="preserve"> Microsoft </w:t>
      </w:r>
      <w:r w:rsidRPr="00A82A96">
        <w:rPr>
          <w:lang w:eastAsia="zh-TW"/>
        </w:rPr>
        <w:t>合作夥伴或</w:t>
      </w:r>
      <w:r w:rsidRPr="00A82A96">
        <w:rPr>
          <w:lang w:eastAsia="zh-TW"/>
        </w:rPr>
        <w:t xml:space="preserve"> Microsoft </w:t>
      </w:r>
      <w:r w:rsidRPr="00A82A96">
        <w:rPr>
          <w:lang w:eastAsia="zh-TW"/>
        </w:rPr>
        <w:t>諮詢服務提供給客戶。由合格之</w:t>
      </w:r>
      <w:r w:rsidRPr="00A82A96">
        <w:rPr>
          <w:lang w:eastAsia="zh-TW"/>
        </w:rPr>
        <w:t xml:space="preserve"> Microsoft </w:t>
      </w:r>
      <w:r w:rsidRPr="00A82A96">
        <w:rPr>
          <w:lang w:eastAsia="zh-TW"/>
        </w:rPr>
        <w:t>提供者建立之當地「使用規定」可適用。依訓練券提供之服務係依客戶與合格之提供者間所訂定之合約而提供；</w:t>
      </w:r>
      <w:r w:rsidRPr="00A82A96">
        <w:rPr>
          <w:lang w:eastAsia="zh-TW"/>
        </w:rPr>
        <w:t xml:space="preserve">Microsoft </w:t>
      </w:r>
      <w:r w:rsidRPr="00A82A96">
        <w:rPr>
          <w:lang w:eastAsia="zh-TW"/>
        </w:rPr>
        <w:t>對任何與服務相關之部分合格之提供者的工作或錯誤並不負任何責任。客戶可以在此檢視合格之提供者的清單：</w:t>
      </w:r>
      <w:hyperlink r:id="rId53" w:history="1">
        <w:r w:rsidRPr="00A82A96">
          <w:rPr>
            <w:rStyle w:val="Hyperlink"/>
            <w:lang w:eastAsia="zh-TW"/>
          </w:rPr>
          <w:t>http://directory.partners.extranet.microsoft.com/psbproviders</w:t>
        </w:r>
      </w:hyperlink>
    </w:p>
    <w:p w:rsidR="00B710C4" w:rsidRPr="00A82A96" w:rsidRDefault="00B710C4" w:rsidP="00026DDE">
      <w:pPr>
        <w:pStyle w:val="ProductList-Body"/>
        <w:numPr>
          <w:ilvl w:val="0"/>
          <w:numId w:val="23"/>
        </w:numPr>
        <w:ind w:left="450" w:hanging="270"/>
        <w:rPr>
          <w:lang w:eastAsia="zh-TW"/>
        </w:rPr>
      </w:pPr>
      <w:r w:rsidRPr="00A82A96">
        <w:rPr>
          <w:lang w:eastAsia="zh-TW"/>
        </w:rPr>
        <w:t>規劃服務之履行會提供諮詢，其中涵蓋可造就高等級部署規劃之預先定義的工作範圍；但不能包括軟體之實際部署。</w:t>
      </w:r>
    </w:p>
    <w:p w:rsidR="00132A99" w:rsidRPr="00A82A96" w:rsidRDefault="00132A99" w:rsidP="00026DDE">
      <w:pPr>
        <w:pStyle w:val="ProductList-Body"/>
        <w:numPr>
          <w:ilvl w:val="0"/>
          <w:numId w:val="23"/>
        </w:numPr>
        <w:ind w:left="450" w:hanging="270"/>
        <w:rPr>
          <w:lang w:eastAsia="zh-TW"/>
        </w:rPr>
      </w:pPr>
      <w:r w:rsidRPr="00A82A96">
        <w:rPr>
          <w:lang w:eastAsia="zh-TW"/>
        </w:rPr>
        <w:t>規劃服務券僅得由符合取得利益資格之客戶買回。</w:t>
      </w:r>
    </w:p>
    <w:p w:rsidR="00132A99" w:rsidRPr="00A82A96" w:rsidRDefault="00132A99" w:rsidP="00026DDE">
      <w:pPr>
        <w:pStyle w:val="ProductList-Body"/>
        <w:numPr>
          <w:ilvl w:val="0"/>
          <w:numId w:val="23"/>
        </w:numPr>
        <w:ind w:left="450" w:hanging="270"/>
        <w:rPr>
          <w:lang w:eastAsia="zh-TW"/>
        </w:rPr>
      </w:pPr>
      <w:r w:rsidRPr="00A82A96">
        <w:rPr>
          <w:lang w:eastAsia="zh-TW"/>
        </w:rPr>
        <w:t>規劃服務券不得變換為現金、貨幣或其他有價的報酬。</w:t>
      </w:r>
    </w:p>
    <w:p w:rsidR="00132A99" w:rsidRPr="00A82A96" w:rsidRDefault="00132A99" w:rsidP="00026DDE">
      <w:pPr>
        <w:pStyle w:val="ProductList-Body"/>
        <w:numPr>
          <w:ilvl w:val="0"/>
          <w:numId w:val="23"/>
        </w:numPr>
        <w:ind w:left="450" w:hanging="270"/>
        <w:rPr>
          <w:lang w:eastAsia="zh-TW"/>
        </w:rPr>
      </w:pPr>
      <w:r w:rsidRPr="00A82A96">
        <w:rPr>
          <w:lang w:eastAsia="zh-TW"/>
        </w:rPr>
        <w:t>客戶得向他們的本方案之外的提供者訂購超出其工作範圍</w:t>
      </w:r>
      <w:r w:rsidRPr="00A82A96">
        <w:rPr>
          <w:lang w:eastAsia="zh-TW"/>
        </w:rPr>
        <w:t xml:space="preserve"> (</w:t>
      </w:r>
      <w:r w:rsidRPr="00A82A96">
        <w:rPr>
          <w:lang w:eastAsia="zh-TW"/>
        </w:rPr>
        <w:t>依訓練券類型及服務等級所定義</w:t>
      </w:r>
      <w:r w:rsidRPr="00A82A96">
        <w:rPr>
          <w:lang w:eastAsia="zh-TW"/>
        </w:rPr>
        <w:t xml:space="preserve">) </w:t>
      </w:r>
      <w:r w:rsidRPr="00A82A96">
        <w:rPr>
          <w:lang w:eastAsia="zh-TW"/>
        </w:rPr>
        <w:t>的額外服務。</w:t>
      </w:r>
    </w:p>
    <w:p w:rsidR="00132A99" w:rsidRPr="00A82A96" w:rsidRDefault="00132A99" w:rsidP="00026DDE">
      <w:pPr>
        <w:pStyle w:val="ProductList-Body"/>
        <w:numPr>
          <w:ilvl w:val="0"/>
          <w:numId w:val="23"/>
        </w:numPr>
        <w:ind w:left="450" w:hanging="270"/>
        <w:rPr>
          <w:lang w:eastAsia="zh-TW"/>
        </w:rPr>
      </w:pPr>
      <w:r w:rsidRPr="00A82A96">
        <w:rPr>
          <w:lang w:eastAsia="zh-TW"/>
        </w:rPr>
        <w:t>在允許的情況下，因為退貨及其他付款調整而降低合格之</w:t>
      </w:r>
      <w:r w:rsidRPr="00A82A96">
        <w:rPr>
          <w:lang w:eastAsia="zh-TW"/>
        </w:rPr>
        <w:t xml:space="preserve"> SA </w:t>
      </w:r>
      <w:r w:rsidRPr="00A82A96">
        <w:rPr>
          <w:lang w:eastAsia="zh-TW"/>
        </w:rPr>
        <w:t>範圍，可能會降低客戶之規劃服務權利天數。</w:t>
      </w:r>
    </w:p>
    <w:p w:rsidR="00EA4BEE" w:rsidRPr="00A82A96" w:rsidRDefault="00EA4BEE" w:rsidP="00026DDE">
      <w:pPr>
        <w:pStyle w:val="ProductList-Body"/>
        <w:numPr>
          <w:ilvl w:val="0"/>
          <w:numId w:val="23"/>
        </w:numPr>
        <w:ind w:left="450" w:hanging="270"/>
        <w:rPr>
          <w:lang w:eastAsia="zh-TW"/>
        </w:rPr>
      </w:pPr>
      <w:r w:rsidRPr="00A82A96">
        <w:rPr>
          <w:lang w:eastAsia="zh-TW"/>
        </w:rPr>
        <w:t>訓練券不得堆疊或合併。公司應該在可提供的天數內針對單一履行過程提供單一訓練券。</w:t>
      </w:r>
    </w:p>
    <w:p w:rsidR="00132A99" w:rsidRPr="00A82A96" w:rsidRDefault="00132A99" w:rsidP="00026DDE">
      <w:pPr>
        <w:pStyle w:val="ProductList-Body"/>
        <w:numPr>
          <w:ilvl w:val="0"/>
          <w:numId w:val="23"/>
        </w:numPr>
        <w:ind w:left="450" w:hanging="270"/>
        <w:rPr>
          <w:lang w:eastAsia="zh-TW"/>
        </w:rPr>
      </w:pPr>
      <w:r w:rsidRPr="00A82A96">
        <w:rPr>
          <w:lang w:eastAsia="zh-TW"/>
        </w:rPr>
        <w:t>訓練券僅對其訓練券會被買回之特定服務類型的合格提供者，方始適用。訓練券可以與全球任何合格之提供者搭配使用。參與程度可能有所不同。合格的</w:t>
      </w:r>
      <w:r w:rsidRPr="00A82A96">
        <w:rPr>
          <w:lang w:eastAsia="zh-TW"/>
        </w:rPr>
        <w:t xml:space="preserve"> Microsoft </w:t>
      </w:r>
      <w:r w:rsidRPr="00A82A96">
        <w:rPr>
          <w:lang w:eastAsia="zh-TW"/>
        </w:rPr>
        <w:t>提供者得根據當地的取消原則取消服務。</w:t>
      </w:r>
    </w:p>
    <w:p w:rsidR="00132A99" w:rsidRPr="00A82A96" w:rsidRDefault="00132A99" w:rsidP="00026DDE">
      <w:pPr>
        <w:pStyle w:val="ProductList-Body"/>
        <w:numPr>
          <w:ilvl w:val="0"/>
          <w:numId w:val="23"/>
        </w:numPr>
        <w:ind w:left="450" w:hanging="270"/>
        <w:rPr>
          <w:lang w:eastAsia="zh-TW"/>
        </w:rPr>
      </w:pPr>
      <w:r w:rsidRPr="00A82A96">
        <w:rPr>
          <w:lang w:eastAsia="zh-TW"/>
        </w:rPr>
        <w:t>訓練券必須於</w:t>
      </w:r>
      <w:r w:rsidRPr="00A82A96">
        <w:rPr>
          <w:lang w:eastAsia="zh-TW"/>
        </w:rPr>
        <w:t xml:space="preserve"> SA </w:t>
      </w:r>
      <w:r w:rsidRPr="00A82A96">
        <w:rPr>
          <w:lang w:eastAsia="zh-TW"/>
        </w:rPr>
        <w:t>範圍期間指定。</w:t>
      </w:r>
    </w:p>
    <w:p w:rsidR="00132A99" w:rsidRPr="00A82A96" w:rsidRDefault="00132A99" w:rsidP="00026DDE">
      <w:pPr>
        <w:pStyle w:val="ProductList-Body"/>
        <w:numPr>
          <w:ilvl w:val="0"/>
          <w:numId w:val="23"/>
        </w:numPr>
        <w:ind w:left="450" w:hanging="270"/>
        <w:rPr>
          <w:lang w:eastAsia="zh-TW"/>
        </w:rPr>
      </w:pPr>
      <w:r w:rsidRPr="00A82A96">
        <w:rPr>
          <w:lang w:eastAsia="zh-TW"/>
        </w:rPr>
        <w:t>訓練券將自訓練券指定日期開始起算</w:t>
      </w:r>
      <w:r w:rsidRPr="00A82A96">
        <w:rPr>
          <w:lang w:eastAsia="zh-TW"/>
        </w:rPr>
        <w:t xml:space="preserve"> 180 </w:t>
      </w:r>
      <w:r w:rsidRPr="00A82A96">
        <w:rPr>
          <w:lang w:eastAsia="zh-TW"/>
        </w:rPr>
        <w:t>日屆滿，其與</w:t>
      </w:r>
      <w:r w:rsidRPr="00A82A96">
        <w:rPr>
          <w:lang w:eastAsia="zh-TW"/>
        </w:rPr>
        <w:t xml:space="preserve"> SA </w:t>
      </w:r>
      <w:r w:rsidRPr="00A82A96">
        <w:rPr>
          <w:lang w:eastAsia="zh-TW"/>
        </w:rPr>
        <w:t>範圍之屆滿係獨立計算。所有服務必須於訓練券屆滿之前交付</w:t>
      </w:r>
      <w:r w:rsidRPr="00A82A96">
        <w:rPr>
          <w:lang w:eastAsia="zh-TW"/>
        </w:rPr>
        <w:t xml:space="preserve"> (</w:t>
      </w:r>
      <w:r w:rsidRPr="00A82A96">
        <w:rPr>
          <w:lang w:eastAsia="zh-TW"/>
        </w:rPr>
        <w:t>訓練券已買回</w:t>
      </w:r>
      <w:proofErr w:type="gramStart"/>
      <w:r w:rsidRPr="00A82A96">
        <w:rPr>
          <w:lang w:eastAsia="zh-TW"/>
        </w:rPr>
        <w:t>)</w:t>
      </w:r>
      <w:r w:rsidRPr="00A82A96">
        <w:rPr>
          <w:lang w:eastAsia="zh-TW"/>
        </w:rPr>
        <w:t>。</w:t>
      </w:r>
      <w:proofErr w:type="gramEnd"/>
      <w:r w:rsidRPr="00A82A96">
        <w:rPr>
          <w:lang w:eastAsia="zh-TW"/>
        </w:rPr>
        <w:t>在</w:t>
      </w:r>
      <w:r w:rsidRPr="00A82A96">
        <w:rPr>
          <w:lang w:eastAsia="zh-TW"/>
        </w:rPr>
        <w:t xml:space="preserve"> SA </w:t>
      </w:r>
      <w:r w:rsidRPr="00A82A96">
        <w:rPr>
          <w:lang w:eastAsia="zh-TW"/>
        </w:rPr>
        <w:t>範圍屆滿之前即屆滿的訓練券將歸回規劃服務組合的可提供天數。藉由接受規劃服務之履行，客戶認知其將於完成基於品質保證目的之履行服務時取得調查。上表顯示根據完整的</w:t>
      </w:r>
      <w:r w:rsidRPr="00A82A96">
        <w:rPr>
          <w:lang w:eastAsia="zh-TW"/>
        </w:rPr>
        <w:t xml:space="preserve"> 3 </w:t>
      </w:r>
      <w:r w:rsidRPr="00A82A96">
        <w:rPr>
          <w:lang w:eastAsia="zh-TW"/>
        </w:rPr>
        <w:t>年期註冊或合約可提供之服務天數。訂購一年期</w:t>
      </w:r>
      <w:r w:rsidRPr="00A82A96">
        <w:rPr>
          <w:lang w:eastAsia="zh-TW"/>
        </w:rPr>
        <w:t xml:space="preserve"> SA </w:t>
      </w:r>
      <w:r w:rsidRPr="00A82A96">
        <w:rPr>
          <w:lang w:eastAsia="zh-TW"/>
        </w:rPr>
        <w:t>範圍之客戶將取得三分之一所陳述之服務天數。訂購二年期</w:t>
      </w:r>
      <w:r w:rsidRPr="00A82A96">
        <w:rPr>
          <w:lang w:eastAsia="zh-TW"/>
        </w:rPr>
        <w:t xml:space="preserve"> SA </w:t>
      </w:r>
      <w:r w:rsidRPr="00A82A96">
        <w:rPr>
          <w:lang w:eastAsia="zh-TW"/>
        </w:rPr>
        <w:t>範圍之客戶將取得三分之二所陳述之服務天數。</w:t>
      </w:r>
    </w:p>
    <w:p w:rsidR="00132A99" w:rsidRPr="00A82A96" w:rsidRDefault="00132A99" w:rsidP="00132A99">
      <w:pPr>
        <w:pStyle w:val="ProductList-Body"/>
        <w:rPr>
          <w:lang w:eastAsia="zh-TW"/>
        </w:rPr>
      </w:pPr>
    </w:p>
    <w:p w:rsidR="00132A99" w:rsidRPr="00A82A96" w:rsidRDefault="00132A99" w:rsidP="00132A99">
      <w:pPr>
        <w:pStyle w:val="ProductList-Body"/>
      </w:pPr>
      <w:r w:rsidRPr="00A82A96">
        <w:lastRenderedPageBreak/>
        <w:t>履行服務結束時由合格之提供者基於品質保證目的而提交給</w:t>
      </w:r>
      <w:r w:rsidRPr="00A82A96">
        <w:t xml:space="preserve"> Microsoft </w:t>
      </w:r>
      <w:r w:rsidRPr="00A82A96">
        <w:t>之已完成的交付項目得供</w:t>
      </w:r>
      <w:r w:rsidRPr="00A82A96">
        <w:t xml:space="preserve"> Microsoft </w:t>
      </w:r>
      <w:r w:rsidRPr="00A82A96">
        <w:t>使用，且可基於該目的而與客戶之</w:t>
      </w:r>
      <w:r w:rsidRPr="00A82A96">
        <w:t xml:space="preserve"> Microsoft </w:t>
      </w:r>
      <w:r w:rsidRPr="00A82A96">
        <w:t>客戶小組共享。</w:t>
      </w:r>
    </w:p>
    <w:p w:rsidR="00132A99" w:rsidRPr="00A82A96" w:rsidRDefault="00132A99" w:rsidP="00132A99">
      <w:pPr>
        <w:pStyle w:val="ProductList-Body"/>
      </w:pPr>
    </w:p>
    <w:p w:rsidR="00132A99" w:rsidRPr="00A82A96" w:rsidRDefault="000953A4" w:rsidP="00C64C21">
      <w:pPr>
        <w:pStyle w:val="ProductList-SubSubSectionHeading"/>
        <w:outlineLvl w:val="2"/>
      </w:pPr>
      <w:bookmarkStart w:id="1605" w:name="_Toc388539161"/>
      <w:bookmarkStart w:id="1606" w:name="_Toc389059948"/>
      <w:bookmarkStart w:id="1607" w:name="SA_EnhancedEditionBenefits"/>
      <w:r w:rsidRPr="00A82A96">
        <w:rPr>
          <w:b/>
          <w:color w:val="00188F"/>
        </w:rPr>
        <w:t>增強版利益</w:t>
      </w:r>
      <w:r w:rsidRPr="00A82A96">
        <w:rPr>
          <w:b/>
          <w:color w:val="00188F"/>
        </w:rPr>
        <w:t xml:space="preserve"> - Windows </w:t>
      </w:r>
      <w:r w:rsidRPr="00A82A96">
        <w:rPr>
          <w:b/>
          <w:color w:val="00188F"/>
        </w:rPr>
        <w:t>及</w:t>
      </w:r>
      <w:r w:rsidRPr="00A82A96">
        <w:rPr>
          <w:b/>
          <w:color w:val="00188F"/>
        </w:rPr>
        <w:t xml:space="preserve"> Windows Embedded</w:t>
      </w:r>
      <w:bookmarkEnd w:id="1605"/>
      <w:bookmarkEnd w:id="1606"/>
      <w:r w:rsidRPr="00A82A96">
        <w:rPr>
          <w:b/>
          <w:color w:val="00188F"/>
        </w:rPr>
        <w:t xml:space="preserve"> </w:t>
      </w:r>
      <w:bookmarkEnd w:id="1607"/>
    </w:p>
    <w:p w:rsidR="00132A99" w:rsidRPr="00A82A96" w:rsidRDefault="00B710C4" w:rsidP="00141936">
      <w:pPr>
        <w:pStyle w:val="ProductList-Body"/>
      </w:pPr>
      <w:r w:rsidRPr="00A82A96">
        <w:t>具備</w:t>
      </w:r>
      <w:r w:rsidRPr="00A82A96">
        <w:t xml:space="preserve"> Windows </w:t>
      </w:r>
      <w:r w:rsidRPr="00A82A96">
        <w:t>桌面作業系統或</w:t>
      </w:r>
      <w:r w:rsidRPr="00A82A96">
        <w:t xml:space="preserve"> Windows Embedded OS </w:t>
      </w:r>
      <w:r w:rsidRPr="00A82A96">
        <w:t>之有效</w:t>
      </w:r>
      <w:r w:rsidRPr="00A82A96">
        <w:t xml:space="preserve"> SA </w:t>
      </w:r>
      <w:r w:rsidRPr="00A82A96">
        <w:t>範圍的客戶有資格取得此項權益。具備有效</w:t>
      </w:r>
      <w:r w:rsidRPr="00A82A96">
        <w:t xml:space="preserve"> SA </w:t>
      </w:r>
      <w:r w:rsidRPr="00A82A96">
        <w:t>範圍的裝置得執行最新或舊版的</w:t>
      </w:r>
      <w:r w:rsidRPr="00A82A96">
        <w:t xml:space="preserve"> Windows </w:t>
      </w:r>
      <w:r w:rsidRPr="00A82A96">
        <w:t>桌面作業系統或</w:t>
      </w:r>
      <w:r w:rsidRPr="00A82A96">
        <w:t xml:space="preserve"> Windows Embedded OS</w:t>
      </w:r>
      <w:r w:rsidRPr="00A82A96">
        <w:t>，惟其需受產品使用權利中之使用條款</w:t>
      </w:r>
      <w:r w:rsidRPr="00A82A96">
        <w:fldChar w:fldCharType="begin"/>
      </w:r>
      <w:r w:rsidRPr="00A82A96">
        <w:instrText>XE "Windows Embedded 8.1 Industry Pro"</w:instrText>
      </w:r>
      <w:r w:rsidRPr="00A82A96">
        <w:fldChar w:fldCharType="end"/>
      </w:r>
      <w:r w:rsidRPr="00A82A96">
        <w:t>所拘束。</w:t>
      </w:r>
    </w:p>
    <w:p w:rsidR="00132A99" w:rsidRPr="00A82A96" w:rsidRDefault="00132A99" w:rsidP="004925A1">
      <w:pPr>
        <w:pStyle w:val="ProductList-Body"/>
        <w:ind w:left="180"/>
      </w:pPr>
    </w:p>
    <w:p w:rsidR="00132A99" w:rsidRPr="00A82A96" w:rsidRDefault="00132A99" w:rsidP="00141936">
      <w:pPr>
        <w:pStyle w:val="ProductList-SubSubSectionHeading"/>
        <w:outlineLvl w:val="2"/>
      </w:pPr>
      <w:bookmarkStart w:id="1608" w:name="_Toc379797443"/>
      <w:bookmarkStart w:id="1609" w:name="_Toc380513479"/>
      <w:bookmarkStart w:id="1610" w:name="_Toc380655529"/>
      <w:bookmarkStart w:id="1611" w:name="SA_EnterpriseSideloading"/>
      <w:bookmarkStart w:id="1612" w:name="_Toc388539162"/>
      <w:bookmarkStart w:id="1613" w:name="_Toc389059949"/>
      <w:r w:rsidRPr="00A82A96">
        <w:rPr>
          <w:b/>
          <w:color w:val="00188F"/>
        </w:rPr>
        <w:t>Enterprise Sideloading</w:t>
      </w:r>
      <w:bookmarkEnd w:id="1608"/>
      <w:bookmarkEnd w:id="1609"/>
      <w:bookmarkEnd w:id="1610"/>
      <w:bookmarkEnd w:id="1611"/>
      <w:bookmarkEnd w:id="1612"/>
      <w:bookmarkEnd w:id="1613"/>
    </w:p>
    <w:p w:rsidR="00132A99" w:rsidRPr="00A82A96" w:rsidRDefault="00132A99" w:rsidP="00141936">
      <w:pPr>
        <w:pStyle w:val="ProductList-Body"/>
      </w:pPr>
      <w:r w:rsidRPr="00A82A96">
        <w:t>請參閱本文件之「產品項目」小節中的</w:t>
      </w:r>
      <w:r w:rsidRPr="00A82A96">
        <w:t xml:space="preserve"> </w:t>
      </w:r>
      <w:hyperlink w:anchor="WindowsSideloadingRights" w:history="1">
        <w:r w:rsidRPr="00A82A96">
          <w:rPr>
            <w:rStyle w:val="Hyperlink"/>
          </w:rPr>
          <w:t xml:space="preserve">Windows 8 Enterprise Sideloading </w:t>
        </w:r>
        <w:r w:rsidRPr="00A82A96">
          <w:rPr>
            <w:rStyle w:val="Hyperlink"/>
          </w:rPr>
          <w:t>及</w:t>
        </w:r>
        <w:r w:rsidRPr="00A82A96">
          <w:rPr>
            <w:rStyle w:val="Hyperlink"/>
          </w:rPr>
          <w:t xml:space="preserve"> Enterprise Sideloading for Windows Embedded 8.1</w:t>
        </w:r>
      </w:hyperlink>
      <w:r w:rsidRPr="00A82A96">
        <w:fldChar w:fldCharType="begin"/>
      </w:r>
      <w:r w:rsidRPr="00A82A96">
        <w:instrText>XE "Enterprise Sideloading for Windows Embedded 8.1"</w:instrText>
      </w:r>
      <w:r w:rsidRPr="00A82A96">
        <w:fldChar w:fldCharType="end"/>
      </w:r>
      <w:r w:rsidRPr="00A82A96">
        <w:t xml:space="preserve"> </w:t>
      </w:r>
      <w:r w:rsidRPr="00A82A96">
        <w:t>注意事項。</w:t>
      </w:r>
    </w:p>
    <w:p w:rsidR="00132A99" w:rsidRPr="00A82A96" w:rsidRDefault="00132A99" w:rsidP="00132A99">
      <w:pPr>
        <w:pStyle w:val="ProductList-Body"/>
      </w:pPr>
    </w:p>
    <w:p w:rsidR="00132A99" w:rsidRPr="00A82A96" w:rsidRDefault="00132A99" w:rsidP="00EA116D">
      <w:pPr>
        <w:pStyle w:val="ProductList-SubSubSectionHeading"/>
        <w:outlineLvl w:val="2"/>
        <w:rPr>
          <w:lang w:eastAsia="zh-TW"/>
        </w:rPr>
      </w:pPr>
      <w:bookmarkStart w:id="1614" w:name="_Toc379797444"/>
      <w:bookmarkStart w:id="1615" w:name="_Toc380513480"/>
      <w:bookmarkStart w:id="1616" w:name="_Toc380655530"/>
      <w:bookmarkStart w:id="1617" w:name="SA_WindowsCompanionSubscription"/>
      <w:bookmarkStart w:id="1618" w:name="_Toc388539163"/>
      <w:bookmarkStart w:id="1619" w:name="_Toc389059950"/>
      <w:r w:rsidRPr="00A82A96">
        <w:rPr>
          <w:b/>
          <w:color w:val="00188F"/>
          <w:lang w:eastAsia="zh-TW"/>
        </w:rPr>
        <w:t xml:space="preserve">Windows </w:t>
      </w:r>
      <w:r w:rsidRPr="00A82A96">
        <w:rPr>
          <w:b/>
          <w:color w:val="00188F"/>
          <w:lang w:eastAsia="zh-TW"/>
        </w:rPr>
        <w:t>附贈訂閱</w:t>
      </w:r>
      <w:bookmarkEnd w:id="1614"/>
      <w:bookmarkEnd w:id="1615"/>
      <w:bookmarkEnd w:id="1616"/>
      <w:bookmarkEnd w:id="1617"/>
      <w:bookmarkEnd w:id="1618"/>
      <w:bookmarkEnd w:id="1619"/>
      <w:r w:rsidRPr="00A82A96">
        <w:fldChar w:fldCharType="begin"/>
      </w:r>
      <w:r w:rsidRPr="00A82A96">
        <w:rPr>
          <w:lang w:eastAsia="zh-TW"/>
        </w:rPr>
        <w:instrText xml:space="preserve">XE "Windows </w:instrText>
      </w:r>
      <w:r w:rsidRPr="00A82A96">
        <w:rPr>
          <w:lang w:eastAsia="zh-TW"/>
        </w:rPr>
        <w:instrText>附贈訂閱</w:instrText>
      </w:r>
      <w:r w:rsidRPr="00A82A96">
        <w:rPr>
          <w:lang w:eastAsia="zh-TW"/>
        </w:rPr>
        <w:instrText>"</w:instrText>
      </w:r>
      <w:r w:rsidRPr="00A82A96">
        <w:fldChar w:fldCharType="end"/>
      </w:r>
    </w:p>
    <w:p w:rsidR="00132A99" w:rsidRPr="00A82A96" w:rsidRDefault="00132A99" w:rsidP="00132A99">
      <w:pPr>
        <w:pStyle w:val="ProductList-Body"/>
        <w:rPr>
          <w:lang w:eastAsia="zh-TW"/>
        </w:rPr>
      </w:pPr>
      <w:r w:rsidRPr="00A82A96">
        <w:rPr>
          <w:lang w:eastAsia="zh-TW"/>
        </w:rPr>
        <w:t>請參閱本文件之線上服務小節中的</w:t>
      </w:r>
      <w:r w:rsidRPr="00A82A96">
        <w:rPr>
          <w:lang w:eastAsia="zh-TW"/>
        </w:rPr>
        <w:t xml:space="preserve"> </w:t>
      </w:r>
      <w:hyperlink w:anchor="WindowsCompanionSubscription" w:history="1">
        <w:r w:rsidRPr="00A82A96">
          <w:rPr>
            <w:rStyle w:val="Hyperlink"/>
            <w:lang w:eastAsia="zh-TW"/>
          </w:rPr>
          <w:t xml:space="preserve">Windows </w:t>
        </w:r>
        <w:r w:rsidRPr="00A82A96">
          <w:rPr>
            <w:rStyle w:val="Hyperlink"/>
            <w:lang w:eastAsia="zh-TW"/>
          </w:rPr>
          <w:t>附贈訂閱</w:t>
        </w:r>
        <w:r w:rsidRPr="00A82A96">
          <w:fldChar w:fldCharType="begin"/>
        </w:r>
        <w:r w:rsidRPr="00A82A96">
          <w:rPr>
            <w:lang w:eastAsia="zh-TW"/>
          </w:rPr>
          <w:instrText xml:space="preserve">XE "Windows </w:instrText>
        </w:r>
        <w:r w:rsidRPr="00A82A96">
          <w:rPr>
            <w:lang w:eastAsia="zh-TW"/>
          </w:rPr>
          <w:instrText>附贈訂閱</w:instrText>
        </w:r>
        <w:r w:rsidRPr="00A82A96">
          <w:rPr>
            <w:lang w:eastAsia="zh-TW"/>
          </w:rPr>
          <w:instrText>"</w:instrText>
        </w:r>
        <w:r w:rsidRPr="00A82A96">
          <w:fldChar w:fldCharType="end"/>
        </w:r>
      </w:hyperlink>
      <w:r w:rsidRPr="00A82A96">
        <w:rPr>
          <w:lang w:eastAsia="zh-TW"/>
        </w:rPr>
        <w:t>注意事項。</w:t>
      </w:r>
    </w:p>
    <w:p w:rsidR="00132A99" w:rsidRPr="00A82A96" w:rsidRDefault="00132A99" w:rsidP="00132A99">
      <w:pPr>
        <w:pStyle w:val="ProductList-Body"/>
        <w:rPr>
          <w:lang w:eastAsia="zh-TW"/>
        </w:rPr>
      </w:pPr>
    </w:p>
    <w:p w:rsidR="00132A99" w:rsidRPr="00A82A96" w:rsidRDefault="00132A99" w:rsidP="00EA116D">
      <w:pPr>
        <w:pStyle w:val="ProductList-SubSubSectionHeading"/>
        <w:outlineLvl w:val="2"/>
        <w:rPr>
          <w:lang w:eastAsia="zh-TW"/>
        </w:rPr>
      </w:pPr>
      <w:bookmarkStart w:id="1620" w:name="_Toc379797445"/>
      <w:bookmarkStart w:id="1621" w:name="_Toc380513481"/>
      <w:bookmarkStart w:id="1622" w:name="_Toc380655531"/>
      <w:bookmarkStart w:id="1623" w:name="SA_TrainingVouchers"/>
      <w:bookmarkStart w:id="1624" w:name="_Toc388539164"/>
      <w:bookmarkStart w:id="1625" w:name="_Toc389059951"/>
      <w:r w:rsidRPr="00A82A96">
        <w:rPr>
          <w:b/>
          <w:color w:val="00188F"/>
          <w:lang w:eastAsia="zh-TW"/>
        </w:rPr>
        <w:t>訓練券</w:t>
      </w:r>
      <w:bookmarkEnd w:id="1620"/>
      <w:bookmarkEnd w:id="1621"/>
      <w:bookmarkEnd w:id="1622"/>
      <w:bookmarkEnd w:id="1623"/>
      <w:bookmarkEnd w:id="1624"/>
      <w:bookmarkEnd w:id="1625"/>
    </w:p>
    <w:p w:rsidR="00132A99" w:rsidRPr="00A82A96" w:rsidRDefault="00132A99" w:rsidP="00132A99">
      <w:pPr>
        <w:pStyle w:val="ProductList-Body"/>
        <w:rPr>
          <w:lang w:eastAsia="zh-TW"/>
        </w:rPr>
      </w:pPr>
      <w:r w:rsidRPr="00A82A96">
        <w:t>具備應用程式或系統產品組合中之</w:t>
      </w:r>
      <w:r w:rsidRPr="00A82A96">
        <w:t xml:space="preserve"> SAM (</w:t>
      </w:r>
      <w:r w:rsidRPr="00A82A96">
        <w:t>軟體保證會員資格</w:t>
      </w:r>
      <w:r w:rsidRPr="00A82A96">
        <w:t xml:space="preserve">) </w:t>
      </w:r>
      <w:r w:rsidRPr="00A82A96">
        <w:t>之客戶</w:t>
      </w:r>
      <w:r w:rsidRPr="00A82A96">
        <w:t xml:space="preserve"> (Academic Select </w:t>
      </w:r>
      <w:r w:rsidRPr="00A82A96">
        <w:t>使用權、</w:t>
      </w:r>
      <w:r w:rsidRPr="00A82A96">
        <w:t>Select Plus for Academic</w:t>
      </w:r>
      <w:r w:rsidRPr="00A82A96">
        <w:t>、</w:t>
      </w:r>
      <w:r w:rsidRPr="00A82A96">
        <w:t xml:space="preserve">Open Value Subscription – </w:t>
      </w:r>
      <w:r w:rsidRPr="00A82A96">
        <w:t>教育解決方案、</w:t>
      </w:r>
      <w:r w:rsidRPr="00A82A96">
        <w:t xml:space="preserve">Campus </w:t>
      </w:r>
      <w:r w:rsidRPr="00A82A96">
        <w:t>和</w:t>
      </w:r>
      <w:r w:rsidRPr="00A82A96">
        <w:t xml:space="preserve"> School </w:t>
      </w:r>
      <w:r w:rsidRPr="00A82A96">
        <w:t>合約之客戶除外</w:t>
      </w:r>
      <w:r w:rsidRPr="00A82A96">
        <w:t xml:space="preserve">) </w:t>
      </w:r>
      <w:r w:rsidRPr="00A82A96">
        <w:t>有資格取得</w:t>
      </w:r>
      <w:r w:rsidRPr="00A82A96">
        <w:t xml:space="preserve"> Microsoft </w:t>
      </w:r>
      <w:r w:rsidRPr="00A82A96">
        <w:t>訓練券。</w:t>
      </w:r>
      <w:r w:rsidRPr="00A82A96">
        <w:rPr>
          <w:lang w:eastAsia="zh-TW"/>
        </w:rPr>
        <w:t>這些訓練券讓客戶有權針對特定的訓練天數，接受已取得學習專長認證之</w:t>
      </w:r>
      <w:r w:rsidRPr="00A82A96">
        <w:rPr>
          <w:lang w:eastAsia="zh-TW"/>
        </w:rPr>
        <w:t xml:space="preserve"> Microsoft </w:t>
      </w:r>
      <w:r w:rsidRPr="00A82A96">
        <w:rPr>
          <w:lang w:eastAsia="zh-TW"/>
        </w:rPr>
        <w:t>合作夥伴</w:t>
      </w:r>
      <w:r w:rsidRPr="00A82A96">
        <w:rPr>
          <w:lang w:eastAsia="zh-TW"/>
        </w:rPr>
        <w:t xml:space="preserve"> (Microsoft Learning Partner) </w:t>
      </w:r>
      <w:r w:rsidRPr="00A82A96">
        <w:rPr>
          <w:lang w:eastAsia="zh-TW"/>
        </w:rPr>
        <w:t>所提供的課程。獲贈之天數會因方案及已取得</w:t>
      </w:r>
      <w:r w:rsidRPr="00A82A96">
        <w:rPr>
          <w:lang w:eastAsia="zh-TW"/>
        </w:rPr>
        <w:t xml:space="preserve"> SA </w:t>
      </w:r>
      <w:r w:rsidRPr="00A82A96">
        <w:rPr>
          <w:lang w:eastAsia="zh-TW"/>
        </w:rPr>
        <w:t>之合格使用權數目而有所不同。</w:t>
      </w:r>
    </w:p>
    <w:p w:rsidR="00132A99" w:rsidRPr="00A82A96" w:rsidRDefault="00132A99" w:rsidP="00132A99">
      <w:pPr>
        <w:pStyle w:val="ProductList-Body"/>
        <w:rPr>
          <w:lang w:eastAsia="zh-TW"/>
        </w:rPr>
      </w:pPr>
    </w:p>
    <w:p w:rsidR="00132A99" w:rsidRPr="00A82A96" w:rsidRDefault="00132A99" w:rsidP="00132A99">
      <w:pPr>
        <w:pStyle w:val="ProductList-Body"/>
        <w:rPr>
          <w:lang w:eastAsia="zh-TW"/>
        </w:rPr>
      </w:pPr>
      <w:r w:rsidRPr="00A82A96">
        <w:rPr>
          <w:lang w:eastAsia="zh-TW"/>
        </w:rPr>
        <w:t>訓練券資格規定必須取得</w:t>
      </w:r>
      <w:r w:rsidRPr="00A82A96">
        <w:rPr>
          <w:lang w:eastAsia="zh-TW"/>
        </w:rPr>
        <w:t xml:space="preserve"> SA </w:t>
      </w:r>
      <w:r w:rsidRPr="00A82A96">
        <w:rPr>
          <w:lang w:eastAsia="zh-TW"/>
        </w:rPr>
        <w:t>之使用權的最低數目會因方案而有所不同。</w:t>
      </w:r>
    </w:p>
    <w:p w:rsidR="00132A99" w:rsidRPr="00A82A96" w:rsidRDefault="00132A99" w:rsidP="004F3C6D">
      <w:pPr>
        <w:pStyle w:val="ProductList-Body"/>
        <w:rPr>
          <w:lang w:eastAsia="zh-TW"/>
        </w:rPr>
      </w:pPr>
    </w:p>
    <w:tbl>
      <w:tblPr>
        <w:tblStyle w:val="TableGrid"/>
        <w:tblW w:w="0" w:type="auto"/>
        <w:tblInd w:w="135" w:type="dxa"/>
        <w:tblLook w:val="04A0" w:firstRow="1" w:lastRow="0" w:firstColumn="1" w:lastColumn="0" w:noHBand="0" w:noVBand="1"/>
      </w:tblPr>
      <w:tblGrid>
        <w:gridCol w:w="3520"/>
        <w:gridCol w:w="3480"/>
        <w:gridCol w:w="3773"/>
      </w:tblGrid>
      <w:tr w:rsidR="00132A99" w:rsidRPr="00A82A96" w:rsidTr="00915C93">
        <w:trPr>
          <w:tblHeader/>
        </w:trPr>
        <w:tc>
          <w:tcPr>
            <w:tcW w:w="3520" w:type="dxa"/>
            <w:shd w:val="clear" w:color="auto" w:fill="2E74B5" w:themeFill="accent1" w:themeFillShade="BF"/>
            <w:vAlign w:val="center"/>
          </w:tcPr>
          <w:p w:rsidR="00132A99" w:rsidRPr="00A82A96" w:rsidRDefault="00132A99" w:rsidP="000F032B">
            <w:pPr>
              <w:pStyle w:val="ProductList-Body"/>
              <w:spacing w:before="20" w:after="20"/>
              <w:rPr>
                <w:color w:val="FFFFFF" w:themeColor="background1"/>
              </w:rPr>
            </w:pPr>
            <w:r w:rsidRPr="00A82A96">
              <w:rPr>
                <w:color w:val="FFFFFF" w:themeColor="background1"/>
              </w:rPr>
              <w:t>方案</w:t>
            </w:r>
          </w:p>
        </w:tc>
        <w:tc>
          <w:tcPr>
            <w:tcW w:w="3480" w:type="dxa"/>
            <w:shd w:val="clear" w:color="auto" w:fill="2E74B5" w:themeFill="accent1" w:themeFillShade="BF"/>
            <w:vAlign w:val="center"/>
          </w:tcPr>
          <w:p w:rsidR="00132A99" w:rsidRPr="00A82A96" w:rsidRDefault="00132A99" w:rsidP="000F032B">
            <w:pPr>
              <w:pStyle w:val="ProductList-Body"/>
              <w:spacing w:before="20" w:after="20"/>
              <w:rPr>
                <w:color w:val="FFFFFF" w:themeColor="background1"/>
              </w:rPr>
            </w:pPr>
            <w:r w:rsidRPr="00A82A96">
              <w:rPr>
                <w:color w:val="FFFFFF" w:themeColor="background1"/>
              </w:rPr>
              <w:t xml:space="preserve">Office System </w:t>
            </w:r>
            <w:r w:rsidRPr="00A82A96">
              <w:rPr>
                <w:color w:val="FFFFFF" w:themeColor="background1"/>
              </w:rPr>
              <w:t>應用程式組合產品</w:t>
            </w:r>
            <w:r w:rsidRPr="00A82A96">
              <w:rPr>
                <w:i/>
                <w:color w:val="FFFFFF" w:themeColor="background1"/>
              </w:rPr>
              <w:t xml:space="preserve"> </w:t>
            </w:r>
          </w:p>
        </w:tc>
        <w:tc>
          <w:tcPr>
            <w:tcW w:w="3773" w:type="dxa"/>
            <w:shd w:val="clear" w:color="auto" w:fill="2E74B5" w:themeFill="accent1" w:themeFillShade="BF"/>
            <w:vAlign w:val="center"/>
          </w:tcPr>
          <w:p w:rsidR="00132A99" w:rsidRPr="00A82A96" w:rsidRDefault="00132A99" w:rsidP="000F032B">
            <w:pPr>
              <w:pStyle w:val="ProductList-Body"/>
              <w:spacing w:before="20" w:after="20"/>
              <w:rPr>
                <w:color w:val="FFFFFF" w:themeColor="background1"/>
              </w:rPr>
            </w:pPr>
            <w:r w:rsidRPr="00A82A96">
              <w:rPr>
                <w:color w:val="FFFFFF" w:themeColor="background1"/>
              </w:rPr>
              <w:t>系統組合</w:t>
            </w:r>
          </w:p>
        </w:tc>
      </w:tr>
      <w:tr w:rsidR="00132A99" w:rsidRPr="00A82A96" w:rsidTr="00915C93">
        <w:tc>
          <w:tcPr>
            <w:tcW w:w="3520" w:type="dxa"/>
            <w:vAlign w:val="center"/>
          </w:tcPr>
          <w:p w:rsidR="00132A99" w:rsidRPr="00A82A96" w:rsidRDefault="00132A99" w:rsidP="000F032B">
            <w:pPr>
              <w:pStyle w:val="ProductList-Body"/>
            </w:pPr>
            <w:r w:rsidRPr="00A82A96">
              <w:t>Open Value</w:t>
            </w:r>
          </w:p>
        </w:tc>
        <w:tc>
          <w:tcPr>
            <w:tcW w:w="3480" w:type="dxa"/>
            <w:vAlign w:val="center"/>
          </w:tcPr>
          <w:p w:rsidR="00132A99" w:rsidRPr="00A82A96" w:rsidRDefault="00132A99" w:rsidP="000F032B">
            <w:pPr>
              <w:pStyle w:val="ProductList-Body"/>
            </w:pPr>
            <w:r w:rsidRPr="00A82A96">
              <w:t>每</w:t>
            </w:r>
            <w:r w:rsidRPr="00A82A96">
              <w:t xml:space="preserve"> 50 </w:t>
            </w:r>
            <w:r w:rsidRPr="00A82A96">
              <w:t>個使用權</w:t>
            </w:r>
            <w:r w:rsidRPr="00A82A96">
              <w:t xml:space="preserve"> 2 </w:t>
            </w:r>
            <w:r w:rsidRPr="00A82A96">
              <w:t>天</w:t>
            </w:r>
            <w:r w:rsidRPr="00A82A96">
              <w:t xml:space="preserve"> (</w:t>
            </w:r>
            <w:r w:rsidRPr="00A82A96">
              <w:t>最多</w:t>
            </w:r>
            <w:r w:rsidRPr="00A82A96">
              <w:t xml:space="preserve"> 20 </w:t>
            </w:r>
            <w:r w:rsidRPr="00A82A96">
              <w:t>天</w:t>
            </w:r>
            <w:r w:rsidRPr="00A82A96">
              <w:t>)</w:t>
            </w:r>
          </w:p>
        </w:tc>
        <w:tc>
          <w:tcPr>
            <w:tcW w:w="3773" w:type="dxa"/>
            <w:vAlign w:val="center"/>
          </w:tcPr>
          <w:p w:rsidR="00132A99" w:rsidRPr="00A82A96" w:rsidRDefault="00132A99" w:rsidP="000F032B">
            <w:pPr>
              <w:pStyle w:val="ProductList-Body"/>
            </w:pPr>
            <w:r w:rsidRPr="00A82A96">
              <w:t>每</w:t>
            </w:r>
            <w:r w:rsidRPr="00A82A96">
              <w:t xml:space="preserve"> 50 </w:t>
            </w:r>
            <w:r w:rsidRPr="00A82A96">
              <w:t>個使用權</w:t>
            </w:r>
            <w:r w:rsidRPr="00A82A96">
              <w:t xml:space="preserve"> 1 </w:t>
            </w:r>
            <w:r w:rsidRPr="00A82A96">
              <w:t>天</w:t>
            </w:r>
            <w:r w:rsidRPr="00A82A96">
              <w:t xml:space="preserve"> (</w:t>
            </w:r>
            <w:r w:rsidRPr="00A82A96">
              <w:t>最多</w:t>
            </w:r>
            <w:r w:rsidRPr="00A82A96">
              <w:t xml:space="preserve"> 10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b/>
              </w:rPr>
            </w:pPr>
            <w:r w:rsidRPr="00A82A96">
              <w:t>SAM</w:t>
            </w:r>
            <w:r w:rsidR="00CF4A3C">
              <w:t xml:space="preserve"> </w:t>
            </w:r>
            <w:r w:rsidRPr="00A82A96">
              <w:t>1</w:t>
            </w:r>
            <w:r w:rsidR="00F12E3C" w:rsidRPr="00A82A96">
              <w:t xml:space="preserve"> – </w:t>
            </w:r>
            <w:r w:rsidRPr="00A82A96">
              <w:t>249</w:t>
            </w:r>
          </w:p>
        </w:tc>
        <w:tc>
          <w:tcPr>
            <w:tcW w:w="3480" w:type="dxa"/>
            <w:vAlign w:val="center"/>
          </w:tcPr>
          <w:p w:rsidR="00132A99" w:rsidRPr="00A82A96" w:rsidRDefault="00132A99" w:rsidP="000F032B">
            <w:pPr>
              <w:pStyle w:val="ProductList-Body"/>
            </w:pPr>
            <w:r w:rsidRPr="00A82A96">
              <w:t>每</w:t>
            </w:r>
            <w:r w:rsidRPr="00A82A96">
              <w:t xml:space="preserve"> 50 </w:t>
            </w:r>
            <w:r w:rsidRPr="00A82A96">
              <w:t>個使用權</w:t>
            </w:r>
            <w:r w:rsidRPr="00A82A96">
              <w:t xml:space="preserve"> 2 </w:t>
            </w:r>
            <w:r w:rsidRPr="00A82A96">
              <w:t>天</w:t>
            </w:r>
          </w:p>
        </w:tc>
        <w:tc>
          <w:tcPr>
            <w:tcW w:w="3773" w:type="dxa"/>
            <w:vAlign w:val="center"/>
          </w:tcPr>
          <w:p w:rsidR="00132A99" w:rsidRPr="00A82A96" w:rsidRDefault="00132A99" w:rsidP="000F032B">
            <w:pPr>
              <w:pStyle w:val="ProductList-Body"/>
            </w:pPr>
            <w:r w:rsidRPr="00A82A96">
              <w:t>每</w:t>
            </w:r>
            <w:r w:rsidRPr="00A82A96">
              <w:t xml:space="preserve"> 50 </w:t>
            </w:r>
            <w:r w:rsidRPr="00A82A96">
              <w:t>個使用權</w:t>
            </w:r>
            <w:r w:rsidRPr="00A82A96">
              <w:t xml:space="preserve"> 1 </w:t>
            </w:r>
            <w:r w:rsidRPr="00A82A96">
              <w:t>天</w:t>
            </w:r>
          </w:p>
        </w:tc>
      </w:tr>
      <w:tr w:rsidR="00132A99" w:rsidRPr="00A82A96" w:rsidTr="00915C93">
        <w:tc>
          <w:tcPr>
            <w:tcW w:w="3520" w:type="dxa"/>
            <w:vAlign w:val="center"/>
          </w:tcPr>
          <w:p w:rsidR="00132A99" w:rsidRPr="00A82A96" w:rsidRDefault="00132A99" w:rsidP="000F032B">
            <w:pPr>
              <w:pStyle w:val="ProductList-Body"/>
            </w:pPr>
            <w:r w:rsidRPr="00A82A96">
              <w:t>SAM</w:t>
            </w:r>
            <w:r w:rsidR="00CF4A3C">
              <w:t xml:space="preserve"> </w:t>
            </w:r>
            <w:r w:rsidRPr="00A82A96">
              <w:t>250</w:t>
            </w:r>
            <w:r w:rsidR="00F12E3C" w:rsidRPr="00A82A96">
              <w:t xml:space="preserve"> – </w:t>
            </w:r>
            <w:r w:rsidRPr="00A82A96">
              <w:t>2,399</w:t>
            </w:r>
          </w:p>
        </w:tc>
        <w:tc>
          <w:tcPr>
            <w:tcW w:w="3480" w:type="dxa"/>
            <w:vAlign w:val="center"/>
          </w:tcPr>
          <w:p w:rsidR="00132A99" w:rsidRPr="00A82A96" w:rsidRDefault="00132A99" w:rsidP="000F032B">
            <w:pPr>
              <w:pStyle w:val="ProductList-Body"/>
            </w:pPr>
            <w:r w:rsidRPr="00A82A96">
              <w:t>每一合格註冊</w:t>
            </w:r>
            <w:r w:rsidRPr="00A82A96">
              <w:t xml:space="preserve"> 20 </w:t>
            </w:r>
            <w:r w:rsidRPr="00A82A96">
              <w:t>天</w:t>
            </w:r>
          </w:p>
        </w:tc>
        <w:tc>
          <w:tcPr>
            <w:tcW w:w="3773" w:type="dxa"/>
            <w:vAlign w:val="center"/>
          </w:tcPr>
          <w:p w:rsidR="00132A99" w:rsidRPr="00A82A96" w:rsidRDefault="00132A99" w:rsidP="000F032B">
            <w:pPr>
              <w:pStyle w:val="ProductList-Body"/>
            </w:pPr>
            <w:r w:rsidRPr="00A82A96">
              <w:t>每一合格註冊</w:t>
            </w:r>
            <w:r w:rsidRPr="00A82A96">
              <w:t xml:space="preserve"> 10 </w:t>
            </w:r>
            <w:r w:rsidRPr="00A82A96">
              <w:t>天</w:t>
            </w:r>
          </w:p>
        </w:tc>
      </w:tr>
      <w:tr w:rsidR="00132A99" w:rsidRPr="00A82A96" w:rsidTr="00915C93">
        <w:tc>
          <w:tcPr>
            <w:tcW w:w="3520" w:type="dxa"/>
            <w:vAlign w:val="center"/>
          </w:tcPr>
          <w:p w:rsidR="00132A99" w:rsidRPr="00A82A96" w:rsidRDefault="00132A99" w:rsidP="000F032B">
            <w:pPr>
              <w:pStyle w:val="ProductList-Body"/>
              <w:rPr>
                <w:i/>
              </w:rPr>
            </w:pPr>
            <w:r w:rsidRPr="00A82A96">
              <w:t>SAM</w:t>
            </w:r>
            <w:r w:rsidR="00CF4A3C">
              <w:t xml:space="preserve"> </w:t>
            </w:r>
            <w:r w:rsidRPr="00A82A96">
              <w:t>2,400</w:t>
            </w:r>
            <w:r w:rsidR="00F12E3C" w:rsidRPr="00A82A96">
              <w:t xml:space="preserve"> – </w:t>
            </w:r>
            <w:r w:rsidRPr="00A82A96">
              <w:t>5,999</w:t>
            </w:r>
          </w:p>
        </w:tc>
        <w:tc>
          <w:tcPr>
            <w:tcW w:w="3480" w:type="dxa"/>
            <w:vAlign w:val="center"/>
          </w:tcPr>
          <w:p w:rsidR="00132A99" w:rsidRPr="00A82A96" w:rsidRDefault="00132A99" w:rsidP="000F032B">
            <w:pPr>
              <w:pStyle w:val="ProductList-Body"/>
            </w:pPr>
            <w:r w:rsidRPr="00A82A96">
              <w:t xml:space="preserve">30 </w:t>
            </w:r>
            <w:r w:rsidRPr="00A82A96">
              <w:t>天</w:t>
            </w:r>
            <w:r w:rsidRPr="00A82A96">
              <w:t>*</w:t>
            </w:r>
          </w:p>
        </w:tc>
        <w:tc>
          <w:tcPr>
            <w:tcW w:w="3773" w:type="dxa"/>
            <w:vAlign w:val="center"/>
          </w:tcPr>
          <w:p w:rsidR="00132A99" w:rsidRPr="00A82A96" w:rsidRDefault="00132A99" w:rsidP="000F032B">
            <w:pPr>
              <w:pStyle w:val="ProductList-Body"/>
            </w:pPr>
            <w:r w:rsidRPr="00A82A96">
              <w:t xml:space="preserve">15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i/>
              </w:rPr>
            </w:pPr>
            <w:r w:rsidRPr="00A82A96">
              <w:t>SAM</w:t>
            </w:r>
            <w:r w:rsidR="00CF4A3C">
              <w:t xml:space="preserve"> </w:t>
            </w:r>
            <w:r w:rsidRPr="00A82A96">
              <w:t>6,000</w:t>
            </w:r>
            <w:r w:rsidR="00F12E3C" w:rsidRPr="00A82A96">
              <w:t xml:space="preserve"> – </w:t>
            </w:r>
            <w:r w:rsidRPr="00A82A96">
              <w:t>14,999</w:t>
            </w:r>
          </w:p>
        </w:tc>
        <w:tc>
          <w:tcPr>
            <w:tcW w:w="3480" w:type="dxa"/>
            <w:vAlign w:val="center"/>
          </w:tcPr>
          <w:p w:rsidR="00132A99" w:rsidRPr="00A82A96" w:rsidRDefault="00132A99" w:rsidP="000F032B">
            <w:pPr>
              <w:pStyle w:val="ProductList-Body"/>
            </w:pPr>
            <w:r w:rsidRPr="00A82A96">
              <w:t xml:space="preserve">50 </w:t>
            </w:r>
            <w:r w:rsidRPr="00A82A96">
              <w:t>天</w:t>
            </w:r>
            <w:r w:rsidRPr="00A82A96">
              <w:t>*</w:t>
            </w:r>
          </w:p>
        </w:tc>
        <w:tc>
          <w:tcPr>
            <w:tcW w:w="3773" w:type="dxa"/>
            <w:vAlign w:val="center"/>
          </w:tcPr>
          <w:p w:rsidR="00132A99" w:rsidRPr="00A82A96" w:rsidRDefault="00132A99" w:rsidP="000F032B">
            <w:pPr>
              <w:pStyle w:val="ProductList-Body"/>
            </w:pPr>
            <w:r w:rsidRPr="00A82A96">
              <w:t xml:space="preserve">25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i/>
              </w:rPr>
            </w:pPr>
            <w:r w:rsidRPr="00A82A96">
              <w:t>SAM</w:t>
            </w:r>
            <w:r w:rsidR="00CF4A3C">
              <w:t xml:space="preserve"> </w:t>
            </w:r>
            <w:r w:rsidRPr="00A82A96">
              <w:t>15,000 – 29,999</w:t>
            </w:r>
          </w:p>
        </w:tc>
        <w:tc>
          <w:tcPr>
            <w:tcW w:w="3480" w:type="dxa"/>
            <w:vAlign w:val="center"/>
          </w:tcPr>
          <w:p w:rsidR="00132A99" w:rsidRPr="00A82A96" w:rsidRDefault="00132A99" w:rsidP="000F032B">
            <w:pPr>
              <w:pStyle w:val="ProductList-Body"/>
            </w:pPr>
            <w:r w:rsidRPr="00A82A96">
              <w:t xml:space="preserve">110 </w:t>
            </w:r>
            <w:r w:rsidRPr="00A82A96">
              <w:t>天</w:t>
            </w:r>
            <w:r w:rsidRPr="00A82A96">
              <w:t>*</w:t>
            </w:r>
          </w:p>
        </w:tc>
        <w:tc>
          <w:tcPr>
            <w:tcW w:w="3773" w:type="dxa"/>
            <w:vAlign w:val="center"/>
          </w:tcPr>
          <w:p w:rsidR="00132A99" w:rsidRPr="00A82A96" w:rsidRDefault="00132A99" w:rsidP="000F032B">
            <w:pPr>
              <w:pStyle w:val="ProductList-Body"/>
            </w:pPr>
            <w:r w:rsidRPr="00A82A96">
              <w:t xml:space="preserve">55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i/>
              </w:rPr>
            </w:pPr>
            <w:r w:rsidRPr="00A82A96">
              <w:t>SAM</w:t>
            </w:r>
            <w:r w:rsidR="00CF4A3C">
              <w:t xml:space="preserve"> </w:t>
            </w:r>
            <w:r w:rsidRPr="00A82A96">
              <w:t>30,000 – 49,999</w:t>
            </w:r>
          </w:p>
        </w:tc>
        <w:tc>
          <w:tcPr>
            <w:tcW w:w="3480" w:type="dxa"/>
            <w:vAlign w:val="center"/>
          </w:tcPr>
          <w:p w:rsidR="00132A99" w:rsidRPr="00A82A96" w:rsidRDefault="00132A99" w:rsidP="000F032B">
            <w:pPr>
              <w:pStyle w:val="ProductList-Body"/>
            </w:pPr>
            <w:r w:rsidRPr="00A82A96">
              <w:t xml:space="preserve">160 </w:t>
            </w:r>
            <w:r w:rsidRPr="00A82A96">
              <w:t>天</w:t>
            </w:r>
            <w:r w:rsidRPr="00A82A96">
              <w:t>*</w:t>
            </w:r>
          </w:p>
        </w:tc>
        <w:tc>
          <w:tcPr>
            <w:tcW w:w="3773" w:type="dxa"/>
            <w:vAlign w:val="center"/>
          </w:tcPr>
          <w:p w:rsidR="00132A99" w:rsidRPr="00A82A96" w:rsidRDefault="00132A99" w:rsidP="000F032B">
            <w:pPr>
              <w:pStyle w:val="ProductList-Body"/>
            </w:pPr>
            <w:r w:rsidRPr="00A82A96">
              <w:t xml:space="preserve">80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i/>
              </w:rPr>
            </w:pPr>
            <w:r w:rsidRPr="00A82A96">
              <w:t>SAM</w:t>
            </w:r>
            <w:r w:rsidR="00CF4A3C">
              <w:t xml:space="preserve"> </w:t>
            </w:r>
            <w:r w:rsidRPr="00A82A96">
              <w:t>50,000 – 99,999</w:t>
            </w:r>
          </w:p>
        </w:tc>
        <w:tc>
          <w:tcPr>
            <w:tcW w:w="3480" w:type="dxa"/>
            <w:vAlign w:val="center"/>
          </w:tcPr>
          <w:p w:rsidR="00132A99" w:rsidRPr="00A82A96" w:rsidRDefault="00132A99" w:rsidP="000F032B">
            <w:pPr>
              <w:pStyle w:val="ProductList-Body"/>
            </w:pPr>
            <w:r w:rsidRPr="00A82A96">
              <w:t xml:space="preserve">250 </w:t>
            </w:r>
            <w:r w:rsidRPr="00A82A96">
              <w:t>天</w:t>
            </w:r>
            <w:r w:rsidRPr="00A82A96">
              <w:t>*</w:t>
            </w:r>
          </w:p>
        </w:tc>
        <w:tc>
          <w:tcPr>
            <w:tcW w:w="3773" w:type="dxa"/>
            <w:vAlign w:val="center"/>
          </w:tcPr>
          <w:p w:rsidR="00132A99" w:rsidRPr="00A82A96" w:rsidRDefault="00132A99" w:rsidP="000F032B">
            <w:pPr>
              <w:pStyle w:val="ProductList-Body"/>
            </w:pPr>
            <w:r w:rsidRPr="00A82A96">
              <w:t xml:space="preserve">125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b/>
              </w:rPr>
            </w:pPr>
            <w:r w:rsidRPr="00A82A96">
              <w:t>SAM</w:t>
            </w:r>
            <w:r w:rsidR="00CF4A3C">
              <w:t xml:space="preserve"> </w:t>
            </w:r>
            <w:r w:rsidRPr="00A82A96">
              <w:t>100,000 – 199,999</w:t>
            </w:r>
          </w:p>
        </w:tc>
        <w:tc>
          <w:tcPr>
            <w:tcW w:w="3480" w:type="dxa"/>
            <w:vAlign w:val="center"/>
          </w:tcPr>
          <w:p w:rsidR="00132A99" w:rsidRPr="00A82A96" w:rsidRDefault="00132A99" w:rsidP="000F032B">
            <w:pPr>
              <w:pStyle w:val="ProductList-Body"/>
            </w:pPr>
            <w:r w:rsidRPr="00A82A96">
              <w:t xml:space="preserve">400 </w:t>
            </w:r>
            <w:r w:rsidRPr="00A82A96">
              <w:t>天</w:t>
            </w:r>
            <w:r w:rsidRPr="00A82A96">
              <w:t>*</w:t>
            </w:r>
          </w:p>
        </w:tc>
        <w:tc>
          <w:tcPr>
            <w:tcW w:w="3773" w:type="dxa"/>
            <w:vAlign w:val="center"/>
          </w:tcPr>
          <w:p w:rsidR="00132A99" w:rsidRPr="00A82A96" w:rsidRDefault="00132A99" w:rsidP="000F032B">
            <w:pPr>
              <w:pStyle w:val="ProductList-Body"/>
            </w:pPr>
            <w:r w:rsidRPr="00A82A96">
              <w:t xml:space="preserve">200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b/>
              </w:rPr>
            </w:pPr>
            <w:r w:rsidRPr="00A82A96">
              <w:t>SAM</w:t>
            </w:r>
            <w:r w:rsidR="00CF4A3C">
              <w:t xml:space="preserve"> </w:t>
            </w:r>
            <w:r w:rsidRPr="00A82A96">
              <w:t>200,000 – 399,999</w:t>
            </w:r>
          </w:p>
        </w:tc>
        <w:tc>
          <w:tcPr>
            <w:tcW w:w="3480" w:type="dxa"/>
            <w:vAlign w:val="center"/>
          </w:tcPr>
          <w:p w:rsidR="00132A99" w:rsidRPr="00A82A96" w:rsidRDefault="00132A99" w:rsidP="000F032B">
            <w:pPr>
              <w:pStyle w:val="ProductList-Body"/>
            </w:pPr>
            <w:r w:rsidRPr="00A82A96">
              <w:t xml:space="preserve">600 </w:t>
            </w:r>
            <w:r w:rsidRPr="00A82A96">
              <w:t>天</w:t>
            </w:r>
            <w:r w:rsidRPr="00A82A96">
              <w:t>*</w:t>
            </w:r>
          </w:p>
        </w:tc>
        <w:tc>
          <w:tcPr>
            <w:tcW w:w="3773" w:type="dxa"/>
            <w:vAlign w:val="center"/>
          </w:tcPr>
          <w:p w:rsidR="00132A99" w:rsidRPr="00A82A96" w:rsidRDefault="00132A99" w:rsidP="000F032B">
            <w:pPr>
              <w:pStyle w:val="ProductList-Body"/>
            </w:pPr>
            <w:r w:rsidRPr="00A82A96">
              <w:t xml:space="preserve">300 </w:t>
            </w:r>
            <w:r w:rsidRPr="00A82A96">
              <w:t>天</w:t>
            </w:r>
            <w:r w:rsidRPr="00A82A96">
              <w:t>*</w:t>
            </w:r>
          </w:p>
        </w:tc>
      </w:tr>
      <w:tr w:rsidR="00132A99" w:rsidRPr="00A82A96" w:rsidTr="00915C93">
        <w:tc>
          <w:tcPr>
            <w:tcW w:w="3520" w:type="dxa"/>
            <w:vAlign w:val="center"/>
          </w:tcPr>
          <w:p w:rsidR="00132A99" w:rsidRPr="00A82A96" w:rsidRDefault="00132A99" w:rsidP="00F97607">
            <w:pPr>
              <w:pStyle w:val="ProductList-Body"/>
              <w:tabs>
                <w:tab w:val="clear" w:pos="158"/>
                <w:tab w:val="left" w:pos="162"/>
              </w:tabs>
              <w:rPr>
                <w:b/>
              </w:rPr>
            </w:pPr>
            <w:r w:rsidRPr="00A82A96">
              <w:t>SAM</w:t>
            </w:r>
            <w:r w:rsidR="00CF4A3C">
              <w:t xml:space="preserve"> </w:t>
            </w:r>
            <w:r w:rsidRPr="00A82A96">
              <w:t>400,000 – 599,999</w:t>
            </w:r>
          </w:p>
        </w:tc>
        <w:tc>
          <w:tcPr>
            <w:tcW w:w="3480" w:type="dxa"/>
            <w:vAlign w:val="center"/>
          </w:tcPr>
          <w:p w:rsidR="00132A99" w:rsidRPr="00A82A96" w:rsidRDefault="00132A99" w:rsidP="000F032B">
            <w:pPr>
              <w:pStyle w:val="ProductList-Body"/>
            </w:pPr>
            <w:r w:rsidRPr="00A82A96">
              <w:t xml:space="preserve">800 </w:t>
            </w:r>
            <w:r w:rsidRPr="00A82A96">
              <w:t>天</w:t>
            </w:r>
            <w:r w:rsidRPr="00A82A96">
              <w:t>*</w:t>
            </w:r>
          </w:p>
        </w:tc>
        <w:tc>
          <w:tcPr>
            <w:tcW w:w="3773" w:type="dxa"/>
            <w:vAlign w:val="center"/>
          </w:tcPr>
          <w:p w:rsidR="00132A99" w:rsidRPr="00A82A96" w:rsidRDefault="00132A99" w:rsidP="000F032B">
            <w:pPr>
              <w:pStyle w:val="ProductList-Body"/>
            </w:pPr>
            <w:r w:rsidRPr="00A82A96">
              <w:t xml:space="preserve">400 </w:t>
            </w:r>
            <w:r w:rsidRPr="00A82A96">
              <w:t>天</w:t>
            </w:r>
            <w:r w:rsidRPr="00A82A96">
              <w:t>*</w:t>
            </w:r>
          </w:p>
        </w:tc>
      </w:tr>
      <w:tr w:rsidR="00132A99" w:rsidRPr="00A82A96" w:rsidTr="00915C93">
        <w:tc>
          <w:tcPr>
            <w:tcW w:w="3520" w:type="dxa"/>
            <w:vAlign w:val="center"/>
          </w:tcPr>
          <w:p w:rsidR="00132A99" w:rsidRPr="00A82A96" w:rsidRDefault="00132A99" w:rsidP="000F032B">
            <w:pPr>
              <w:pStyle w:val="ProductList-Body"/>
              <w:rPr>
                <w:b/>
              </w:rPr>
            </w:pPr>
            <w:r w:rsidRPr="00A82A96">
              <w:t>SAM</w:t>
            </w:r>
            <w:r w:rsidR="00CF4A3C">
              <w:t xml:space="preserve"> </w:t>
            </w:r>
            <w:r w:rsidRPr="00A82A96">
              <w:t>600,000 +</w:t>
            </w:r>
          </w:p>
        </w:tc>
        <w:tc>
          <w:tcPr>
            <w:tcW w:w="3480" w:type="dxa"/>
            <w:vAlign w:val="center"/>
          </w:tcPr>
          <w:p w:rsidR="00132A99" w:rsidRPr="00A82A96" w:rsidRDefault="00132A99" w:rsidP="000F032B">
            <w:pPr>
              <w:pStyle w:val="ProductList-Body"/>
            </w:pPr>
            <w:r w:rsidRPr="00A82A96">
              <w:t xml:space="preserve">1400 </w:t>
            </w:r>
            <w:r w:rsidRPr="00A82A96">
              <w:t>天</w:t>
            </w:r>
            <w:r w:rsidRPr="00A82A96">
              <w:t>*</w:t>
            </w:r>
          </w:p>
        </w:tc>
        <w:tc>
          <w:tcPr>
            <w:tcW w:w="3773" w:type="dxa"/>
            <w:vAlign w:val="center"/>
          </w:tcPr>
          <w:p w:rsidR="00132A99" w:rsidRPr="00A82A96" w:rsidRDefault="00132A99" w:rsidP="000F032B">
            <w:pPr>
              <w:pStyle w:val="ProductList-Body"/>
            </w:pPr>
            <w:r w:rsidRPr="00A82A96">
              <w:t xml:space="preserve">700 </w:t>
            </w:r>
            <w:r w:rsidRPr="00A82A96">
              <w:t>天</w:t>
            </w:r>
            <w:r w:rsidRPr="00A82A96">
              <w:t>*</w:t>
            </w:r>
          </w:p>
        </w:tc>
      </w:tr>
    </w:tbl>
    <w:p w:rsidR="000F032B" w:rsidRPr="00A82A96" w:rsidRDefault="000F032B" w:rsidP="00F97607">
      <w:pPr>
        <w:pStyle w:val="ProductList-Body"/>
        <w:tabs>
          <w:tab w:val="clear" w:pos="158"/>
          <w:tab w:val="left" w:pos="270"/>
        </w:tabs>
        <w:rPr>
          <w:lang w:eastAsia="zh-TW"/>
        </w:rPr>
      </w:pPr>
      <w:r w:rsidRPr="00A82A96">
        <w:rPr>
          <w:lang w:eastAsia="zh-TW"/>
        </w:rPr>
        <w:t>注意事項：</w:t>
      </w:r>
      <w:r w:rsidRPr="00A82A96">
        <w:rPr>
          <w:i/>
          <w:lang w:eastAsia="zh-TW"/>
        </w:rPr>
        <w:t>根據完整的</w:t>
      </w:r>
      <w:r w:rsidRPr="00A82A96">
        <w:rPr>
          <w:i/>
          <w:lang w:eastAsia="zh-TW"/>
        </w:rPr>
        <w:t xml:space="preserve"> 3 </w:t>
      </w:r>
      <w:r w:rsidRPr="00A82A96">
        <w:rPr>
          <w:i/>
          <w:lang w:eastAsia="zh-TW"/>
        </w:rPr>
        <w:t>年期註冊或合約可提供的訓練折讓</w:t>
      </w:r>
      <w:r w:rsidRPr="00A82A96">
        <w:rPr>
          <w:i/>
          <w:lang w:eastAsia="zh-TW"/>
        </w:rPr>
        <w:t xml:space="preserve"> (</w:t>
      </w:r>
      <w:r w:rsidRPr="00A82A96">
        <w:rPr>
          <w:i/>
          <w:lang w:eastAsia="zh-TW"/>
        </w:rPr>
        <w:t>如需詳細資訊，請參閱以下內容</w:t>
      </w:r>
      <w:r w:rsidRPr="00A82A96">
        <w:rPr>
          <w:i/>
          <w:lang w:eastAsia="zh-TW"/>
        </w:rPr>
        <w:t>)</w:t>
      </w:r>
      <w:r w:rsidRPr="00A82A96">
        <w:rPr>
          <w:i/>
          <w:lang w:eastAsia="zh-TW"/>
        </w:rPr>
        <w:t>。</w:t>
      </w:r>
    </w:p>
    <w:p w:rsidR="000F032B" w:rsidRPr="00A82A96" w:rsidRDefault="000F032B" w:rsidP="00F97607">
      <w:pPr>
        <w:pStyle w:val="ProductList-Body"/>
        <w:tabs>
          <w:tab w:val="clear" w:pos="158"/>
          <w:tab w:val="left" w:pos="270"/>
        </w:tabs>
      </w:pPr>
      <w:r w:rsidRPr="00A82A96">
        <w:rPr>
          <w:i/>
        </w:rPr>
        <w:t>請參閱</w:t>
      </w:r>
      <w:r w:rsidRPr="00A82A96">
        <w:rPr>
          <w:i/>
        </w:rPr>
        <w:t xml:space="preserve"> Office System </w:t>
      </w:r>
      <w:r w:rsidRPr="00A82A96">
        <w:rPr>
          <w:i/>
        </w:rPr>
        <w:t>應用程式表格</w:t>
      </w:r>
    </w:p>
    <w:p w:rsidR="000F032B" w:rsidRPr="00A82A96" w:rsidRDefault="000F032B" w:rsidP="00F97607">
      <w:pPr>
        <w:pStyle w:val="ProductList-Body"/>
        <w:tabs>
          <w:tab w:val="clear" w:pos="158"/>
          <w:tab w:val="left" w:pos="270"/>
        </w:tabs>
      </w:pPr>
      <w:r w:rsidRPr="00A82A96">
        <w:t>*</w:t>
      </w:r>
      <w:r w:rsidRPr="00A82A96">
        <w:rPr>
          <w:i/>
        </w:rPr>
        <w:t>每個合格註冊或合約的天數。</w:t>
      </w:r>
    </w:p>
    <w:p w:rsidR="000F032B" w:rsidRPr="00A82A96" w:rsidRDefault="000F032B" w:rsidP="000F032B">
      <w:pPr>
        <w:pStyle w:val="ProductList-Body"/>
      </w:pPr>
    </w:p>
    <w:p w:rsidR="00C0319E" w:rsidRPr="00A82A96" w:rsidRDefault="00C0319E" w:rsidP="00026DDE">
      <w:pPr>
        <w:pStyle w:val="ProductList-Body"/>
        <w:numPr>
          <w:ilvl w:val="0"/>
          <w:numId w:val="24"/>
        </w:numPr>
        <w:ind w:left="450" w:hanging="270"/>
        <w:rPr>
          <w:lang w:eastAsia="zh-TW"/>
        </w:rPr>
      </w:pPr>
      <w:r w:rsidRPr="00A82A96">
        <w:rPr>
          <w:lang w:eastAsia="zh-TW"/>
        </w:rPr>
        <w:t>並非所有語言皆提供所有課程。</w:t>
      </w:r>
    </w:p>
    <w:p w:rsidR="000F032B" w:rsidRPr="00A82A96" w:rsidRDefault="000F032B" w:rsidP="00026DDE">
      <w:pPr>
        <w:pStyle w:val="ProductList-Body"/>
        <w:numPr>
          <w:ilvl w:val="0"/>
          <w:numId w:val="24"/>
        </w:numPr>
        <w:ind w:left="450" w:hanging="270"/>
      </w:pPr>
      <w:r w:rsidRPr="00A82A96">
        <w:t>由</w:t>
      </w:r>
      <w:r w:rsidRPr="00A82A96">
        <w:t xml:space="preserve"> Microsoft </w:t>
      </w:r>
      <w:r w:rsidRPr="00A82A96">
        <w:t>合作夥伴</w:t>
      </w:r>
      <w:r w:rsidRPr="00A82A96">
        <w:t xml:space="preserve"> (Learning Partner) </w:t>
      </w:r>
      <w:r w:rsidRPr="00A82A96">
        <w:t>建立之當地原則及使用規定可適用。</w:t>
      </w:r>
    </w:p>
    <w:p w:rsidR="000F032B" w:rsidRPr="00A82A96" w:rsidRDefault="000F032B" w:rsidP="00026DDE">
      <w:pPr>
        <w:pStyle w:val="ProductList-Body"/>
        <w:numPr>
          <w:ilvl w:val="0"/>
          <w:numId w:val="24"/>
        </w:numPr>
        <w:ind w:left="450" w:hanging="270"/>
      </w:pPr>
      <w:r w:rsidRPr="00A82A96">
        <w:t>利益經理有能力依</w:t>
      </w:r>
      <w:r w:rsidRPr="00A82A96">
        <w:t xml:space="preserve"> Microsoft </w:t>
      </w:r>
      <w:r w:rsidRPr="00A82A96">
        <w:t>合作夥伴</w:t>
      </w:r>
      <w:r w:rsidRPr="00A82A96">
        <w:t xml:space="preserve"> (Learning Partner) </w:t>
      </w:r>
      <w:r w:rsidRPr="00A82A96">
        <w:t>所建立之課程取消日期在已指派的狀態下撤銷訓練券。</w:t>
      </w:r>
    </w:p>
    <w:p w:rsidR="000F032B" w:rsidRPr="00A82A96" w:rsidRDefault="000F032B" w:rsidP="00026DDE">
      <w:pPr>
        <w:pStyle w:val="ProductList-Body"/>
        <w:numPr>
          <w:ilvl w:val="0"/>
          <w:numId w:val="24"/>
        </w:numPr>
        <w:ind w:left="450" w:hanging="270"/>
        <w:rPr>
          <w:lang w:eastAsia="zh-TW"/>
        </w:rPr>
      </w:pPr>
      <w:r w:rsidRPr="00A82A96">
        <w:rPr>
          <w:lang w:eastAsia="zh-TW"/>
        </w:rPr>
        <w:t>訓練券未涵蓋之任何課程天數必須由接受訓練的個人支付。</w:t>
      </w:r>
    </w:p>
    <w:p w:rsidR="000F032B" w:rsidRPr="00A82A96" w:rsidRDefault="000F032B" w:rsidP="00026DDE">
      <w:pPr>
        <w:pStyle w:val="ProductList-Body"/>
        <w:numPr>
          <w:ilvl w:val="0"/>
          <w:numId w:val="24"/>
        </w:numPr>
        <w:ind w:left="450" w:hanging="270"/>
        <w:rPr>
          <w:lang w:eastAsia="zh-TW"/>
        </w:rPr>
      </w:pPr>
      <w:r w:rsidRPr="00A82A96">
        <w:rPr>
          <w:lang w:eastAsia="zh-TW"/>
        </w:rPr>
        <w:t>任何超過特別課程所適用天數的訓練券天數將歸回組合的可提供天數，由利益經理重新指派。</w:t>
      </w:r>
    </w:p>
    <w:p w:rsidR="000F032B" w:rsidRPr="00A82A96" w:rsidRDefault="000F032B" w:rsidP="00026DDE">
      <w:pPr>
        <w:pStyle w:val="ProductList-Body"/>
        <w:numPr>
          <w:ilvl w:val="0"/>
          <w:numId w:val="24"/>
        </w:numPr>
        <w:ind w:left="450" w:hanging="270"/>
        <w:rPr>
          <w:lang w:eastAsia="zh-TW"/>
        </w:rPr>
      </w:pPr>
      <w:r w:rsidRPr="00A82A96">
        <w:rPr>
          <w:lang w:eastAsia="zh-TW"/>
        </w:rPr>
        <w:t>以加速格式交付之課程會要求訓練券天數相當於正常課程交付的課程天數。</w:t>
      </w:r>
    </w:p>
    <w:p w:rsidR="000F032B" w:rsidRPr="00A82A96" w:rsidRDefault="000F032B" w:rsidP="00026DDE">
      <w:pPr>
        <w:pStyle w:val="ProductList-Body"/>
        <w:numPr>
          <w:ilvl w:val="0"/>
          <w:numId w:val="24"/>
        </w:numPr>
        <w:ind w:left="450" w:hanging="270"/>
        <w:rPr>
          <w:lang w:eastAsia="zh-TW"/>
        </w:rPr>
      </w:pPr>
      <w:r w:rsidRPr="00A82A96">
        <w:rPr>
          <w:lang w:eastAsia="zh-TW"/>
        </w:rPr>
        <w:t>只有針對核准的課程具備合格</w:t>
      </w:r>
      <w:r w:rsidRPr="00A82A96">
        <w:rPr>
          <w:lang w:eastAsia="zh-TW"/>
        </w:rPr>
        <w:t xml:space="preserve"> Microsoft Learning Partner </w:t>
      </w:r>
      <w:r w:rsidRPr="00A82A96">
        <w:rPr>
          <w:lang w:eastAsia="zh-TW"/>
        </w:rPr>
        <w:t>之講師導向式訓練的天數之訓練券是可買回的。自訂的課程</w:t>
      </w:r>
      <w:r w:rsidRPr="00A82A96">
        <w:rPr>
          <w:lang w:eastAsia="zh-TW"/>
        </w:rPr>
        <w:t xml:space="preserve"> (</w:t>
      </w:r>
      <w:r w:rsidRPr="00A82A96">
        <w:rPr>
          <w:lang w:eastAsia="zh-TW"/>
        </w:rPr>
        <w:t>加速交付之核准課程或僅從核准課程編譯而來之自訂課程除外</w:t>
      </w:r>
      <w:r w:rsidRPr="00A82A96">
        <w:rPr>
          <w:lang w:eastAsia="zh-TW"/>
        </w:rPr>
        <w:t xml:space="preserve">) </w:t>
      </w:r>
      <w:r w:rsidRPr="00A82A96">
        <w:rPr>
          <w:lang w:eastAsia="zh-TW"/>
        </w:rPr>
        <w:t>不具備該等訓練券的範圍資格。如需有關核准之課程的詳細資訊，請參閱</w:t>
      </w:r>
      <w:r w:rsidRPr="00A82A96">
        <w:rPr>
          <w:lang w:eastAsia="zh-TW"/>
        </w:rPr>
        <w:t xml:space="preserve"> </w:t>
      </w:r>
      <w:hyperlink r:id="rId54" w:history="1">
        <w:r w:rsidRPr="00A82A96">
          <w:rPr>
            <w:rStyle w:val="Hyperlink"/>
            <w:lang w:eastAsia="zh-TW"/>
          </w:rPr>
          <w:t>http://www.microsoft.com/learning/sa/training.mspx</w:t>
        </w:r>
      </w:hyperlink>
      <w:r w:rsidRPr="00A82A96">
        <w:rPr>
          <w:lang w:eastAsia="zh-TW"/>
        </w:rPr>
        <w:t>。</w:t>
      </w:r>
    </w:p>
    <w:p w:rsidR="000F032B" w:rsidRPr="00A82A96" w:rsidRDefault="000F032B" w:rsidP="00026DDE">
      <w:pPr>
        <w:pStyle w:val="ProductList-Body"/>
        <w:numPr>
          <w:ilvl w:val="0"/>
          <w:numId w:val="24"/>
        </w:numPr>
        <w:ind w:left="450" w:hanging="270"/>
        <w:rPr>
          <w:lang w:eastAsia="zh-TW"/>
        </w:rPr>
      </w:pPr>
      <w:r w:rsidRPr="00A82A96">
        <w:rPr>
          <w:lang w:eastAsia="zh-TW"/>
        </w:rPr>
        <w:t>訓練券無法用來涵蓋客戶未顯示於保留課程之任何相關費用。所有與「未顯示」相關之費用均屬客戶之責任。</w:t>
      </w:r>
    </w:p>
    <w:p w:rsidR="000F032B" w:rsidRPr="00A82A96" w:rsidRDefault="000F032B" w:rsidP="00026DDE">
      <w:pPr>
        <w:pStyle w:val="ProductList-Body"/>
        <w:numPr>
          <w:ilvl w:val="0"/>
          <w:numId w:val="24"/>
        </w:numPr>
        <w:ind w:left="450" w:hanging="270"/>
        <w:rPr>
          <w:lang w:eastAsia="zh-TW"/>
        </w:rPr>
      </w:pPr>
      <w:r w:rsidRPr="00A82A96">
        <w:rPr>
          <w:lang w:eastAsia="zh-TW"/>
        </w:rPr>
        <w:t>訓練券僅得由客戶核准之個人買回進行使用。</w:t>
      </w:r>
    </w:p>
    <w:p w:rsidR="000F032B" w:rsidRPr="00A82A96" w:rsidRDefault="000F032B" w:rsidP="00026DDE">
      <w:pPr>
        <w:pStyle w:val="ProductList-Body"/>
        <w:numPr>
          <w:ilvl w:val="0"/>
          <w:numId w:val="24"/>
        </w:numPr>
        <w:ind w:left="450" w:hanging="270"/>
        <w:rPr>
          <w:lang w:eastAsia="zh-TW"/>
        </w:rPr>
      </w:pPr>
      <w:r w:rsidRPr="00A82A96">
        <w:rPr>
          <w:lang w:eastAsia="zh-TW"/>
        </w:rPr>
        <w:t>訓練券不得變換為現金、貨幣或其他有價的報酬。</w:t>
      </w:r>
    </w:p>
    <w:p w:rsidR="000F032B" w:rsidRPr="00A82A96" w:rsidRDefault="000F032B" w:rsidP="00026DDE">
      <w:pPr>
        <w:pStyle w:val="ProductList-Body"/>
        <w:numPr>
          <w:ilvl w:val="0"/>
          <w:numId w:val="24"/>
        </w:numPr>
        <w:ind w:left="450" w:hanging="270"/>
        <w:rPr>
          <w:lang w:eastAsia="zh-TW"/>
        </w:rPr>
      </w:pPr>
      <w:r w:rsidRPr="00A82A96">
        <w:rPr>
          <w:lang w:eastAsia="zh-TW"/>
        </w:rPr>
        <w:t>訓練券必須於</w:t>
      </w:r>
      <w:r w:rsidRPr="00A82A96">
        <w:rPr>
          <w:lang w:eastAsia="zh-TW"/>
        </w:rPr>
        <w:t xml:space="preserve"> SA </w:t>
      </w:r>
      <w:r w:rsidRPr="00A82A96">
        <w:rPr>
          <w:lang w:eastAsia="zh-TW"/>
        </w:rPr>
        <w:t>範圍期間指定。</w:t>
      </w:r>
    </w:p>
    <w:p w:rsidR="000F032B" w:rsidRPr="00A82A96" w:rsidRDefault="000F032B" w:rsidP="00026DDE">
      <w:pPr>
        <w:pStyle w:val="ProductList-Body"/>
        <w:numPr>
          <w:ilvl w:val="0"/>
          <w:numId w:val="24"/>
        </w:numPr>
        <w:ind w:left="450" w:hanging="270"/>
        <w:rPr>
          <w:lang w:eastAsia="zh-TW"/>
        </w:rPr>
      </w:pPr>
      <w:r w:rsidRPr="00A82A96">
        <w:rPr>
          <w:lang w:eastAsia="zh-TW"/>
        </w:rPr>
        <w:t>訓練券將自訓練券指定日期開始起算</w:t>
      </w:r>
      <w:r w:rsidRPr="00A82A96">
        <w:rPr>
          <w:lang w:eastAsia="zh-TW"/>
        </w:rPr>
        <w:t xml:space="preserve"> 180 </w:t>
      </w:r>
      <w:r w:rsidRPr="00A82A96">
        <w:rPr>
          <w:lang w:eastAsia="zh-TW"/>
        </w:rPr>
        <w:t>日屆滿，其與</w:t>
      </w:r>
      <w:r w:rsidRPr="00A82A96">
        <w:rPr>
          <w:lang w:eastAsia="zh-TW"/>
        </w:rPr>
        <w:t xml:space="preserve"> SA </w:t>
      </w:r>
      <w:r w:rsidRPr="00A82A96">
        <w:rPr>
          <w:lang w:eastAsia="zh-TW"/>
        </w:rPr>
        <w:t>範圍之屆滿係獨立計算。所有服務必須於訓練券屆滿之前交付</w:t>
      </w:r>
      <w:r w:rsidRPr="00A82A96">
        <w:rPr>
          <w:lang w:eastAsia="zh-TW"/>
        </w:rPr>
        <w:t xml:space="preserve"> (</w:t>
      </w:r>
      <w:r w:rsidRPr="00A82A96">
        <w:rPr>
          <w:lang w:eastAsia="zh-TW"/>
        </w:rPr>
        <w:t>提供訓練，並買回訓練券</w:t>
      </w:r>
      <w:proofErr w:type="gramStart"/>
      <w:r w:rsidRPr="00A82A96">
        <w:rPr>
          <w:lang w:eastAsia="zh-TW"/>
        </w:rPr>
        <w:t>)</w:t>
      </w:r>
      <w:r w:rsidRPr="00A82A96">
        <w:rPr>
          <w:lang w:eastAsia="zh-TW"/>
        </w:rPr>
        <w:t>。</w:t>
      </w:r>
      <w:proofErr w:type="gramEnd"/>
      <w:r w:rsidRPr="00A82A96">
        <w:rPr>
          <w:lang w:eastAsia="zh-TW"/>
        </w:rPr>
        <w:t>在</w:t>
      </w:r>
      <w:r w:rsidRPr="00A82A96">
        <w:rPr>
          <w:lang w:eastAsia="zh-TW"/>
        </w:rPr>
        <w:t xml:space="preserve"> SA </w:t>
      </w:r>
      <w:r w:rsidRPr="00A82A96">
        <w:rPr>
          <w:lang w:eastAsia="zh-TW"/>
        </w:rPr>
        <w:t>範圍屆滿之前即屆滿的訓練券將歸回訓練券組合的可提供天數。</w:t>
      </w:r>
    </w:p>
    <w:p w:rsidR="000F032B" w:rsidRPr="00A82A96" w:rsidRDefault="000F032B" w:rsidP="00026DDE">
      <w:pPr>
        <w:pStyle w:val="ProductList-Body"/>
        <w:numPr>
          <w:ilvl w:val="0"/>
          <w:numId w:val="24"/>
        </w:numPr>
        <w:ind w:left="450" w:hanging="270"/>
        <w:rPr>
          <w:lang w:eastAsia="zh-TW"/>
        </w:rPr>
      </w:pPr>
      <w:r w:rsidRPr="00A82A96">
        <w:rPr>
          <w:lang w:eastAsia="zh-TW"/>
        </w:rPr>
        <w:t>除了示範課程以外，一個訓練券天數等於一個訓練課程日。若為示範課程，則一個訓練券天數等於一堂示範課程。</w:t>
      </w:r>
    </w:p>
    <w:p w:rsidR="000F032B" w:rsidRPr="00A82A96" w:rsidRDefault="000F032B" w:rsidP="00026DDE">
      <w:pPr>
        <w:pStyle w:val="ProductList-Body"/>
        <w:numPr>
          <w:ilvl w:val="0"/>
          <w:numId w:val="24"/>
        </w:numPr>
        <w:ind w:left="450" w:hanging="270"/>
        <w:rPr>
          <w:lang w:eastAsia="zh-TW"/>
        </w:rPr>
      </w:pPr>
      <w:r w:rsidRPr="00A82A96">
        <w:rPr>
          <w:lang w:eastAsia="zh-TW"/>
        </w:rPr>
        <w:lastRenderedPageBreak/>
        <w:t>客戶在買回訓練券時，必須一次兌換四堂以上的示範課程</w:t>
      </w:r>
    </w:p>
    <w:p w:rsidR="000F032B" w:rsidRPr="00A82A96" w:rsidRDefault="000F032B" w:rsidP="00026DDE">
      <w:pPr>
        <w:pStyle w:val="ProductList-Body"/>
        <w:numPr>
          <w:ilvl w:val="0"/>
          <w:numId w:val="24"/>
        </w:numPr>
        <w:ind w:left="450" w:hanging="270"/>
        <w:rPr>
          <w:lang w:eastAsia="zh-TW"/>
        </w:rPr>
      </w:pPr>
      <w:r w:rsidRPr="00A82A96">
        <w:rPr>
          <w:lang w:eastAsia="zh-TW"/>
        </w:rPr>
        <w:t>與用來兌換其他訓練課程的訓練券不同，用來兌換示範課程的訓練券並未限定特定個人使用。</w:t>
      </w:r>
    </w:p>
    <w:p w:rsidR="000F032B" w:rsidRPr="00A82A96" w:rsidRDefault="000F032B" w:rsidP="00026DDE">
      <w:pPr>
        <w:pStyle w:val="ProductList-Body"/>
        <w:numPr>
          <w:ilvl w:val="0"/>
          <w:numId w:val="24"/>
        </w:numPr>
        <w:ind w:left="450" w:hanging="270"/>
      </w:pPr>
      <w:r w:rsidRPr="00A82A96">
        <w:t>訓練券一次得用來保留僅具備一個合格之</w:t>
      </w:r>
      <w:r w:rsidRPr="00A82A96">
        <w:t xml:space="preserve"> Microsoft Learning Partner </w:t>
      </w:r>
      <w:r w:rsidRPr="00A82A96">
        <w:t>的課程。</w:t>
      </w:r>
    </w:p>
    <w:p w:rsidR="000F032B" w:rsidRPr="00A82A96" w:rsidRDefault="000F032B" w:rsidP="00026DDE">
      <w:pPr>
        <w:pStyle w:val="ProductList-Body"/>
        <w:numPr>
          <w:ilvl w:val="0"/>
          <w:numId w:val="24"/>
        </w:numPr>
        <w:ind w:left="450" w:hanging="270"/>
      </w:pPr>
      <w:r w:rsidRPr="00A82A96">
        <w:t xml:space="preserve">Microsoft </w:t>
      </w:r>
      <w:r w:rsidRPr="00A82A96">
        <w:t>合作夥伴</w:t>
      </w:r>
      <w:r w:rsidRPr="00A82A96">
        <w:t xml:space="preserve"> (Learning Partner) </w:t>
      </w:r>
      <w:r w:rsidRPr="00A82A96">
        <w:t>會根據當地的取消原則，保留取消課程的權利。</w:t>
      </w:r>
    </w:p>
    <w:p w:rsidR="000F032B" w:rsidRPr="00A82A96" w:rsidRDefault="000F032B" w:rsidP="00026DDE">
      <w:pPr>
        <w:pStyle w:val="ProductList-Body"/>
        <w:numPr>
          <w:ilvl w:val="0"/>
          <w:numId w:val="24"/>
        </w:numPr>
        <w:ind w:left="450" w:hanging="270"/>
      </w:pPr>
      <w:r w:rsidRPr="00A82A96">
        <w:t>只有參與</w:t>
      </w:r>
      <w:r w:rsidRPr="00A82A96">
        <w:t xml:space="preserve"> Microsoft Learning Partner </w:t>
      </w:r>
      <w:r w:rsidRPr="00A82A96">
        <w:t>的訓練券才有效。該些訓練券適用於全球任何合格之</w:t>
      </w:r>
      <w:r w:rsidRPr="00A82A96">
        <w:t xml:space="preserve"> Microsoft Learning Partner</w:t>
      </w:r>
      <w:r w:rsidRPr="00A82A96">
        <w:t>。</w:t>
      </w:r>
    </w:p>
    <w:p w:rsidR="000F032B" w:rsidRPr="00A82A96" w:rsidRDefault="000F032B" w:rsidP="00026DDE">
      <w:pPr>
        <w:pStyle w:val="ProductList-Body"/>
        <w:numPr>
          <w:ilvl w:val="0"/>
          <w:numId w:val="24"/>
        </w:numPr>
        <w:ind w:left="450" w:hanging="270"/>
        <w:rPr>
          <w:lang w:eastAsia="zh-TW"/>
        </w:rPr>
      </w:pPr>
      <w:r w:rsidRPr="00A82A96">
        <w:rPr>
          <w:lang w:eastAsia="zh-TW"/>
        </w:rPr>
        <w:t>客戶若要使用訓練券來支付課程，必須在課程結束之前，將其要套用於課程之訓練券相關資訊提供給</w:t>
      </w:r>
      <w:r w:rsidRPr="00A82A96">
        <w:rPr>
          <w:lang w:eastAsia="zh-TW"/>
        </w:rPr>
        <w:t xml:space="preserve"> Microsoft </w:t>
      </w:r>
      <w:r w:rsidRPr="00A82A96">
        <w:rPr>
          <w:lang w:eastAsia="zh-TW"/>
        </w:rPr>
        <w:t>合作夥伴</w:t>
      </w:r>
      <w:r w:rsidRPr="00A82A96">
        <w:rPr>
          <w:lang w:eastAsia="zh-TW"/>
        </w:rPr>
        <w:t xml:space="preserve"> (Learning</w:t>
      </w:r>
      <w:r w:rsidR="00E634F9">
        <w:rPr>
          <w:lang w:eastAsia="zh-TW"/>
        </w:rPr>
        <w:t> </w:t>
      </w:r>
      <w:r w:rsidRPr="00A82A96">
        <w:rPr>
          <w:lang w:eastAsia="zh-TW"/>
        </w:rPr>
        <w:t>Partner)</w:t>
      </w:r>
      <w:r w:rsidRPr="00A82A96">
        <w:rPr>
          <w:lang w:eastAsia="zh-TW"/>
        </w:rPr>
        <w:t>。</w:t>
      </w:r>
    </w:p>
    <w:p w:rsidR="000F032B" w:rsidRPr="00A82A96" w:rsidRDefault="000F032B" w:rsidP="00026DDE">
      <w:pPr>
        <w:pStyle w:val="ProductList-Body"/>
        <w:numPr>
          <w:ilvl w:val="0"/>
          <w:numId w:val="24"/>
        </w:numPr>
        <w:ind w:left="450" w:hanging="270"/>
        <w:rPr>
          <w:lang w:eastAsia="zh-TW"/>
        </w:rPr>
      </w:pPr>
      <w:r w:rsidRPr="00A82A96">
        <w:rPr>
          <w:lang w:eastAsia="zh-TW"/>
        </w:rPr>
        <w:t xml:space="preserve">Microsoft </w:t>
      </w:r>
      <w:r w:rsidRPr="00A82A96">
        <w:rPr>
          <w:lang w:eastAsia="zh-TW"/>
        </w:rPr>
        <w:t>對遺失、遭竊、不合適或誤用之訓練券並不負任何責任。</w:t>
      </w:r>
    </w:p>
    <w:p w:rsidR="000F032B" w:rsidRPr="00A82A96" w:rsidRDefault="000F032B" w:rsidP="00026DDE">
      <w:pPr>
        <w:pStyle w:val="ProductList-Body"/>
        <w:numPr>
          <w:ilvl w:val="0"/>
          <w:numId w:val="24"/>
        </w:numPr>
        <w:ind w:left="450" w:hanging="270"/>
        <w:rPr>
          <w:lang w:eastAsia="zh-TW"/>
        </w:rPr>
      </w:pPr>
      <w:r w:rsidRPr="00A82A96">
        <w:rPr>
          <w:lang w:eastAsia="zh-TW"/>
        </w:rPr>
        <w:t>在允許的情況下，因為退貨及其他付款調整而降低已取得</w:t>
      </w:r>
      <w:r w:rsidRPr="00A82A96">
        <w:rPr>
          <w:lang w:eastAsia="zh-TW"/>
        </w:rPr>
        <w:t xml:space="preserve"> SA </w:t>
      </w:r>
      <w:r w:rsidRPr="00A82A96">
        <w:rPr>
          <w:lang w:eastAsia="zh-TW"/>
        </w:rPr>
        <w:t>之合格使用權的數目，可能會降低客戶之訓練券服務等級資格。</w:t>
      </w:r>
    </w:p>
    <w:p w:rsidR="000F032B" w:rsidRPr="00A82A96" w:rsidRDefault="000F032B" w:rsidP="00026DDE">
      <w:pPr>
        <w:pStyle w:val="ProductList-Body"/>
        <w:numPr>
          <w:ilvl w:val="0"/>
          <w:numId w:val="24"/>
        </w:numPr>
        <w:ind w:left="450" w:hanging="270"/>
        <w:rPr>
          <w:lang w:eastAsia="zh-TW"/>
        </w:rPr>
      </w:pPr>
      <w:r w:rsidRPr="00A82A96">
        <w:rPr>
          <w:lang w:eastAsia="zh-TW"/>
        </w:rPr>
        <w:t>訓練券僅得由符合取得利益資格之客戶買回。</w:t>
      </w:r>
    </w:p>
    <w:p w:rsidR="000F032B" w:rsidRPr="00A82A96" w:rsidRDefault="000F032B" w:rsidP="00026DDE">
      <w:pPr>
        <w:pStyle w:val="ProductList-Body"/>
        <w:numPr>
          <w:ilvl w:val="0"/>
          <w:numId w:val="24"/>
        </w:numPr>
        <w:ind w:left="450" w:hanging="270"/>
        <w:rPr>
          <w:lang w:eastAsia="zh-TW"/>
        </w:rPr>
      </w:pPr>
      <w:r w:rsidRPr="00A82A96">
        <w:rPr>
          <w:lang w:eastAsia="zh-TW"/>
        </w:rPr>
        <w:t>依訓練券提供之服務係依客戶與合格之提供者間所訂定之合約而提供；</w:t>
      </w:r>
      <w:r w:rsidRPr="00A82A96">
        <w:rPr>
          <w:lang w:eastAsia="zh-TW"/>
        </w:rPr>
        <w:t xml:space="preserve">Microsoft </w:t>
      </w:r>
      <w:r w:rsidRPr="00A82A96">
        <w:rPr>
          <w:lang w:eastAsia="zh-TW"/>
        </w:rPr>
        <w:t>對任何與服務相關之部分合格之提供者的工作或錯誤並不負任何責任</w:t>
      </w:r>
    </w:p>
    <w:p w:rsidR="000F032B" w:rsidRPr="00A82A96" w:rsidRDefault="000F032B" w:rsidP="00026DDE">
      <w:pPr>
        <w:pStyle w:val="ProductList-Body"/>
        <w:numPr>
          <w:ilvl w:val="0"/>
          <w:numId w:val="24"/>
        </w:numPr>
        <w:ind w:left="450" w:hanging="270"/>
        <w:rPr>
          <w:lang w:eastAsia="zh-TW"/>
        </w:rPr>
      </w:pPr>
      <w:r w:rsidRPr="00A82A96">
        <w:rPr>
          <w:lang w:eastAsia="zh-TW"/>
        </w:rPr>
        <w:t>上表顯示根據完整的</w:t>
      </w:r>
      <w:r w:rsidRPr="00A82A96">
        <w:rPr>
          <w:lang w:eastAsia="zh-TW"/>
        </w:rPr>
        <w:t xml:space="preserve"> 3 </w:t>
      </w:r>
      <w:r w:rsidRPr="00A82A96">
        <w:rPr>
          <w:lang w:eastAsia="zh-TW"/>
        </w:rPr>
        <w:t>年期註冊或合約可提供之訓練折讓。訂購一年期</w:t>
      </w:r>
      <w:r w:rsidRPr="00A82A96">
        <w:rPr>
          <w:lang w:eastAsia="zh-TW"/>
        </w:rPr>
        <w:t xml:space="preserve"> SA </w:t>
      </w:r>
      <w:r w:rsidRPr="00A82A96">
        <w:rPr>
          <w:lang w:eastAsia="zh-TW"/>
        </w:rPr>
        <w:t>範圍之客戶將取得三分之一所陳述之訓練折讓。訂購兩年期</w:t>
      </w:r>
      <w:r w:rsidRPr="00A82A96">
        <w:rPr>
          <w:lang w:eastAsia="zh-TW"/>
        </w:rPr>
        <w:t xml:space="preserve"> SA </w:t>
      </w:r>
      <w:r w:rsidRPr="00A82A96">
        <w:rPr>
          <w:lang w:eastAsia="zh-TW"/>
        </w:rPr>
        <w:t>範圍之客戶將取得三分之二所陳述之訓練折讓。</w:t>
      </w:r>
    </w:p>
    <w:p w:rsidR="000F032B" w:rsidRPr="00A82A96" w:rsidRDefault="000F032B" w:rsidP="000F032B">
      <w:pPr>
        <w:pStyle w:val="ProductList-Body"/>
        <w:rPr>
          <w:lang w:eastAsia="zh-TW"/>
        </w:rPr>
      </w:pPr>
    </w:p>
    <w:p w:rsidR="000F032B" w:rsidRPr="00A82A96" w:rsidRDefault="000F032B" w:rsidP="00432379">
      <w:pPr>
        <w:pStyle w:val="ProductList-SubSubSectionHeading"/>
        <w:outlineLvl w:val="2"/>
        <w:rPr>
          <w:lang w:eastAsia="zh-TW"/>
        </w:rPr>
      </w:pPr>
      <w:bookmarkStart w:id="1626" w:name="_Toc379797446"/>
      <w:bookmarkStart w:id="1627" w:name="_Toc380513482"/>
      <w:bookmarkStart w:id="1628" w:name="_Toc380655532"/>
      <w:bookmarkStart w:id="1629" w:name="_Toc388539165"/>
      <w:bookmarkStart w:id="1630" w:name="_Toc389059952"/>
      <w:r w:rsidRPr="00A82A96">
        <w:rPr>
          <w:b/>
          <w:color w:val="00188F"/>
          <w:lang w:eastAsia="zh-TW"/>
        </w:rPr>
        <w:t>E-Learning</w:t>
      </w:r>
      <w:bookmarkEnd w:id="1626"/>
      <w:bookmarkEnd w:id="1627"/>
      <w:bookmarkEnd w:id="1628"/>
      <w:bookmarkEnd w:id="1629"/>
      <w:bookmarkEnd w:id="1630"/>
    </w:p>
    <w:p w:rsidR="000F032B" w:rsidRPr="00A82A96" w:rsidRDefault="000F032B" w:rsidP="000F032B">
      <w:pPr>
        <w:pStyle w:val="ProductList-Body"/>
        <w:rPr>
          <w:lang w:eastAsia="zh-TW"/>
        </w:rPr>
      </w:pPr>
      <w:r w:rsidRPr="00A82A96">
        <w:rPr>
          <w:lang w:eastAsia="zh-TW"/>
        </w:rPr>
        <w:t>此利益會因應用程式、系統及伺服器而異。合格客戶每個合格之註冊</w:t>
      </w:r>
      <w:r w:rsidRPr="00A82A96">
        <w:rPr>
          <w:lang w:eastAsia="zh-TW"/>
        </w:rPr>
        <w:t>/</w:t>
      </w:r>
      <w:r w:rsidRPr="00A82A96">
        <w:rPr>
          <w:lang w:eastAsia="zh-TW"/>
        </w:rPr>
        <w:t>合約將取得一個存取代碼</w:t>
      </w:r>
      <w:r w:rsidRPr="00A82A96">
        <w:rPr>
          <w:lang w:eastAsia="zh-TW"/>
        </w:rPr>
        <w:t xml:space="preserve"> (</w:t>
      </w:r>
      <w:r w:rsidRPr="00A82A96">
        <w:rPr>
          <w:lang w:eastAsia="zh-TW"/>
        </w:rPr>
        <w:t>應用程式、系統及伺服器專用</w:t>
      </w:r>
      <w:proofErr w:type="gramStart"/>
      <w:r w:rsidRPr="00A82A96">
        <w:rPr>
          <w:lang w:eastAsia="zh-TW"/>
        </w:rPr>
        <w:t>)</w:t>
      </w:r>
      <w:r w:rsidRPr="00A82A96">
        <w:rPr>
          <w:lang w:eastAsia="zh-TW"/>
        </w:rPr>
        <w:t>。</w:t>
      </w:r>
      <w:proofErr w:type="gramEnd"/>
      <w:r w:rsidRPr="00A82A96">
        <w:rPr>
          <w:lang w:eastAsia="zh-TW"/>
        </w:rPr>
        <w:t>客戶也可以從</w:t>
      </w:r>
      <w:r w:rsidRPr="00A82A96">
        <w:rPr>
          <w:lang w:eastAsia="zh-TW"/>
        </w:rPr>
        <w:t xml:space="preserve"> VLSC </w:t>
      </w:r>
      <w:r w:rsidRPr="00A82A96">
        <w:rPr>
          <w:lang w:eastAsia="zh-TW"/>
        </w:rPr>
        <w:t>下載</w:t>
      </w:r>
      <w:r w:rsidRPr="00A82A96">
        <w:rPr>
          <w:lang w:eastAsia="zh-TW"/>
        </w:rPr>
        <w:t xml:space="preserve"> SCORM </w:t>
      </w:r>
      <w:r w:rsidRPr="00A82A96">
        <w:rPr>
          <w:lang w:eastAsia="zh-TW"/>
        </w:rPr>
        <w:t>相符、僅含內容之</w:t>
      </w:r>
      <w:r w:rsidRPr="00A82A96">
        <w:rPr>
          <w:lang w:eastAsia="zh-TW"/>
        </w:rPr>
        <w:t xml:space="preserve"> E-learning </w:t>
      </w:r>
      <w:r w:rsidRPr="00A82A96">
        <w:rPr>
          <w:lang w:eastAsia="zh-TW"/>
        </w:rPr>
        <w:t>檔案</w:t>
      </w:r>
      <w:r w:rsidRPr="00A82A96">
        <w:rPr>
          <w:lang w:eastAsia="zh-TW"/>
        </w:rPr>
        <w:t xml:space="preserve"> (</w:t>
      </w:r>
      <w:r w:rsidRPr="00A82A96">
        <w:rPr>
          <w:lang w:eastAsia="zh-TW"/>
        </w:rPr>
        <w:t>選取應用程式及系統專用</w:t>
      </w:r>
      <w:r w:rsidRPr="00A82A96">
        <w:rPr>
          <w:lang w:eastAsia="zh-TW"/>
        </w:rPr>
        <w:t>)</w:t>
      </w:r>
      <w:r w:rsidRPr="00A82A96">
        <w:rPr>
          <w:lang w:eastAsia="zh-TW"/>
        </w:rPr>
        <w:t>，供匯入客戶之</w:t>
      </w:r>
      <w:r w:rsidRPr="00A82A96">
        <w:rPr>
          <w:lang w:eastAsia="zh-TW"/>
        </w:rPr>
        <w:t xml:space="preserve"> Learning Management System (LMS)</w:t>
      </w:r>
      <w:r w:rsidRPr="00A82A96">
        <w:rPr>
          <w:lang w:eastAsia="zh-TW"/>
        </w:rPr>
        <w:t>。從</w:t>
      </w:r>
      <w:r w:rsidRPr="00A82A96">
        <w:rPr>
          <w:lang w:eastAsia="zh-TW"/>
        </w:rPr>
        <w:t xml:space="preserve"> VLSC </w:t>
      </w:r>
      <w:r w:rsidRPr="00A82A96">
        <w:rPr>
          <w:lang w:eastAsia="zh-TW"/>
        </w:rPr>
        <w:t>下載檔案不需要存取代碼。</w:t>
      </w:r>
      <w:r w:rsidRPr="00A82A96">
        <w:rPr>
          <w:lang w:eastAsia="zh-TW"/>
        </w:rPr>
        <w:t xml:space="preserve">Enterprise </w:t>
      </w:r>
      <w:r w:rsidRPr="00A82A96">
        <w:rPr>
          <w:lang w:eastAsia="zh-TW"/>
        </w:rPr>
        <w:t>合約及</w:t>
      </w:r>
      <w:r w:rsidRPr="00A82A96">
        <w:rPr>
          <w:lang w:eastAsia="zh-TW"/>
        </w:rPr>
        <w:t xml:space="preserve"> Select </w:t>
      </w:r>
      <w:r w:rsidRPr="00A82A96">
        <w:rPr>
          <w:lang w:eastAsia="zh-TW"/>
        </w:rPr>
        <w:t>客戶得透過下載或</w:t>
      </w:r>
      <w:r w:rsidRPr="00A82A96">
        <w:rPr>
          <w:lang w:eastAsia="zh-TW"/>
        </w:rPr>
        <w:t xml:space="preserve"> DVD </w:t>
      </w:r>
      <w:r w:rsidRPr="00A82A96">
        <w:rPr>
          <w:lang w:eastAsia="zh-TW"/>
        </w:rPr>
        <w:t>取得</w:t>
      </w:r>
      <w:r w:rsidRPr="00A82A96">
        <w:rPr>
          <w:lang w:eastAsia="zh-TW"/>
        </w:rPr>
        <w:t xml:space="preserve"> SCORM </w:t>
      </w:r>
      <w:r w:rsidRPr="00A82A96">
        <w:rPr>
          <w:lang w:eastAsia="zh-TW"/>
        </w:rPr>
        <w:t>相符內容</w:t>
      </w:r>
      <w:r w:rsidRPr="00A82A96">
        <w:rPr>
          <w:lang w:eastAsia="zh-TW"/>
        </w:rPr>
        <w:t xml:space="preserve"> (</w:t>
      </w:r>
      <w:r w:rsidRPr="00A82A96">
        <w:rPr>
          <w:lang w:eastAsia="zh-TW"/>
        </w:rPr>
        <w:t>應用程式和系統專用</w:t>
      </w:r>
      <w:proofErr w:type="gramStart"/>
      <w:r w:rsidRPr="00A82A96">
        <w:rPr>
          <w:lang w:eastAsia="zh-TW"/>
        </w:rPr>
        <w:t>)</w:t>
      </w:r>
      <w:r w:rsidRPr="00A82A96">
        <w:rPr>
          <w:lang w:eastAsia="zh-TW"/>
        </w:rPr>
        <w:t>，</w:t>
      </w:r>
      <w:proofErr w:type="gramEnd"/>
      <w:r w:rsidRPr="00A82A96">
        <w:rPr>
          <w:lang w:eastAsia="zh-TW"/>
        </w:rPr>
        <w:t>而</w:t>
      </w:r>
      <w:r w:rsidRPr="00A82A96">
        <w:rPr>
          <w:lang w:eastAsia="zh-TW"/>
        </w:rPr>
        <w:t xml:space="preserve"> Open </w:t>
      </w:r>
      <w:r w:rsidRPr="00A82A96">
        <w:rPr>
          <w:lang w:eastAsia="zh-TW"/>
        </w:rPr>
        <w:t>及</w:t>
      </w:r>
      <w:r w:rsidRPr="00A82A96">
        <w:rPr>
          <w:lang w:eastAsia="zh-TW"/>
        </w:rPr>
        <w:t xml:space="preserve"> Open Value </w:t>
      </w:r>
      <w:r w:rsidRPr="00A82A96">
        <w:rPr>
          <w:lang w:eastAsia="zh-TW"/>
        </w:rPr>
        <w:t>客戶僅得透過</w:t>
      </w:r>
      <w:r w:rsidRPr="00A82A96">
        <w:rPr>
          <w:lang w:eastAsia="zh-TW"/>
        </w:rPr>
        <w:t xml:space="preserve"> DVD </w:t>
      </w:r>
      <w:r w:rsidRPr="00A82A96">
        <w:rPr>
          <w:lang w:eastAsia="zh-TW"/>
        </w:rPr>
        <w:t>取得</w:t>
      </w:r>
      <w:r w:rsidRPr="00A82A96">
        <w:rPr>
          <w:lang w:eastAsia="zh-TW"/>
        </w:rPr>
        <w:t xml:space="preserve"> SCORM </w:t>
      </w:r>
      <w:r w:rsidRPr="00A82A96">
        <w:rPr>
          <w:lang w:eastAsia="zh-TW"/>
        </w:rPr>
        <w:t>相符的內容</w:t>
      </w:r>
      <w:r w:rsidRPr="00A82A96">
        <w:rPr>
          <w:lang w:eastAsia="zh-TW"/>
        </w:rPr>
        <w:t xml:space="preserve"> (</w:t>
      </w:r>
      <w:r w:rsidRPr="00A82A96">
        <w:rPr>
          <w:lang w:eastAsia="zh-TW"/>
        </w:rPr>
        <w:t>應用程式和系統專用</w:t>
      </w:r>
      <w:r w:rsidRPr="00A82A96">
        <w:rPr>
          <w:lang w:eastAsia="zh-TW"/>
        </w:rPr>
        <w:t>)</w:t>
      </w:r>
      <w:r w:rsidRPr="00A82A96">
        <w:rPr>
          <w:lang w:eastAsia="zh-TW"/>
        </w:rPr>
        <w:t>。</w:t>
      </w:r>
    </w:p>
    <w:p w:rsidR="000F032B" w:rsidRPr="00A82A96" w:rsidRDefault="000F032B" w:rsidP="000F032B">
      <w:pPr>
        <w:pStyle w:val="ProductList-Body"/>
        <w:rPr>
          <w:lang w:eastAsia="zh-TW"/>
        </w:rPr>
      </w:pPr>
    </w:p>
    <w:p w:rsidR="000F032B" w:rsidRPr="00A82A96" w:rsidRDefault="000F032B" w:rsidP="000F032B">
      <w:pPr>
        <w:pStyle w:val="ProductList-Body"/>
        <w:rPr>
          <w:lang w:eastAsia="zh-TW"/>
        </w:rPr>
      </w:pPr>
      <w:r w:rsidRPr="00A82A96">
        <w:rPr>
          <w:lang w:eastAsia="zh-TW"/>
        </w:rPr>
        <w:t>客戶得使用</w:t>
      </w:r>
      <w:r w:rsidRPr="00A82A96">
        <w:rPr>
          <w:lang w:eastAsia="zh-TW"/>
        </w:rPr>
        <w:t xml:space="preserve"> E-Learning </w:t>
      </w:r>
      <w:r w:rsidRPr="00A82A96">
        <w:rPr>
          <w:lang w:eastAsia="zh-TW"/>
        </w:rPr>
        <w:t>訓練之最高使用者數目會等於客戶已參加</w:t>
      </w:r>
      <w:r w:rsidRPr="00A82A96">
        <w:rPr>
          <w:lang w:eastAsia="zh-TW"/>
        </w:rPr>
        <w:t xml:space="preserve"> SA </w:t>
      </w:r>
      <w:r w:rsidRPr="00A82A96">
        <w:rPr>
          <w:lang w:eastAsia="zh-TW"/>
        </w:rPr>
        <w:t>之合格產品的授權拷貝數目。客戶必須為每個合格使用權指定一個使用者。存取權無法從某一使用者移轉予另一個使用者。</w:t>
      </w:r>
    </w:p>
    <w:p w:rsidR="000F032B" w:rsidRPr="00A82A96" w:rsidRDefault="000F032B" w:rsidP="000F032B">
      <w:pPr>
        <w:pStyle w:val="ProductList-Body"/>
        <w:rPr>
          <w:lang w:eastAsia="zh-TW"/>
        </w:rPr>
      </w:pPr>
    </w:p>
    <w:p w:rsidR="000F032B" w:rsidRPr="00A82A96" w:rsidRDefault="000F032B" w:rsidP="000F032B">
      <w:pPr>
        <w:pStyle w:val="ProductList-Body"/>
        <w:rPr>
          <w:lang w:eastAsia="zh-TW"/>
        </w:rPr>
      </w:pPr>
      <w:r w:rsidRPr="00A82A96">
        <w:rPr>
          <w:lang w:eastAsia="zh-TW"/>
        </w:rPr>
        <w:t>如果線上選擇方案不夠的話，合格客戶得在地區供應中心訂購</w:t>
      </w:r>
      <w:r w:rsidRPr="00A82A96">
        <w:rPr>
          <w:lang w:eastAsia="zh-TW"/>
        </w:rPr>
        <w:t xml:space="preserve"> E-learning </w:t>
      </w:r>
      <w:r w:rsidRPr="00A82A96">
        <w:rPr>
          <w:lang w:eastAsia="zh-TW"/>
        </w:rPr>
        <w:t>套件。</w:t>
      </w:r>
    </w:p>
    <w:p w:rsidR="000F032B" w:rsidRPr="00A82A96" w:rsidRDefault="000F032B" w:rsidP="000F032B">
      <w:pPr>
        <w:pStyle w:val="ProductList-Body"/>
        <w:rPr>
          <w:lang w:eastAsia="zh-TW"/>
        </w:rPr>
      </w:pPr>
      <w:r w:rsidRPr="00A82A96">
        <w:rPr>
          <w:lang w:eastAsia="zh-TW"/>
        </w:rPr>
        <w:t>客戶對</w:t>
      </w:r>
      <w:r w:rsidRPr="00A82A96">
        <w:rPr>
          <w:lang w:eastAsia="zh-TW"/>
        </w:rPr>
        <w:t xml:space="preserve"> E-Learning </w:t>
      </w:r>
      <w:r w:rsidRPr="00A82A96">
        <w:rPr>
          <w:lang w:eastAsia="zh-TW"/>
        </w:rPr>
        <w:t>課程之部署及使用係受其授權合約的條款及條件所拘束。</w:t>
      </w:r>
    </w:p>
    <w:p w:rsidR="000F032B" w:rsidRPr="00A82A96" w:rsidRDefault="000F032B" w:rsidP="000F032B">
      <w:pPr>
        <w:pStyle w:val="ProductList-Body"/>
        <w:rPr>
          <w:lang w:eastAsia="zh-TW"/>
        </w:rPr>
      </w:pPr>
    </w:p>
    <w:p w:rsidR="000F032B" w:rsidRPr="00A82A96" w:rsidRDefault="000F032B" w:rsidP="000F032B">
      <w:pPr>
        <w:pStyle w:val="ProductList-Body"/>
      </w:pPr>
      <w:bookmarkStart w:id="1631" w:name="SA_ELearning"/>
      <w:r w:rsidRPr="00A82A96">
        <w:rPr>
          <w:b/>
          <w:color w:val="00188F"/>
        </w:rPr>
        <w:t>E-Learning</w:t>
      </w:r>
      <w:bookmarkEnd w:id="1631"/>
    </w:p>
    <w:p w:rsidR="000F032B" w:rsidRPr="00A82A96" w:rsidRDefault="000F032B" w:rsidP="000F032B">
      <w:pPr>
        <w:pStyle w:val="ProductList-Body"/>
      </w:pPr>
      <w:r w:rsidRPr="00A82A96">
        <w:t>具備合格應用程式或系統產品之</w:t>
      </w:r>
      <w:r w:rsidRPr="00A82A96">
        <w:t xml:space="preserve"> SA </w:t>
      </w:r>
      <w:r w:rsidRPr="00A82A96">
        <w:t>的客戶有資格使用代管的</w:t>
      </w:r>
      <w:r w:rsidRPr="00A82A96">
        <w:t xml:space="preserve"> E-Learning </w:t>
      </w:r>
      <w:r w:rsidRPr="00A82A96">
        <w:t>課程，以及</w:t>
      </w:r>
      <w:r w:rsidRPr="00A82A96">
        <w:t xml:space="preserve"> SCORM </w:t>
      </w:r>
      <w:r w:rsidRPr="00A82A96">
        <w:t>相符的內容。具備合格伺服器產品之客戶有資格使用代管的</w:t>
      </w:r>
      <w:r w:rsidRPr="00A82A96">
        <w:t xml:space="preserve"> E-Learning </w:t>
      </w:r>
      <w:r w:rsidRPr="00A82A96">
        <w:t>伺服器課程，但非</w:t>
      </w:r>
      <w:r w:rsidRPr="00A82A96">
        <w:t xml:space="preserve"> SCORM </w:t>
      </w:r>
      <w:r w:rsidRPr="00A82A96">
        <w:t>相符的內容。</w:t>
      </w:r>
    </w:p>
    <w:p w:rsidR="000F032B" w:rsidRPr="00A82A96" w:rsidRDefault="000F032B" w:rsidP="000F032B">
      <w:pPr>
        <w:pStyle w:val="ProductList-Body"/>
      </w:pPr>
    </w:p>
    <w:p w:rsidR="000F032B" w:rsidRPr="00A82A96" w:rsidRDefault="000F032B" w:rsidP="00432379">
      <w:pPr>
        <w:pStyle w:val="ProductList-SubSubSectionHeading"/>
        <w:outlineLvl w:val="2"/>
        <w:rPr>
          <w:lang w:eastAsia="zh-TW"/>
        </w:rPr>
      </w:pPr>
      <w:bookmarkStart w:id="1632" w:name="_Toc379797447"/>
      <w:bookmarkStart w:id="1633" w:name="_Toc380513483"/>
      <w:bookmarkStart w:id="1634" w:name="_Toc380655533"/>
      <w:bookmarkStart w:id="1635" w:name="SA_HomeUseProgram"/>
      <w:bookmarkStart w:id="1636" w:name="_Toc388539166"/>
      <w:bookmarkStart w:id="1637" w:name="_Toc389059953"/>
      <w:r w:rsidRPr="00A82A96">
        <w:rPr>
          <w:b/>
          <w:color w:val="00188F"/>
          <w:lang w:eastAsia="zh-TW"/>
        </w:rPr>
        <w:t>家庭使用方案</w:t>
      </w:r>
      <w:bookmarkEnd w:id="1632"/>
      <w:bookmarkEnd w:id="1633"/>
      <w:bookmarkEnd w:id="1634"/>
      <w:bookmarkEnd w:id="1635"/>
      <w:bookmarkEnd w:id="1636"/>
      <w:bookmarkEnd w:id="1637"/>
    </w:p>
    <w:p w:rsidR="000F032B" w:rsidRPr="00A82A96" w:rsidRDefault="000F032B" w:rsidP="000F032B">
      <w:pPr>
        <w:pStyle w:val="ProductList-Body"/>
        <w:rPr>
          <w:lang w:eastAsia="zh-TW"/>
        </w:rPr>
      </w:pPr>
      <w:r w:rsidRPr="00A82A96">
        <w:rPr>
          <w:lang w:eastAsia="zh-TW"/>
        </w:rPr>
        <w:t>具備合格桌面應用程式產品之有效</w:t>
      </w:r>
      <w:r w:rsidRPr="00A82A96">
        <w:rPr>
          <w:lang w:eastAsia="zh-TW"/>
        </w:rPr>
        <w:t xml:space="preserve"> SA </w:t>
      </w:r>
      <w:r w:rsidRPr="00A82A96">
        <w:rPr>
          <w:lang w:eastAsia="zh-TW"/>
        </w:rPr>
        <w:t>範圍的客戶有資格參加家庭使用方案</w:t>
      </w:r>
      <w:r w:rsidRPr="00A82A96">
        <w:rPr>
          <w:lang w:eastAsia="zh-TW"/>
        </w:rPr>
        <w:t>**</w:t>
      </w:r>
      <w:r w:rsidRPr="00A82A96">
        <w:rPr>
          <w:lang w:eastAsia="zh-TW"/>
        </w:rPr>
        <w:t>，其可讓客戶的員工</w:t>
      </w:r>
      <w:r w:rsidRPr="00A82A96">
        <w:rPr>
          <w:lang w:eastAsia="zh-TW"/>
        </w:rPr>
        <w:t xml:space="preserve"> (</w:t>
      </w:r>
      <w:r w:rsidRPr="00A82A96">
        <w:rPr>
          <w:lang w:eastAsia="zh-TW"/>
        </w:rPr>
        <w:t>其為授權合格應用程式的使用者</w:t>
      </w:r>
      <w:r w:rsidRPr="00A82A96">
        <w:rPr>
          <w:lang w:eastAsia="zh-TW"/>
        </w:rPr>
        <w:t>)</w:t>
      </w:r>
      <w:r w:rsidRPr="00A82A96">
        <w:rPr>
          <w:lang w:eastAsia="zh-TW"/>
        </w:rPr>
        <w:t>，取得對應之家庭使用方案軟體的單一使用權，針對該客戶所取得的適用桌面應用程式的每份使用權，將該軟體安裝在</w:t>
      </w:r>
      <w:r w:rsidRPr="00A82A96">
        <w:rPr>
          <w:lang w:eastAsia="zh-TW"/>
        </w:rPr>
        <w:t xml:space="preserve"> a) </w:t>
      </w:r>
      <w:r w:rsidRPr="00A82A96">
        <w:rPr>
          <w:lang w:eastAsia="zh-TW"/>
        </w:rPr>
        <w:t>一部家庭電腦，以及</w:t>
      </w:r>
      <w:r w:rsidRPr="00A82A96">
        <w:rPr>
          <w:lang w:eastAsia="zh-TW"/>
        </w:rPr>
        <w:t xml:space="preserve"> b) </w:t>
      </w:r>
      <w:r w:rsidRPr="00A82A96">
        <w:rPr>
          <w:lang w:eastAsia="zh-TW"/>
        </w:rPr>
        <w:t>一部可攜式裝置上，若客戶的員工先從</w:t>
      </w:r>
      <w:r w:rsidRPr="00A82A96">
        <w:rPr>
          <w:lang w:eastAsia="zh-TW"/>
        </w:rPr>
        <w:t xml:space="preserve"> Microsoft </w:t>
      </w:r>
      <w:r w:rsidRPr="00A82A96">
        <w:rPr>
          <w:lang w:eastAsia="zh-TW"/>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A82A96">
        <w:rPr>
          <w:lang w:eastAsia="zh-TW"/>
        </w:rPr>
        <w:t>*</w:t>
      </w:r>
      <w:r w:rsidRPr="00A82A96">
        <w:rPr>
          <w:lang w:eastAsia="zh-TW"/>
        </w:rPr>
        <w:t>。</w:t>
      </w:r>
    </w:p>
    <w:p w:rsidR="000F032B" w:rsidRPr="00A82A96" w:rsidRDefault="000F032B" w:rsidP="000F032B">
      <w:pPr>
        <w:pStyle w:val="ProductList-Body"/>
        <w:rPr>
          <w:lang w:eastAsia="zh-TW"/>
        </w:rPr>
      </w:pPr>
    </w:p>
    <w:p w:rsidR="000F032B" w:rsidRPr="00A82A96" w:rsidRDefault="000F032B" w:rsidP="000F032B">
      <w:pPr>
        <w:pStyle w:val="ProductList-Body"/>
        <w:rPr>
          <w:lang w:eastAsia="zh-TW"/>
        </w:rPr>
      </w:pPr>
      <w:r w:rsidRPr="00A82A96">
        <w:rPr>
          <w:lang w:eastAsia="zh-TW"/>
        </w:rPr>
        <w:t>若有未經授權之存取或透過與該客戶之程式碼相關的家庭使用方案網站進行授權，</w:t>
      </w:r>
      <w:r w:rsidRPr="00A82A96">
        <w:rPr>
          <w:lang w:eastAsia="zh-TW"/>
        </w:rPr>
        <w:t xml:space="preserve">Microsoft </w:t>
      </w:r>
      <w:r w:rsidRPr="00A82A96">
        <w:rPr>
          <w:lang w:eastAsia="zh-TW"/>
        </w:rPr>
        <w:t>得立即終止客戶對家庭使用方案之參與，恕不另行通知。</w:t>
      </w:r>
    </w:p>
    <w:p w:rsidR="000F032B" w:rsidRPr="00A82A96" w:rsidRDefault="000F032B" w:rsidP="000F032B">
      <w:pPr>
        <w:pStyle w:val="ProductList-Body"/>
        <w:rPr>
          <w:lang w:eastAsia="zh-TW"/>
        </w:rPr>
      </w:pPr>
    </w:p>
    <w:p w:rsidR="000F032B" w:rsidRPr="00A82A96" w:rsidRDefault="000F032B" w:rsidP="000F032B">
      <w:pPr>
        <w:pStyle w:val="ProductList-Body"/>
        <w:rPr>
          <w:lang w:eastAsia="zh-TW"/>
        </w:rPr>
      </w:pPr>
      <w:r w:rsidRPr="00A82A96">
        <w:rPr>
          <w:lang w:eastAsia="zh-TW"/>
        </w:rPr>
        <w:t>家庭使用授權會因下列原因而失去效力：雇用終止、員工在工作中使用之對應桌面應用程式之拷貝的</w:t>
      </w:r>
      <w:r w:rsidRPr="00A82A96">
        <w:rPr>
          <w:lang w:eastAsia="zh-TW"/>
        </w:rPr>
        <w:t xml:space="preserve"> SA </w:t>
      </w:r>
      <w:r w:rsidRPr="00A82A96">
        <w:rPr>
          <w:lang w:eastAsia="zh-TW"/>
        </w:rPr>
        <w:t>範圍之終止或屆滿、或若員工不再是軟體之授權拷貝的使用者，或員工依據家庭使用方案使用權而安裝及使用該桌面應用程式之任何較舊或較新版本。</w:t>
      </w:r>
    </w:p>
    <w:p w:rsidR="000F032B" w:rsidRPr="00A82A96" w:rsidRDefault="000F032B" w:rsidP="000F032B">
      <w:pPr>
        <w:pStyle w:val="ProductList-Body"/>
        <w:rPr>
          <w:lang w:eastAsia="zh-TW"/>
        </w:rPr>
      </w:pPr>
    </w:p>
    <w:p w:rsidR="000F032B" w:rsidRPr="00F12E3C" w:rsidRDefault="00C0319E" w:rsidP="000F032B">
      <w:pPr>
        <w:pStyle w:val="ProductList-Body"/>
        <w:rPr>
          <w:spacing w:val="-2"/>
          <w:lang w:eastAsia="zh-TW"/>
        </w:rPr>
      </w:pPr>
      <w:r w:rsidRPr="00F12E3C">
        <w:rPr>
          <w:spacing w:val="-2"/>
          <w:lang w:eastAsia="zh-TW"/>
        </w:rPr>
        <w:t>該些條款係由</w:t>
      </w:r>
      <w:r w:rsidRPr="00F12E3C">
        <w:rPr>
          <w:spacing w:val="-2"/>
          <w:lang w:eastAsia="zh-TW"/>
        </w:rPr>
        <w:t xml:space="preserve"> Microsoft </w:t>
      </w:r>
      <w:r w:rsidRPr="00F12E3C">
        <w:rPr>
          <w:spacing w:val="-2"/>
          <w:lang w:eastAsia="zh-TW"/>
        </w:rPr>
        <w:t>與客戶員工間所共同訂定，其會因依客戶大量授權提供之使用權而有所不同</w:t>
      </w:r>
      <w:r w:rsidRPr="00F12E3C">
        <w:rPr>
          <w:spacing w:val="-2"/>
          <w:lang w:eastAsia="zh-TW"/>
        </w:rPr>
        <w:t xml:space="preserve"> (</w:t>
      </w:r>
      <w:r w:rsidRPr="00F12E3C">
        <w:rPr>
          <w:spacing w:val="-2"/>
          <w:lang w:eastAsia="zh-TW"/>
        </w:rPr>
        <w:t>例如，員工僅得安裝</w:t>
      </w:r>
      <w:r w:rsidRPr="00F12E3C">
        <w:rPr>
          <w:spacing w:val="-2"/>
          <w:lang w:eastAsia="zh-TW"/>
        </w:rPr>
        <w:t xml:space="preserve"> HUP </w:t>
      </w:r>
      <w:r w:rsidRPr="00F12E3C">
        <w:rPr>
          <w:spacing w:val="-2"/>
          <w:lang w:eastAsia="zh-TW"/>
        </w:rPr>
        <w:t>軟體之一個拷貝</w:t>
      </w:r>
      <w:r w:rsidRPr="00F12E3C">
        <w:rPr>
          <w:spacing w:val="-2"/>
          <w:lang w:eastAsia="zh-TW"/>
        </w:rPr>
        <w:t>)</w:t>
      </w:r>
      <w:r w:rsidRPr="00F12E3C">
        <w:rPr>
          <w:spacing w:val="-2"/>
          <w:lang w:eastAsia="zh-TW"/>
        </w:rPr>
        <w:t>。客戶必須限制家庭使用方案員工之存取權，並通知他們何時應該依員工</w:t>
      </w:r>
      <w:r w:rsidRPr="00F12E3C">
        <w:rPr>
          <w:spacing w:val="-2"/>
          <w:lang w:eastAsia="zh-TW"/>
        </w:rPr>
        <w:t xml:space="preserve"> SA </w:t>
      </w:r>
      <w:r w:rsidRPr="00F12E3C">
        <w:rPr>
          <w:spacing w:val="-2"/>
          <w:lang w:eastAsia="zh-TW"/>
        </w:rPr>
        <w:t>範圍失效或雇用終止而中止家庭使用方案軟體之使用。</w:t>
      </w:r>
    </w:p>
    <w:p w:rsidR="000F032B" w:rsidRPr="00A82A96" w:rsidRDefault="000F032B" w:rsidP="000F032B">
      <w:pPr>
        <w:pStyle w:val="ProductList-Body"/>
        <w:rPr>
          <w:lang w:eastAsia="zh-TW"/>
        </w:rPr>
      </w:pPr>
    </w:p>
    <w:p w:rsidR="000F032B" w:rsidRPr="00A82A96" w:rsidRDefault="000F032B" w:rsidP="000F032B">
      <w:pPr>
        <w:pStyle w:val="ProductList-Body"/>
      </w:pPr>
      <w:r w:rsidRPr="00A82A96">
        <w:rPr>
          <w:lang w:eastAsia="zh-TW"/>
        </w:rPr>
        <w:t>參與此方案對客戶及其員工可能都會產生稅賦。</w:t>
      </w:r>
      <w:r w:rsidRPr="00A82A96">
        <w:rPr>
          <w:lang w:eastAsia="zh-TW"/>
        </w:rPr>
        <w:t xml:space="preserve">Microsoft </w:t>
      </w:r>
      <w:r w:rsidRPr="00A82A96">
        <w:rPr>
          <w:lang w:eastAsia="zh-TW"/>
        </w:rPr>
        <w:t>對客戶或其員工是否遵照其所具備之任何雇用利益、稅賦或報告義務，並不負任何責任。</w:t>
      </w:r>
      <w:r w:rsidRPr="00A82A96">
        <w:t>紐西蘭地區之員工適用之其他條款列示如下：</w:t>
      </w:r>
    </w:p>
    <w:p w:rsidR="000F032B" w:rsidRPr="00A82A96" w:rsidRDefault="000F032B" w:rsidP="00026DDE">
      <w:pPr>
        <w:pStyle w:val="ProductList-Body"/>
        <w:numPr>
          <w:ilvl w:val="0"/>
          <w:numId w:val="25"/>
        </w:numPr>
        <w:ind w:left="450" w:hanging="270"/>
        <w:rPr>
          <w:lang w:eastAsia="zh-TW"/>
        </w:rPr>
      </w:pPr>
      <w:r w:rsidRPr="00A82A96">
        <w:rPr>
          <w:lang w:eastAsia="zh-TW"/>
        </w:rPr>
        <w:t>在紐西蘭地區，客戶不得要求員工針對</w:t>
      </w:r>
      <w:r w:rsidRPr="00A82A96">
        <w:rPr>
          <w:lang w:eastAsia="zh-TW"/>
        </w:rPr>
        <w:t xml:space="preserve"> HUP </w:t>
      </w:r>
      <w:r w:rsidRPr="00A82A96">
        <w:rPr>
          <w:lang w:eastAsia="zh-TW"/>
        </w:rPr>
        <w:t>之相關費用進行任何付款或報酬，也不得針對超出</w:t>
      </w:r>
      <w:r w:rsidRPr="00A82A96">
        <w:rPr>
          <w:lang w:eastAsia="zh-TW"/>
        </w:rPr>
        <w:t xml:space="preserve"> Microsoft </w:t>
      </w:r>
      <w:r w:rsidRPr="00A82A96">
        <w:rPr>
          <w:lang w:eastAsia="zh-TW"/>
        </w:rPr>
        <w:t>所收取之任何金額進行或忘記進行會造成任何員工之任何</w:t>
      </w:r>
      <w:r w:rsidRPr="00A82A96">
        <w:rPr>
          <w:lang w:eastAsia="zh-TW"/>
        </w:rPr>
        <w:t xml:space="preserve"> HUP </w:t>
      </w:r>
      <w:r w:rsidRPr="00A82A96">
        <w:rPr>
          <w:lang w:eastAsia="zh-TW"/>
        </w:rPr>
        <w:t>利益之總成本提高的任何動作。</w:t>
      </w:r>
    </w:p>
    <w:p w:rsidR="000F032B" w:rsidRPr="00A82A96" w:rsidRDefault="000F032B" w:rsidP="00026DDE">
      <w:pPr>
        <w:pStyle w:val="ProductList-Body"/>
        <w:numPr>
          <w:ilvl w:val="0"/>
          <w:numId w:val="25"/>
        </w:numPr>
        <w:ind w:left="450" w:hanging="270"/>
        <w:rPr>
          <w:lang w:eastAsia="zh-TW"/>
        </w:rPr>
      </w:pPr>
      <w:r w:rsidRPr="00A82A96">
        <w:rPr>
          <w:lang w:eastAsia="zh-TW"/>
        </w:rPr>
        <w:t>對於因客戶未遵守本節所規定義務所產生之任何費用、支出、損失或損害，客戶必須賠償</w:t>
      </w:r>
      <w:r w:rsidRPr="00A82A96">
        <w:rPr>
          <w:lang w:eastAsia="zh-TW"/>
        </w:rPr>
        <w:t xml:space="preserve"> Microsoft </w:t>
      </w:r>
      <w:r w:rsidRPr="00A82A96">
        <w:rPr>
          <w:lang w:eastAsia="zh-TW"/>
        </w:rPr>
        <w:t>及其關係企業，並使</w:t>
      </w:r>
      <w:r w:rsidRPr="00A82A96">
        <w:rPr>
          <w:lang w:eastAsia="zh-TW"/>
        </w:rPr>
        <w:t xml:space="preserve"> Microsoft </w:t>
      </w:r>
      <w:r w:rsidRPr="00A82A96">
        <w:rPr>
          <w:lang w:eastAsia="zh-TW"/>
        </w:rPr>
        <w:t>及其關係企業免於受損害。</w:t>
      </w:r>
    </w:p>
    <w:p w:rsidR="000F032B" w:rsidRPr="00A82A96" w:rsidRDefault="000F032B" w:rsidP="000F032B">
      <w:pPr>
        <w:pStyle w:val="ProductList-Body"/>
        <w:rPr>
          <w:lang w:eastAsia="zh-TW"/>
        </w:rPr>
      </w:pPr>
    </w:p>
    <w:p w:rsidR="00C0319E" w:rsidRPr="00A82A96" w:rsidRDefault="00C0319E" w:rsidP="004925A1">
      <w:pPr>
        <w:pStyle w:val="ProductList-Body"/>
        <w:rPr>
          <w:lang w:eastAsia="zh-TW"/>
        </w:rPr>
      </w:pPr>
      <w:r w:rsidRPr="00A82A96">
        <w:rPr>
          <w:lang w:eastAsia="zh-TW"/>
        </w:rPr>
        <w:lastRenderedPageBreak/>
        <w:t>可讓客戶符合參加家庭使用方案之資格的桌面應用程式以及家庭使用方案中可提供的應用程式列載如下：</w:t>
      </w:r>
    </w:p>
    <w:p w:rsidR="000F032B" w:rsidRPr="00A82A96" w:rsidRDefault="000F032B" w:rsidP="004925A1">
      <w:pPr>
        <w:pStyle w:val="ProductList-Body"/>
        <w:rPr>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563"/>
      </w:tblGrid>
      <w:tr w:rsidR="000F032B" w:rsidRPr="00A82A96" w:rsidTr="00915C93">
        <w:trPr>
          <w:trHeight w:val="60"/>
          <w:tblHeader/>
        </w:trPr>
        <w:tc>
          <w:tcPr>
            <w:tcW w:w="5237" w:type="dxa"/>
            <w:shd w:val="clear" w:color="auto" w:fill="0072C6"/>
            <w:tcMar>
              <w:top w:w="0" w:type="dxa"/>
              <w:left w:w="108" w:type="dxa"/>
              <w:bottom w:w="0" w:type="dxa"/>
              <w:right w:w="108" w:type="dxa"/>
            </w:tcMar>
            <w:vAlign w:val="center"/>
          </w:tcPr>
          <w:p w:rsidR="000F032B" w:rsidRPr="00A82A96" w:rsidRDefault="000F032B" w:rsidP="000F032B">
            <w:pPr>
              <w:pStyle w:val="ProductList-Body"/>
              <w:spacing w:before="20" w:after="20"/>
              <w:rPr>
                <w:color w:val="FFFFFF" w:themeColor="background1"/>
              </w:rPr>
            </w:pPr>
            <w:r w:rsidRPr="00A82A96">
              <w:rPr>
                <w:color w:val="FFFFFF" w:themeColor="background1"/>
              </w:rPr>
              <w:t>合格桌面應用程式</w:t>
            </w:r>
          </w:p>
        </w:tc>
        <w:tc>
          <w:tcPr>
            <w:tcW w:w="5563" w:type="dxa"/>
            <w:shd w:val="clear" w:color="auto" w:fill="0072C6"/>
            <w:tcMar>
              <w:top w:w="0" w:type="dxa"/>
              <w:left w:w="108" w:type="dxa"/>
              <w:bottom w:w="0" w:type="dxa"/>
              <w:right w:w="108" w:type="dxa"/>
            </w:tcMar>
            <w:vAlign w:val="center"/>
          </w:tcPr>
          <w:p w:rsidR="000F032B" w:rsidRPr="00A82A96" w:rsidRDefault="000F032B" w:rsidP="000F032B">
            <w:pPr>
              <w:pStyle w:val="ProductList-Body"/>
              <w:spacing w:before="20" w:after="20"/>
              <w:rPr>
                <w:color w:val="FFFFFF" w:themeColor="background1"/>
                <w:lang w:eastAsia="zh-TW"/>
              </w:rPr>
            </w:pPr>
            <w:r w:rsidRPr="00A82A96">
              <w:rPr>
                <w:color w:val="FFFFFF" w:themeColor="background1"/>
                <w:lang w:eastAsia="zh-TW"/>
              </w:rPr>
              <w:t>對應的家庭使用方案授權</w:t>
            </w:r>
          </w:p>
        </w:tc>
      </w:tr>
      <w:tr w:rsidR="000F032B" w:rsidRPr="00A82A96" w:rsidTr="00915C93">
        <w:trPr>
          <w:trHeight w:val="438"/>
        </w:trPr>
        <w:tc>
          <w:tcPr>
            <w:tcW w:w="5237" w:type="dxa"/>
            <w:tcMar>
              <w:top w:w="0" w:type="dxa"/>
              <w:left w:w="108" w:type="dxa"/>
              <w:bottom w:w="0" w:type="dxa"/>
              <w:right w:w="108" w:type="dxa"/>
            </w:tcMar>
            <w:vAlign w:val="center"/>
          </w:tcPr>
          <w:p w:rsidR="000F032B" w:rsidRPr="00A82A96" w:rsidRDefault="000F032B" w:rsidP="000F032B">
            <w:pPr>
              <w:pStyle w:val="ProductList-Body"/>
            </w:pPr>
            <w:r w:rsidRPr="00A82A96">
              <w:rPr>
                <w:color w:val="000000"/>
              </w:rPr>
              <w:t>Office Standard 2010/2013</w:t>
            </w:r>
          </w:p>
          <w:p w:rsidR="000F032B" w:rsidRPr="00A82A96" w:rsidRDefault="000F032B" w:rsidP="000F032B">
            <w:pPr>
              <w:pStyle w:val="ProductList-Body"/>
            </w:pPr>
            <w:r w:rsidRPr="00A82A96">
              <w:rPr>
                <w:color w:val="000000"/>
              </w:rPr>
              <w:t>Office Professional Plus 2010</w:t>
            </w:r>
            <w:r w:rsidRPr="00A82A96">
              <w:fldChar w:fldCharType="begin"/>
            </w:r>
            <w:r w:rsidRPr="00A82A96">
              <w:instrText>XE "Office Professional Plus 2010"</w:instrText>
            </w:r>
            <w:r w:rsidRPr="00A82A96">
              <w:fldChar w:fldCharType="end"/>
            </w:r>
            <w:r w:rsidRPr="00A82A96">
              <w:rPr>
                <w:color w:val="000000"/>
              </w:rPr>
              <w:t>/2013</w:t>
            </w:r>
          </w:p>
          <w:p w:rsidR="000F032B" w:rsidRPr="00A82A96" w:rsidRDefault="000F032B" w:rsidP="000F032B">
            <w:pPr>
              <w:pStyle w:val="ProductList-Body"/>
              <w:rPr>
                <w:color w:val="000000"/>
              </w:rPr>
            </w:pPr>
            <w:r w:rsidRPr="00A82A96">
              <w:rPr>
                <w:color w:val="000000"/>
              </w:rPr>
              <w:t>Office for Mac 2008 / Office for Mac Standard 2011</w:t>
            </w:r>
            <w:r w:rsidRPr="00A82A96">
              <w:fldChar w:fldCharType="begin"/>
            </w:r>
            <w:r w:rsidRPr="00A82A96">
              <w:instrText>XE "Office for Mac Standard 2011"</w:instrText>
            </w:r>
            <w:r w:rsidRPr="00A82A96">
              <w:fldChar w:fldCharType="end"/>
            </w:r>
            <w:r w:rsidRPr="00A82A96">
              <w:rPr>
                <w:color w:val="000000"/>
              </w:rPr>
              <w:t xml:space="preserve"> </w:t>
            </w:r>
          </w:p>
        </w:tc>
        <w:tc>
          <w:tcPr>
            <w:tcW w:w="5563" w:type="dxa"/>
            <w:tcMar>
              <w:top w:w="0" w:type="dxa"/>
              <w:left w:w="108" w:type="dxa"/>
              <w:bottom w:w="0" w:type="dxa"/>
              <w:right w:w="108" w:type="dxa"/>
            </w:tcMar>
            <w:vAlign w:val="center"/>
          </w:tcPr>
          <w:p w:rsidR="000F032B" w:rsidRPr="00A82A96" w:rsidRDefault="000F032B" w:rsidP="000F032B">
            <w:pPr>
              <w:pStyle w:val="ProductList-Body"/>
              <w:rPr>
                <w:lang w:val="fr-CA"/>
              </w:rPr>
            </w:pPr>
            <w:r w:rsidRPr="00A82A96">
              <w:rPr>
                <w:color w:val="000000"/>
                <w:lang w:val="fr-CA"/>
              </w:rPr>
              <w:t>Office Professional Plus 2013</w:t>
            </w:r>
            <w:r w:rsidRPr="00A82A96">
              <w:fldChar w:fldCharType="begin"/>
            </w:r>
            <w:r w:rsidRPr="00A82A96">
              <w:rPr>
                <w:lang w:val="fr-CA"/>
              </w:rPr>
              <w:instrText>XE "Office Professional Plus 2013"</w:instrText>
            </w:r>
            <w:r w:rsidRPr="00A82A96">
              <w:fldChar w:fldCharType="end"/>
            </w:r>
            <w:r w:rsidRPr="00A82A96">
              <w:rPr>
                <w:color w:val="000000"/>
                <w:lang w:val="fr-CA"/>
              </w:rPr>
              <w:t xml:space="preserve"> HUP</w:t>
            </w:r>
            <w:r w:rsidRPr="00A82A96">
              <w:rPr>
                <w:color w:val="000000"/>
                <w:lang w:val="fr-CA"/>
              </w:rPr>
              <w:t>，</w:t>
            </w:r>
            <w:r w:rsidRPr="00A82A96">
              <w:rPr>
                <w:color w:val="000000"/>
              </w:rPr>
              <w:t>或</w:t>
            </w:r>
          </w:p>
          <w:p w:rsidR="000F032B" w:rsidRPr="00A82A96" w:rsidRDefault="000F032B" w:rsidP="000F032B">
            <w:pPr>
              <w:pStyle w:val="ProductList-Body"/>
              <w:rPr>
                <w:color w:val="000000"/>
              </w:rPr>
            </w:pPr>
            <w:r w:rsidRPr="00A82A96">
              <w:rPr>
                <w:color w:val="000000"/>
              </w:rPr>
              <w:t>Office for Mac Home &amp; Business 2011 HUP</w:t>
            </w:r>
          </w:p>
        </w:tc>
      </w:tr>
      <w:tr w:rsidR="000F032B" w:rsidRPr="00A82A96" w:rsidTr="00915C93">
        <w:trPr>
          <w:trHeight w:val="438"/>
        </w:trPr>
        <w:tc>
          <w:tcPr>
            <w:tcW w:w="5237" w:type="dxa"/>
            <w:tcMar>
              <w:top w:w="0" w:type="dxa"/>
              <w:left w:w="108" w:type="dxa"/>
              <w:bottom w:w="0" w:type="dxa"/>
              <w:right w:w="108" w:type="dxa"/>
            </w:tcMar>
            <w:vAlign w:val="center"/>
          </w:tcPr>
          <w:p w:rsidR="000F032B" w:rsidRPr="00A82A96" w:rsidRDefault="000F032B" w:rsidP="000F032B">
            <w:pPr>
              <w:pStyle w:val="ProductList-Body"/>
            </w:pPr>
            <w:r w:rsidRPr="00A82A96">
              <w:rPr>
                <w:color w:val="000000"/>
              </w:rPr>
              <w:t>Access 2010/2013</w:t>
            </w:r>
          </w:p>
          <w:p w:rsidR="000F032B" w:rsidRPr="00A82A96" w:rsidRDefault="000F032B" w:rsidP="000F032B">
            <w:pPr>
              <w:pStyle w:val="ProductList-Body"/>
            </w:pPr>
            <w:r w:rsidRPr="00A82A96">
              <w:rPr>
                <w:color w:val="000000"/>
              </w:rPr>
              <w:t>Excel 2010/2013</w:t>
            </w:r>
          </w:p>
          <w:p w:rsidR="000F032B" w:rsidRPr="00A82A96" w:rsidRDefault="000F032B" w:rsidP="000F032B">
            <w:pPr>
              <w:pStyle w:val="ProductList-Body"/>
            </w:pPr>
            <w:r w:rsidRPr="00A82A96">
              <w:rPr>
                <w:color w:val="000000"/>
              </w:rPr>
              <w:t>PowerPoint 2010/2013</w:t>
            </w:r>
          </w:p>
          <w:p w:rsidR="000F032B" w:rsidRPr="00A82A96" w:rsidRDefault="000F032B" w:rsidP="000F032B">
            <w:pPr>
              <w:pStyle w:val="ProductList-Body"/>
            </w:pPr>
            <w:r w:rsidRPr="00A82A96">
              <w:rPr>
                <w:color w:val="000000"/>
              </w:rPr>
              <w:t>InfoPath 2010/2013</w:t>
            </w:r>
          </w:p>
          <w:p w:rsidR="000F032B" w:rsidRPr="00A82A96" w:rsidRDefault="000F032B" w:rsidP="000F032B">
            <w:pPr>
              <w:pStyle w:val="ProductList-Body"/>
            </w:pPr>
            <w:r w:rsidRPr="00A82A96">
              <w:rPr>
                <w:color w:val="000000"/>
              </w:rPr>
              <w:t>OneNote 2010/2013</w:t>
            </w:r>
          </w:p>
          <w:p w:rsidR="000F032B" w:rsidRPr="00A82A96" w:rsidRDefault="000F032B" w:rsidP="000F032B">
            <w:pPr>
              <w:pStyle w:val="ProductList-Body"/>
            </w:pPr>
            <w:r w:rsidRPr="00A82A96">
              <w:rPr>
                <w:color w:val="000000"/>
              </w:rPr>
              <w:t>Outlook 2010/2013</w:t>
            </w:r>
          </w:p>
          <w:p w:rsidR="000F032B" w:rsidRPr="00A82A96" w:rsidRDefault="000F032B" w:rsidP="000F032B">
            <w:pPr>
              <w:pStyle w:val="ProductList-Body"/>
            </w:pPr>
            <w:r w:rsidRPr="00A82A96">
              <w:rPr>
                <w:color w:val="000000"/>
              </w:rPr>
              <w:t>Publisher 2010/2013</w:t>
            </w:r>
          </w:p>
          <w:p w:rsidR="000F032B" w:rsidRPr="00A82A96" w:rsidRDefault="000F032B" w:rsidP="000F032B">
            <w:pPr>
              <w:pStyle w:val="ProductList-Body"/>
              <w:rPr>
                <w:color w:val="000000"/>
              </w:rPr>
            </w:pPr>
            <w:r w:rsidRPr="00A82A96">
              <w:rPr>
                <w:color w:val="000000"/>
              </w:rPr>
              <w:t>Word 2010/2013</w:t>
            </w:r>
          </w:p>
        </w:tc>
        <w:tc>
          <w:tcPr>
            <w:tcW w:w="5563" w:type="dxa"/>
            <w:tcMar>
              <w:top w:w="0" w:type="dxa"/>
              <w:left w:w="108" w:type="dxa"/>
              <w:bottom w:w="0" w:type="dxa"/>
              <w:right w:w="108" w:type="dxa"/>
            </w:tcMar>
            <w:vAlign w:val="center"/>
          </w:tcPr>
          <w:p w:rsidR="000F032B" w:rsidRPr="00A82A96" w:rsidRDefault="000F032B" w:rsidP="000F032B">
            <w:pPr>
              <w:pStyle w:val="ProductList-Body"/>
              <w:rPr>
                <w:lang w:val="fr-CA"/>
              </w:rPr>
            </w:pPr>
            <w:r w:rsidRPr="00A82A96">
              <w:rPr>
                <w:color w:val="000000"/>
                <w:lang w:val="fr-CA"/>
              </w:rPr>
              <w:t>Office Professional Plus 2013</w:t>
            </w:r>
            <w:r w:rsidRPr="00A82A96">
              <w:fldChar w:fldCharType="begin"/>
            </w:r>
            <w:r w:rsidRPr="00A82A96">
              <w:rPr>
                <w:lang w:val="fr-CA"/>
              </w:rPr>
              <w:instrText>XE "Office Professional Plus 2013"</w:instrText>
            </w:r>
            <w:r w:rsidRPr="00A82A96">
              <w:fldChar w:fldCharType="end"/>
            </w:r>
            <w:r w:rsidRPr="00A82A96">
              <w:rPr>
                <w:color w:val="000000"/>
                <w:lang w:val="fr-CA"/>
              </w:rPr>
              <w:t xml:space="preserve"> HUP</w:t>
            </w:r>
            <w:r w:rsidRPr="00A82A96">
              <w:rPr>
                <w:color w:val="000000"/>
                <w:lang w:val="fr-CA"/>
              </w:rPr>
              <w:t>，</w:t>
            </w:r>
            <w:r w:rsidRPr="00A82A96">
              <w:rPr>
                <w:color w:val="000000"/>
              </w:rPr>
              <w:t>或</w:t>
            </w:r>
          </w:p>
          <w:p w:rsidR="000F032B" w:rsidRPr="00A82A96" w:rsidRDefault="000F032B" w:rsidP="000F032B">
            <w:pPr>
              <w:pStyle w:val="ProductList-Body"/>
              <w:rPr>
                <w:color w:val="000000"/>
              </w:rPr>
            </w:pPr>
            <w:r w:rsidRPr="00A82A96">
              <w:rPr>
                <w:color w:val="000000"/>
              </w:rPr>
              <w:t>Office for Mac Home &amp; Business 2011 HUP</w:t>
            </w:r>
          </w:p>
        </w:tc>
      </w:tr>
      <w:tr w:rsidR="000F032B" w:rsidRPr="00A82A96" w:rsidTr="00915C93">
        <w:trPr>
          <w:trHeight w:val="438"/>
        </w:trPr>
        <w:tc>
          <w:tcPr>
            <w:tcW w:w="5237" w:type="dxa"/>
            <w:tcMar>
              <w:top w:w="0" w:type="dxa"/>
              <w:left w:w="108" w:type="dxa"/>
              <w:bottom w:w="0" w:type="dxa"/>
              <w:right w:w="108" w:type="dxa"/>
            </w:tcMar>
            <w:vAlign w:val="center"/>
          </w:tcPr>
          <w:p w:rsidR="000F032B" w:rsidRPr="00A82A96" w:rsidRDefault="000F032B" w:rsidP="000F032B">
            <w:pPr>
              <w:pStyle w:val="ProductList-Body"/>
            </w:pPr>
            <w:r w:rsidRPr="00A82A96">
              <w:rPr>
                <w:color w:val="000000"/>
              </w:rPr>
              <w:t>Visio Standard 2010/2013</w:t>
            </w:r>
          </w:p>
          <w:p w:rsidR="000F032B" w:rsidRPr="00A82A96" w:rsidRDefault="000F032B" w:rsidP="000F032B">
            <w:pPr>
              <w:pStyle w:val="ProductList-Body"/>
              <w:rPr>
                <w:color w:val="000000"/>
              </w:rPr>
            </w:pPr>
            <w:r w:rsidRPr="00A82A96">
              <w:rPr>
                <w:color w:val="000000"/>
              </w:rPr>
              <w:t>Visio Professional 2010/2013</w:t>
            </w:r>
          </w:p>
        </w:tc>
        <w:tc>
          <w:tcPr>
            <w:tcW w:w="5563" w:type="dxa"/>
            <w:tcMar>
              <w:top w:w="0" w:type="dxa"/>
              <w:left w:w="108" w:type="dxa"/>
              <w:bottom w:w="0" w:type="dxa"/>
              <w:right w:w="108" w:type="dxa"/>
            </w:tcMar>
            <w:vAlign w:val="center"/>
          </w:tcPr>
          <w:p w:rsidR="000F032B" w:rsidRPr="00A82A96" w:rsidRDefault="000F032B" w:rsidP="000F032B">
            <w:pPr>
              <w:pStyle w:val="ProductList-Body"/>
              <w:rPr>
                <w:color w:val="000000"/>
              </w:rPr>
            </w:pPr>
            <w:r w:rsidRPr="00A82A96">
              <w:rPr>
                <w:color w:val="000000"/>
              </w:rPr>
              <w:t>Visio Professional 2013</w:t>
            </w:r>
            <w:r w:rsidRPr="00A82A96">
              <w:fldChar w:fldCharType="begin"/>
            </w:r>
            <w:r w:rsidRPr="00A82A96">
              <w:instrText>XE "Visio Professional 2013"</w:instrText>
            </w:r>
            <w:r w:rsidRPr="00A82A96">
              <w:fldChar w:fldCharType="end"/>
            </w:r>
            <w:r w:rsidRPr="00A82A96">
              <w:rPr>
                <w:color w:val="000000"/>
              </w:rPr>
              <w:t xml:space="preserve"> HUP</w:t>
            </w:r>
          </w:p>
        </w:tc>
      </w:tr>
      <w:tr w:rsidR="000F032B" w:rsidRPr="00A82A96" w:rsidTr="00915C93">
        <w:trPr>
          <w:trHeight w:val="438"/>
        </w:trPr>
        <w:tc>
          <w:tcPr>
            <w:tcW w:w="5237" w:type="dxa"/>
            <w:tcMar>
              <w:top w:w="0" w:type="dxa"/>
              <w:left w:w="108" w:type="dxa"/>
              <w:bottom w:w="0" w:type="dxa"/>
              <w:right w:w="108" w:type="dxa"/>
            </w:tcMar>
            <w:vAlign w:val="center"/>
          </w:tcPr>
          <w:p w:rsidR="000F032B" w:rsidRPr="00A82A96" w:rsidRDefault="000F032B" w:rsidP="000F032B">
            <w:pPr>
              <w:pStyle w:val="ProductList-Body"/>
            </w:pPr>
            <w:r w:rsidRPr="00A82A96">
              <w:rPr>
                <w:color w:val="000000"/>
              </w:rPr>
              <w:t>Project Standard 2010/2013</w:t>
            </w:r>
          </w:p>
          <w:p w:rsidR="000F032B" w:rsidRPr="00A82A96" w:rsidRDefault="000F032B" w:rsidP="000F032B">
            <w:pPr>
              <w:pStyle w:val="ProductList-Body"/>
              <w:rPr>
                <w:color w:val="000000"/>
              </w:rPr>
            </w:pPr>
            <w:r w:rsidRPr="00A82A96">
              <w:rPr>
                <w:color w:val="000000"/>
              </w:rPr>
              <w:t>Project Professional 2010/2013</w:t>
            </w:r>
          </w:p>
        </w:tc>
        <w:tc>
          <w:tcPr>
            <w:tcW w:w="5563" w:type="dxa"/>
            <w:tcMar>
              <w:top w:w="0" w:type="dxa"/>
              <w:left w:w="108" w:type="dxa"/>
              <w:bottom w:w="0" w:type="dxa"/>
              <w:right w:w="108" w:type="dxa"/>
            </w:tcMar>
            <w:vAlign w:val="center"/>
          </w:tcPr>
          <w:p w:rsidR="000F032B" w:rsidRPr="00A82A96" w:rsidRDefault="000F032B" w:rsidP="007F4EE2">
            <w:pPr>
              <w:pStyle w:val="ProductList-Body"/>
              <w:rPr>
                <w:color w:val="000000"/>
              </w:rPr>
            </w:pPr>
            <w:r w:rsidRPr="00A82A96">
              <w:rPr>
                <w:color w:val="000000"/>
              </w:rPr>
              <w:t>Project Professional 2013</w:t>
            </w:r>
            <w:r w:rsidRPr="00A82A96">
              <w:fldChar w:fldCharType="begin"/>
            </w:r>
            <w:r w:rsidRPr="00A82A96">
              <w:instrText>XE "Project Standard 2013"</w:instrText>
            </w:r>
            <w:r w:rsidRPr="00A82A96">
              <w:fldChar w:fldCharType="end"/>
            </w:r>
            <w:r w:rsidRPr="00A82A96">
              <w:rPr>
                <w:color w:val="000000"/>
              </w:rPr>
              <w:t xml:space="preserve"> HUP</w:t>
            </w:r>
          </w:p>
        </w:tc>
      </w:tr>
    </w:tbl>
    <w:p w:rsidR="000F032B" w:rsidRPr="00A82A96" w:rsidRDefault="000F032B" w:rsidP="00F97607">
      <w:pPr>
        <w:pStyle w:val="ProductList-Body"/>
        <w:tabs>
          <w:tab w:val="clear" w:pos="158"/>
          <w:tab w:val="left" w:pos="180"/>
        </w:tabs>
        <w:rPr>
          <w:lang w:eastAsia="zh-TW"/>
        </w:rPr>
      </w:pPr>
      <w:r w:rsidRPr="00A82A96">
        <w:rPr>
          <w:i/>
          <w:lang w:eastAsia="zh-TW"/>
        </w:rPr>
        <w:t>如需詳細資訊，包括其他家庭使用方案軟體之未來可用性的相關資訊，請參閱</w:t>
      </w:r>
      <w:r w:rsidRPr="00A82A96">
        <w:rPr>
          <w:i/>
          <w:lang w:eastAsia="zh-TW"/>
        </w:rPr>
        <w:t xml:space="preserve"> </w:t>
      </w:r>
      <w:hyperlink r:id="rId55" w:history="1">
        <w:r w:rsidRPr="00A82A96">
          <w:rPr>
            <w:rStyle w:val="Hyperlink"/>
            <w:i/>
            <w:lang w:eastAsia="zh-TW"/>
          </w:rPr>
          <w:t>http://www.microsoft.com/licensing</w:t>
        </w:r>
      </w:hyperlink>
      <w:r w:rsidRPr="00A82A96">
        <w:rPr>
          <w:i/>
          <w:lang w:eastAsia="zh-TW"/>
        </w:rPr>
        <w:t>。</w:t>
      </w:r>
    </w:p>
    <w:p w:rsidR="000F032B" w:rsidRPr="00A82A96" w:rsidRDefault="000F032B" w:rsidP="00F97607">
      <w:pPr>
        <w:pStyle w:val="ProductList-Body"/>
        <w:tabs>
          <w:tab w:val="clear" w:pos="158"/>
          <w:tab w:val="left" w:pos="180"/>
        </w:tabs>
      </w:pPr>
      <w:r w:rsidRPr="00A82A96">
        <w:rPr>
          <w:i/>
        </w:rPr>
        <w:t xml:space="preserve">Campus </w:t>
      </w:r>
      <w:r w:rsidRPr="00A82A96">
        <w:rPr>
          <w:i/>
        </w:rPr>
        <w:t>和</w:t>
      </w:r>
      <w:r w:rsidRPr="00A82A96">
        <w:rPr>
          <w:i/>
        </w:rPr>
        <w:t xml:space="preserve"> School </w:t>
      </w:r>
      <w:r w:rsidRPr="00A82A96">
        <w:rPr>
          <w:i/>
        </w:rPr>
        <w:t>合約及</w:t>
      </w:r>
      <w:r w:rsidRPr="00A82A96">
        <w:rPr>
          <w:i/>
        </w:rPr>
        <w:t xml:space="preserve"> Open Value Subscription- </w:t>
      </w:r>
      <w:r w:rsidRPr="00A82A96">
        <w:rPr>
          <w:i/>
        </w:rPr>
        <w:t>教育解決方案之客戶專用的注意事項：如需其他方案特定規則，請參閱　貴用戶之</w:t>
      </w:r>
      <w:r w:rsidRPr="00A82A96">
        <w:rPr>
          <w:i/>
        </w:rPr>
        <w:t xml:space="preserve"> CASA </w:t>
      </w:r>
      <w:r w:rsidRPr="00A82A96">
        <w:rPr>
          <w:i/>
        </w:rPr>
        <w:t>合約</w:t>
      </w:r>
      <w:r w:rsidRPr="00A82A96">
        <w:rPr>
          <w:i/>
        </w:rPr>
        <w:t xml:space="preserve"> (3.5 </w:t>
      </w:r>
      <w:r w:rsidRPr="00A82A96">
        <w:rPr>
          <w:i/>
        </w:rPr>
        <w:t>或更新版本</w:t>
      </w:r>
      <w:r w:rsidRPr="00A82A96">
        <w:rPr>
          <w:i/>
        </w:rPr>
        <w:t xml:space="preserve">) </w:t>
      </w:r>
      <w:r w:rsidRPr="00A82A96">
        <w:rPr>
          <w:i/>
        </w:rPr>
        <w:t>或</w:t>
      </w:r>
      <w:r w:rsidRPr="00A82A96">
        <w:rPr>
          <w:i/>
        </w:rPr>
        <w:t xml:space="preserve"> OVS-ES </w:t>
      </w:r>
      <w:r w:rsidRPr="00A82A96">
        <w:rPr>
          <w:i/>
        </w:rPr>
        <w:t>合約。</w:t>
      </w:r>
      <w:r w:rsidRPr="00A82A96">
        <w:rPr>
          <w:i/>
        </w:rPr>
        <w:t>Academic Select (</w:t>
      </w:r>
      <w:r w:rsidRPr="00A82A96">
        <w:rPr>
          <w:i/>
        </w:rPr>
        <w:t>不含</w:t>
      </w:r>
      <w:r w:rsidRPr="00A82A96">
        <w:rPr>
          <w:i/>
        </w:rPr>
        <w:t xml:space="preserve"> SAM</w:t>
      </w:r>
      <w:proofErr w:type="gramStart"/>
      <w:r w:rsidRPr="00A82A96">
        <w:rPr>
          <w:i/>
        </w:rPr>
        <w:t>)</w:t>
      </w:r>
      <w:r w:rsidRPr="00A82A96">
        <w:rPr>
          <w:i/>
        </w:rPr>
        <w:t>、</w:t>
      </w:r>
      <w:proofErr w:type="gramEnd"/>
      <w:r w:rsidRPr="00A82A96">
        <w:rPr>
          <w:i/>
        </w:rPr>
        <w:t>Academic Select Plus (</w:t>
      </w:r>
      <w:r w:rsidRPr="00A82A96">
        <w:rPr>
          <w:i/>
        </w:rPr>
        <w:t>不含</w:t>
      </w:r>
      <w:r w:rsidRPr="00A82A96">
        <w:rPr>
          <w:i/>
        </w:rPr>
        <w:t xml:space="preserve"> SAM) </w:t>
      </w:r>
      <w:r w:rsidRPr="00A82A96">
        <w:rPr>
          <w:i/>
        </w:rPr>
        <w:t>及</w:t>
      </w:r>
      <w:r w:rsidRPr="00A82A96">
        <w:rPr>
          <w:i/>
        </w:rPr>
        <w:t xml:space="preserve"> Academic Open </w:t>
      </w:r>
      <w:r w:rsidRPr="00A82A96">
        <w:rPr>
          <w:i/>
        </w:rPr>
        <w:t>方案不符合本項利益之資格。</w:t>
      </w:r>
    </w:p>
    <w:p w:rsidR="000F032B" w:rsidRPr="00A82A96" w:rsidRDefault="000F032B" w:rsidP="000F032B">
      <w:pPr>
        <w:pStyle w:val="ProductList-Body"/>
      </w:pPr>
    </w:p>
    <w:p w:rsidR="000F032B" w:rsidRPr="00A82A96" w:rsidRDefault="000F032B" w:rsidP="00432379">
      <w:pPr>
        <w:pStyle w:val="ProductList-SubSubSectionHeading"/>
        <w:outlineLvl w:val="2"/>
      </w:pPr>
      <w:bookmarkStart w:id="1638" w:name="_Toc379797448"/>
      <w:bookmarkStart w:id="1639" w:name="_Toc380513484"/>
      <w:bookmarkStart w:id="1640" w:name="_Toc380655534"/>
      <w:bookmarkStart w:id="1641" w:name="SA_EnterpriseSourceLicensingProgram"/>
      <w:bookmarkStart w:id="1642" w:name="_Toc388539167"/>
      <w:bookmarkStart w:id="1643" w:name="_Toc389059954"/>
      <w:r w:rsidRPr="00A82A96">
        <w:rPr>
          <w:b/>
          <w:color w:val="00188F"/>
        </w:rPr>
        <w:t xml:space="preserve">Enterprise Source </w:t>
      </w:r>
      <w:r w:rsidRPr="00A82A96">
        <w:rPr>
          <w:b/>
          <w:color w:val="00188F"/>
        </w:rPr>
        <w:t>授權方案</w:t>
      </w:r>
      <w:bookmarkEnd w:id="1638"/>
      <w:bookmarkEnd w:id="1639"/>
      <w:bookmarkEnd w:id="1640"/>
      <w:bookmarkEnd w:id="1641"/>
      <w:bookmarkEnd w:id="1642"/>
      <w:bookmarkEnd w:id="1643"/>
      <w:r w:rsidRPr="00A82A96">
        <w:rPr>
          <w:b/>
        </w:rPr>
        <w:t xml:space="preserve"> </w:t>
      </w:r>
    </w:p>
    <w:p w:rsidR="000F032B" w:rsidRPr="00A82A96" w:rsidRDefault="000F032B" w:rsidP="000F032B">
      <w:pPr>
        <w:pStyle w:val="ProductList-Body"/>
        <w:rPr>
          <w:lang w:eastAsia="zh-TW"/>
        </w:rPr>
      </w:pPr>
      <w:r w:rsidRPr="00A82A96">
        <w:t>系統組合中具備</w:t>
      </w:r>
      <w:r w:rsidRPr="00A82A96">
        <w:t xml:space="preserve"> 10,000 </w:t>
      </w:r>
      <w:r w:rsidRPr="00A82A96">
        <w:t>或更多授權桌面</w:t>
      </w:r>
      <w:r w:rsidRPr="00A82A96">
        <w:t xml:space="preserve"> (</w:t>
      </w:r>
      <w:r w:rsidRPr="00A82A96">
        <w:t>含</w:t>
      </w:r>
      <w:r w:rsidRPr="00A82A96">
        <w:t xml:space="preserve"> SA </w:t>
      </w:r>
      <w:r w:rsidRPr="00A82A96">
        <w:t>範圍</w:t>
      </w:r>
      <w:r w:rsidRPr="00A82A96">
        <w:t xml:space="preserve">) </w:t>
      </w:r>
      <w:r w:rsidRPr="00A82A96">
        <w:t>的客戶，得有資格參與</w:t>
      </w:r>
      <w:r w:rsidRPr="00A82A96">
        <w:t xml:space="preserve"> Enterprise Source </w:t>
      </w:r>
      <w:r w:rsidRPr="00A82A96">
        <w:t>授權方案</w:t>
      </w:r>
      <w:r w:rsidRPr="00A82A96">
        <w:t xml:space="preserve"> (ESLP</w:t>
      </w:r>
      <w:proofErr w:type="gramStart"/>
      <w:r w:rsidRPr="00A82A96">
        <w:t>)</w:t>
      </w:r>
      <w:r w:rsidRPr="00A82A96">
        <w:t>，</w:t>
      </w:r>
      <w:proofErr w:type="gramEnd"/>
      <w:r w:rsidRPr="00A82A96">
        <w:t>該方案可提供</w:t>
      </w:r>
      <w:r w:rsidRPr="00A82A96">
        <w:t xml:space="preserve"> Microsoft Windows </w:t>
      </w:r>
      <w:r w:rsidRPr="00A82A96">
        <w:t>原始碼之存取權，做為內部開發及支援之用，其作依每一合約</w:t>
      </w:r>
      <w:r w:rsidRPr="00A82A96">
        <w:t>/</w:t>
      </w:r>
      <w:r w:rsidRPr="00A82A96">
        <w:t>註冊而授與。</w:t>
      </w:r>
      <w:r w:rsidRPr="00A82A96">
        <w:rPr>
          <w:lang w:eastAsia="zh-TW"/>
        </w:rPr>
        <w:t>申請表可從大量授權中心</w:t>
      </w:r>
      <w:r w:rsidRPr="00A82A96">
        <w:rPr>
          <w:lang w:eastAsia="zh-TW"/>
        </w:rPr>
        <w:t xml:space="preserve"> (VLSC) </w:t>
      </w:r>
      <w:r w:rsidRPr="00A82A96">
        <w:rPr>
          <w:lang w:eastAsia="zh-TW"/>
        </w:rPr>
        <w:t>下載</w:t>
      </w:r>
      <w:r w:rsidRPr="00A82A96">
        <w:rPr>
          <w:lang w:eastAsia="zh-TW"/>
        </w:rPr>
        <w:t xml:space="preserve"> (</w:t>
      </w:r>
      <w:r w:rsidRPr="00A82A96">
        <w:rPr>
          <w:lang w:eastAsia="zh-TW"/>
        </w:rPr>
        <w:t>如需可用性之資格及國家</w:t>
      </w:r>
      <w:r w:rsidRPr="00A82A96">
        <w:rPr>
          <w:lang w:eastAsia="zh-TW"/>
        </w:rPr>
        <w:t>/</w:t>
      </w:r>
      <w:r w:rsidRPr="00A82A96">
        <w:rPr>
          <w:lang w:eastAsia="zh-TW"/>
        </w:rPr>
        <w:t>地區的詳細資訊，請參閱</w:t>
      </w:r>
      <w:r w:rsidRPr="00A82A96">
        <w:rPr>
          <w:lang w:eastAsia="zh-TW"/>
        </w:rPr>
        <w:t xml:space="preserve"> </w:t>
      </w:r>
      <w:hyperlink r:id="rId56" w:history="1">
        <w:r w:rsidRPr="00A82A96">
          <w:rPr>
            <w:rStyle w:val="Hyperlink"/>
            <w:lang w:eastAsia="zh-TW"/>
          </w:rPr>
          <w:t>http://www.microsoft.com/en-us/sharedsource/enterprise-source-licensing-program.aspx</w:t>
        </w:r>
      </w:hyperlink>
      <w:r w:rsidRPr="00A82A96">
        <w:rPr>
          <w:lang w:eastAsia="zh-TW"/>
        </w:rPr>
        <w:t>)</w:t>
      </w:r>
      <w:r w:rsidRPr="00A82A96">
        <w:rPr>
          <w:lang w:eastAsia="zh-TW"/>
        </w:rPr>
        <w:t>。</w:t>
      </w:r>
      <w:r w:rsidRPr="00A82A96">
        <w:rPr>
          <w:lang w:eastAsia="zh-TW"/>
        </w:rPr>
        <w:t xml:space="preserve">Academic </w:t>
      </w:r>
      <w:r w:rsidRPr="00A82A96">
        <w:rPr>
          <w:lang w:eastAsia="zh-TW"/>
        </w:rPr>
        <w:t>方案具備</w:t>
      </w:r>
      <w:r w:rsidRPr="00A82A96">
        <w:rPr>
          <w:lang w:eastAsia="zh-TW"/>
        </w:rPr>
        <w:t xml:space="preserve"> Microsoft Research Source </w:t>
      </w:r>
      <w:r w:rsidRPr="00A82A96">
        <w:rPr>
          <w:lang w:eastAsia="zh-TW"/>
        </w:rPr>
        <w:t>授權方案之資格。</w:t>
      </w:r>
    </w:p>
    <w:p w:rsidR="000F032B" w:rsidRPr="00A82A96" w:rsidRDefault="000F032B" w:rsidP="000F032B">
      <w:pPr>
        <w:pStyle w:val="ProductList-Body"/>
        <w:rPr>
          <w:lang w:eastAsia="zh-TW"/>
        </w:rPr>
      </w:pPr>
    </w:p>
    <w:p w:rsidR="000F032B" w:rsidRPr="00A82A96" w:rsidRDefault="000F032B" w:rsidP="00432379">
      <w:pPr>
        <w:pStyle w:val="ProductList-SubSubSectionHeading"/>
        <w:outlineLvl w:val="2"/>
        <w:rPr>
          <w:lang w:eastAsia="zh-TW"/>
        </w:rPr>
      </w:pPr>
      <w:bookmarkStart w:id="1644" w:name="_Toc379797449"/>
      <w:bookmarkStart w:id="1645" w:name="_Toc380513485"/>
      <w:bookmarkStart w:id="1646" w:name="_Toc380655535"/>
      <w:bookmarkStart w:id="1647" w:name="SA_24x7"/>
      <w:bookmarkStart w:id="1648" w:name="_Toc388539168"/>
      <w:bookmarkStart w:id="1649" w:name="_Toc389059955"/>
      <w:r w:rsidRPr="00A82A96">
        <w:rPr>
          <w:b/>
          <w:color w:val="00188F"/>
          <w:lang w:eastAsia="zh-TW"/>
        </w:rPr>
        <w:t>全天候問題解決支援</w:t>
      </w:r>
      <w:bookmarkEnd w:id="1644"/>
      <w:bookmarkEnd w:id="1645"/>
      <w:bookmarkEnd w:id="1646"/>
      <w:bookmarkEnd w:id="1647"/>
      <w:bookmarkEnd w:id="1648"/>
      <w:bookmarkEnd w:id="1649"/>
    </w:p>
    <w:p w:rsidR="000F032B" w:rsidRPr="00A82A96" w:rsidRDefault="000F032B" w:rsidP="00840F96">
      <w:pPr>
        <w:pStyle w:val="ProductList-Body"/>
        <w:ind w:left="180"/>
        <w:rPr>
          <w:lang w:eastAsia="zh-TW"/>
        </w:rPr>
      </w:pPr>
      <w:r w:rsidRPr="00A82A96">
        <w:rPr>
          <w:lang w:eastAsia="zh-TW"/>
        </w:rPr>
        <w:t>具備</w:t>
      </w:r>
      <w:r w:rsidRPr="00A82A96">
        <w:rPr>
          <w:lang w:eastAsia="zh-TW"/>
        </w:rPr>
        <w:t xml:space="preserve"> SA </w:t>
      </w:r>
      <w:r w:rsidRPr="00A82A96">
        <w:rPr>
          <w:lang w:eastAsia="zh-TW"/>
        </w:rPr>
        <w:t>範圍之客戶</w:t>
      </w:r>
      <w:r w:rsidRPr="00A82A96">
        <w:rPr>
          <w:lang w:eastAsia="zh-TW"/>
        </w:rPr>
        <w:t xml:space="preserve"> (Academic Select </w:t>
      </w:r>
      <w:r w:rsidRPr="00A82A96">
        <w:rPr>
          <w:lang w:eastAsia="zh-TW"/>
        </w:rPr>
        <w:t>使用權、</w:t>
      </w:r>
      <w:r w:rsidRPr="00A82A96">
        <w:rPr>
          <w:lang w:eastAsia="zh-TW"/>
        </w:rPr>
        <w:t>Select Plus for Academic</w:t>
      </w:r>
      <w:r w:rsidRPr="00A82A96">
        <w:rPr>
          <w:lang w:eastAsia="zh-TW"/>
        </w:rPr>
        <w:t>、</w:t>
      </w:r>
      <w:r w:rsidRPr="00A82A96">
        <w:rPr>
          <w:lang w:eastAsia="zh-TW"/>
        </w:rPr>
        <w:t>Academic Open License</w:t>
      </w:r>
      <w:r w:rsidRPr="00A82A96">
        <w:rPr>
          <w:lang w:eastAsia="zh-TW"/>
        </w:rPr>
        <w:t>、</w:t>
      </w:r>
      <w:r w:rsidRPr="00A82A96">
        <w:rPr>
          <w:lang w:eastAsia="zh-TW"/>
        </w:rPr>
        <w:t xml:space="preserve">Campus </w:t>
      </w:r>
      <w:r w:rsidRPr="00A82A96">
        <w:rPr>
          <w:lang w:eastAsia="zh-TW"/>
        </w:rPr>
        <w:t>和</w:t>
      </w:r>
      <w:r w:rsidRPr="00A82A96">
        <w:rPr>
          <w:lang w:eastAsia="zh-TW"/>
        </w:rPr>
        <w:t xml:space="preserve"> School </w:t>
      </w:r>
      <w:r w:rsidRPr="00A82A96">
        <w:rPr>
          <w:lang w:eastAsia="zh-TW"/>
        </w:rPr>
        <w:t>合約和</w:t>
      </w:r>
      <w:r w:rsidRPr="00A82A96">
        <w:rPr>
          <w:lang w:eastAsia="zh-TW"/>
        </w:rPr>
        <w:t xml:space="preserve"> Open Value Subscription – </w:t>
      </w:r>
      <w:r w:rsidRPr="00A82A96">
        <w:rPr>
          <w:lang w:eastAsia="zh-TW"/>
        </w:rPr>
        <w:t>教育解決方案之客戶除外</w:t>
      </w:r>
      <w:r w:rsidRPr="00A82A96">
        <w:rPr>
          <w:lang w:eastAsia="zh-TW"/>
        </w:rPr>
        <w:t xml:space="preserve">) </w:t>
      </w:r>
      <w:r w:rsidRPr="00A82A96">
        <w:rPr>
          <w:lang w:eastAsia="zh-TW"/>
        </w:rPr>
        <w:t>於其軟體保證範圍期間有資格取得全天候問題解決支援。</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rPr>
          <w:lang w:eastAsia="zh-TW"/>
        </w:rPr>
        <w:t>全天候問題解決支援可提供使用</w:t>
      </w:r>
      <w:r w:rsidRPr="00A82A96">
        <w:rPr>
          <w:lang w:eastAsia="zh-TW"/>
        </w:rPr>
        <w:t xml:space="preserve"> Microsoft </w:t>
      </w:r>
      <w:r w:rsidRPr="00A82A96">
        <w:rPr>
          <w:lang w:eastAsia="zh-TW"/>
        </w:rPr>
        <w:t>產品時所遇到具備特定徵兆之問題的協助，而其有合理預期該些問題係由</w:t>
      </w:r>
      <w:r w:rsidRPr="00A82A96">
        <w:rPr>
          <w:lang w:eastAsia="zh-TW"/>
        </w:rPr>
        <w:t xml:space="preserve"> Microsoft </w:t>
      </w:r>
      <w:r w:rsidRPr="00A82A96">
        <w:rPr>
          <w:lang w:eastAsia="zh-TW"/>
        </w:rPr>
        <w:t>產品所造成。</w:t>
      </w:r>
      <w:r w:rsidRPr="00A82A96">
        <w:rPr>
          <w:lang w:eastAsia="zh-TW"/>
        </w:rPr>
        <w:t xml:space="preserve">Microsoft </w:t>
      </w:r>
      <w:r w:rsidRPr="00A82A96">
        <w:rPr>
          <w:lang w:eastAsia="zh-TW"/>
        </w:rPr>
        <w:t>將以符合</w:t>
      </w:r>
      <w:r w:rsidRPr="00A82A96">
        <w:rPr>
          <w:lang w:eastAsia="zh-TW"/>
        </w:rPr>
        <w:t xml:space="preserve"> Microsoft </w:t>
      </w:r>
      <w:r w:rsidRPr="00A82A96">
        <w:rPr>
          <w:lang w:eastAsia="zh-TW"/>
        </w:rPr>
        <w:t>產品支援原則之方式，盡合理之努力協助客戶進行支援要求。</w:t>
      </w:r>
      <w:r w:rsidRPr="00A82A96">
        <w:rPr>
          <w:lang w:eastAsia="zh-TW"/>
        </w:rPr>
        <w:t xml:space="preserve">Microsoft </w:t>
      </w:r>
      <w:r w:rsidRPr="00A82A96">
        <w:rPr>
          <w:lang w:eastAsia="zh-TW"/>
        </w:rPr>
        <w:t>保留拒絕不合理之支援服務要求的權利，而且有時得將客戶交付其他可能需要其他收費之服務等級合約。</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rPr>
          <w:lang w:eastAsia="zh-TW"/>
        </w:rPr>
        <w:t xml:space="preserve">Microsoft </w:t>
      </w:r>
      <w:r w:rsidRPr="00A82A96">
        <w:rPr>
          <w:lang w:eastAsia="zh-TW"/>
        </w:rPr>
        <w:t>可以增加對新產品之支援，或中止現有產品之支援。客戶在實作</w:t>
      </w:r>
      <w:r w:rsidRPr="00A82A96">
        <w:rPr>
          <w:lang w:eastAsia="zh-TW"/>
        </w:rPr>
        <w:t xml:space="preserve"> Microsoft </w:t>
      </w:r>
      <w:r w:rsidRPr="00A82A96">
        <w:rPr>
          <w:lang w:eastAsia="zh-TW"/>
        </w:rPr>
        <w:t>產品時，有時會發生無法有效獲得支援的情形。做為提供支援服務之一部分，</w:t>
      </w:r>
      <w:r w:rsidRPr="00A82A96">
        <w:rPr>
          <w:lang w:eastAsia="zh-TW"/>
        </w:rPr>
        <w:t xml:space="preserve">Microsoft </w:t>
      </w:r>
      <w:r w:rsidRPr="00A82A96">
        <w:rPr>
          <w:lang w:eastAsia="zh-TW"/>
        </w:rPr>
        <w:t>將在達成上述結論時通知該客戶。如果客戶未能於通知後</w:t>
      </w:r>
      <w:r w:rsidRPr="00A82A96">
        <w:rPr>
          <w:lang w:eastAsia="zh-TW"/>
        </w:rPr>
        <w:t xml:space="preserve"> 30 </w:t>
      </w:r>
      <w:r w:rsidRPr="00A82A96">
        <w:rPr>
          <w:lang w:eastAsia="zh-TW"/>
        </w:rPr>
        <w:t>個日曆天內修改實作方式以使其能夠獲得有效支援，</w:t>
      </w:r>
      <w:r w:rsidRPr="00A82A96">
        <w:rPr>
          <w:lang w:eastAsia="zh-TW"/>
        </w:rPr>
        <w:t xml:space="preserve">Microsoft </w:t>
      </w:r>
      <w:r w:rsidRPr="00A82A96">
        <w:rPr>
          <w:lang w:eastAsia="zh-TW"/>
        </w:rPr>
        <w:t>將無義務就該實作方式提供額外支援服務，但對於這些條款及條件所涵蓋之客戶的其他可支援實作方式，</w:t>
      </w:r>
      <w:r w:rsidRPr="00A82A96">
        <w:rPr>
          <w:lang w:eastAsia="zh-TW"/>
        </w:rPr>
        <w:t xml:space="preserve">Microsoft </w:t>
      </w:r>
      <w:r w:rsidRPr="00A82A96">
        <w:rPr>
          <w:lang w:eastAsia="zh-TW"/>
        </w:rPr>
        <w:t>將繼續提供支援。</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rPr>
          <w:lang w:eastAsia="zh-TW"/>
        </w:rPr>
        <w:t>所協助之問題支援請求</w:t>
      </w:r>
      <w:r w:rsidRPr="00A82A96">
        <w:rPr>
          <w:lang w:eastAsia="zh-TW"/>
        </w:rPr>
        <w:t xml:space="preserve"> (</w:t>
      </w:r>
      <w:r w:rsidRPr="00A82A96">
        <w:rPr>
          <w:lang w:eastAsia="zh-TW"/>
        </w:rPr>
        <w:t>也稱為事件</w:t>
      </w:r>
      <w:r w:rsidRPr="00A82A96">
        <w:rPr>
          <w:lang w:eastAsia="zh-TW"/>
        </w:rPr>
        <w:t xml:space="preserve">) </w:t>
      </w:r>
      <w:r w:rsidRPr="00A82A96">
        <w:rPr>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A82A96">
        <w:rPr>
          <w:lang w:eastAsia="zh-TW"/>
        </w:rPr>
        <w:t xml:space="preserve"> Microsoft </w:t>
      </w:r>
      <w:r w:rsidRPr="00A82A96">
        <w:rPr>
          <w:lang w:eastAsia="zh-TW"/>
        </w:rPr>
        <w:t>產品軟體程式碼進行修改，以解決特定重大問題</w:t>
      </w:r>
      <w:r w:rsidRPr="00A82A96">
        <w:rPr>
          <w:lang w:eastAsia="zh-TW"/>
        </w:rPr>
        <w:t xml:space="preserve"> (</w:t>
      </w:r>
      <w:r w:rsidRPr="00A82A96">
        <w:rPr>
          <w:lang w:eastAsia="zh-TW"/>
        </w:rPr>
        <w:t>以下稱「</w:t>
      </w:r>
      <w:r w:rsidRPr="00A82A96">
        <w:rPr>
          <w:lang w:eastAsia="zh-TW"/>
        </w:rPr>
        <w:t>Hotfix</w:t>
      </w:r>
      <w:r w:rsidRPr="00A82A96">
        <w:rPr>
          <w:lang w:eastAsia="zh-TW"/>
        </w:rPr>
        <w:t>」</w:t>
      </w:r>
      <w:r w:rsidRPr="00A82A96">
        <w:rPr>
          <w:lang w:eastAsia="zh-TW"/>
        </w:rPr>
        <w:t>)</w:t>
      </w:r>
      <w:r w:rsidRPr="00A82A96">
        <w:rPr>
          <w:lang w:eastAsia="zh-TW"/>
        </w:rPr>
        <w:t>。</w:t>
      </w:r>
      <w:r w:rsidRPr="00A82A96">
        <w:rPr>
          <w:lang w:eastAsia="zh-TW"/>
        </w:rPr>
        <w:t xml:space="preserve">Hotfix </w:t>
      </w:r>
      <w:r w:rsidRPr="00A82A96">
        <w:rPr>
          <w:lang w:eastAsia="zh-TW"/>
        </w:rPr>
        <w:t>的設計可解決客戶之特別問題且未經回復測試。除此處另有規定外，未經</w:t>
      </w:r>
      <w:r w:rsidRPr="00A82A96">
        <w:rPr>
          <w:lang w:eastAsia="zh-TW"/>
        </w:rPr>
        <w:t xml:space="preserve"> Microsoft </w:t>
      </w:r>
      <w:r w:rsidRPr="00A82A96">
        <w:rPr>
          <w:lang w:eastAsia="zh-TW"/>
        </w:rPr>
        <w:t>之書面同意不得將</w:t>
      </w:r>
      <w:r w:rsidRPr="00A82A96">
        <w:rPr>
          <w:lang w:eastAsia="zh-TW"/>
        </w:rPr>
        <w:t xml:space="preserve"> Hotfix </w:t>
      </w:r>
      <w:r w:rsidRPr="00A82A96">
        <w:rPr>
          <w:lang w:eastAsia="zh-TW"/>
        </w:rPr>
        <w:t>散布予非關係企業之第三方。</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t>可透過大量授權取得且目前已列示於</w:t>
      </w:r>
      <w:r w:rsidRPr="00A82A96">
        <w:t xml:space="preserve"> Microsoft </w:t>
      </w:r>
      <w:r w:rsidRPr="00A82A96">
        <w:t>的支援生命週期原則</w:t>
      </w:r>
      <w:r w:rsidRPr="00A82A96">
        <w:t xml:space="preserve"> (Support Lifecycle Policy) </w:t>
      </w:r>
      <w:r w:rsidRPr="00A82A96">
        <w:t>中之＜主要支援</w:t>
      </w:r>
      <w:proofErr w:type="gramStart"/>
      <w:r w:rsidRPr="00A82A96">
        <w:t>＞</w:t>
      </w:r>
      <w:r w:rsidRPr="00A82A96">
        <w:t>(</w:t>
      </w:r>
      <w:proofErr w:type="gramEnd"/>
      <w:r w:rsidRPr="00A82A96">
        <w:t xml:space="preserve">Mainstream Support) </w:t>
      </w:r>
      <w:r w:rsidRPr="00A82A96">
        <w:t>的產品，便具備全天候問題解決支援的資格。電話支援之產品資格係由該產品之</w:t>
      </w:r>
      <w:r w:rsidRPr="00A82A96">
        <w:t xml:space="preserve"> SA </w:t>
      </w:r>
      <w:r w:rsidRPr="00A82A96">
        <w:t>優惠方案之可用性而維持。若是針對伺服器沒有提供但對</w:t>
      </w:r>
      <w:r w:rsidRPr="00A82A96">
        <w:t xml:space="preserve"> CAL </w:t>
      </w:r>
      <w:r w:rsidRPr="00A82A96">
        <w:t>則有提供</w:t>
      </w:r>
      <w:r w:rsidRPr="00A82A96">
        <w:t xml:space="preserve"> SA </w:t>
      </w:r>
      <w:r w:rsidRPr="00A82A96">
        <w:t>選擇方案的情況下，其</w:t>
      </w:r>
      <w:r w:rsidRPr="00A82A96">
        <w:t xml:space="preserve"> CAL </w:t>
      </w:r>
      <w:r w:rsidRPr="00A82A96">
        <w:t>的</w:t>
      </w:r>
      <w:r w:rsidRPr="00A82A96">
        <w:t xml:space="preserve"> SA </w:t>
      </w:r>
      <w:r w:rsidRPr="00A82A96">
        <w:t>花費將依以下「電話支援事件獲贈額」小節所述，視同供其他合格產品使用之事件。</w:t>
      </w:r>
      <w:r w:rsidRPr="00A82A96">
        <w:rPr>
          <w:lang w:eastAsia="zh-TW"/>
        </w:rPr>
        <w:t>若要諮詢服務及支援原則，請參閱本文件中該產品之特定小節。客戶選擇用來替代目前之授權版本的目前主要支援</w:t>
      </w:r>
      <w:r w:rsidRPr="00A82A96">
        <w:rPr>
          <w:lang w:eastAsia="zh-TW"/>
        </w:rPr>
        <w:t xml:space="preserve"> (Mainstream Support) </w:t>
      </w:r>
      <w:r w:rsidRPr="00A82A96">
        <w:rPr>
          <w:lang w:eastAsia="zh-TW"/>
        </w:rPr>
        <w:t>中已有之產品的舊版本也同樣具備資格。所有伺服器的</w:t>
      </w:r>
      <w:r w:rsidRPr="00A82A96">
        <w:rPr>
          <w:lang w:eastAsia="zh-TW"/>
        </w:rPr>
        <w:t xml:space="preserve"> Developer Edition</w:t>
      </w:r>
      <w:r w:rsidRPr="00A82A96">
        <w:rPr>
          <w:lang w:eastAsia="zh-TW"/>
        </w:rPr>
        <w:t>、</w:t>
      </w:r>
      <w:r w:rsidRPr="00A82A96">
        <w:rPr>
          <w:lang w:eastAsia="zh-TW"/>
        </w:rPr>
        <w:t xml:space="preserve">HED </w:t>
      </w:r>
      <w:r w:rsidRPr="00A82A96">
        <w:rPr>
          <w:lang w:eastAsia="zh-TW"/>
        </w:rPr>
        <w:t>產品及</w:t>
      </w:r>
      <w:r w:rsidRPr="00A82A96">
        <w:rPr>
          <w:lang w:eastAsia="zh-TW"/>
        </w:rPr>
        <w:t xml:space="preserve"> MSDN </w:t>
      </w:r>
      <w:r w:rsidRPr="00A82A96">
        <w:rPr>
          <w:lang w:eastAsia="zh-TW"/>
        </w:rPr>
        <w:t>訂閱圴不包括在內。</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rPr>
          <w:lang w:eastAsia="zh-TW"/>
        </w:rPr>
        <w:t xml:space="preserve">Microsoft </w:t>
      </w:r>
      <w:r w:rsidRPr="00A82A96">
        <w:rPr>
          <w:lang w:eastAsia="zh-TW"/>
        </w:rPr>
        <w:t>得就解決問題、疑難排解、產品功能加強與修正程式等原因，將其自提供其產品相關服務中所衍生之任何技術資訊用於</w:t>
      </w:r>
      <w:r w:rsidRPr="00A82A96">
        <w:rPr>
          <w:lang w:eastAsia="zh-TW"/>
        </w:rPr>
        <w:t xml:space="preserve"> Microsoft </w:t>
      </w:r>
      <w:r w:rsidRPr="00A82A96">
        <w:rPr>
          <w:lang w:eastAsia="zh-TW"/>
        </w:rPr>
        <w:t>知識庫。</w:t>
      </w:r>
      <w:r w:rsidRPr="00A82A96">
        <w:rPr>
          <w:lang w:eastAsia="zh-TW"/>
        </w:rPr>
        <w:t xml:space="preserve">Microsoft </w:t>
      </w:r>
      <w:r w:rsidRPr="00A82A96">
        <w:rPr>
          <w:lang w:eastAsia="zh-TW"/>
        </w:rPr>
        <w:t>同意不在知識庫任何項目中註明客戶身分或揭露客戶之任何機密資訊。</w:t>
      </w:r>
      <w:r w:rsidRPr="00A82A96">
        <w:rPr>
          <w:lang w:eastAsia="zh-TW"/>
        </w:rPr>
        <w:t xml:space="preserve">Microsoft </w:t>
      </w:r>
      <w:r w:rsidRPr="00A82A96">
        <w:rPr>
          <w:lang w:eastAsia="zh-TW"/>
        </w:rPr>
        <w:t>並無義務限制曾經接觸過</w:t>
      </w:r>
      <w:r w:rsidRPr="00A82A96">
        <w:rPr>
          <w:lang w:eastAsia="zh-TW"/>
        </w:rPr>
        <w:lastRenderedPageBreak/>
        <w:t>該客戶機密資訊之人員未來的工作指派。此外，客戶、</w:t>
      </w:r>
      <w:r w:rsidRPr="00A82A96">
        <w:rPr>
          <w:lang w:eastAsia="zh-TW"/>
        </w:rPr>
        <w:t xml:space="preserve">Microsoft </w:t>
      </w:r>
      <w:r w:rsidRPr="00A82A96">
        <w:rPr>
          <w:lang w:eastAsia="zh-TW"/>
        </w:rPr>
        <w:t>及上述人員得自由使用該等人員所記憶與資訊技術相關之資訊，包括想法、概念、專業知識或技術，惟不得在使用過程中揭露他方當事人之機密資訊。</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rPr>
          <w:lang w:eastAsia="zh-TW"/>
        </w:rPr>
        <w:t>客戶對履行服務期間</w:t>
      </w:r>
      <w:r w:rsidRPr="00A82A96">
        <w:rPr>
          <w:lang w:eastAsia="zh-TW"/>
        </w:rPr>
        <w:t xml:space="preserve"> Microsoft </w:t>
      </w:r>
      <w:r w:rsidRPr="00A82A96">
        <w:rPr>
          <w:lang w:eastAsia="zh-TW"/>
        </w:rPr>
        <w:t>可能提供之任何修正程式之使用權係受到受影響產品之授權合約拘束，或者若修正程式並非針對特定產品提供，則依</w:t>
      </w:r>
      <w:r w:rsidRPr="00A82A96">
        <w:rPr>
          <w:lang w:eastAsia="zh-TW"/>
        </w:rPr>
        <w:t xml:space="preserve"> Microsoft </w:t>
      </w:r>
      <w:r w:rsidRPr="00A82A96">
        <w:rPr>
          <w:lang w:eastAsia="zh-TW"/>
        </w:rPr>
        <w:t>提供之其他使用條款之規定。所有提供之修正程式皆授權予客戶。</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rPr>
          <w:lang w:eastAsia="zh-TW"/>
        </w:rPr>
        <w:t>全天候問題解決支援可讓客戶獲得一些事件及連絡人來啟動該等事件，如以下所述。支援可以透過經由網頁以電子方式或使用電話提交事件來進行啟動。不同的條款適用於每種媒體類型。</w:t>
      </w:r>
    </w:p>
    <w:p w:rsidR="000F032B" w:rsidRPr="00A82A96" w:rsidRDefault="000F032B" w:rsidP="00840F96">
      <w:pPr>
        <w:pStyle w:val="ProductList-Body"/>
        <w:ind w:left="180"/>
        <w:rPr>
          <w:lang w:eastAsia="zh-TW"/>
        </w:rPr>
      </w:pPr>
    </w:p>
    <w:p w:rsidR="000F032B" w:rsidRPr="00A82A96" w:rsidRDefault="000F032B" w:rsidP="00840F96">
      <w:pPr>
        <w:pStyle w:val="ProductList-Body"/>
        <w:ind w:left="180"/>
        <w:rPr>
          <w:lang w:eastAsia="zh-TW"/>
        </w:rPr>
      </w:pPr>
      <w:r w:rsidRPr="00A82A96">
        <w:rPr>
          <w:b/>
          <w:color w:val="00188F"/>
          <w:lang w:eastAsia="zh-TW"/>
        </w:rPr>
        <w:t>電話支援事件獲贈額</w:t>
      </w:r>
    </w:p>
    <w:p w:rsidR="00132A99" w:rsidRPr="00A82A96" w:rsidRDefault="000F032B" w:rsidP="00840F96">
      <w:pPr>
        <w:pStyle w:val="ProductList-Body"/>
        <w:ind w:left="180"/>
        <w:rPr>
          <w:lang w:eastAsia="zh-TW"/>
        </w:rPr>
      </w:pPr>
      <w:r w:rsidRPr="00A82A96">
        <w:rPr>
          <w:lang w:eastAsia="zh-TW"/>
        </w:rPr>
        <w:t>許可之電話支援事件數目會依客戶之</w:t>
      </w:r>
      <w:r w:rsidRPr="00A82A96">
        <w:rPr>
          <w:lang w:eastAsia="zh-TW"/>
        </w:rPr>
        <w:t xml:space="preserve"> SA </w:t>
      </w:r>
      <w:r w:rsidRPr="00A82A96">
        <w:rPr>
          <w:lang w:eastAsia="zh-TW"/>
        </w:rPr>
        <w:t>花費及付款方式而有所不同。免費事件係依具備</w:t>
      </w:r>
      <w:r w:rsidRPr="00A82A96">
        <w:rPr>
          <w:lang w:eastAsia="zh-TW"/>
        </w:rPr>
        <w:t xml:space="preserve"> SA </w:t>
      </w:r>
      <w:r w:rsidRPr="00A82A96">
        <w:rPr>
          <w:lang w:eastAsia="zh-TW"/>
        </w:rPr>
        <w:t>範圍之</w:t>
      </w:r>
      <w:r w:rsidRPr="00A82A96">
        <w:rPr>
          <w:lang w:eastAsia="zh-TW"/>
        </w:rPr>
        <w:t xml:space="preserve"> Enterprise </w:t>
      </w:r>
      <w:r w:rsidRPr="00A82A96">
        <w:rPr>
          <w:lang w:eastAsia="zh-TW"/>
        </w:rPr>
        <w:t>及</w:t>
      </w:r>
      <w:r w:rsidRPr="00A82A96">
        <w:rPr>
          <w:lang w:eastAsia="zh-TW"/>
        </w:rPr>
        <w:t xml:space="preserve"> Select </w:t>
      </w:r>
      <w:r w:rsidRPr="00A82A96">
        <w:rPr>
          <w:lang w:eastAsia="zh-TW"/>
        </w:rPr>
        <w:t>註冊、</w:t>
      </w:r>
      <w:r w:rsidRPr="00A82A96">
        <w:rPr>
          <w:lang w:eastAsia="zh-TW"/>
        </w:rPr>
        <w:t xml:space="preserve">Select Plus </w:t>
      </w:r>
      <w:r w:rsidRPr="00A82A96">
        <w:rPr>
          <w:lang w:eastAsia="zh-TW"/>
        </w:rPr>
        <w:t>註冊及</w:t>
      </w:r>
      <w:r w:rsidRPr="00A82A96">
        <w:rPr>
          <w:lang w:eastAsia="zh-TW"/>
        </w:rPr>
        <w:t xml:space="preserve"> Open Value </w:t>
      </w:r>
      <w:r w:rsidRPr="00A82A96">
        <w:rPr>
          <w:lang w:eastAsia="zh-TW"/>
        </w:rPr>
        <w:t>合約，針對至少一種合格伺服器軟體產品贈送。</w:t>
      </w:r>
      <w:r w:rsidRPr="00A82A96">
        <w:rPr>
          <w:rFonts w:cs="Tahoma"/>
          <w:szCs w:val="18"/>
          <w:lang w:eastAsia="zh-TW"/>
        </w:rPr>
        <w:t xml:space="preserve">SA </w:t>
      </w:r>
      <w:r w:rsidRPr="00A82A96">
        <w:rPr>
          <w:rFonts w:cs="Tahoma"/>
          <w:szCs w:val="18"/>
          <w:lang w:eastAsia="zh-TW"/>
        </w:rPr>
        <w:t>花費架構之事件係依合格</w:t>
      </w:r>
      <w:r w:rsidRPr="00A82A96">
        <w:rPr>
          <w:rFonts w:cs="Tahoma"/>
          <w:szCs w:val="18"/>
          <w:lang w:eastAsia="zh-TW"/>
        </w:rPr>
        <w:t xml:space="preserve"> Select </w:t>
      </w:r>
      <w:r w:rsidRPr="00A82A96">
        <w:rPr>
          <w:rFonts w:cs="Tahoma"/>
          <w:szCs w:val="18"/>
          <w:lang w:eastAsia="zh-TW"/>
        </w:rPr>
        <w:t>或</w:t>
      </w:r>
      <w:r w:rsidRPr="00A82A96">
        <w:rPr>
          <w:rFonts w:cs="Tahoma"/>
          <w:szCs w:val="18"/>
          <w:lang w:eastAsia="zh-TW"/>
        </w:rPr>
        <w:t xml:space="preserve"> Enterprise </w:t>
      </w:r>
      <w:r w:rsidRPr="00A82A96">
        <w:rPr>
          <w:rFonts w:cs="Tahoma"/>
          <w:szCs w:val="18"/>
          <w:lang w:eastAsia="zh-TW"/>
        </w:rPr>
        <w:t>註冊、</w:t>
      </w:r>
      <w:r w:rsidRPr="00A82A96">
        <w:rPr>
          <w:rFonts w:cs="Tahoma"/>
          <w:szCs w:val="18"/>
          <w:lang w:eastAsia="zh-TW"/>
        </w:rPr>
        <w:t xml:space="preserve">Select Plus </w:t>
      </w:r>
      <w:r w:rsidRPr="00A82A96">
        <w:rPr>
          <w:rFonts w:cs="Tahoma"/>
          <w:szCs w:val="18"/>
          <w:lang w:eastAsia="zh-TW"/>
        </w:rPr>
        <w:t>註冊、</w:t>
      </w:r>
      <w:r w:rsidRPr="00A82A96">
        <w:rPr>
          <w:rFonts w:cs="Tahoma"/>
          <w:szCs w:val="18"/>
          <w:lang w:eastAsia="zh-TW"/>
        </w:rPr>
        <w:t xml:space="preserve">Open Value </w:t>
      </w:r>
      <w:r w:rsidRPr="00A82A96">
        <w:rPr>
          <w:rFonts w:cs="Tahoma"/>
          <w:szCs w:val="18"/>
          <w:lang w:eastAsia="zh-TW"/>
        </w:rPr>
        <w:t>合約或</w:t>
      </w:r>
      <w:r w:rsidRPr="00A82A96">
        <w:rPr>
          <w:rFonts w:cs="Tahoma"/>
          <w:szCs w:val="18"/>
          <w:lang w:eastAsia="zh-TW"/>
        </w:rPr>
        <w:t xml:space="preserve"> Open License </w:t>
      </w:r>
      <w:r w:rsidRPr="00A82A96">
        <w:rPr>
          <w:rFonts w:cs="Tahoma"/>
          <w:szCs w:val="18"/>
          <w:lang w:eastAsia="zh-TW"/>
        </w:rPr>
        <w:t>授權號碼，以伺服器及桌面</w:t>
      </w:r>
      <w:r w:rsidRPr="00A82A96">
        <w:rPr>
          <w:rFonts w:cs="Tahoma"/>
          <w:szCs w:val="18"/>
          <w:lang w:eastAsia="zh-TW"/>
        </w:rPr>
        <w:t xml:space="preserve"> SA </w:t>
      </w:r>
      <w:r w:rsidRPr="00A82A96">
        <w:rPr>
          <w:rFonts w:cs="Tahoma"/>
          <w:szCs w:val="18"/>
          <w:lang w:eastAsia="zh-TW"/>
        </w:rPr>
        <w:t>花費為基礎所賺取的。每筆至少</w:t>
      </w:r>
      <w:r w:rsidRPr="00A82A96">
        <w:rPr>
          <w:rFonts w:cs="Tahoma"/>
          <w:szCs w:val="18"/>
          <w:lang w:eastAsia="zh-TW"/>
        </w:rPr>
        <w:t xml:space="preserve"> $20,000 </w:t>
      </w:r>
      <w:r w:rsidRPr="00A82A96">
        <w:rPr>
          <w:rFonts w:cs="Tahoma"/>
          <w:szCs w:val="18"/>
          <w:lang w:eastAsia="zh-TW"/>
        </w:rPr>
        <w:t>之伺服器</w:t>
      </w:r>
      <w:r w:rsidRPr="00A82A96">
        <w:rPr>
          <w:rFonts w:cs="Tahoma"/>
          <w:szCs w:val="18"/>
          <w:lang w:eastAsia="zh-TW"/>
        </w:rPr>
        <w:t xml:space="preserve"> SA </w:t>
      </w:r>
      <w:r w:rsidRPr="00A82A96">
        <w:rPr>
          <w:rFonts w:cs="Tahoma"/>
          <w:szCs w:val="18"/>
          <w:lang w:eastAsia="zh-TW"/>
        </w:rPr>
        <w:t>或</w:t>
      </w:r>
      <w:r w:rsidRPr="00A82A96">
        <w:rPr>
          <w:rFonts w:cs="Tahoma"/>
          <w:szCs w:val="18"/>
          <w:lang w:eastAsia="zh-TW"/>
        </w:rPr>
        <w:t xml:space="preserve"> CAL SA </w:t>
      </w:r>
      <w:r w:rsidRPr="00A82A96">
        <w:rPr>
          <w:rFonts w:cs="Tahoma"/>
          <w:szCs w:val="18"/>
          <w:lang w:eastAsia="zh-TW"/>
        </w:rPr>
        <w:t>花費，本公司將贈送一個事件。每筆至少</w:t>
      </w:r>
      <w:r w:rsidRPr="00A82A96">
        <w:rPr>
          <w:rFonts w:cs="Tahoma"/>
          <w:szCs w:val="18"/>
          <w:lang w:eastAsia="zh-TW"/>
        </w:rPr>
        <w:t xml:space="preserve"> $200,000 </w:t>
      </w:r>
      <w:r w:rsidRPr="00A82A96">
        <w:rPr>
          <w:rFonts w:cs="Tahoma"/>
          <w:szCs w:val="18"/>
          <w:lang w:eastAsia="zh-TW"/>
        </w:rPr>
        <w:t>的系統組合或應用程式組合</w:t>
      </w:r>
      <w:r w:rsidRPr="00A82A96">
        <w:rPr>
          <w:rFonts w:cs="Tahoma"/>
          <w:szCs w:val="18"/>
          <w:lang w:eastAsia="zh-TW"/>
        </w:rPr>
        <w:t xml:space="preserve"> SA </w:t>
      </w:r>
      <w:r w:rsidRPr="00A82A96">
        <w:rPr>
          <w:rFonts w:cs="Tahoma"/>
          <w:szCs w:val="18"/>
          <w:lang w:eastAsia="zh-TW"/>
        </w:rPr>
        <w:t>花費，本公司將贈送一個事件。下表會顯示各種合約相當於</w:t>
      </w:r>
      <w:r w:rsidRPr="00A82A96">
        <w:rPr>
          <w:rFonts w:cs="Tahoma"/>
          <w:szCs w:val="18"/>
          <w:lang w:eastAsia="zh-TW"/>
        </w:rPr>
        <w:t xml:space="preserve"> SA </w:t>
      </w:r>
      <w:r w:rsidRPr="00A82A96">
        <w:rPr>
          <w:rFonts w:cs="Tahoma"/>
          <w:szCs w:val="18"/>
          <w:lang w:eastAsia="zh-TW"/>
        </w:rPr>
        <w:t>花費架構之獲贈額的大約金額，以各國貨幣而非美元</w:t>
      </w:r>
      <w:r w:rsidRPr="00A82A96">
        <w:rPr>
          <w:rFonts w:cs="Tahoma"/>
          <w:szCs w:val="18"/>
          <w:lang w:eastAsia="zh-TW"/>
        </w:rPr>
        <w:t xml:space="preserve"> (USD) </w:t>
      </w:r>
      <w:r w:rsidRPr="00A82A96">
        <w:rPr>
          <w:rFonts w:cs="Tahoma"/>
          <w:szCs w:val="18"/>
          <w:lang w:eastAsia="zh-TW"/>
        </w:rPr>
        <w:t>為單位。由於匯率波動，本表格得隨時變更。</w:t>
      </w:r>
    </w:p>
    <w:p w:rsidR="00332DA2" w:rsidRPr="00A82A96" w:rsidRDefault="00332DA2" w:rsidP="00840F96">
      <w:pPr>
        <w:pStyle w:val="ProductList-Body"/>
        <w:spacing w:before="20" w:after="20"/>
        <w:ind w:left="180"/>
        <w:rPr>
          <w:lang w:eastAsia="zh-TW"/>
        </w:rPr>
      </w:pPr>
    </w:p>
    <w:tbl>
      <w:tblPr>
        <w:tblW w:w="1081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56"/>
      </w:tblGrid>
      <w:tr w:rsidR="00332DA2" w:rsidRPr="00A82A96" w:rsidTr="00915C93">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82A96" w:rsidRDefault="00332DA2" w:rsidP="00332DA2">
            <w:pPr>
              <w:pStyle w:val="ProductList-Body"/>
              <w:spacing w:before="20" w:after="20"/>
              <w:rPr>
                <w:rFonts w:cs="Tahoma"/>
                <w:bCs/>
                <w:color w:val="FFFFFF" w:themeColor="background1"/>
                <w:szCs w:val="18"/>
                <w:lang w:eastAsia="zh-TW"/>
              </w:rPr>
            </w:pPr>
            <w:r w:rsidRPr="00A82A96">
              <w:rPr>
                <w:rFonts w:cs="Tahoma"/>
                <w:bCs/>
                <w:color w:val="FFFFFF" w:themeColor="background1"/>
                <w:szCs w:val="18"/>
                <w:lang w:eastAsia="zh-TW"/>
              </w:rPr>
              <w:t>伺服器</w:t>
            </w:r>
            <w:r w:rsidRPr="00A82A96">
              <w:rPr>
                <w:rFonts w:cs="Tahoma"/>
                <w:bCs/>
                <w:color w:val="FFFFFF" w:themeColor="background1"/>
                <w:szCs w:val="18"/>
                <w:lang w:eastAsia="zh-TW"/>
              </w:rPr>
              <w:t xml:space="preserve"> / CAL - </w:t>
            </w:r>
            <w:r w:rsidRPr="00A82A96">
              <w:rPr>
                <w:rFonts w:cs="Tahoma"/>
                <w:bCs/>
                <w:color w:val="FFFFFF" w:themeColor="background1"/>
                <w:szCs w:val="18"/>
                <w:lang w:eastAsia="zh-TW"/>
              </w:rPr>
              <w:t>事件獲贈額遞增</w:t>
            </w:r>
          </w:p>
        </w:tc>
        <w:tc>
          <w:tcPr>
            <w:tcW w:w="4056"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A82A96" w:rsidRDefault="00332DA2" w:rsidP="00332DA2">
            <w:pPr>
              <w:pStyle w:val="ProductList-Body"/>
              <w:spacing w:before="20" w:after="20"/>
              <w:rPr>
                <w:rFonts w:cs="Tahoma"/>
                <w:bCs/>
                <w:color w:val="FFFFFF" w:themeColor="background1"/>
                <w:szCs w:val="18"/>
                <w:lang w:eastAsia="zh-TW"/>
              </w:rPr>
            </w:pPr>
            <w:r w:rsidRPr="00A82A96">
              <w:rPr>
                <w:rFonts w:cs="Tahoma"/>
                <w:bCs/>
                <w:color w:val="FFFFFF" w:themeColor="background1"/>
                <w:szCs w:val="18"/>
                <w:lang w:eastAsia="zh-TW"/>
              </w:rPr>
              <w:t xml:space="preserve">IW / </w:t>
            </w:r>
            <w:r w:rsidRPr="00A82A96">
              <w:rPr>
                <w:rFonts w:cs="Tahoma"/>
                <w:bCs/>
                <w:color w:val="FFFFFF" w:themeColor="background1"/>
                <w:szCs w:val="18"/>
                <w:lang w:eastAsia="zh-TW"/>
              </w:rPr>
              <w:t>用戶端</w:t>
            </w:r>
            <w:r w:rsidRPr="00A82A96">
              <w:rPr>
                <w:rFonts w:cs="Tahoma"/>
                <w:bCs/>
                <w:color w:val="FFFFFF" w:themeColor="background1"/>
                <w:szCs w:val="18"/>
                <w:lang w:eastAsia="zh-TW"/>
              </w:rPr>
              <w:t xml:space="preserve"> - </w:t>
            </w:r>
            <w:r w:rsidRPr="00A82A96">
              <w:rPr>
                <w:rFonts w:cs="Tahoma"/>
                <w:bCs/>
                <w:color w:val="FFFFFF" w:themeColor="background1"/>
                <w:szCs w:val="18"/>
                <w:lang w:eastAsia="zh-TW"/>
              </w:rPr>
              <w:t>事件獲贈額遞增</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美元</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USD</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$20,000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$200,000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澳幣</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AUD</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30,000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300,000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加幣</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CAD</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27,000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270,000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瑞士法郎</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CHF</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瑞士法郎</w:t>
            </w:r>
            <w:r w:rsidRPr="00A82A96">
              <w:rPr>
                <w:rFonts w:cs="Tahoma"/>
                <w:szCs w:val="18"/>
              </w:rPr>
              <w:t>33,000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瑞士法郎</w:t>
            </w:r>
            <w:r w:rsidRPr="00A82A96">
              <w:rPr>
                <w:rFonts w:cs="Tahoma"/>
                <w:szCs w:val="18"/>
              </w:rPr>
              <w:t>330,000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中國人民幣</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CNY</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CRC 165,000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CRC 1,650,000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丹麥克朗</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DKK</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 xml:space="preserve">160,000 </w:t>
            </w:r>
            <w:r w:rsidRPr="00A82A96">
              <w:rPr>
                <w:rFonts w:cs="Tahoma"/>
                <w:szCs w:val="18"/>
              </w:rPr>
              <w:t>克朗</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 xml:space="preserve">1,600,000 </w:t>
            </w:r>
            <w:r w:rsidRPr="00A82A96">
              <w:rPr>
                <w:rFonts w:cs="Tahoma"/>
                <w:szCs w:val="18"/>
              </w:rPr>
              <w:t>克朗</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歐元</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EUR</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21,500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215,000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英鎊</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GBP</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£13,500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£135,000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日圓</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JPY</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JPY 2,400,000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JPY 24,000,000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韓圜</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KRW</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KWD 24,000,000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KWD 240,000,000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挪威克朗</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NOK</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 xml:space="preserve">165,000 </w:t>
            </w:r>
            <w:r w:rsidRPr="00A82A96">
              <w:rPr>
                <w:rFonts w:cs="Tahoma"/>
                <w:szCs w:val="18"/>
              </w:rPr>
              <w:t>克朗</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 xml:space="preserve">1,650,000 </w:t>
            </w:r>
            <w:r w:rsidRPr="00A82A96">
              <w:rPr>
                <w:rFonts w:cs="Tahoma"/>
                <w:szCs w:val="18"/>
              </w:rPr>
              <w:t>克朗</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紐元</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NZD</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35,000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350,000</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瑞典克朗</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SEK</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 xml:space="preserve">200,000 </w:t>
            </w:r>
            <w:r w:rsidRPr="00A82A96">
              <w:rPr>
                <w:rFonts w:cs="Tahoma"/>
                <w:szCs w:val="18"/>
              </w:rPr>
              <w:t>克朗</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 xml:space="preserve">2,000,000 </w:t>
            </w:r>
            <w:r w:rsidRPr="00A82A96">
              <w:rPr>
                <w:rFonts w:cs="Tahoma"/>
                <w:szCs w:val="18"/>
              </w:rPr>
              <w:t>克朗</w:t>
            </w:r>
          </w:p>
        </w:tc>
      </w:tr>
      <w:tr w:rsidR="00332DA2" w:rsidRPr="00A82A96" w:rsidTr="00915C93">
        <w:trPr>
          <w:trHeight w:val="236"/>
        </w:trPr>
        <w:tc>
          <w:tcPr>
            <w:tcW w:w="1769" w:type="dxa"/>
            <w:vAlign w:val="bottom"/>
          </w:tcPr>
          <w:p w:rsidR="00332DA2" w:rsidRPr="00A82A96" w:rsidRDefault="00332DA2" w:rsidP="00332DA2">
            <w:pPr>
              <w:pStyle w:val="ProductList-Body"/>
              <w:rPr>
                <w:rFonts w:cs="Tahoma"/>
                <w:szCs w:val="18"/>
              </w:rPr>
            </w:pPr>
            <w:r w:rsidRPr="00A82A96">
              <w:rPr>
                <w:rFonts w:cs="Tahoma"/>
                <w:szCs w:val="18"/>
              </w:rPr>
              <w:t>新臺幣</w:t>
            </w:r>
          </w:p>
        </w:tc>
        <w:tc>
          <w:tcPr>
            <w:tcW w:w="1350" w:type="dxa"/>
            <w:vAlign w:val="bottom"/>
          </w:tcPr>
          <w:p w:rsidR="00332DA2" w:rsidRPr="00A82A96" w:rsidRDefault="00332DA2" w:rsidP="00332DA2">
            <w:pPr>
              <w:pStyle w:val="ProductList-Body"/>
              <w:rPr>
                <w:rFonts w:cs="Tahoma"/>
                <w:szCs w:val="18"/>
              </w:rPr>
            </w:pPr>
            <w:r w:rsidRPr="00A82A96">
              <w:rPr>
                <w:rFonts w:cs="Tahoma"/>
                <w:szCs w:val="18"/>
              </w:rPr>
              <w:t>TWD</w:t>
            </w:r>
          </w:p>
        </w:tc>
        <w:tc>
          <w:tcPr>
            <w:tcW w:w="3643" w:type="dxa"/>
            <w:vAlign w:val="bottom"/>
          </w:tcPr>
          <w:p w:rsidR="00332DA2" w:rsidRPr="00A82A96" w:rsidRDefault="00332DA2" w:rsidP="00332DA2">
            <w:pPr>
              <w:pStyle w:val="ProductList-Body"/>
              <w:rPr>
                <w:rFonts w:cs="Tahoma"/>
                <w:szCs w:val="18"/>
              </w:rPr>
            </w:pPr>
            <w:r w:rsidRPr="00A82A96">
              <w:rPr>
                <w:rFonts w:cs="Tahoma"/>
                <w:szCs w:val="18"/>
              </w:rPr>
              <w:t>NTD 700,000</w:t>
            </w:r>
          </w:p>
        </w:tc>
        <w:tc>
          <w:tcPr>
            <w:tcW w:w="4056" w:type="dxa"/>
            <w:vAlign w:val="bottom"/>
          </w:tcPr>
          <w:p w:rsidR="00332DA2" w:rsidRPr="00A82A96" w:rsidRDefault="00332DA2" w:rsidP="00332DA2">
            <w:pPr>
              <w:pStyle w:val="ProductList-Body"/>
              <w:rPr>
                <w:rFonts w:cs="Tahoma"/>
                <w:szCs w:val="18"/>
              </w:rPr>
            </w:pPr>
            <w:r w:rsidRPr="00A82A96">
              <w:rPr>
                <w:rFonts w:cs="Tahoma"/>
                <w:szCs w:val="18"/>
              </w:rPr>
              <w:t>NTD 7,000,000</w:t>
            </w:r>
          </w:p>
        </w:tc>
      </w:tr>
      <w:tr w:rsidR="00332DA2" w:rsidRPr="00A82A96" w:rsidTr="00915C93">
        <w:trPr>
          <w:trHeight w:val="236"/>
        </w:trPr>
        <w:tc>
          <w:tcPr>
            <w:tcW w:w="1769" w:type="dxa"/>
          </w:tcPr>
          <w:p w:rsidR="00332DA2" w:rsidRPr="00A82A96" w:rsidRDefault="00332DA2" w:rsidP="00332DA2">
            <w:pPr>
              <w:pStyle w:val="ProductList-Body"/>
              <w:rPr>
                <w:rFonts w:cs="Tahoma"/>
                <w:szCs w:val="18"/>
              </w:rPr>
            </w:pPr>
            <w:r w:rsidRPr="00A82A96">
              <w:rPr>
                <w:rFonts w:cs="Tahoma"/>
                <w:szCs w:val="18"/>
              </w:rPr>
              <w:t>印度盧比</w:t>
            </w:r>
          </w:p>
        </w:tc>
        <w:tc>
          <w:tcPr>
            <w:tcW w:w="1350" w:type="dxa"/>
          </w:tcPr>
          <w:p w:rsidR="00332DA2" w:rsidRPr="00A82A96" w:rsidRDefault="00332DA2" w:rsidP="00332DA2">
            <w:pPr>
              <w:pStyle w:val="ProductList-Body"/>
              <w:rPr>
                <w:rFonts w:cs="Tahoma"/>
                <w:szCs w:val="18"/>
              </w:rPr>
            </w:pPr>
            <w:r w:rsidRPr="00A82A96">
              <w:rPr>
                <w:rFonts w:cs="Tahoma"/>
                <w:szCs w:val="18"/>
              </w:rPr>
              <w:t>INR</w:t>
            </w:r>
          </w:p>
        </w:tc>
        <w:tc>
          <w:tcPr>
            <w:tcW w:w="3643" w:type="dxa"/>
          </w:tcPr>
          <w:p w:rsidR="00332DA2" w:rsidRPr="00A82A96" w:rsidRDefault="00332DA2" w:rsidP="00332DA2">
            <w:pPr>
              <w:pStyle w:val="ProductList-Body"/>
              <w:rPr>
                <w:rFonts w:cs="Tahoma"/>
                <w:szCs w:val="18"/>
              </w:rPr>
            </w:pPr>
            <w:r w:rsidRPr="00A82A96">
              <w:rPr>
                <w:rFonts w:cs="Tahoma"/>
                <w:szCs w:val="18"/>
              </w:rPr>
              <w:t>INR 1,000,000</w:t>
            </w:r>
          </w:p>
        </w:tc>
        <w:tc>
          <w:tcPr>
            <w:tcW w:w="4056" w:type="dxa"/>
          </w:tcPr>
          <w:p w:rsidR="00332DA2" w:rsidRPr="00A82A96" w:rsidRDefault="00332DA2" w:rsidP="00332DA2">
            <w:pPr>
              <w:pStyle w:val="ProductList-Body"/>
              <w:rPr>
                <w:rFonts w:cs="Tahoma"/>
                <w:szCs w:val="18"/>
              </w:rPr>
            </w:pPr>
            <w:r w:rsidRPr="00A82A96">
              <w:rPr>
                <w:rFonts w:cs="Tahoma"/>
                <w:szCs w:val="18"/>
              </w:rPr>
              <w:t>INR 10,000,000</w:t>
            </w:r>
          </w:p>
        </w:tc>
      </w:tr>
      <w:tr w:rsidR="00332DA2" w:rsidRPr="00A82A96" w:rsidTr="00915C93">
        <w:trPr>
          <w:trHeight w:val="236"/>
        </w:trPr>
        <w:tc>
          <w:tcPr>
            <w:tcW w:w="1769" w:type="dxa"/>
          </w:tcPr>
          <w:p w:rsidR="00332DA2" w:rsidRPr="00A82A96" w:rsidRDefault="00332DA2" w:rsidP="00332DA2">
            <w:pPr>
              <w:pStyle w:val="ProductList-Body"/>
              <w:rPr>
                <w:rFonts w:cs="Tahoma"/>
                <w:szCs w:val="18"/>
              </w:rPr>
            </w:pPr>
            <w:r w:rsidRPr="00A82A96">
              <w:rPr>
                <w:rFonts w:cs="Tahoma"/>
                <w:szCs w:val="18"/>
              </w:rPr>
              <w:t>俄羅斯盧布</w:t>
            </w:r>
          </w:p>
        </w:tc>
        <w:tc>
          <w:tcPr>
            <w:tcW w:w="1350" w:type="dxa"/>
          </w:tcPr>
          <w:p w:rsidR="00332DA2" w:rsidRPr="00A82A96" w:rsidRDefault="00332DA2" w:rsidP="00332DA2">
            <w:pPr>
              <w:pStyle w:val="ProductList-Body"/>
              <w:rPr>
                <w:rFonts w:cs="Tahoma"/>
                <w:szCs w:val="18"/>
              </w:rPr>
            </w:pPr>
            <w:r w:rsidRPr="00A82A96">
              <w:rPr>
                <w:rFonts w:cs="Tahoma"/>
                <w:szCs w:val="18"/>
              </w:rPr>
              <w:t>RUB</w:t>
            </w:r>
          </w:p>
        </w:tc>
        <w:tc>
          <w:tcPr>
            <w:tcW w:w="3643" w:type="dxa"/>
          </w:tcPr>
          <w:p w:rsidR="00332DA2" w:rsidRPr="00A82A96" w:rsidRDefault="00332DA2" w:rsidP="00332DA2">
            <w:pPr>
              <w:pStyle w:val="ProductList-Body"/>
              <w:rPr>
                <w:rFonts w:cs="Tahoma"/>
                <w:szCs w:val="18"/>
              </w:rPr>
            </w:pPr>
            <w:r w:rsidRPr="00A82A96">
              <w:rPr>
                <w:rFonts w:cs="Tahoma"/>
                <w:szCs w:val="18"/>
              </w:rPr>
              <w:t>RUB 660,000</w:t>
            </w:r>
          </w:p>
        </w:tc>
        <w:tc>
          <w:tcPr>
            <w:tcW w:w="4056" w:type="dxa"/>
          </w:tcPr>
          <w:p w:rsidR="00332DA2" w:rsidRPr="00A82A96" w:rsidRDefault="00332DA2" w:rsidP="00332DA2">
            <w:pPr>
              <w:pStyle w:val="ProductList-Body"/>
              <w:rPr>
                <w:rFonts w:cs="Tahoma"/>
                <w:szCs w:val="18"/>
              </w:rPr>
            </w:pPr>
            <w:r w:rsidRPr="00A82A96">
              <w:rPr>
                <w:rFonts w:cs="Tahoma"/>
                <w:szCs w:val="18"/>
              </w:rPr>
              <w:t>RUB 6,600,000</w:t>
            </w:r>
          </w:p>
        </w:tc>
      </w:tr>
    </w:tbl>
    <w:p w:rsidR="00332DA2" w:rsidRPr="00F12E3C" w:rsidRDefault="00332DA2" w:rsidP="00332DA2">
      <w:pPr>
        <w:pStyle w:val="ProductList-Body"/>
        <w:rPr>
          <w:sz w:val="12"/>
        </w:rPr>
      </w:pPr>
    </w:p>
    <w:p w:rsidR="00332DA2" w:rsidRPr="00A82A96" w:rsidRDefault="00332DA2" w:rsidP="00840F96">
      <w:pPr>
        <w:pStyle w:val="ProductList-Body"/>
        <w:ind w:left="180"/>
        <w:rPr>
          <w:lang w:eastAsia="zh-TW"/>
        </w:rPr>
      </w:pPr>
      <w:r w:rsidRPr="00A82A96">
        <w:rPr>
          <w:rFonts w:cs="Tahoma"/>
          <w:szCs w:val="18"/>
          <w:lang w:eastAsia="zh-TW"/>
        </w:rPr>
        <w:t>事件會根據付款方式，隨</w:t>
      </w:r>
      <w:r w:rsidRPr="00A82A96">
        <w:rPr>
          <w:rFonts w:cs="Tahoma"/>
          <w:szCs w:val="18"/>
          <w:lang w:eastAsia="zh-TW"/>
        </w:rPr>
        <w:t xml:space="preserve"> SA </w:t>
      </w:r>
      <w:r w:rsidRPr="00A82A96">
        <w:rPr>
          <w:rFonts w:cs="Tahoma"/>
          <w:szCs w:val="18"/>
          <w:lang w:eastAsia="zh-TW"/>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A82A96">
        <w:rPr>
          <w:rFonts w:cs="Tahoma"/>
          <w:szCs w:val="18"/>
          <w:lang w:eastAsia="zh-TW"/>
        </w:rPr>
        <w:t xml:space="preserve"> SA </w:t>
      </w:r>
      <w:r w:rsidRPr="00A82A96">
        <w:rPr>
          <w:rFonts w:cs="Tahoma"/>
          <w:szCs w:val="18"/>
          <w:lang w:eastAsia="zh-TW"/>
        </w:rPr>
        <w:t>範圍屆滿時失去效力。</w:t>
      </w:r>
      <w:r w:rsidR="00F12E3C">
        <w:rPr>
          <w:rFonts w:cs="Tahoma"/>
          <w:szCs w:val="18"/>
          <w:lang w:eastAsia="zh-TW"/>
        </w:rPr>
        <w:br/>
      </w:r>
      <w:r w:rsidRPr="00A82A96">
        <w:rPr>
          <w:rFonts w:cs="Tahoma"/>
          <w:szCs w:val="18"/>
          <w:lang w:eastAsia="zh-TW"/>
        </w:rPr>
        <w:t>各註冊及合約間之電話支援事件不得移轉。</w:t>
      </w:r>
    </w:p>
    <w:p w:rsidR="00332DA2" w:rsidRPr="00F12E3C" w:rsidRDefault="00332DA2" w:rsidP="00840F96">
      <w:pPr>
        <w:pStyle w:val="ProductList-Body"/>
        <w:ind w:left="180"/>
        <w:rPr>
          <w:sz w:val="12"/>
          <w:lang w:eastAsia="zh-TW"/>
        </w:rPr>
      </w:pPr>
    </w:p>
    <w:p w:rsidR="00332DA2" w:rsidRPr="00A82A96" w:rsidRDefault="00332DA2" w:rsidP="00840F96">
      <w:pPr>
        <w:pStyle w:val="ProductList-Body"/>
        <w:ind w:left="180"/>
        <w:rPr>
          <w:lang w:eastAsia="zh-TW"/>
        </w:rPr>
      </w:pPr>
      <w:r w:rsidRPr="00A82A96">
        <w:rPr>
          <w:rFonts w:cs="Tahoma"/>
          <w:szCs w:val="18"/>
          <w:lang w:eastAsia="zh-TW"/>
        </w:rPr>
        <w:t>當地電話支援之存取權可於營業時間提供，可於下列網站找到：</w:t>
      </w:r>
      <w:hyperlink r:id="rId57" w:history="1">
        <w:r w:rsidRPr="00A82A96">
          <w:rPr>
            <w:rStyle w:val="Hyperlink"/>
            <w:rFonts w:cs="Tahoma"/>
            <w:szCs w:val="18"/>
            <w:lang w:eastAsia="zh-TW"/>
          </w:rPr>
          <w:t>http://support.microsoft.com/gp/saphone</w:t>
        </w:r>
      </w:hyperlink>
      <w:r w:rsidRPr="00A82A96">
        <w:rPr>
          <w:rFonts w:cs="Tahoma"/>
          <w:szCs w:val="18"/>
          <w:lang w:eastAsia="zh-TW"/>
        </w:rPr>
        <w:t>。營業時間以外之電話支援得透過地區性及國際性的支援中心提供。營業時間以外之電話支援僅能用來啟動營業重大支援要求。營業時間係以地區為基礎來決定。</w:t>
      </w:r>
      <w:r w:rsidR="00F12E3C">
        <w:rPr>
          <w:rFonts w:cs="Tahoma"/>
          <w:szCs w:val="18"/>
          <w:lang w:eastAsia="zh-TW"/>
        </w:rPr>
        <w:br/>
      </w:r>
      <w:r w:rsidRPr="00A82A96">
        <w:rPr>
          <w:rFonts w:cs="Tahoma"/>
          <w:szCs w:val="18"/>
          <w:lang w:eastAsia="zh-TW"/>
        </w:rPr>
        <w:t>並非所有地區中之所有語言皆提供電話支援協助。</w:t>
      </w:r>
    </w:p>
    <w:p w:rsidR="00332DA2" w:rsidRPr="00F12E3C" w:rsidRDefault="00332DA2" w:rsidP="00332DA2">
      <w:pPr>
        <w:pStyle w:val="ProductList-Body"/>
        <w:rPr>
          <w:sz w:val="12"/>
          <w:lang w:eastAsia="zh-TW"/>
        </w:rPr>
      </w:pPr>
      <w:bookmarkStart w:id="1650" w:name="_Toc240899164"/>
    </w:p>
    <w:p w:rsidR="00332DA2" w:rsidRPr="00A82A96" w:rsidRDefault="00332DA2" w:rsidP="00840F96">
      <w:pPr>
        <w:pStyle w:val="ProductList-Body"/>
        <w:ind w:left="180"/>
        <w:rPr>
          <w:lang w:eastAsia="zh-TW"/>
        </w:rPr>
      </w:pPr>
      <w:r w:rsidRPr="00A82A96">
        <w:rPr>
          <w:rFonts w:cs="Tahoma"/>
          <w:b/>
          <w:color w:val="00188F"/>
          <w:szCs w:val="18"/>
          <w:lang w:eastAsia="zh-TW"/>
        </w:rPr>
        <w:t>網頁架構事件</w:t>
      </w:r>
      <w:bookmarkEnd w:id="1650"/>
      <w:r w:rsidRPr="00A82A96">
        <w:rPr>
          <w:rFonts w:cs="Tahoma"/>
          <w:b/>
          <w:szCs w:val="18"/>
          <w:lang w:eastAsia="zh-TW"/>
        </w:rPr>
        <w:t xml:space="preserve"> </w:t>
      </w:r>
    </w:p>
    <w:p w:rsidR="00332DA2" w:rsidRPr="00A82A96" w:rsidRDefault="00332DA2" w:rsidP="00840F96">
      <w:pPr>
        <w:pStyle w:val="ProductList-Body"/>
        <w:ind w:left="180"/>
        <w:rPr>
          <w:lang w:eastAsia="zh-TW"/>
        </w:rPr>
      </w:pPr>
      <w:r w:rsidRPr="00A82A96">
        <w:rPr>
          <w:rFonts w:cs="Tahoma"/>
          <w:szCs w:val="18"/>
          <w:lang w:eastAsia="zh-TW"/>
        </w:rPr>
        <w:t>具備</w:t>
      </w:r>
      <w:r w:rsidRPr="00A82A96">
        <w:rPr>
          <w:rFonts w:cs="Tahoma"/>
          <w:szCs w:val="18"/>
          <w:lang w:eastAsia="zh-TW"/>
        </w:rPr>
        <w:t xml:space="preserve"> SA </w:t>
      </w:r>
      <w:r w:rsidRPr="00A82A96">
        <w:rPr>
          <w:rFonts w:cs="Tahoma"/>
          <w:szCs w:val="18"/>
          <w:lang w:eastAsia="zh-TW"/>
        </w:rPr>
        <w:t>所涵蓋之</w:t>
      </w:r>
      <w:r w:rsidRPr="00A82A96">
        <w:rPr>
          <w:rFonts w:cs="Tahoma"/>
          <w:szCs w:val="18"/>
          <w:lang w:eastAsia="zh-TW"/>
        </w:rPr>
        <w:t xml:space="preserve"> Standard</w:t>
      </w:r>
      <w:r w:rsidRPr="00A82A96">
        <w:rPr>
          <w:rFonts w:cs="Tahoma"/>
          <w:szCs w:val="18"/>
          <w:lang w:eastAsia="zh-TW"/>
        </w:rPr>
        <w:t>、</w:t>
      </w:r>
      <w:r w:rsidRPr="00A82A96">
        <w:rPr>
          <w:rFonts w:cs="Tahoma"/>
          <w:szCs w:val="18"/>
          <w:lang w:eastAsia="zh-TW"/>
        </w:rPr>
        <w:t xml:space="preserve">Enterprise </w:t>
      </w:r>
      <w:r w:rsidRPr="00A82A96">
        <w:rPr>
          <w:rFonts w:cs="Tahoma"/>
          <w:szCs w:val="18"/>
          <w:lang w:eastAsia="zh-TW"/>
        </w:rPr>
        <w:t>及</w:t>
      </w:r>
      <w:r w:rsidRPr="00A82A96">
        <w:rPr>
          <w:rFonts w:cs="Tahoma"/>
          <w:szCs w:val="18"/>
          <w:lang w:eastAsia="zh-TW"/>
        </w:rPr>
        <w:t xml:space="preserve"> Datacenter Edition </w:t>
      </w:r>
      <w:r w:rsidRPr="00A82A96">
        <w:rPr>
          <w:rFonts w:cs="Tahoma"/>
          <w:szCs w:val="18"/>
          <w:lang w:eastAsia="zh-TW"/>
        </w:rPr>
        <w:t>伺服器軟體產品的客戶</w:t>
      </w:r>
      <w:r w:rsidRPr="00A82A96">
        <w:rPr>
          <w:rFonts w:cs="Tahoma"/>
          <w:szCs w:val="18"/>
          <w:lang w:eastAsia="zh-TW"/>
        </w:rPr>
        <w:t xml:space="preserve"> (Academic Select </w:t>
      </w:r>
      <w:r w:rsidRPr="00A82A96">
        <w:rPr>
          <w:rFonts w:cs="Tahoma"/>
          <w:szCs w:val="18"/>
          <w:lang w:eastAsia="zh-TW"/>
        </w:rPr>
        <w:t>使用權、</w:t>
      </w:r>
      <w:r w:rsidRPr="00A82A96">
        <w:rPr>
          <w:rFonts w:cs="Tahoma"/>
          <w:szCs w:val="18"/>
          <w:lang w:eastAsia="zh-TW"/>
        </w:rPr>
        <w:t>Select Plus for Academic</w:t>
      </w:r>
      <w:r w:rsidRPr="00A82A96">
        <w:rPr>
          <w:rFonts w:cs="Tahoma"/>
          <w:szCs w:val="18"/>
          <w:lang w:eastAsia="zh-TW"/>
        </w:rPr>
        <w:t>、</w:t>
      </w:r>
      <w:r w:rsidRPr="00A82A96">
        <w:rPr>
          <w:rFonts w:cs="Tahoma"/>
          <w:szCs w:val="18"/>
          <w:lang w:eastAsia="zh-TW"/>
        </w:rPr>
        <w:t>Academic Open License</w:t>
      </w:r>
      <w:r w:rsidRPr="00A82A96">
        <w:rPr>
          <w:rFonts w:cs="Tahoma"/>
          <w:szCs w:val="18"/>
          <w:lang w:eastAsia="zh-TW"/>
        </w:rPr>
        <w:t>、</w:t>
      </w:r>
      <w:r w:rsidRPr="00A82A96">
        <w:rPr>
          <w:rFonts w:cs="Tahoma"/>
          <w:szCs w:val="18"/>
          <w:lang w:eastAsia="zh-TW"/>
        </w:rPr>
        <w:t xml:space="preserve">Campus </w:t>
      </w:r>
      <w:r w:rsidRPr="00A82A96">
        <w:rPr>
          <w:rFonts w:cs="Tahoma"/>
          <w:szCs w:val="18"/>
          <w:lang w:eastAsia="zh-TW"/>
        </w:rPr>
        <w:t>和</w:t>
      </w:r>
      <w:r w:rsidRPr="00A82A96">
        <w:rPr>
          <w:rFonts w:cs="Tahoma"/>
          <w:szCs w:val="18"/>
          <w:lang w:eastAsia="zh-TW"/>
        </w:rPr>
        <w:t xml:space="preserve"> School </w:t>
      </w:r>
      <w:r w:rsidRPr="00A82A96">
        <w:rPr>
          <w:rFonts w:cs="Tahoma"/>
          <w:szCs w:val="18"/>
          <w:lang w:eastAsia="zh-TW"/>
        </w:rPr>
        <w:t>合約、</w:t>
      </w:r>
      <w:r w:rsidRPr="00A82A96">
        <w:rPr>
          <w:rFonts w:cs="Tahoma"/>
          <w:szCs w:val="18"/>
          <w:lang w:eastAsia="zh-TW"/>
        </w:rPr>
        <w:t xml:space="preserve">Open Value Subscription – </w:t>
      </w:r>
      <w:r w:rsidRPr="00A82A96">
        <w:rPr>
          <w:rFonts w:cs="Tahoma"/>
          <w:szCs w:val="18"/>
          <w:lang w:eastAsia="zh-TW"/>
        </w:rPr>
        <w:t>教育解決方案和</w:t>
      </w:r>
      <w:r w:rsidRPr="00A82A96">
        <w:rPr>
          <w:rFonts w:cs="Tahoma"/>
          <w:szCs w:val="18"/>
          <w:lang w:eastAsia="zh-TW"/>
        </w:rPr>
        <w:t xml:space="preserve"> Open License </w:t>
      </w:r>
      <w:r w:rsidRPr="00A82A96">
        <w:rPr>
          <w:rFonts w:cs="Tahoma"/>
          <w:szCs w:val="18"/>
          <w:lang w:eastAsia="zh-TW"/>
        </w:rPr>
        <w:t>之客戶除外</w:t>
      </w:r>
      <w:r w:rsidRPr="00A82A96">
        <w:rPr>
          <w:rFonts w:cs="Tahoma"/>
          <w:szCs w:val="18"/>
          <w:lang w:eastAsia="zh-TW"/>
        </w:rPr>
        <w:t>)</w:t>
      </w:r>
      <w:r w:rsidRPr="00A82A96">
        <w:rPr>
          <w:rFonts w:cs="Tahoma"/>
          <w:szCs w:val="18"/>
          <w:lang w:eastAsia="zh-TW"/>
        </w:rPr>
        <w:t>，得於需要時存取電子網頁架構的問題解決支援服務。電子支援網站的存取可全年無休提供，但僅於營業時間提供回應。請參閱上一節「電話支援事件獲贈額」中之「各地區營業時間差異」。</w:t>
      </w:r>
    </w:p>
    <w:p w:rsidR="00332DA2" w:rsidRPr="00F12E3C" w:rsidRDefault="00332DA2" w:rsidP="00840F96">
      <w:pPr>
        <w:pStyle w:val="ProductList-Body"/>
        <w:ind w:left="180"/>
        <w:rPr>
          <w:sz w:val="12"/>
          <w:lang w:eastAsia="zh-TW"/>
        </w:rPr>
      </w:pPr>
    </w:p>
    <w:p w:rsidR="00332DA2" w:rsidRPr="00A82A96" w:rsidRDefault="00332DA2" w:rsidP="00840F96">
      <w:pPr>
        <w:pStyle w:val="ProductList-Body"/>
        <w:ind w:left="180"/>
        <w:rPr>
          <w:lang w:eastAsia="zh-TW"/>
        </w:rPr>
      </w:pPr>
      <w:r w:rsidRPr="00A82A96">
        <w:rPr>
          <w:rFonts w:cs="Tahoma"/>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A82A96">
        <w:rPr>
          <w:rFonts w:cs="Tahoma"/>
          <w:szCs w:val="18"/>
          <w:lang w:eastAsia="zh-TW"/>
        </w:rPr>
        <w:t xml:space="preserve"> Microsoft </w:t>
      </w:r>
      <w:r w:rsidRPr="00A82A96">
        <w:rPr>
          <w:rFonts w:cs="Tahoma"/>
          <w:szCs w:val="18"/>
          <w:lang w:eastAsia="zh-TW"/>
        </w:rPr>
        <w:t>透過電話解決後續事宜之事件，如果其解決係採用網頁、電子郵件及其他電子方式繼續進行，便不會將該事件認為對可提供之電話事件餘額不利。</w:t>
      </w:r>
    </w:p>
    <w:p w:rsidR="00332DA2" w:rsidRPr="00F12E3C" w:rsidRDefault="00332DA2" w:rsidP="00840F96">
      <w:pPr>
        <w:pStyle w:val="ProductList-Body"/>
        <w:ind w:left="180"/>
        <w:rPr>
          <w:sz w:val="12"/>
          <w:lang w:eastAsia="zh-TW"/>
        </w:rPr>
      </w:pPr>
    </w:p>
    <w:p w:rsidR="00332DA2" w:rsidRPr="00F12E3C" w:rsidRDefault="00332DA2" w:rsidP="00840F96">
      <w:pPr>
        <w:pStyle w:val="ProductList-Body"/>
        <w:ind w:left="180"/>
        <w:rPr>
          <w:spacing w:val="-2"/>
          <w:lang w:eastAsia="zh-TW"/>
        </w:rPr>
      </w:pPr>
      <w:r w:rsidRPr="00F12E3C">
        <w:rPr>
          <w:rFonts w:cs="Tahoma"/>
          <w:spacing w:val="-2"/>
          <w:szCs w:val="18"/>
          <w:lang w:eastAsia="zh-TW"/>
        </w:rPr>
        <w:t>伺服器軟體及網頁支援事件之相關</w:t>
      </w:r>
      <w:r w:rsidRPr="00F12E3C">
        <w:rPr>
          <w:rFonts w:cs="Tahoma"/>
          <w:spacing w:val="-2"/>
          <w:szCs w:val="18"/>
          <w:lang w:eastAsia="zh-TW"/>
        </w:rPr>
        <w:t xml:space="preserve"> CAL </w:t>
      </w:r>
      <w:r w:rsidRPr="00F12E3C">
        <w:rPr>
          <w:rFonts w:cs="Tahoma"/>
          <w:spacing w:val="-2"/>
          <w:szCs w:val="18"/>
          <w:lang w:eastAsia="zh-TW"/>
        </w:rPr>
        <w:t>都需要</w:t>
      </w:r>
      <w:r w:rsidRPr="00F12E3C">
        <w:rPr>
          <w:rFonts w:cs="Tahoma"/>
          <w:spacing w:val="-2"/>
          <w:szCs w:val="18"/>
          <w:lang w:eastAsia="zh-TW"/>
        </w:rPr>
        <w:t xml:space="preserve"> SA</w:t>
      </w:r>
      <w:r w:rsidRPr="00F12E3C">
        <w:rPr>
          <w:rFonts w:cs="Tahoma"/>
          <w:spacing w:val="-2"/>
          <w:szCs w:val="18"/>
          <w:lang w:eastAsia="zh-TW"/>
        </w:rPr>
        <w:t>。客戶只應針對</w:t>
      </w:r>
      <w:r w:rsidRPr="00F12E3C">
        <w:rPr>
          <w:rFonts w:cs="Tahoma"/>
          <w:spacing w:val="-2"/>
          <w:szCs w:val="18"/>
          <w:lang w:eastAsia="zh-TW"/>
        </w:rPr>
        <w:t xml:space="preserve"> SA </w:t>
      </w:r>
      <w:r w:rsidRPr="00F12E3C">
        <w:rPr>
          <w:rFonts w:cs="Tahoma"/>
          <w:spacing w:val="-2"/>
          <w:szCs w:val="18"/>
          <w:lang w:eastAsia="zh-TW"/>
        </w:rPr>
        <w:t>所涵蓋之伺服器軟體的授權拷貝提交網頁架構之問題解決支援要求。</w:t>
      </w:r>
    </w:p>
    <w:p w:rsidR="00332DA2" w:rsidRPr="00F12E3C" w:rsidRDefault="00332DA2" w:rsidP="00840F96">
      <w:pPr>
        <w:pStyle w:val="ProductList-Body"/>
        <w:ind w:left="180"/>
        <w:rPr>
          <w:sz w:val="12"/>
          <w:lang w:eastAsia="zh-TW"/>
        </w:rPr>
      </w:pPr>
    </w:p>
    <w:p w:rsidR="00332DA2" w:rsidRPr="00A82A96" w:rsidRDefault="00332DA2" w:rsidP="00840F96">
      <w:pPr>
        <w:pStyle w:val="ProductList-Body"/>
        <w:ind w:left="180"/>
        <w:rPr>
          <w:lang w:eastAsia="zh-TW"/>
        </w:rPr>
      </w:pPr>
      <w:r w:rsidRPr="00A82A96">
        <w:rPr>
          <w:rFonts w:cs="Tahoma"/>
          <w:szCs w:val="18"/>
          <w:lang w:eastAsia="zh-TW"/>
        </w:rPr>
        <w:t>網頁支援事件是無法跨使用權進行移轉的。如需有關指定或重新指定使用權給實體伺服器之進一步詳細資訊，請參閱產品使用權。</w:t>
      </w:r>
    </w:p>
    <w:p w:rsidR="00332DA2" w:rsidRPr="00A82A96" w:rsidRDefault="00332DA2" w:rsidP="00840F96">
      <w:pPr>
        <w:pStyle w:val="ProductList-Body"/>
        <w:ind w:left="180"/>
        <w:rPr>
          <w:lang w:eastAsia="zh-TW"/>
        </w:rPr>
      </w:pPr>
      <w:bookmarkStart w:id="1651" w:name="_Toc240899165"/>
      <w:r w:rsidRPr="00A82A96">
        <w:rPr>
          <w:rFonts w:cs="Tahoma"/>
          <w:b/>
          <w:color w:val="00188F"/>
          <w:szCs w:val="18"/>
          <w:lang w:eastAsia="zh-TW"/>
        </w:rPr>
        <w:lastRenderedPageBreak/>
        <w:t>支援連絡人</w:t>
      </w:r>
      <w:bookmarkEnd w:id="1651"/>
    </w:p>
    <w:p w:rsidR="00332DA2" w:rsidRPr="00A82A96" w:rsidRDefault="00332DA2" w:rsidP="00840F96">
      <w:pPr>
        <w:pStyle w:val="ProductList-Body"/>
        <w:ind w:left="180"/>
        <w:rPr>
          <w:lang w:eastAsia="zh-TW"/>
        </w:rPr>
      </w:pPr>
      <w:r w:rsidRPr="00A82A96">
        <w:rPr>
          <w:rFonts w:cs="Tahoma"/>
          <w:szCs w:val="18"/>
          <w:lang w:eastAsia="zh-TW"/>
        </w:rPr>
        <w:t>許可之支援連絡人的數目會依大量授權方案及根據</w:t>
      </w:r>
      <w:r w:rsidRPr="00A82A96">
        <w:rPr>
          <w:rFonts w:cs="Tahoma"/>
          <w:szCs w:val="18"/>
          <w:lang w:eastAsia="zh-TW"/>
        </w:rPr>
        <w:t xml:space="preserve"> SA </w:t>
      </w:r>
      <w:r w:rsidRPr="00A82A96">
        <w:rPr>
          <w:rFonts w:cs="Tahoma"/>
          <w:szCs w:val="18"/>
          <w:lang w:eastAsia="zh-TW"/>
        </w:rPr>
        <w:t>所涵蓋之使用權數目而有所不同，如下表所示。連絡人必須提供個人姓名，且可以包括客戶組織外部之個人。不過，組織、部門或群組名稱不得列為連絡人。</w:t>
      </w:r>
    </w:p>
    <w:p w:rsidR="00332DA2" w:rsidRPr="00A82A96" w:rsidRDefault="00332DA2" w:rsidP="00332DA2">
      <w:pPr>
        <w:pStyle w:val="ProductList-Body"/>
        <w:rPr>
          <w:lang w:eastAsia="zh-TW"/>
        </w:rPr>
      </w:pPr>
    </w:p>
    <w:tbl>
      <w:tblPr>
        <w:tblW w:w="10773"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4"/>
        <w:gridCol w:w="1057"/>
        <w:gridCol w:w="1053"/>
        <w:gridCol w:w="1467"/>
        <w:gridCol w:w="1467"/>
        <w:gridCol w:w="1467"/>
        <w:gridCol w:w="1458"/>
      </w:tblGrid>
      <w:tr w:rsidR="00F12E3C" w:rsidRPr="00A82A96" w:rsidTr="00F12E3C">
        <w:trPr>
          <w:trHeight w:val="178"/>
          <w:tblHeader/>
        </w:trPr>
        <w:tc>
          <w:tcPr>
            <w:tcW w:w="2804" w:type="dxa"/>
            <w:shd w:val="clear" w:color="auto" w:fill="0072C6"/>
            <w:vAlign w:val="center"/>
          </w:tcPr>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利益</w:t>
            </w:r>
          </w:p>
        </w:tc>
        <w:tc>
          <w:tcPr>
            <w:tcW w:w="1057" w:type="dxa"/>
            <w:shd w:val="clear" w:color="auto" w:fill="0072C6"/>
            <w:vAlign w:val="center"/>
          </w:tcPr>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Open License</w:t>
            </w:r>
          </w:p>
        </w:tc>
        <w:tc>
          <w:tcPr>
            <w:tcW w:w="1053" w:type="dxa"/>
            <w:shd w:val="clear" w:color="auto" w:fill="0072C6"/>
            <w:vAlign w:val="center"/>
          </w:tcPr>
          <w:p w:rsidR="00332DA2" w:rsidRPr="00A82A96" w:rsidRDefault="00332DA2" w:rsidP="00332DA2">
            <w:pPr>
              <w:pStyle w:val="ProductList-Body"/>
              <w:spacing w:before="20" w:after="20"/>
              <w:rPr>
                <w:rFonts w:cs="Tahoma"/>
                <w:color w:val="FFFFFF" w:themeColor="background1"/>
                <w:szCs w:val="18"/>
              </w:rPr>
            </w:pPr>
            <w:r w:rsidRPr="00A82A96">
              <w:rPr>
                <w:rFonts w:cs="Tahoma"/>
                <w:bCs/>
                <w:color w:val="FFFFFF" w:themeColor="background1"/>
                <w:szCs w:val="18"/>
              </w:rPr>
              <w:t>Open Value(1)</w:t>
            </w:r>
          </w:p>
        </w:tc>
        <w:tc>
          <w:tcPr>
            <w:tcW w:w="1467" w:type="dxa"/>
            <w:shd w:val="clear" w:color="auto" w:fill="0072C6"/>
            <w:vAlign w:val="center"/>
          </w:tcPr>
          <w:p w:rsidR="00332DA2" w:rsidRPr="00A82A96" w:rsidRDefault="00332DA2" w:rsidP="00332DA2">
            <w:pPr>
              <w:pStyle w:val="ProductList-Body"/>
              <w:spacing w:before="20" w:after="20"/>
            </w:pPr>
            <w:r w:rsidRPr="00A82A96">
              <w:rPr>
                <w:rFonts w:cs="Tahoma"/>
                <w:bCs/>
                <w:color w:val="FFFFFF" w:themeColor="background1"/>
                <w:szCs w:val="18"/>
              </w:rPr>
              <w:t xml:space="preserve">Select </w:t>
            </w:r>
            <w:r w:rsidRPr="00A82A96">
              <w:rPr>
                <w:rFonts w:cs="Tahoma"/>
                <w:bCs/>
                <w:color w:val="FFFFFF" w:themeColor="background1"/>
                <w:szCs w:val="18"/>
              </w:rPr>
              <w:t>使用權</w:t>
            </w:r>
            <w:r w:rsidRPr="00A82A96">
              <w:rPr>
                <w:rFonts w:cs="Tahoma"/>
                <w:bCs/>
                <w:color w:val="FFFFFF" w:themeColor="background1"/>
                <w:szCs w:val="18"/>
              </w:rPr>
              <w:t>/Select Plus</w:t>
            </w:r>
            <w:r w:rsidR="00F12E3C">
              <w:rPr>
                <w:rFonts w:cs="Tahoma"/>
                <w:bCs/>
                <w:color w:val="FFFFFF" w:themeColor="background1"/>
                <w:szCs w:val="18"/>
              </w:rPr>
              <w:t xml:space="preserve"> </w:t>
            </w:r>
            <w:r w:rsidRPr="00A82A96">
              <w:rPr>
                <w:rFonts w:cs="Tahoma"/>
                <w:bCs/>
                <w:color w:val="FFFFFF" w:themeColor="background1"/>
                <w:szCs w:val="18"/>
              </w:rPr>
              <w:t>/EA</w:t>
            </w:r>
          </w:p>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等級</w:t>
            </w:r>
            <w:r w:rsidRPr="00A82A96">
              <w:rPr>
                <w:rFonts w:cs="Tahoma"/>
                <w:bCs/>
                <w:color w:val="FFFFFF" w:themeColor="background1"/>
                <w:szCs w:val="18"/>
              </w:rPr>
              <w:t xml:space="preserve"> A</w:t>
            </w:r>
          </w:p>
        </w:tc>
        <w:tc>
          <w:tcPr>
            <w:tcW w:w="1467" w:type="dxa"/>
            <w:shd w:val="clear" w:color="auto" w:fill="0072C6"/>
            <w:vAlign w:val="center"/>
          </w:tcPr>
          <w:p w:rsidR="00332DA2" w:rsidRPr="00A82A96" w:rsidRDefault="00332DA2" w:rsidP="00332DA2">
            <w:pPr>
              <w:pStyle w:val="ProductList-Body"/>
              <w:spacing w:before="20" w:after="20"/>
            </w:pPr>
            <w:r w:rsidRPr="00A82A96">
              <w:rPr>
                <w:rFonts w:cs="Tahoma"/>
                <w:bCs/>
                <w:color w:val="FFFFFF" w:themeColor="background1"/>
                <w:szCs w:val="18"/>
              </w:rPr>
              <w:t xml:space="preserve">Select </w:t>
            </w:r>
            <w:r w:rsidRPr="00A82A96">
              <w:rPr>
                <w:rFonts w:cs="Tahoma"/>
                <w:bCs/>
                <w:color w:val="FFFFFF" w:themeColor="background1"/>
                <w:szCs w:val="18"/>
              </w:rPr>
              <w:t>使用權</w:t>
            </w:r>
            <w:r w:rsidRPr="00A82A96">
              <w:rPr>
                <w:rFonts w:cs="Tahoma"/>
                <w:bCs/>
                <w:color w:val="FFFFFF" w:themeColor="background1"/>
                <w:szCs w:val="18"/>
              </w:rPr>
              <w:t>/Select Plus /EA</w:t>
            </w:r>
          </w:p>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等級</w:t>
            </w:r>
            <w:r w:rsidRPr="00A82A96">
              <w:rPr>
                <w:rFonts w:cs="Tahoma"/>
                <w:bCs/>
                <w:color w:val="FFFFFF" w:themeColor="background1"/>
                <w:szCs w:val="18"/>
              </w:rPr>
              <w:t xml:space="preserve"> B</w:t>
            </w:r>
          </w:p>
        </w:tc>
        <w:tc>
          <w:tcPr>
            <w:tcW w:w="1467" w:type="dxa"/>
            <w:shd w:val="clear" w:color="auto" w:fill="0072C6"/>
            <w:vAlign w:val="center"/>
          </w:tcPr>
          <w:p w:rsidR="00332DA2" w:rsidRPr="00A82A96" w:rsidRDefault="00332DA2" w:rsidP="00332DA2">
            <w:pPr>
              <w:pStyle w:val="ProductList-Body"/>
              <w:spacing w:before="20" w:after="20"/>
            </w:pPr>
            <w:r w:rsidRPr="00A82A96">
              <w:rPr>
                <w:rFonts w:cs="Tahoma"/>
                <w:bCs/>
                <w:color w:val="FFFFFF" w:themeColor="background1"/>
                <w:szCs w:val="18"/>
              </w:rPr>
              <w:t xml:space="preserve">Select </w:t>
            </w:r>
            <w:r w:rsidRPr="00A82A96">
              <w:rPr>
                <w:rFonts w:cs="Tahoma"/>
                <w:bCs/>
                <w:color w:val="FFFFFF" w:themeColor="background1"/>
                <w:szCs w:val="18"/>
              </w:rPr>
              <w:t>使用權</w:t>
            </w:r>
            <w:r w:rsidRPr="00A82A96">
              <w:rPr>
                <w:rFonts w:cs="Tahoma"/>
                <w:bCs/>
                <w:color w:val="FFFFFF" w:themeColor="background1"/>
                <w:szCs w:val="18"/>
              </w:rPr>
              <w:t>/Select Plus /EA</w:t>
            </w:r>
          </w:p>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等級</w:t>
            </w:r>
            <w:r w:rsidRPr="00A82A96">
              <w:rPr>
                <w:rFonts w:cs="Tahoma"/>
                <w:bCs/>
                <w:color w:val="FFFFFF" w:themeColor="background1"/>
                <w:szCs w:val="18"/>
              </w:rPr>
              <w:t xml:space="preserve"> C</w:t>
            </w:r>
          </w:p>
        </w:tc>
        <w:tc>
          <w:tcPr>
            <w:tcW w:w="1458" w:type="dxa"/>
            <w:shd w:val="clear" w:color="auto" w:fill="0072C6"/>
            <w:vAlign w:val="center"/>
          </w:tcPr>
          <w:p w:rsidR="00332DA2" w:rsidRPr="00A82A96" w:rsidRDefault="00332DA2" w:rsidP="00332DA2">
            <w:pPr>
              <w:pStyle w:val="ProductList-Body"/>
              <w:spacing w:before="20" w:after="20"/>
            </w:pPr>
            <w:r w:rsidRPr="00A82A96">
              <w:rPr>
                <w:rFonts w:cs="Tahoma"/>
                <w:bCs/>
                <w:color w:val="FFFFFF" w:themeColor="background1"/>
                <w:szCs w:val="18"/>
              </w:rPr>
              <w:t xml:space="preserve">Select </w:t>
            </w:r>
            <w:r w:rsidRPr="00A82A96">
              <w:rPr>
                <w:rFonts w:cs="Tahoma"/>
                <w:bCs/>
                <w:color w:val="FFFFFF" w:themeColor="background1"/>
                <w:szCs w:val="18"/>
              </w:rPr>
              <w:t>使用權</w:t>
            </w:r>
            <w:r w:rsidRPr="00A82A96">
              <w:rPr>
                <w:rFonts w:cs="Tahoma"/>
                <w:bCs/>
                <w:color w:val="FFFFFF" w:themeColor="background1"/>
                <w:szCs w:val="18"/>
              </w:rPr>
              <w:t>/Select Plus /EA</w:t>
            </w:r>
          </w:p>
          <w:p w:rsidR="00332DA2" w:rsidRPr="00A82A96" w:rsidRDefault="00332DA2" w:rsidP="00332DA2">
            <w:pPr>
              <w:pStyle w:val="ProductList-Body"/>
              <w:spacing w:before="20" w:after="20"/>
              <w:rPr>
                <w:rFonts w:cs="Tahoma"/>
                <w:bCs/>
                <w:color w:val="FFFFFF" w:themeColor="background1"/>
                <w:szCs w:val="18"/>
              </w:rPr>
            </w:pPr>
            <w:r w:rsidRPr="00A82A96">
              <w:rPr>
                <w:rFonts w:cs="Tahoma"/>
                <w:bCs/>
                <w:color w:val="FFFFFF" w:themeColor="background1"/>
                <w:szCs w:val="18"/>
              </w:rPr>
              <w:t>等級</w:t>
            </w:r>
            <w:r w:rsidRPr="00A82A96">
              <w:rPr>
                <w:rFonts w:cs="Tahoma"/>
                <w:bCs/>
                <w:color w:val="FFFFFF" w:themeColor="background1"/>
                <w:szCs w:val="18"/>
              </w:rPr>
              <w:t xml:space="preserve"> D</w:t>
            </w:r>
          </w:p>
        </w:tc>
      </w:tr>
      <w:tr w:rsidR="00F12E3C" w:rsidRPr="00A82A96" w:rsidTr="00F12E3C">
        <w:trPr>
          <w:trHeight w:val="236"/>
        </w:trPr>
        <w:tc>
          <w:tcPr>
            <w:tcW w:w="2804" w:type="dxa"/>
            <w:vAlign w:val="center"/>
          </w:tcPr>
          <w:p w:rsidR="00332DA2" w:rsidRPr="00A82A96" w:rsidRDefault="00332DA2" w:rsidP="00332DA2">
            <w:pPr>
              <w:pStyle w:val="ProductList-Body"/>
              <w:rPr>
                <w:rFonts w:cs="Tahoma"/>
                <w:szCs w:val="18"/>
                <w:lang w:eastAsia="zh-TW"/>
              </w:rPr>
            </w:pPr>
            <w:r w:rsidRPr="00A82A96">
              <w:rPr>
                <w:rFonts w:cs="Tahoma"/>
                <w:szCs w:val="18"/>
                <w:lang w:eastAsia="zh-TW"/>
              </w:rPr>
              <w:t>問題解決電話支援連絡人之人數</w:t>
            </w:r>
          </w:p>
        </w:tc>
        <w:tc>
          <w:tcPr>
            <w:tcW w:w="1057" w:type="dxa"/>
            <w:vAlign w:val="center"/>
          </w:tcPr>
          <w:p w:rsidR="00332DA2" w:rsidRPr="00A82A96" w:rsidRDefault="00332DA2" w:rsidP="00332DA2">
            <w:pPr>
              <w:pStyle w:val="ProductList-Body"/>
              <w:rPr>
                <w:rFonts w:cs="Tahoma"/>
                <w:szCs w:val="18"/>
              </w:rPr>
            </w:pPr>
            <w:r w:rsidRPr="00A82A96">
              <w:rPr>
                <w:rFonts w:cs="Tahoma"/>
                <w:szCs w:val="18"/>
              </w:rPr>
              <w:t>視需要情況而定</w:t>
            </w:r>
          </w:p>
        </w:tc>
        <w:tc>
          <w:tcPr>
            <w:tcW w:w="1053" w:type="dxa"/>
            <w:vAlign w:val="center"/>
          </w:tcPr>
          <w:p w:rsidR="00332DA2" w:rsidRPr="00A82A96" w:rsidRDefault="00332DA2" w:rsidP="00332DA2">
            <w:pPr>
              <w:pStyle w:val="ProductList-Body"/>
              <w:rPr>
                <w:rFonts w:cs="Tahoma"/>
                <w:szCs w:val="18"/>
              </w:rPr>
            </w:pPr>
            <w:r w:rsidRPr="00A82A96">
              <w:rPr>
                <w:rFonts w:cs="Tahoma"/>
                <w:szCs w:val="18"/>
              </w:rPr>
              <w:t>視需要情況而定</w:t>
            </w:r>
          </w:p>
        </w:tc>
        <w:tc>
          <w:tcPr>
            <w:tcW w:w="1467" w:type="dxa"/>
            <w:vAlign w:val="center"/>
          </w:tcPr>
          <w:p w:rsidR="00332DA2" w:rsidRPr="00A82A96" w:rsidRDefault="00332DA2" w:rsidP="00332DA2">
            <w:pPr>
              <w:pStyle w:val="ProductList-Body"/>
              <w:rPr>
                <w:rFonts w:cs="Tahoma"/>
                <w:szCs w:val="18"/>
              </w:rPr>
            </w:pPr>
            <w:r w:rsidRPr="00A82A96">
              <w:rPr>
                <w:rFonts w:cs="Tahoma"/>
                <w:szCs w:val="18"/>
              </w:rPr>
              <w:t>視需要情況而定</w:t>
            </w:r>
          </w:p>
        </w:tc>
        <w:tc>
          <w:tcPr>
            <w:tcW w:w="1467" w:type="dxa"/>
            <w:vAlign w:val="center"/>
          </w:tcPr>
          <w:p w:rsidR="00332DA2" w:rsidRPr="00A82A96" w:rsidRDefault="00332DA2" w:rsidP="00332DA2">
            <w:pPr>
              <w:pStyle w:val="ProductList-Body"/>
              <w:rPr>
                <w:rFonts w:cs="Tahoma"/>
                <w:szCs w:val="18"/>
              </w:rPr>
            </w:pPr>
            <w:r w:rsidRPr="00A82A96">
              <w:rPr>
                <w:rFonts w:cs="Tahoma"/>
                <w:szCs w:val="18"/>
              </w:rPr>
              <w:t>視需要情況而定</w:t>
            </w:r>
          </w:p>
        </w:tc>
        <w:tc>
          <w:tcPr>
            <w:tcW w:w="1467" w:type="dxa"/>
            <w:vAlign w:val="center"/>
          </w:tcPr>
          <w:p w:rsidR="00332DA2" w:rsidRPr="00A82A96" w:rsidRDefault="00332DA2" w:rsidP="00332DA2">
            <w:pPr>
              <w:pStyle w:val="ProductList-Body"/>
              <w:rPr>
                <w:rFonts w:cs="Tahoma"/>
                <w:szCs w:val="18"/>
              </w:rPr>
            </w:pPr>
            <w:r w:rsidRPr="00A82A96">
              <w:rPr>
                <w:rFonts w:cs="Tahoma"/>
                <w:szCs w:val="18"/>
              </w:rPr>
              <w:t>視需要情況而定</w:t>
            </w:r>
          </w:p>
        </w:tc>
        <w:tc>
          <w:tcPr>
            <w:tcW w:w="1458" w:type="dxa"/>
            <w:vAlign w:val="center"/>
          </w:tcPr>
          <w:p w:rsidR="00332DA2" w:rsidRPr="00A82A96" w:rsidRDefault="00332DA2" w:rsidP="00332DA2">
            <w:pPr>
              <w:pStyle w:val="ProductList-Body"/>
              <w:rPr>
                <w:rFonts w:cs="Tahoma"/>
                <w:szCs w:val="18"/>
              </w:rPr>
            </w:pPr>
            <w:r w:rsidRPr="00A82A96">
              <w:rPr>
                <w:rFonts w:cs="Tahoma"/>
                <w:szCs w:val="18"/>
              </w:rPr>
              <w:t>視需要情況而定</w:t>
            </w:r>
          </w:p>
        </w:tc>
      </w:tr>
      <w:tr w:rsidR="00F12E3C" w:rsidRPr="00A82A96" w:rsidTr="00F12E3C">
        <w:trPr>
          <w:trHeight w:val="236"/>
        </w:trPr>
        <w:tc>
          <w:tcPr>
            <w:tcW w:w="2804" w:type="dxa"/>
            <w:vAlign w:val="center"/>
          </w:tcPr>
          <w:p w:rsidR="00332DA2" w:rsidRPr="00A82A96" w:rsidRDefault="00332DA2" w:rsidP="00332DA2">
            <w:pPr>
              <w:pStyle w:val="ProductList-Body"/>
              <w:rPr>
                <w:rFonts w:cs="Tahoma"/>
                <w:szCs w:val="18"/>
                <w:lang w:eastAsia="zh-TW"/>
              </w:rPr>
            </w:pPr>
            <w:r w:rsidRPr="00A82A96">
              <w:rPr>
                <w:rFonts w:cs="Tahoma"/>
                <w:szCs w:val="18"/>
                <w:lang w:eastAsia="zh-TW"/>
              </w:rPr>
              <w:t>授權之網頁支援連絡人之人數</w:t>
            </w:r>
          </w:p>
        </w:tc>
        <w:tc>
          <w:tcPr>
            <w:tcW w:w="1057" w:type="dxa"/>
            <w:vAlign w:val="center"/>
          </w:tcPr>
          <w:p w:rsidR="00332DA2" w:rsidRPr="00A82A96" w:rsidRDefault="00332DA2" w:rsidP="00332DA2">
            <w:pPr>
              <w:pStyle w:val="ProductList-Body"/>
              <w:rPr>
                <w:rFonts w:cs="Tahoma"/>
                <w:szCs w:val="18"/>
              </w:rPr>
            </w:pPr>
            <w:r w:rsidRPr="00A82A96">
              <w:rPr>
                <w:rFonts w:cs="Tahoma"/>
                <w:szCs w:val="18"/>
              </w:rPr>
              <w:t>NA</w:t>
            </w:r>
          </w:p>
        </w:tc>
        <w:tc>
          <w:tcPr>
            <w:tcW w:w="1053" w:type="dxa"/>
            <w:vAlign w:val="center"/>
          </w:tcPr>
          <w:p w:rsidR="00332DA2" w:rsidRPr="00A82A96" w:rsidRDefault="00332DA2" w:rsidP="00332DA2">
            <w:pPr>
              <w:pStyle w:val="ProductList-Body"/>
              <w:rPr>
                <w:rFonts w:cs="Tahoma"/>
                <w:szCs w:val="18"/>
              </w:rPr>
            </w:pPr>
            <w:r w:rsidRPr="00A82A96">
              <w:rPr>
                <w:rFonts w:cs="Tahoma"/>
                <w:szCs w:val="18"/>
              </w:rPr>
              <w:t>1</w:t>
            </w:r>
          </w:p>
        </w:tc>
        <w:tc>
          <w:tcPr>
            <w:tcW w:w="1467" w:type="dxa"/>
            <w:vAlign w:val="center"/>
          </w:tcPr>
          <w:p w:rsidR="00332DA2" w:rsidRPr="00A82A96" w:rsidRDefault="00332DA2" w:rsidP="00332DA2">
            <w:pPr>
              <w:pStyle w:val="ProductList-Body"/>
              <w:rPr>
                <w:rFonts w:cs="Tahoma"/>
                <w:szCs w:val="18"/>
              </w:rPr>
            </w:pPr>
            <w:r w:rsidRPr="00A82A96">
              <w:rPr>
                <w:rFonts w:cs="Tahoma"/>
                <w:szCs w:val="18"/>
              </w:rPr>
              <w:t>2</w:t>
            </w:r>
          </w:p>
        </w:tc>
        <w:tc>
          <w:tcPr>
            <w:tcW w:w="1467" w:type="dxa"/>
            <w:vAlign w:val="center"/>
          </w:tcPr>
          <w:p w:rsidR="00332DA2" w:rsidRPr="00A82A96" w:rsidRDefault="00332DA2" w:rsidP="00332DA2">
            <w:pPr>
              <w:pStyle w:val="ProductList-Body"/>
              <w:rPr>
                <w:rFonts w:cs="Tahoma"/>
                <w:szCs w:val="18"/>
              </w:rPr>
            </w:pPr>
            <w:r w:rsidRPr="00A82A96">
              <w:rPr>
                <w:rFonts w:cs="Tahoma"/>
                <w:szCs w:val="18"/>
              </w:rPr>
              <w:t>4</w:t>
            </w:r>
          </w:p>
        </w:tc>
        <w:tc>
          <w:tcPr>
            <w:tcW w:w="1467" w:type="dxa"/>
            <w:vAlign w:val="center"/>
          </w:tcPr>
          <w:p w:rsidR="00332DA2" w:rsidRPr="00A82A96" w:rsidRDefault="00332DA2" w:rsidP="00332DA2">
            <w:pPr>
              <w:pStyle w:val="ProductList-Body"/>
              <w:rPr>
                <w:rFonts w:cs="Tahoma"/>
                <w:szCs w:val="18"/>
              </w:rPr>
            </w:pPr>
            <w:r w:rsidRPr="00A82A96">
              <w:rPr>
                <w:rFonts w:cs="Tahoma"/>
                <w:szCs w:val="18"/>
              </w:rPr>
              <w:t>8</w:t>
            </w:r>
          </w:p>
        </w:tc>
        <w:tc>
          <w:tcPr>
            <w:tcW w:w="1458" w:type="dxa"/>
            <w:vAlign w:val="center"/>
          </w:tcPr>
          <w:p w:rsidR="00332DA2" w:rsidRPr="00A82A96" w:rsidRDefault="00332DA2" w:rsidP="00332DA2">
            <w:pPr>
              <w:pStyle w:val="ProductList-Body"/>
              <w:rPr>
                <w:rFonts w:cs="Tahoma"/>
                <w:szCs w:val="18"/>
              </w:rPr>
            </w:pPr>
            <w:r w:rsidRPr="00A82A96">
              <w:rPr>
                <w:rFonts w:cs="Tahoma"/>
                <w:szCs w:val="18"/>
              </w:rPr>
              <w:t>16</w:t>
            </w:r>
          </w:p>
        </w:tc>
      </w:tr>
    </w:tbl>
    <w:p w:rsidR="00332DA2" w:rsidRPr="00A82A96" w:rsidRDefault="00332DA2" w:rsidP="00840F96">
      <w:pPr>
        <w:pStyle w:val="ProductList-Body"/>
        <w:ind w:left="180"/>
      </w:pPr>
    </w:p>
    <w:p w:rsidR="00332DA2" w:rsidRPr="00A82A96" w:rsidRDefault="00332DA2" w:rsidP="00840F96">
      <w:pPr>
        <w:pStyle w:val="ProductList-Body"/>
        <w:ind w:left="180"/>
        <w:rPr>
          <w:lang w:eastAsia="zh-TW"/>
        </w:rPr>
      </w:pPr>
      <w:bookmarkStart w:id="1652" w:name="_Toc240899166"/>
      <w:r w:rsidRPr="00A82A96">
        <w:rPr>
          <w:rFonts w:cs="Tahoma"/>
          <w:b/>
          <w:color w:val="00188F"/>
          <w:szCs w:val="18"/>
          <w:lang w:eastAsia="zh-TW"/>
        </w:rPr>
        <w:t>軟體保證客戶之服務等級</w:t>
      </w:r>
      <w:bookmarkEnd w:id="1652"/>
    </w:p>
    <w:p w:rsidR="00332DA2" w:rsidRPr="00A82A96" w:rsidRDefault="00332DA2" w:rsidP="00840F96">
      <w:pPr>
        <w:pStyle w:val="ProductList-Body"/>
        <w:ind w:left="180"/>
        <w:rPr>
          <w:lang w:eastAsia="zh-TW"/>
        </w:rPr>
      </w:pPr>
      <w:r w:rsidRPr="00A82A96">
        <w:rPr>
          <w:rFonts w:cs="Tahoma"/>
          <w:szCs w:val="18"/>
          <w:lang w:eastAsia="zh-TW"/>
        </w:rPr>
        <w:t>除必須透過電話提出之嚴重性</w:t>
      </w:r>
      <w:r w:rsidRPr="00A82A96">
        <w:rPr>
          <w:rFonts w:cs="Tahoma"/>
          <w:szCs w:val="18"/>
          <w:lang w:eastAsia="zh-TW"/>
        </w:rPr>
        <w:t xml:space="preserve"> A </w:t>
      </w:r>
      <w:r w:rsidRPr="00A82A96">
        <w:rPr>
          <w:rFonts w:cs="Tahoma"/>
          <w:szCs w:val="18"/>
          <w:lang w:eastAsia="zh-TW"/>
        </w:rPr>
        <w:t>及</w:t>
      </w:r>
      <w:r w:rsidRPr="00A82A96">
        <w:rPr>
          <w:rFonts w:cs="Tahoma"/>
          <w:szCs w:val="18"/>
          <w:lang w:eastAsia="zh-TW"/>
        </w:rPr>
        <w:t xml:space="preserve"> B </w:t>
      </w:r>
      <w:r w:rsidRPr="00A82A96">
        <w:rPr>
          <w:rFonts w:cs="Tahoma"/>
          <w:szCs w:val="18"/>
          <w:lang w:eastAsia="zh-TW"/>
        </w:rPr>
        <w:t>外，得透過電話或電子方式由客戶指定之連絡人提出支援要求，如以下所示。</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szCs w:val="18"/>
          <w:lang w:eastAsia="zh-TW"/>
        </w:rPr>
        <w:t>客戶要負責於諮詢過本公司之後設定最初之嚴重等級，但是客戶得隨時要求變更嚴重等級。依嚴重等級估計的回應次數及客戶的責任定義於下表中：</w:t>
      </w:r>
    </w:p>
    <w:p w:rsidR="00332DA2" w:rsidRPr="00A82A96" w:rsidRDefault="00332DA2" w:rsidP="00840F96">
      <w:pPr>
        <w:pStyle w:val="ProductList-Body"/>
        <w:ind w:left="180"/>
        <w:rPr>
          <w:lang w:eastAsia="zh-TW"/>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9"/>
        <w:gridCol w:w="2974"/>
        <w:gridCol w:w="3177"/>
        <w:gridCol w:w="3092"/>
      </w:tblGrid>
      <w:tr w:rsidR="00332DA2" w:rsidRPr="00A82A96" w:rsidTr="00D856E5">
        <w:trPr>
          <w:trHeight w:val="160"/>
          <w:tblHeader/>
        </w:trPr>
        <w:tc>
          <w:tcPr>
            <w:tcW w:w="1539" w:type="dxa"/>
            <w:shd w:val="clear" w:color="auto" w:fill="0072C6"/>
            <w:tcMar>
              <w:top w:w="0" w:type="dxa"/>
              <w:left w:w="108" w:type="dxa"/>
              <w:bottom w:w="0" w:type="dxa"/>
              <w:right w:w="108" w:type="dxa"/>
            </w:tcMar>
            <w:vAlign w:val="center"/>
          </w:tcPr>
          <w:p w:rsidR="00332DA2" w:rsidRPr="00A82A96" w:rsidRDefault="00332DA2" w:rsidP="00395D5F">
            <w:pPr>
              <w:pStyle w:val="ProductList-Body"/>
              <w:spacing w:before="20" w:after="20"/>
              <w:rPr>
                <w:rFonts w:cs="Tahoma"/>
                <w:bCs/>
                <w:color w:val="FFFFFF" w:themeColor="background1"/>
                <w:szCs w:val="18"/>
              </w:rPr>
            </w:pPr>
            <w:r w:rsidRPr="00A82A96">
              <w:rPr>
                <w:rFonts w:cs="Tahoma"/>
                <w:bCs/>
                <w:color w:val="FFFFFF" w:themeColor="background1"/>
                <w:szCs w:val="18"/>
              </w:rPr>
              <w:t>嚴重性</w:t>
            </w:r>
          </w:p>
        </w:tc>
        <w:tc>
          <w:tcPr>
            <w:tcW w:w="2974" w:type="dxa"/>
            <w:shd w:val="clear" w:color="auto" w:fill="0072C6"/>
            <w:tcMar>
              <w:top w:w="0" w:type="dxa"/>
              <w:left w:w="108" w:type="dxa"/>
              <w:bottom w:w="0" w:type="dxa"/>
              <w:right w:w="108" w:type="dxa"/>
            </w:tcMar>
            <w:vAlign w:val="center"/>
          </w:tcPr>
          <w:p w:rsidR="00332DA2" w:rsidRPr="00A82A96" w:rsidRDefault="00332DA2" w:rsidP="00395D5F">
            <w:pPr>
              <w:pStyle w:val="ProductList-Body"/>
              <w:spacing w:before="20" w:after="20"/>
              <w:rPr>
                <w:rFonts w:cs="Tahoma"/>
                <w:bCs/>
                <w:color w:val="FFFFFF" w:themeColor="background1"/>
                <w:szCs w:val="18"/>
              </w:rPr>
            </w:pPr>
            <w:r w:rsidRPr="00A82A96">
              <w:rPr>
                <w:rFonts w:cs="Tahoma"/>
                <w:bCs/>
                <w:color w:val="FFFFFF" w:themeColor="background1"/>
                <w:szCs w:val="18"/>
              </w:rPr>
              <w:t>情況</w:t>
            </w:r>
          </w:p>
        </w:tc>
        <w:tc>
          <w:tcPr>
            <w:tcW w:w="3177" w:type="dxa"/>
            <w:shd w:val="clear" w:color="auto" w:fill="0072C6"/>
            <w:tcMar>
              <w:top w:w="0" w:type="dxa"/>
              <w:left w:w="108" w:type="dxa"/>
              <w:bottom w:w="0" w:type="dxa"/>
              <w:right w:w="108" w:type="dxa"/>
            </w:tcMar>
            <w:vAlign w:val="center"/>
          </w:tcPr>
          <w:p w:rsidR="00332DA2" w:rsidRPr="00A82A96" w:rsidRDefault="00332DA2" w:rsidP="00395D5F">
            <w:pPr>
              <w:pStyle w:val="ProductList-Body"/>
              <w:spacing w:before="20" w:after="20"/>
              <w:rPr>
                <w:rFonts w:cs="Tahoma"/>
                <w:bCs/>
                <w:color w:val="FFFFFF" w:themeColor="background1"/>
                <w:szCs w:val="18"/>
              </w:rPr>
            </w:pPr>
            <w:r w:rsidRPr="00A82A96">
              <w:rPr>
                <w:rFonts w:cs="Tahoma"/>
                <w:bCs/>
                <w:color w:val="FFFFFF" w:themeColor="background1"/>
                <w:szCs w:val="18"/>
              </w:rPr>
              <w:t>本公司的預期回應</w:t>
            </w:r>
          </w:p>
        </w:tc>
        <w:tc>
          <w:tcPr>
            <w:tcW w:w="3092" w:type="dxa"/>
            <w:shd w:val="clear" w:color="auto" w:fill="0072C6"/>
            <w:tcMar>
              <w:top w:w="0" w:type="dxa"/>
              <w:left w:w="108" w:type="dxa"/>
              <w:bottom w:w="0" w:type="dxa"/>
              <w:right w:w="108" w:type="dxa"/>
            </w:tcMar>
            <w:vAlign w:val="center"/>
          </w:tcPr>
          <w:p w:rsidR="00332DA2" w:rsidRPr="00A82A96" w:rsidRDefault="00332DA2" w:rsidP="00395D5F">
            <w:pPr>
              <w:pStyle w:val="ProductList-Body"/>
              <w:spacing w:before="20" w:after="20"/>
              <w:rPr>
                <w:rFonts w:cs="Tahoma"/>
                <w:bCs/>
                <w:color w:val="FFFFFF" w:themeColor="background1"/>
                <w:szCs w:val="18"/>
              </w:rPr>
            </w:pPr>
            <w:r w:rsidRPr="00A82A96">
              <w:rPr>
                <w:rFonts w:cs="Tahoma"/>
                <w:bCs/>
                <w:color w:val="FFFFFF" w:themeColor="background1"/>
                <w:szCs w:val="18"/>
              </w:rPr>
              <w:t>客戶的預期回應</w:t>
            </w:r>
          </w:p>
        </w:tc>
      </w:tr>
      <w:tr w:rsidR="00332DA2" w:rsidRPr="00A82A96" w:rsidTr="00D856E5">
        <w:tc>
          <w:tcPr>
            <w:tcW w:w="1539" w:type="dxa"/>
            <w:tcMar>
              <w:top w:w="0" w:type="dxa"/>
              <w:left w:w="108" w:type="dxa"/>
              <w:bottom w:w="0" w:type="dxa"/>
              <w:right w:w="108" w:type="dxa"/>
            </w:tcMar>
          </w:tcPr>
          <w:p w:rsidR="00332DA2" w:rsidRPr="00A82A96" w:rsidRDefault="00332DA2" w:rsidP="00332DA2">
            <w:pPr>
              <w:pStyle w:val="ProductList-Body"/>
              <w:rPr>
                <w:rFonts w:cs="Tahoma"/>
                <w:szCs w:val="18"/>
              </w:rPr>
            </w:pPr>
            <w:r w:rsidRPr="00A82A96">
              <w:rPr>
                <w:rFonts w:cs="Tahoma"/>
                <w:szCs w:val="18"/>
              </w:rPr>
              <w:t xml:space="preserve">A. </w:t>
            </w:r>
            <w:r w:rsidRPr="00A82A96">
              <w:rPr>
                <w:rFonts w:cs="Tahoma"/>
                <w:szCs w:val="18"/>
              </w:rPr>
              <w:t>透過電話提出</w:t>
            </w:r>
          </w:p>
        </w:tc>
        <w:tc>
          <w:tcPr>
            <w:tcW w:w="2974"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重大之營業影響程度：</w:t>
            </w:r>
          </w:p>
          <w:p w:rsidR="00332DA2" w:rsidRPr="00A82A96" w:rsidRDefault="00332DA2" w:rsidP="00332DA2">
            <w:pPr>
              <w:pStyle w:val="ProductList-Body"/>
              <w:rPr>
                <w:rFonts w:cs="Tahoma"/>
                <w:szCs w:val="18"/>
                <w:lang w:eastAsia="zh-TW"/>
              </w:rPr>
            </w:pPr>
            <w:r w:rsidRPr="00A82A96">
              <w:rPr>
                <w:rFonts w:cs="Tahoma"/>
                <w:szCs w:val="18"/>
                <w:lang w:eastAsia="zh-TW"/>
              </w:rPr>
              <w:t>客戶之營業具有重大程度的損失或服務降級</w:t>
            </w:r>
          </w:p>
        </w:tc>
        <w:tc>
          <w:tcPr>
            <w:tcW w:w="3177"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第一次來電於</w:t>
            </w:r>
            <w:r w:rsidRPr="00A82A96">
              <w:rPr>
                <w:rFonts w:cs="Tahoma"/>
                <w:szCs w:val="18"/>
                <w:lang w:eastAsia="zh-TW"/>
              </w:rPr>
              <w:t xml:space="preserve"> 2 </w:t>
            </w:r>
            <w:r w:rsidRPr="00A82A96">
              <w:rPr>
                <w:rFonts w:cs="Tahoma"/>
                <w:szCs w:val="18"/>
                <w:lang w:eastAsia="zh-TW"/>
              </w:rPr>
              <w:t>小時內回應或根據支援優惠方案於更短時間內回應</w:t>
            </w:r>
          </w:p>
          <w:p w:rsidR="00332DA2" w:rsidRPr="00A82A96" w:rsidRDefault="00332DA2" w:rsidP="00332DA2">
            <w:pPr>
              <w:pStyle w:val="ProductList-Body"/>
            </w:pPr>
            <w:r w:rsidRPr="00A82A96">
              <w:rPr>
                <w:rFonts w:cs="Tahoma"/>
                <w:szCs w:val="18"/>
              </w:rPr>
              <w:t>視需要於客戶網站上提供</w:t>
            </w:r>
            <w:r w:rsidRPr="00A82A96">
              <w:rPr>
                <w:rFonts w:cs="Tahoma"/>
                <w:szCs w:val="18"/>
              </w:rPr>
              <w:t xml:space="preserve"> Microsoft </w:t>
            </w:r>
            <w:r w:rsidRPr="00A82A96">
              <w:rPr>
                <w:rFonts w:cs="Tahoma"/>
                <w:szCs w:val="18"/>
              </w:rPr>
              <w:t>資源</w:t>
            </w:r>
            <w:r w:rsidRPr="00A82A96">
              <w:rPr>
                <w:rFonts w:cs="Tahoma"/>
                <w:szCs w:val="18"/>
              </w:rPr>
              <w:t xml:space="preserve"> (Resources</w:t>
            </w:r>
            <w:proofErr w:type="gramStart"/>
            <w:r w:rsidRPr="00A82A96">
              <w:rPr>
                <w:rFonts w:cs="Tahoma"/>
                <w:szCs w:val="18"/>
              </w:rPr>
              <w:t>)</w:t>
            </w:r>
            <w:r w:rsidRPr="00A82A96">
              <w:rPr>
                <w:rFonts w:cs="Tahoma"/>
                <w:szCs w:val="18"/>
              </w:rPr>
              <w:t>。</w:t>
            </w:r>
            <w:proofErr w:type="gramEnd"/>
          </w:p>
          <w:p w:rsidR="00332DA2" w:rsidRPr="00A82A96" w:rsidRDefault="00332DA2" w:rsidP="00332DA2">
            <w:pPr>
              <w:pStyle w:val="ProductList-Body"/>
            </w:pPr>
            <w:r w:rsidRPr="00A82A96">
              <w:rPr>
                <w:rFonts w:cs="Tahoma"/>
                <w:szCs w:val="18"/>
              </w:rPr>
              <w:t>全天候持續進行解決</w:t>
            </w:r>
          </w:p>
          <w:p w:rsidR="00332DA2" w:rsidRPr="00A82A96" w:rsidRDefault="00332DA2" w:rsidP="00332DA2">
            <w:pPr>
              <w:pStyle w:val="ProductList-Body"/>
              <w:rPr>
                <w:rFonts w:cs="Tahoma"/>
                <w:szCs w:val="18"/>
              </w:rPr>
            </w:pPr>
            <w:r w:rsidRPr="00A82A96">
              <w:rPr>
                <w:rFonts w:cs="Tahoma"/>
                <w:szCs w:val="18"/>
              </w:rPr>
              <w:t>根據支援優惠方案通知</w:t>
            </w:r>
            <w:r w:rsidRPr="00A82A96">
              <w:rPr>
                <w:rFonts w:cs="Tahoma"/>
                <w:szCs w:val="18"/>
              </w:rPr>
              <w:t xml:space="preserve"> Microsoft </w:t>
            </w:r>
            <w:r w:rsidRPr="00A82A96">
              <w:rPr>
                <w:rFonts w:cs="Tahoma"/>
                <w:szCs w:val="18"/>
              </w:rPr>
              <w:t>之資深經理</w:t>
            </w:r>
            <w:r w:rsidRPr="00A82A96">
              <w:rPr>
                <w:rFonts w:cs="Tahoma"/>
                <w:szCs w:val="18"/>
              </w:rPr>
              <w:t xml:space="preserve"> (Senior Managers)</w:t>
            </w:r>
          </w:p>
        </w:tc>
        <w:tc>
          <w:tcPr>
            <w:tcW w:w="3092"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分派適當之資源接受全天候之持續解決行動</w:t>
            </w:r>
            <w:r w:rsidRPr="00A82A96">
              <w:rPr>
                <w:rFonts w:cs="Tahoma"/>
                <w:szCs w:val="18"/>
                <w:vertAlign w:val="superscript"/>
                <w:lang w:eastAsia="zh-TW"/>
              </w:rPr>
              <w:t>2</w:t>
            </w:r>
          </w:p>
          <w:p w:rsidR="00332DA2" w:rsidRPr="00A82A96" w:rsidRDefault="00332DA2" w:rsidP="00332DA2">
            <w:pPr>
              <w:pStyle w:val="ProductList-Body"/>
              <w:rPr>
                <w:lang w:eastAsia="zh-TW"/>
              </w:rPr>
            </w:pPr>
            <w:r w:rsidRPr="00A82A96">
              <w:rPr>
                <w:rFonts w:cs="Tahoma"/>
                <w:szCs w:val="18"/>
                <w:lang w:eastAsia="zh-TW"/>
              </w:rPr>
              <w:t>從變更控制機關快速存取及回應</w:t>
            </w:r>
          </w:p>
          <w:p w:rsidR="00332DA2" w:rsidRPr="00A82A96" w:rsidRDefault="00332DA2" w:rsidP="00332DA2">
            <w:pPr>
              <w:pStyle w:val="ProductList-Body"/>
              <w:rPr>
                <w:rFonts w:cs="Tahoma"/>
                <w:szCs w:val="18"/>
              </w:rPr>
            </w:pPr>
            <w:r w:rsidRPr="00A82A96">
              <w:rPr>
                <w:rFonts w:cs="Tahoma"/>
                <w:szCs w:val="18"/>
              </w:rPr>
              <w:t>管理階層通知</w:t>
            </w:r>
          </w:p>
        </w:tc>
      </w:tr>
      <w:tr w:rsidR="00332DA2" w:rsidRPr="00A82A96" w:rsidTr="00D856E5">
        <w:tc>
          <w:tcPr>
            <w:tcW w:w="1539" w:type="dxa"/>
            <w:tcMar>
              <w:top w:w="0" w:type="dxa"/>
              <w:left w:w="108" w:type="dxa"/>
              <w:bottom w:w="0" w:type="dxa"/>
              <w:right w:w="108" w:type="dxa"/>
            </w:tcMar>
          </w:tcPr>
          <w:p w:rsidR="00332DA2" w:rsidRPr="00A82A96" w:rsidRDefault="00332DA2" w:rsidP="00332DA2">
            <w:pPr>
              <w:pStyle w:val="ProductList-Body"/>
              <w:rPr>
                <w:rFonts w:cs="Tahoma"/>
                <w:szCs w:val="18"/>
              </w:rPr>
            </w:pPr>
            <w:r w:rsidRPr="00A82A96">
              <w:rPr>
                <w:rFonts w:cs="Tahoma"/>
                <w:szCs w:val="18"/>
              </w:rPr>
              <w:t xml:space="preserve">B. </w:t>
            </w:r>
            <w:r w:rsidRPr="00A82A96">
              <w:rPr>
                <w:rFonts w:cs="Tahoma"/>
                <w:szCs w:val="18"/>
              </w:rPr>
              <w:t>透過電話提出</w:t>
            </w:r>
          </w:p>
        </w:tc>
        <w:tc>
          <w:tcPr>
            <w:tcW w:w="2974"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中等之營業影響程度：</w:t>
            </w:r>
          </w:p>
          <w:p w:rsidR="00332DA2" w:rsidRPr="00A82A96" w:rsidRDefault="00332DA2" w:rsidP="00332DA2">
            <w:pPr>
              <w:pStyle w:val="ProductList-Body"/>
              <w:rPr>
                <w:rFonts w:cs="Tahoma"/>
                <w:szCs w:val="18"/>
                <w:lang w:eastAsia="zh-TW"/>
              </w:rPr>
            </w:pPr>
            <w:r w:rsidRPr="00A82A96">
              <w:rPr>
                <w:rFonts w:cs="Tahoma"/>
                <w:szCs w:val="18"/>
                <w:lang w:eastAsia="zh-TW"/>
              </w:rPr>
              <w:t>客戶之營業具有中等程度的損失或服務降級，但使用損害的方式可以適度地繼續工作。</w:t>
            </w:r>
          </w:p>
        </w:tc>
        <w:tc>
          <w:tcPr>
            <w:tcW w:w="3177"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第一次來電於</w:t>
            </w:r>
            <w:r w:rsidRPr="00A82A96">
              <w:rPr>
                <w:rFonts w:cs="Tahoma"/>
                <w:szCs w:val="18"/>
                <w:lang w:eastAsia="zh-TW"/>
              </w:rPr>
              <w:t xml:space="preserve"> 4 </w:t>
            </w:r>
            <w:r w:rsidRPr="00A82A96">
              <w:rPr>
                <w:rFonts w:cs="Tahoma"/>
                <w:szCs w:val="18"/>
                <w:lang w:eastAsia="zh-TW"/>
              </w:rPr>
              <w:t>小時內回應或根據支援優惠方案於更短時間內回應</w:t>
            </w:r>
          </w:p>
          <w:p w:rsidR="00332DA2" w:rsidRPr="00A82A96" w:rsidRDefault="00332DA2" w:rsidP="00332DA2">
            <w:pPr>
              <w:pStyle w:val="ProductList-Body"/>
            </w:pPr>
            <w:r w:rsidRPr="00A82A96">
              <w:rPr>
                <w:rFonts w:cs="Tahoma"/>
                <w:szCs w:val="18"/>
              </w:rPr>
              <w:t>僅於</w:t>
            </w:r>
            <w:r w:rsidRPr="00A82A96">
              <w:rPr>
                <w:rFonts w:cs="Tahoma"/>
                <w:bCs/>
                <w:szCs w:val="18"/>
              </w:rPr>
              <w:t>營業時間進行解決</w:t>
            </w:r>
          </w:p>
          <w:p w:rsidR="00332DA2" w:rsidRPr="00A82A96" w:rsidRDefault="00332DA2" w:rsidP="00332DA2">
            <w:pPr>
              <w:pStyle w:val="ProductList-Body"/>
              <w:rPr>
                <w:rFonts w:cs="Tahoma"/>
                <w:szCs w:val="18"/>
              </w:rPr>
            </w:pPr>
          </w:p>
        </w:tc>
        <w:tc>
          <w:tcPr>
            <w:tcW w:w="3092"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分派適當之資源接受營業時間</w:t>
            </w:r>
            <w:r w:rsidRPr="00A82A96">
              <w:rPr>
                <w:rFonts w:cs="Tahoma"/>
                <w:szCs w:val="18"/>
                <w:vertAlign w:val="superscript"/>
                <w:lang w:eastAsia="zh-TW"/>
              </w:rPr>
              <w:t xml:space="preserve"> </w:t>
            </w:r>
            <w:r w:rsidRPr="00A82A96">
              <w:rPr>
                <w:rFonts w:cs="Tahoma"/>
                <w:szCs w:val="18"/>
                <w:lang w:eastAsia="zh-TW"/>
              </w:rPr>
              <w:t>之解決行動</w:t>
            </w:r>
          </w:p>
          <w:p w:rsidR="00332DA2" w:rsidRPr="00A82A96" w:rsidRDefault="00332DA2" w:rsidP="00332DA2">
            <w:pPr>
              <w:pStyle w:val="ProductList-Body"/>
              <w:rPr>
                <w:rFonts w:cs="Tahoma"/>
                <w:szCs w:val="18"/>
                <w:lang w:eastAsia="zh-TW"/>
              </w:rPr>
            </w:pPr>
            <w:r w:rsidRPr="00A82A96">
              <w:rPr>
                <w:rFonts w:cs="Tahoma"/>
                <w:szCs w:val="18"/>
                <w:lang w:eastAsia="zh-TW"/>
              </w:rPr>
              <w:t>營業時間的</w:t>
            </w:r>
            <w:r w:rsidRPr="00A82A96">
              <w:rPr>
                <w:rFonts w:cs="Tahoma"/>
                <w:szCs w:val="18"/>
                <w:lang w:eastAsia="zh-TW"/>
              </w:rPr>
              <w:t xml:space="preserve"> 4 </w:t>
            </w:r>
            <w:r w:rsidRPr="00A82A96">
              <w:rPr>
                <w:rFonts w:cs="Tahoma"/>
                <w:szCs w:val="18"/>
                <w:lang w:eastAsia="zh-TW"/>
              </w:rPr>
              <w:t>個小時內從變更控制機關存取及回應</w:t>
            </w:r>
          </w:p>
        </w:tc>
      </w:tr>
      <w:tr w:rsidR="00332DA2" w:rsidRPr="00A82A96" w:rsidTr="00D856E5">
        <w:tc>
          <w:tcPr>
            <w:tcW w:w="1539" w:type="dxa"/>
            <w:tcMar>
              <w:top w:w="0" w:type="dxa"/>
              <w:left w:w="108" w:type="dxa"/>
              <w:bottom w:w="0" w:type="dxa"/>
              <w:right w:w="108" w:type="dxa"/>
            </w:tcMar>
          </w:tcPr>
          <w:p w:rsidR="00332DA2" w:rsidRPr="00A82A96" w:rsidRDefault="00332DA2" w:rsidP="00332DA2">
            <w:pPr>
              <w:pStyle w:val="ProductList-Body"/>
              <w:rPr>
                <w:rFonts w:cs="Tahoma"/>
                <w:szCs w:val="18"/>
                <w:lang w:eastAsia="zh-TW"/>
              </w:rPr>
            </w:pPr>
            <w:r w:rsidRPr="00A82A96">
              <w:rPr>
                <w:rFonts w:cs="Tahoma"/>
                <w:szCs w:val="18"/>
                <w:lang w:eastAsia="zh-TW"/>
              </w:rPr>
              <w:t xml:space="preserve">C. </w:t>
            </w:r>
            <w:r w:rsidRPr="00A82A96">
              <w:rPr>
                <w:rFonts w:cs="Tahoma"/>
                <w:szCs w:val="18"/>
                <w:lang w:eastAsia="zh-TW"/>
              </w:rPr>
              <w:t>透過電話或網頁提出</w:t>
            </w:r>
          </w:p>
        </w:tc>
        <w:tc>
          <w:tcPr>
            <w:tcW w:w="2974"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最低之營業影響程度：</w:t>
            </w:r>
          </w:p>
          <w:p w:rsidR="00332DA2" w:rsidRPr="00A82A96" w:rsidRDefault="00332DA2" w:rsidP="00332DA2">
            <w:pPr>
              <w:pStyle w:val="ProductList-Body"/>
              <w:rPr>
                <w:rFonts w:cs="Tahoma"/>
                <w:szCs w:val="18"/>
                <w:lang w:eastAsia="zh-TW"/>
              </w:rPr>
            </w:pPr>
            <w:r w:rsidRPr="00A82A96">
              <w:rPr>
                <w:rFonts w:cs="Tahoma"/>
                <w:szCs w:val="18"/>
                <w:lang w:eastAsia="zh-TW"/>
              </w:rPr>
              <w:t>客戶之營業大體上可運作，對服務具有輕微影響或不會形成障礙。</w:t>
            </w:r>
          </w:p>
        </w:tc>
        <w:tc>
          <w:tcPr>
            <w:tcW w:w="3177"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第一次來電於一個工作天內回應或根據支援優惠方案於更短時間內回應</w:t>
            </w:r>
          </w:p>
          <w:p w:rsidR="00332DA2" w:rsidRPr="00A82A96" w:rsidRDefault="00332DA2" w:rsidP="00332DA2">
            <w:pPr>
              <w:pStyle w:val="ProductList-Body"/>
            </w:pPr>
            <w:r w:rsidRPr="00A82A96">
              <w:rPr>
                <w:rFonts w:cs="Tahoma"/>
                <w:szCs w:val="18"/>
              </w:rPr>
              <w:t>僅於</w:t>
            </w:r>
            <w:r w:rsidRPr="00A82A96">
              <w:rPr>
                <w:rFonts w:cs="Tahoma"/>
                <w:bCs/>
                <w:szCs w:val="18"/>
              </w:rPr>
              <w:t>營業時間進行解決</w:t>
            </w:r>
          </w:p>
          <w:p w:rsidR="00332DA2" w:rsidRPr="00A82A96" w:rsidRDefault="00332DA2" w:rsidP="00332DA2">
            <w:pPr>
              <w:pStyle w:val="ProductList-Body"/>
              <w:rPr>
                <w:rFonts w:cs="Tahoma"/>
                <w:szCs w:val="18"/>
              </w:rPr>
            </w:pPr>
          </w:p>
        </w:tc>
        <w:tc>
          <w:tcPr>
            <w:tcW w:w="3092" w:type="dxa"/>
            <w:tcMar>
              <w:top w:w="0" w:type="dxa"/>
              <w:left w:w="108" w:type="dxa"/>
              <w:bottom w:w="0" w:type="dxa"/>
              <w:right w:w="108" w:type="dxa"/>
            </w:tcMar>
          </w:tcPr>
          <w:p w:rsidR="00332DA2" w:rsidRPr="00A82A96" w:rsidRDefault="00332DA2" w:rsidP="00332DA2">
            <w:pPr>
              <w:pStyle w:val="ProductList-Body"/>
              <w:rPr>
                <w:lang w:eastAsia="zh-TW"/>
              </w:rPr>
            </w:pPr>
            <w:r w:rsidRPr="00A82A96">
              <w:rPr>
                <w:rFonts w:cs="Tahoma"/>
                <w:szCs w:val="18"/>
                <w:lang w:eastAsia="zh-TW"/>
              </w:rPr>
              <w:t>依案例擁有者提供正確的連絡人</w:t>
            </w:r>
          </w:p>
          <w:p w:rsidR="00332DA2" w:rsidRPr="00A82A96" w:rsidRDefault="00332DA2" w:rsidP="00332DA2">
            <w:pPr>
              <w:pStyle w:val="ProductList-Body"/>
              <w:rPr>
                <w:rFonts w:cs="Tahoma"/>
                <w:szCs w:val="18"/>
                <w:lang w:eastAsia="zh-TW"/>
              </w:rPr>
            </w:pPr>
            <w:r w:rsidRPr="00A82A96">
              <w:rPr>
                <w:rFonts w:cs="Tahoma"/>
                <w:szCs w:val="18"/>
                <w:lang w:eastAsia="zh-TW"/>
              </w:rPr>
              <w:t>在一個工作天內回應。</w:t>
            </w:r>
          </w:p>
        </w:tc>
      </w:tr>
    </w:tbl>
    <w:p w:rsidR="00332DA2" w:rsidRPr="00A82A96" w:rsidRDefault="00332DA2" w:rsidP="00840F96">
      <w:pPr>
        <w:pStyle w:val="ProductList-Body"/>
        <w:tabs>
          <w:tab w:val="clear" w:pos="158"/>
          <w:tab w:val="left" w:pos="180"/>
        </w:tabs>
        <w:ind w:left="180"/>
        <w:rPr>
          <w:lang w:eastAsia="zh-TW"/>
        </w:rPr>
      </w:pPr>
      <w:r w:rsidRPr="00D856E5">
        <w:rPr>
          <w:rFonts w:cs="Tahoma"/>
          <w:i/>
          <w:szCs w:val="18"/>
          <w:vertAlign w:val="superscript"/>
          <w:lang w:eastAsia="zh-TW"/>
        </w:rPr>
        <w:t>1</w:t>
      </w:r>
      <w:r w:rsidRPr="00A82A96">
        <w:rPr>
          <w:rFonts w:cs="Tahoma"/>
          <w:i/>
          <w:szCs w:val="18"/>
          <w:lang w:eastAsia="zh-TW"/>
        </w:rPr>
        <w:t xml:space="preserve"> </w:t>
      </w:r>
      <w:r w:rsidRPr="00A82A96">
        <w:rPr>
          <w:rFonts w:cs="Tahoma"/>
          <w:i/>
          <w:szCs w:val="18"/>
          <w:lang w:eastAsia="zh-TW"/>
        </w:rPr>
        <w:t>如需當地營業時間，請連絡</w:t>
      </w:r>
      <w:r w:rsidRPr="00A82A96">
        <w:rPr>
          <w:rFonts w:cs="Tahoma"/>
          <w:i/>
          <w:szCs w:val="18"/>
          <w:lang w:eastAsia="zh-TW"/>
        </w:rPr>
        <w:t xml:space="preserve"> Microsoft </w:t>
      </w:r>
      <w:r w:rsidRPr="00A82A96">
        <w:rPr>
          <w:rFonts w:cs="Tahoma"/>
          <w:i/>
          <w:szCs w:val="18"/>
          <w:lang w:eastAsia="zh-TW"/>
        </w:rPr>
        <w:t>代表。</w:t>
      </w:r>
    </w:p>
    <w:p w:rsidR="00332DA2" w:rsidRPr="00A82A96" w:rsidRDefault="00332DA2" w:rsidP="00840F96">
      <w:pPr>
        <w:pStyle w:val="ProductList-Body"/>
        <w:tabs>
          <w:tab w:val="clear" w:pos="158"/>
          <w:tab w:val="left" w:pos="180"/>
        </w:tabs>
        <w:ind w:left="180"/>
        <w:rPr>
          <w:lang w:eastAsia="zh-TW"/>
        </w:rPr>
      </w:pPr>
      <w:r w:rsidRPr="00D856E5">
        <w:rPr>
          <w:rFonts w:cs="Tahoma"/>
          <w:i/>
          <w:szCs w:val="18"/>
          <w:vertAlign w:val="superscript"/>
          <w:lang w:eastAsia="zh-TW"/>
        </w:rPr>
        <w:t>2</w:t>
      </w:r>
      <w:r w:rsidRPr="00A82A96">
        <w:rPr>
          <w:rFonts w:cs="Tahoma"/>
          <w:i/>
          <w:szCs w:val="18"/>
          <w:lang w:eastAsia="zh-TW"/>
        </w:rPr>
        <w:t xml:space="preserve"> </w:t>
      </w:r>
      <w:r w:rsidRPr="00A82A96">
        <w:rPr>
          <w:rFonts w:cs="Tahoma"/>
          <w:i/>
          <w:szCs w:val="18"/>
          <w:lang w:eastAsia="zh-TW"/>
        </w:rPr>
        <w:t>如果客戶無法提供適當的資源或回應，讓本公司得以繼續進行問題解決行動，本公司可能需要降低嚴重等級。</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bCs/>
          <w:szCs w:val="18"/>
          <w:lang w:eastAsia="zh-TW"/>
        </w:rPr>
        <w:t>客戶可能必須依本公司之要求執行問題確認及解決活動，例如執行網路追蹤、擷取錯誤訊息、收集組態資訊、變更產品組態、安裝新版本的軟體或新元件，或者修改處理程序。</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bCs/>
          <w:szCs w:val="18"/>
          <w:lang w:eastAsia="zh-TW"/>
        </w:rPr>
        <w:t>客戶有責任實作必要程序來保護其軟體與資料之完整性及安全性，使其不受未經授權之存取，以及重新建構因重大故障造成之遺失或更改的檔案。</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bCs/>
          <w:szCs w:val="18"/>
          <w:lang w:eastAsia="zh-TW"/>
        </w:rPr>
        <w:t>此項支援利益係依</w:t>
      </w:r>
      <w:r w:rsidRPr="00A82A96">
        <w:rPr>
          <w:rFonts w:cs="Tahoma"/>
          <w:bCs/>
          <w:szCs w:val="18"/>
          <w:lang w:eastAsia="zh-TW"/>
        </w:rPr>
        <w:t xml:space="preserve"> SA </w:t>
      </w:r>
      <w:r w:rsidRPr="00A82A96">
        <w:rPr>
          <w:rFonts w:cs="Tahoma"/>
          <w:bCs/>
          <w:szCs w:val="18"/>
          <w:lang w:eastAsia="zh-TW"/>
        </w:rPr>
        <w:t>投資而非依版本始維持。</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b/>
          <w:bCs/>
          <w:color w:val="00188F"/>
          <w:szCs w:val="18"/>
          <w:lang w:eastAsia="zh-TW"/>
        </w:rPr>
        <w:t>軟體保證全天候問題解決支援事件轉換為主要支援服務</w:t>
      </w:r>
    </w:p>
    <w:p w:rsidR="00332DA2" w:rsidRPr="00A82A96" w:rsidRDefault="00332DA2" w:rsidP="00840F96">
      <w:pPr>
        <w:pStyle w:val="ProductList-Body"/>
        <w:ind w:left="180"/>
      </w:pPr>
      <w:r w:rsidRPr="00A82A96">
        <w:rPr>
          <w:rFonts w:cs="Tahoma"/>
          <w:color w:val="000000"/>
          <w:szCs w:val="18"/>
        </w:rPr>
        <w:t>客戶得將</w:t>
      </w:r>
      <w:r w:rsidRPr="00A82A96">
        <w:rPr>
          <w:rFonts w:cs="Tahoma"/>
          <w:color w:val="000000"/>
          <w:szCs w:val="18"/>
        </w:rPr>
        <w:t xml:space="preserve"> SA </w:t>
      </w:r>
      <w:r w:rsidRPr="00A82A96">
        <w:rPr>
          <w:rFonts w:cs="Tahoma"/>
          <w:color w:val="000000"/>
          <w:szCs w:val="18"/>
        </w:rPr>
        <w:t>全天候問題解決支援事件</w:t>
      </w:r>
      <w:r w:rsidRPr="00A82A96">
        <w:rPr>
          <w:rFonts w:cs="Tahoma"/>
          <w:color w:val="000000"/>
          <w:szCs w:val="18"/>
        </w:rPr>
        <w:t xml:space="preserve"> (SA PRS </w:t>
      </w:r>
      <w:r w:rsidRPr="00A82A96">
        <w:rPr>
          <w:rFonts w:cs="Tahoma"/>
          <w:color w:val="000000"/>
          <w:szCs w:val="18"/>
        </w:rPr>
        <w:t>事件或以下稱「</w:t>
      </w:r>
      <w:r w:rsidRPr="00A82A96">
        <w:rPr>
          <w:rFonts w:cs="Tahoma"/>
          <w:color w:val="000000"/>
          <w:szCs w:val="18"/>
        </w:rPr>
        <w:t>SAB</w:t>
      </w:r>
      <w:r w:rsidRPr="00A82A96">
        <w:rPr>
          <w:rFonts w:cs="Tahoma"/>
          <w:color w:val="000000"/>
          <w:szCs w:val="18"/>
        </w:rPr>
        <w:t>」</w:t>
      </w:r>
      <w:r w:rsidRPr="00A82A96">
        <w:rPr>
          <w:rFonts w:cs="Tahoma"/>
          <w:color w:val="000000"/>
          <w:szCs w:val="18"/>
        </w:rPr>
        <w:t xml:space="preserve">) </w:t>
      </w:r>
      <w:r w:rsidRPr="00A82A96">
        <w:rPr>
          <w:rFonts w:cs="Tahoma"/>
          <w:color w:val="000000"/>
          <w:szCs w:val="18"/>
        </w:rPr>
        <w:t>轉換為：</w:t>
      </w:r>
    </w:p>
    <w:p w:rsidR="00332DA2" w:rsidRPr="00A82A96" w:rsidRDefault="00332DA2" w:rsidP="00840F96">
      <w:pPr>
        <w:pStyle w:val="ProductList-Body"/>
        <w:numPr>
          <w:ilvl w:val="0"/>
          <w:numId w:val="42"/>
        </w:numPr>
        <w:ind w:hanging="270"/>
        <w:rPr>
          <w:lang w:eastAsia="zh-TW"/>
        </w:rPr>
      </w:pPr>
      <w:r w:rsidRPr="00A82A96">
        <w:rPr>
          <w:rFonts w:cs="Tahoma"/>
          <w:color w:val="000000"/>
          <w:szCs w:val="18"/>
          <w:lang w:eastAsia="zh-TW"/>
        </w:rPr>
        <w:t>主要問題解決支援</w:t>
      </w:r>
      <w:r w:rsidRPr="00A82A96">
        <w:rPr>
          <w:rFonts w:cs="Tahoma"/>
          <w:color w:val="000000"/>
          <w:szCs w:val="18"/>
          <w:lang w:eastAsia="zh-TW"/>
        </w:rPr>
        <w:t xml:space="preserve"> (PRS) </w:t>
      </w:r>
      <w:r w:rsidRPr="00A82A96">
        <w:rPr>
          <w:rFonts w:cs="Tahoma"/>
          <w:color w:val="000000"/>
          <w:szCs w:val="18"/>
          <w:lang w:eastAsia="zh-TW"/>
        </w:rPr>
        <w:t>時數</w:t>
      </w:r>
    </w:p>
    <w:p w:rsidR="00332DA2" w:rsidRPr="00A82A96" w:rsidRDefault="00332DA2" w:rsidP="00840F96">
      <w:pPr>
        <w:pStyle w:val="ProductList-Body"/>
        <w:numPr>
          <w:ilvl w:val="0"/>
          <w:numId w:val="42"/>
        </w:numPr>
        <w:ind w:hanging="270"/>
        <w:rPr>
          <w:lang w:eastAsia="zh-TW"/>
        </w:rPr>
      </w:pPr>
      <w:r w:rsidRPr="00A82A96">
        <w:rPr>
          <w:rFonts w:cs="Tahoma"/>
          <w:color w:val="000000"/>
          <w:szCs w:val="18"/>
          <w:lang w:eastAsia="zh-TW"/>
        </w:rPr>
        <w:t>專用的支援工程師</w:t>
      </w:r>
      <w:r w:rsidRPr="00A82A96">
        <w:rPr>
          <w:rFonts w:cs="Tahoma"/>
          <w:color w:val="000000"/>
          <w:szCs w:val="18"/>
          <w:lang w:eastAsia="zh-TW"/>
        </w:rPr>
        <w:t xml:space="preserve"> (DSE) </w:t>
      </w:r>
      <w:r w:rsidRPr="00A82A96">
        <w:rPr>
          <w:rFonts w:cs="Tahoma"/>
          <w:color w:val="000000"/>
          <w:szCs w:val="18"/>
          <w:lang w:eastAsia="zh-TW"/>
        </w:rPr>
        <w:t>時數</w:t>
      </w:r>
      <w:r w:rsidRPr="00A82A96">
        <w:rPr>
          <w:rFonts w:cs="Tahoma"/>
          <w:color w:val="000000"/>
          <w:szCs w:val="18"/>
          <w:lang w:eastAsia="zh-TW"/>
        </w:rPr>
        <w:t xml:space="preserve"> – </w:t>
      </w:r>
      <w:r w:rsidRPr="00A82A96">
        <w:rPr>
          <w:rFonts w:cs="Tahoma"/>
          <w:color w:val="000000"/>
          <w:szCs w:val="18"/>
          <w:lang w:eastAsia="zh-TW"/>
        </w:rPr>
        <w:t>僅適用於非主動式支援活動</w:t>
      </w:r>
    </w:p>
    <w:p w:rsidR="00332DA2" w:rsidRPr="00A82A96" w:rsidRDefault="00332DA2" w:rsidP="00332DA2">
      <w:pPr>
        <w:pStyle w:val="ProductList-Body"/>
        <w:rPr>
          <w:lang w:eastAsia="zh-TW"/>
        </w:rPr>
      </w:pPr>
    </w:p>
    <w:p w:rsidR="00332DA2" w:rsidRPr="00A82A96" w:rsidRDefault="00332DA2" w:rsidP="00840F96">
      <w:pPr>
        <w:pStyle w:val="ProductList-Body"/>
        <w:ind w:left="180"/>
        <w:rPr>
          <w:lang w:eastAsia="zh-TW"/>
        </w:rPr>
      </w:pPr>
      <w:r w:rsidRPr="00A82A96">
        <w:rPr>
          <w:rFonts w:cs="Tahoma"/>
          <w:color w:val="000000"/>
          <w:szCs w:val="18"/>
          <w:lang w:eastAsia="zh-TW"/>
        </w:rPr>
        <w:t>這些服務於移轉時係依照客戶之主要服務方案進行使用。轉換是根據當地之費率計算，其將由客戶之主要客戶小組</w:t>
      </w:r>
      <w:r w:rsidRPr="00A82A96">
        <w:rPr>
          <w:rFonts w:cs="Tahoma"/>
          <w:color w:val="000000"/>
          <w:szCs w:val="18"/>
          <w:lang w:eastAsia="zh-TW"/>
        </w:rPr>
        <w:t xml:space="preserve"> (Premier Account Team) </w:t>
      </w:r>
      <w:r w:rsidRPr="00A82A96">
        <w:rPr>
          <w:rFonts w:cs="Tahoma"/>
          <w:color w:val="000000"/>
          <w:szCs w:val="18"/>
          <w:lang w:eastAsia="zh-TW"/>
        </w:rPr>
        <w:t>提供。在轉換</w:t>
      </w:r>
      <w:r w:rsidRPr="00A82A96">
        <w:rPr>
          <w:rFonts w:cs="Tahoma"/>
          <w:color w:val="000000"/>
          <w:szCs w:val="18"/>
          <w:lang w:eastAsia="zh-TW"/>
        </w:rPr>
        <w:t xml:space="preserve"> SA PRS </w:t>
      </w:r>
      <w:r w:rsidRPr="00A82A96">
        <w:rPr>
          <w:rFonts w:cs="Tahoma"/>
          <w:color w:val="000000"/>
          <w:szCs w:val="18"/>
          <w:lang w:eastAsia="zh-TW"/>
        </w:rPr>
        <w:t>事件之前，客戶可能必須訂購額外的技術支援專案管理時數。轉換為主要問題解決支援之</w:t>
      </w:r>
      <w:r w:rsidRPr="00A82A96">
        <w:rPr>
          <w:rFonts w:cs="Tahoma"/>
          <w:color w:val="000000"/>
          <w:szCs w:val="18"/>
          <w:lang w:eastAsia="zh-TW"/>
        </w:rPr>
        <w:t xml:space="preserve"> SA PRS </w:t>
      </w:r>
      <w:r w:rsidRPr="00A82A96">
        <w:rPr>
          <w:rFonts w:cs="Tahoma"/>
          <w:color w:val="000000"/>
          <w:szCs w:val="18"/>
          <w:lang w:eastAsia="zh-TW"/>
        </w:rPr>
        <w:t>事件會被視為主要問題解決支援的時數，且受主要服務說明</w:t>
      </w:r>
      <w:r w:rsidRPr="00A82A96">
        <w:rPr>
          <w:rFonts w:cs="Tahoma"/>
          <w:color w:val="000000"/>
          <w:szCs w:val="18"/>
          <w:lang w:eastAsia="zh-TW"/>
        </w:rPr>
        <w:t xml:space="preserve"> (Premier Services Description) </w:t>
      </w:r>
      <w:r w:rsidRPr="00A82A96">
        <w:rPr>
          <w:rFonts w:cs="Tahoma"/>
          <w:color w:val="000000"/>
          <w:szCs w:val="18"/>
          <w:lang w:eastAsia="zh-TW"/>
        </w:rPr>
        <w:t>之拘束。事件一旦進行轉換，便無法再回復為客戶的</w:t>
      </w:r>
      <w:r w:rsidRPr="00A82A96">
        <w:rPr>
          <w:rFonts w:cs="Tahoma"/>
          <w:color w:val="000000"/>
          <w:szCs w:val="18"/>
          <w:lang w:eastAsia="zh-TW"/>
        </w:rPr>
        <w:t xml:space="preserve"> SA</w:t>
      </w:r>
      <w:r w:rsidR="00D856E5">
        <w:rPr>
          <w:rFonts w:cs="Tahoma"/>
          <w:color w:val="000000"/>
          <w:szCs w:val="18"/>
          <w:lang w:eastAsia="zh-TW"/>
        </w:rPr>
        <w:t> </w:t>
      </w:r>
      <w:r w:rsidRPr="00A82A96">
        <w:rPr>
          <w:rFonts w:cs="Tahoma"/>
          <w:color w:val="000000"/>
          <w:szCs w:val="18"/>
          <w:lang w:eastAsia="zh-TW"/>
        </w:rPr>
        <w:t>額度。</w:t>
      </w:r>
    </w:p>
    <w:p w:rsidR="00332DA2" w:rsidRDefault="00332DA2" w:rsidP="00840F96">
      <w:pPr>
        <w:pStyle w:val="ProductList-Body"/>
        <w:ind w:left="180"/>
        <w:rPr>
          <w:lang w:eastAsia="zh-TW"/>
        </w:rPr>
      </w:pPr>
    </w:p>
    <w:p w:rsidR="00F12E3C" w:rsidRPr="00A82A96" w:rsidRDefault="00F12E3C"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b/>
          <w:color w:val="00188F"/>
          <w:szCs w:val="18"/>
          <w:lang w:eastAsia="zh-TW"/>
        </w:rPr>
        <w:lastRenderedPageBreak/>
        <w:t>額外的商業條款</w:t>
      </w:r>
    </w:p>
    <w:p w:rsidR="00332DA2" w:rsidRPr="00A82A96" w:rsidRDefault="00332DA2" w:rsidP="00840F96">
      <w:pPr>
        <w:pStyle w:val="ProductList-Body"/>
        <w:ind w:left="180"/>
        <w:rPr>
          <w:lang w:eastAsia="zh-TW"/>
        </w:rPr>
      </w:pPr>
      <w:r w:rsidRPr="00A82A96">
        <w:rPr>
          <w:rFonts w:cs="Tahoma"/>
          <w:szCs w:val="18"/>
          <w:lang w:eastAsia="zh-TW"/>
        </w:rPr>
        <w:t xml:space="preserve">SA </w:t>
      </w:r>
      <w:r w:rsidRPr="00A82A96">
        <w:rPr>
          <w:rFonts w:cs="Tahoma"/>
          <w:szCs w:val="18"/>
          <w:lang w:eastAsia="zh-TW"/>
        </w:rPr>
        <w:t>花費不得為了取得額外獲贈額資格，而跨</w:t>
      </w:r>
      <w:r w:rsidRPr="00A82A96">
        <w:rPr>
          <w:rFonts w:cs="Tahoma"/>
          <w:szCs w:val="18"/>
          <w:lang w:eastAsia="zh-TW"/>
        </w:rPr>
        <w:t xml:space="preserve"> Select </w:t>
      </w:r>
      <w:r w:rsidRPr="00A82A96">
        <w:rPr>
          <w:rFonts w:cs="Tahoma"/>
          <w:szCs w:val="18"/>
          <w:lang w:eastAsia="zh-TW"/>
        </w:rPr>
        <w:t>或</w:t>
      </w:r>
      <w:r w:rsidRPr="00A82A96">
        <w:rPr>
          <w:rFonts w:cs="Tahoma"/>
          <w:szCs w:val="18"/>
          <w:lang w:eastAsia="zh-TW"/>
        </w:rPr>
        <w:t xml:space="preserve"> Enterprise </w:t>
      </w:r>
      <w:r w:rsidRPr="00A82A96">
        <w:rPr>
          <w:rFonts w:cs="Tahoma"/>
          <w:szCs w:val="18"/>
          <w:lang w:eastAsia="zh-TW"/>
        </w:rPr>
        <w:t>註冊、</w:t>
      </w:r>
      <w:r w:rsidRPr="00A82A96">
        <w:rPr>
          <w:rFonts w:cs="Tahoma"/>
          <w:szCs w:val="18"/>
          <w:lang w:eastAsia="zh-TW"/>
        </w:rPr>
        <w:t xml:space="preserve">Select Plus </w:t>
      </w:r>
      <w:r w:rsidRPr="00A82A96">
        <w:rPr>
          <w:rFonts w:cs="Tahoma"/>
          <w:szCs w:val="18"/>
          <w:lang w:eastAsia="zh-TW"/>
        </w:rPr>
        <w:t>註冊或</w:t>
      </w:r>
      <w:r w:rsidRPr="00A82A96">
        <w:rPr>
          <w:rFonts w:cs="Tahoma"/>
          <w:szCs w:val="18"/>
          <w:lang w:eastAsia="zh-TW"/>
        </w:rPr>
        <w:t xml:space="preserve"> Open Value </w:t>
      </w:r>
      <w:r w:rsidRPr="00A82A96">
        <w:rPr>
          <w:rFonts w:cs="Tahoma"/>
          <w:szCs w:val="18"/>
          <w:lang w:eastAsia="zh-TW"/>
        </w:rPr>
        <w:t>合約進行合併。每個註冊或合約內之花費將用來決定該註冊或合約之獲贈額。</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szCs w:val="18"/>
          <w:lang w:eastAsia="zh-TW"/>
        </w:rPr>
        <w:t>在允許的情況下，因為退貨及其他請款調整而降低</w:t>
      </w:r>
      <w:r w:rsidRPr="00A82A96">
        <w:rPr>
          <w:rFonts w:cs="Tahoma"/>
          <w:szCs w:val="18"/>
          <w:lang w:eastAsia="zh-TW"/>
        </w:rPr>
        <w:t xml:space="preserve"> SA </w:t>
      </w:r>
      <w:r w:rsidRPr="00A82A96">
        <w:rPr>
          <w:rFonts w:cs="Tahoma"/>
          <w:szCs w:val="18"/>
          <w:lang w:eastAsia="zh-TW"/>
        </w:rPr>
        <w:t>花費</w:t>
      </w:r>
      <w:r w:rsidRPr="00A82A96">
        <w:rPr>
          <w:rFonts w:cs="Tahoma"/>
          <w:bCs/>
          <w:szCs w:val="18"/>
          <w:lang w:eastAsia="zh-TW"/>
        </w:rPr>
        <w:t>，可能</w:t>
      </w:r>
      <w:r w:rsidRPr="00A82A96">
        <w:rPr>
          <w:rFonts w:cs="Tahoma"/>
          <w:szCs w:val="18"/>
          <w:lang w:eastAsia="zh-TW"/>
        </w:rPr>
        <w:t>會造成目前或未來獲贈期間之支援資格或電話事件獲贈額損失。</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bookmarkStart w:id="1653" w:name="_Toc336338237"/>
      <w:bookmarkStart w:id="1654" w:name="_Toc372892144"/>
      <w:r w:rsidRPr="00A82A96">
        <w:rPr>
          <w:rFonts w:cs="Tahoma"/>
          <w:b/>
          <w:color w:val="00188F"/>
          <w:szCs w:val="18"/>
          <w:lang w:eastAsia="zh-TW"/>
        </w:rPr>
        <w:t>無限制全天候問題解決支援</w:t>
      </w:r>
      <w:bookmarkEnd w:id="1653"/>
      <w:bookmarkEnd w:id="1654"/>
    </w:p>
    <w:p w:rsidR="00332DA2" w:rsidRPr="00A82A96" w:rsidRDefault="00332DA2" w:rsidP="00840F96">
      <w:pPr>
        <w:pStyle w:val="ProductList-Body"/>
        <w:ind w:left="180"/>
      </w:pPr>
      <w:r w:rsidRPr="00A82A96">
        <w:rPr>
          <w:rFonts w:cs="Tahoma"/>
          <w:szCs w:val="18"/>
        </w:rPr>
        <w:t>本利益僅得透過</w:t>
      </w:r>
      <w:r w:rsidRPr="00A82A96">
        <w:rPr>
          <w:rFonts w:cs="Tahoma"/>
          <w:szCs w:val="18"/>
        </w:rPr>
        <w:t xml:space="preserve"> (1) Enrollment for Application Platform (EAP) </w:t>
      </w:r>
      <w:r w:rsidRPr="00A82A96">
        <w:rPr>
          <w:rFonts w:cs="Tahoma"/>
          <w:szCs w:val="18"/>
        </w:rPr>
        <w:t>至</w:t>
      </w:r>
      <w:r w:rsidRPr="00A82A96">
        <w:rPr>
          <w:rFonts w:cs="Tahoma"/>
          <w:szCs w:val="18"/>
        </w:rPr>
        <w:t xml:space="preserve"> Enterprise </w:t>
      </w:r>
      <w:r w:rsidRPr="00A82A96">
        <w:rPr>
          <w:rFonts w:cs="Tahoma"/>
          <w:szCs w:val="18"/>
        </w:rPr>
        <w:t>合約及</w:t>
      </w:r>
      <w:r w:rsidRPr="00A82A96">
        <w:rPr>
          <w:rFonts w:cs="Tahoma"/>
          <w:szCs w:val="18"/>
        </w:rPr>
        <w:t>/</w:t>
      </w:r>
      <w:r w:rsidRPr="00A82A96">
        <w:rPr>
          <w:rFonts w:cs="Tahoma"/>
          <w:szCs w:val="18"/>
        </w:rPr>
        <w:t>或</w:t>
      </w:r>
      <w:r w:rsidRPr="00A82A96">
        <w:rPr>
          <w:rFonts w:cs="Tahoma"/>
          <w:szCs w:val="18"/>
        </w:rPr>
        <w:t xml:space="preserve"> (2) Server and Cloud Enrollment (SCE) </w:t>
      </w:r>
      <w:r w:rsidRPr="00A82A96">
        <w:rPr>
          <w:rFonts w:cs="Tahoma"/>
          <w:szCs w:val="18"/>
        </w:rPr>
        <w:t>至</w:t>
      </w:r>
      <w:r w:rsidRPr="00A82A96">
        <w:rPr>
          <w:rFonts w:cs="Tahoma"/>
          <w:szCs w:val="18"/>
        </w:rPr>
        <w:t xml:space="preserve"> Enterprise </w:t>
      </w:r>
      <w:r w:rsidRPr="00A82A96">
        <w:rPr>
          <w:rFonts w:cs="Tahoma"/>
          <w:szCs w:val="18"/>
        </w:rPr>
        <w:t>合約及</w:t>
      </w:r>
      <w:r w:rsidRPr="00A82A96">
        <w:rPr>
          <w:rFonts w:cs="Tahoma"/>
          <w:szCs w:val="18"/>
        </w:rPr>
        <w:t>/</w:t>
      </w:r>
      <w:r w:rsidRPr="00A82A96">
        <w:rPr>
          <w:rFonts w:cs="Tahoma"/>
          <w:szCs w:val="18"/>
        </w:rPr>
        <w:t>或</w:t>
      </w:r>
      <w:r w:rsidRPr="00A82A96">
        <w:rPr>
          <w:rFonts w:cs="Tahoma"/>
          <w:szCs w:val="18"/>
        </w:rPr>
        <w:t xml:space="preserve"> (3) </w:t>
      </w:r>
      <w:r w:rsidRPr="00A82A96">
        <w:rPr>
          <w:rFonts w:cs="Tahoma"/>
          <w:szCs w:val="18"/>
        </w:rPr>
        <w:t>透過</w:t>
      </w:r>
      <w:r w:rsidRPr="00A82A96">
        <w:rPr>
          <w:rFonts w:cs="Tahoma"/>
          <w:szCs w:val="18"/>
        </w:rPr>
        <w:t xml:space="preserve"> EA</w:t>
      </w:r>
      <w:r w:rsidRPr="00A82A96">
        <w:rPr>
          <w:rFonts w:cs="Tahoma"/>
          <w:szCs w:val="18"/>
        </w:rPr>
        <w:t>、</w:t>
      </w:r>
      <w:r w:rsidRPr="00A82A96">
        <w:rPr>
          <w:rFonts w:cs="Tahoma"/>
          <w:szCs w:val="18"/>
        </w:rPr>
        <w:t>EAP</w:t>
      </w:r>
      <w:r w:rsidRPr="00A82A96">
        <w:rPr>
          <w:rFonts w:cs="Tahoma"/>
          <w:szCs w:val="18"/>
        </w:rPr>
        <w:t>、</w:t>
      </w:r>
      <w:r w:rsidRPr="00A82A96">
        <w:rPr>
          <w:rFonts w:cs="Tahoma"/>
          <w:szCs w:val="18"/>
        </w:rPr>
        <w:t xml:space="preserve">Select Plus </w:t>
      </w:r>
      <w:r w:rsidRPr="00A82A96">
        <w:rPr>
          <w:rFonts w:cs="Tahoma"/>
          <w:szCs w:val="18"/>
        </w:rPr>
        <w:t>或</w:t>
      </w:r>
      <w:r w:rsidRPr="00A82A96">
        <w:rPr>
          <w:rFonts w:cs="Tahoma"/>
          <w:szCs w:val="18"/>
        </w:rPr>
        <w:t xml:space="preserve"> Select </w:t>
      </w:r>
      <w:r w:rsidRPr="00A82A96">
        <w:rPr>
          <w:rFonts w:cs="Tahoma"/>
          <w:szCs w:val="18"/>
        </w:rPr>
        <w:t>購買</w:t>
      </w:r>
      <w:r w:rsidRPr="00A82A96">
        <w:rPr>
          <w:rFonts w:cs="Tahoma"/>
          <w:szCs w:val="18"/>
        </w:rPr>
        <w:t xml:space="preserve"> Parallel Data Warehouse (PDW) </w:t>
      </w:r>
      <w:r w:rsidRPr="00A82A96">
        <w:rPr>
          <w:rFonts w:cs="Tahoma"/>
          <w:szCs w:val="18"/>
        </w:rPr>
        <w:t>之使用權取得。</w:t>
      </w:r>
    </w:p>
    <w:p w:rsidR="00332DA2" w:rsidRPr="00A82A96" w:rsidRDefault="00332DA2" w:rsidP="00840F96">
      <w:pPr>
        <w:pStyle w:val="ProductList-Body"/>
        <w:ind w:left="180"/>
      </w:pPr>
    </w:p>
    <w:p w:rsidR="00332DA2" w:rsidRPr="00A82A96" w:rsidRDefault="00332DA2" w:rsidP="00840F96">
      <w:pPr>
        <w:pStyle w:val="ProductList-Body"/>
        <w:ind w:left="180"/>
      </w:pPr>
      <w:r w:rsidRPr="00A82A96">
        <w:rPr>
          <w:b/>
          <w:color w:val="00188F"/>
          <w:szCs w:val="18"/>
        </w:rPr>
        <w:t xml:space="preserve">SCE </w:t>
      </w:r>
      <w:r w:rsidRPr="00A82A96">
        <w:rPr>
          <w:b/>
          <w:color w:val="00188F"/>
          <w:szCs w:val="18"/>
        </w:rPr>
        <w:t>資格</w:t>
      </w:r>
    </w:p>
    <w:p w:rsidR="00332DA2" w:rsidRPr="00A82A96" w:rsidRDefault="00332DA2" w:rsidP="00840F96">
      <w:pPr>
        <w:pStyle w:val="ProductList-Body"/>
        <w:ind w:left="180"/>
        <w:rPr>
          <w:lang w:eastAsia="zh-TW"/>
        </w:rPr>
      </w:pPr>
      <w:r w:rsidRPr="00A82A96">
        <w:rPr>
          <w:szCs w:val="18"/>
        </w:rPr>
        <w:t>擁有</w:t>
      </w:r>
      <w:r w:rsidRPr="00A82A96">
        <w:rPr>
          <w:szCs w:val="18"/>
        </w:rPr>
        <w:t xml:space="preserve"> SCE </w:t>
      </w:r>
      <w:r w:rsidRPr="00A82A96">
        <w:rPr>
          <w:szCs w:val="18"/>
        </w:rPr>
        <w:t>且其針對應用程式平台或</w:t>
      </w:r>
      <w:r w:rsidRPr="00A82A96">
        <w:rPr>
          <w:szCs w:val="18"/>
        </w:rPr>
        <w:t xml:space="preserve"> Core Infrastructure Suite </w:t>
      </w:r>
      <w:r w:rsidRPr="00A82A96">
        <w:rPr>
          <w:szCs w:val="18"/>
        </w:rPr>
        <w:t>中之所有合格產品之最低年度平均</w:t>
      </w:r>
      <w:r w:rsidRPr="00A82A96">
        <w:rPr>
          <w:szCs w:val="18"/>
        </w:rPr>
        <w:t xml:space="preserve"> SA </w:t>
      </w:r>
      <w:r w:rsidRPr="00A82A96">
        <w:rPr>
          <w:szCs w:val="18"/>
        </w:rPr>
        <w:t>花費</w:t>
      </w:r>
      <w:r w:rsidRPr="00A82A96">
        <w:rPr>
          <w:szCs w:val="18"/>
        </w:rPr>
        <w:t xml:space="preserve"> $250,000 </w:t>
      </w:r>
      <w:r w:rsidRPr="00A82A96">
        <w:rPr>
          <w:szCs w:val="18"/>
        </w:rPr>
        <w:t>美元以及具備有效之主要服務合約</w:t>
      </w:r>
      <w:r w:rsidRPr="00A82A96">
        <w:rPr>
          <w:szCs w:val="18"/>
        </w:rPr>
        <w:t xml:space="preserve"> (Premier Services Agreement) </w:t>
      </w:r>
      <w:r w:rsidRPr="00A82A96">
        <w:rPr>
          <w:szCs w:val="18"/>
        </w:rPr>
        <w:t>之客戶，有資格取得無限制的全天候問題解決支援</w:t>
      </w:r>
      <w:r w:rsidRPr="00A82A96">
        <w:rPr>
          <w:szCs w:val="18"/>
        </w:rPr>
        <w:t xml:space="preserve"> (PRS) </w:t>
      </w:r>
      <w:r w:rsidRPr="00A82A96">
        <w:rPr>
          <w:szCs w:val="18"/>
        </w:rPr>
        <w:t>事件。</w:t>
      </w:r>
      <w:r w:rsidRPr="00A82A96">
        <w:rPr>
          <w:szCs w:val="18"/>
          <w:lang w:eastAsia="zh-TW"/>
        </w:rPr>
        <w:t>兩種合格的</w:t>
      </w:r>
      <w:r w:rsidRPr="00A82A96">
        <w:rPr>
          <w:szCs w:val="18"/>
          <w:lang w:eastAsia="zh-TW"/>
        </w:rPr>
        <w:t xml:space="preserve"> SCE </w:t>
      </w:r>
      <w:r w:rsidRPr="00A82A96">
        <w:rPr>
          <w:szCs w:val="18"/>
          <w:lang w:eastAsia="zh-TW"/>
        </w:rPr>
        <w:t>元件分別有資格取得無限制的全天候問題解決支援。目前</w:t>
      </w:r>
      <w:r w:rsidRPr="00A82A96">
        <w:rPr>
          <w:szCs w:val="18"/>
          <w:lang w:eastAsia="zh-TW"/>
        </w:rPr>
        <w:t xml:space="preserve"> </w:t>
      </w:r>
      <w:r w:rsidR="0048196C">
        <w:fldChar w:fldCharType="begin"/>
      </w:r>
      <w:r w:rsidR="0048196C">
        <w:instrText xml:space="preserve"> HYPERLINK "http://support.microsoft.com/lifecycle" </w:instrText>
      </w:r>
      <w:r w:rsidR="0048196C">
        <w:fldChar w:fldCharType="separate"/>
      </w:r>
      <w:r w:rsidRPr="00A82A96">
        <w:rPr>
          <w:rStyle w:val="Hyperlink"/>
          <w:rFonts w:cs="Tahoma"/>
          <w:szCs w:val="18"/>
          <w:lang w:eastAsia="zh-TW"/>
        </w:rPr>
        <w:t xml:space="preserve">Microsoft </w:t>
      </w:r>
      <w:r w:rsidRPr="00A82A96">
        <w:rPr>
          <w:rStyle w:val="Hyperlink"/>
          <w:rFonts w:cs="Tahoma"/>
          <w:szCs w:val="18"/>
          <w:lang w:eastAsia="zh-TW"/>
        </w:rPr>
        <w:t>的支援生命週期原則</w:t>
      </w:r>
      <w:r w:rsidRPr="00A82A96">
        <w:rPr>
          <w:rStyle w:val="Hyperlink"/>
          <w:rFonts w:cs="Tahoma"/>
          <w:szCs w:val="18"/>
          <w:lang w:eastAsia="zh-TW"/>
        </w:rPr>
        <w:t xml:space="preserve"> (Support Lifecycle Policy)</w:t>
      </w:r>
      <w:r w:rsidR="0048196C">
        <w:rPr>
          <w:rStyle w:val="Hyperlink"/>
          <w:rFonts w:cs="Tahoma"/>
          <w:szCs w:val="18"/>
          <w:lang w:eastAsia="zh-TW"/>
        </w:rPr>
        <w:fldChar w:fldCharType="end"/>
      </w:r>
      <w:r w:rsidRPr="00A82A96">
        <w:rPr>
          <w:color w:val="000000"/>
          <w:szCs w:val="18"/>
          <w:lang w:eastAsia="zh-TW"/>
        </w:rPr>
        <w:t xml:space="preserve"> </w:t>
      </w:r>
      <w:r w:rsidRPr="00A82A96">
        <w:rPr>
          <w:color w:val="000000"/>
          <w:szCs w:val="18"/>
          <w:lang w:eastAsia="zh-TW"/>
        </w:rPr>
        <w:t>中之＜主要支援</w:t>
      </w:r>
      <w:proofErr w:type="gramStart"/>
      <w:r w:rsidRPr="00A82A96">
        <w:rPr>
          <w:color w:val="000000"/>
          <w:szCs w:val="18"/>
          <w:lang w:eastAsia="zh-TW"/>
        </w:rPr>
        <w:t>＞</w:t>
      </w:r>
      <w:r w:rsidRPr="00A82A96">
        <w:rPr>
          <w:color w:val="000000"/>
          <w:szCs w:val="18"/>
          <w:lang w:eastAsia="zh-TW"/>
        </w:rPr>
        <w:t>(</w:t>
      </w:r>
      <w:proofErr w:type="gramEnd"/>
      <w:r w:rsidRPr="00A82A96">
        <w:rPr>
          <w:color w:val="000000"/>
          <w:szCs w:val="18"/>
          <w:lang w:eastAsia="zh-TW"/>
        </w:rPr>
        <w:t xml:space="preserve">Mainstream Support) </w:t>
      </w:r>
      <w:r w:rsidRPr="00A82A96">
        <w:rPr>
          <w:color w:val="000000"/>
          <w:szCs w:val="18"/>
          <w:lang w:eastAsia="zh-TW"/>
        </w:rPr>
        <w:t>或＜延伸支援＞</w:t>
      </w:r>
      <w:r w:rsidRPr="00A82A96">
        <w:rPr>
          <w:color w:val="000000"/>
          <w:szCs w:val="18"/>
          <w:lang w:eastAsia="zh-TW"/>
        </w:rPr>
        <w:t xml:space="preserve">(Extended Support) </w:t>
      </w:r>
      <w:r w:rsidRPr="00A82A96">
        <w:rPr>
          <w:color w:val="000000"/>
          <w:szCs w:val="18"/>
          <w:lang w:eastAsia="zh-TW"/>
        </w:rPr>
        <w:t>中所示列出客戶之主要連絡人的下列產品已納入本項利益。</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rFonts w:cs="Tahoma"/>
          <w:szCs w:val="18"/>
          <w:lang w:eastAsia="zh-TW"/>
        </w:rPr>
        <w:t>合格的應用程式平台產品如下：</w:t>
      </w:r>
    </w:p>
    <w:p w:rsidR="00332DA2" w:rsidRPr="00A82A96" w:rsidRDefault="00332DA2" w:rsidP="00840F96">
      <w:pPr>
        <w:pStyle w:val="ProductList-Body"/>
        <w:numPr>
          <w:ilvl w:val="0"/>
          <w:numId w:val="26"/>
        </w:numPr>
        <w:ind w:hanging="270"/>
      </w:pPr>
      <w:r w:rsidRPr="00A82A96">
        <w:rPr>
          <w:rFonts w:cs="Tahoma"/>
          <w:szCs w:val="18"/>
        </w:rPr>
        <w:t>SQL CAL</w:t>
      </w:r>
    </w:p>
    <w:p w:rsidR="00332DA2" w:rsidRPr="00A82A96" w:rsidRDefault="00332DA2" w:rsidP="00840F96">
      <w:pPr>
        <w:pStyle w:val="ProductList-Body"/>
        <w:numPr>
          <w:ilvl w:val="0"/>
          <w:numId w:val="26"/>
        </w:numPr>
        <w:ind w:hanging="270"/>
      </w:pPr>
      <w:r w:rsidRPr="00A82A96">
        <w:rPr>
          <w:rFonts w:cs="Tahoma"/>
          <w:szCs w:val="18"/>
        </w:rPr>
        <w:t>SQL Server Standard</w:t>
      </w:r>
    </w:p>
    <w:p w:rsidR="00332DA2" w:rsidRPr="00A82A96" w:rsidRDefault="00332DA2" w:rsidP="00840F96">
      <w:pPr>
        <w:pStyle w:val="ProductList-Body"/>
        <w:numPr>
          <w:ilvl w:val="0"/>
          <w:numId w:val="26"/>
        </w:numPr>
        <w:ind w:hanging="270"/>
      </w:pPr>
      <w:r w:rsidRPr="00A82A96">
        <w:rPr>
          <w:rFonts w:cs="Tahoma"/>
          <w:szCs w:val="18"/>
        </w:rPr>
        <w:t>SQL Server Standard (</w:t>
      </w:r>
      <w:r w:rsidRPr="00A82A96">
        <w:rPr>
          <w:rFonts w:cs="Tahoma"/>
          <w:szCs w:val="18"/>
        </w:rPr>
        <w:t>每一個核心</w:t>
      </w:r>
      <w:r w:rsidRPr="00A82A96">
        <w:rPr>
          <w:rFonts w:cs="Tahoma"/>
          <w:szCs w:val="18"/>
        </w:rPr>
        <w:t>)</w:t>
      </w:r>
    </w:p>
    <w:p w:rsidR="00332DA2" w:rsidRPr="00A82A96" w:rsidRDefault="00332DA2" w:rsidP="00840F96">
      <w:pPr>
        <w:pStyle w:val="ProductList-Body"/>
        <w:numPr>
          <w:ilvl w:val="0"/>
          <w:numId w:val="26"/>
        </w:numPr>
        <w:ind w:hanging="270"/>
      </w:pPr>
      <w:r w:rsidRPr="00A82A96">
        <w:rPr>
          <w:rFonts w:cs="Tahoma"/>
          <w:szCs w:val="18"/>
        </w:rPr>
        <w:t>SQL Server Enterprise (</w:t>
      </w:r>
      <w:r w:rsidRPr="00A82A96">
        <w:rPr>
          <w:rFonts w:cs="Tahoma"/>
          <w:szCs w:val="18"/>
        </w:rPr>
        <w:t>每一個核心</w:t>
      </w:r>
      <w:r w:rsidRPr="00A82A96">
        <w:rPr>
          <w:rFonts w:cs="Tahoma"/>
          <w:szCs w:val="18"/>
        </w:rPr>
        <w:t>)</w:t>
      </w:r>
    </w:p>
    <w:p w:rsidR="00332DA2" w:rsidRPr="00A82A96" w:rsidRDefault="00332DA2" w:rsidP="00840F96">
      <w:pPr>
        <w:pStyle w:val="ProductList-Body"/>
        <w:numPr>
          <w:ilvl w:val="0"/>
          <w:numId w:val="26"/>
        </w:numPr>
        <w:ind w:hanging="270"/>
      </w:pPr>
      <w:r w:rsidRPr="00A82A96">
        <w:rPr>
          <w:rFonts w:cs="Tahoma"/>
          <w:szCs w:val="18"/>
        </w:rPr>
        <w:t>SQL Server Business Intelligence</w:t>
      </w:r>
    </w:p>
    <w:p w:rsidR="00332DA2" w:rsidRPr="00A82A96" w:rsidRDefault="00332DA2" w:rsidP="00840F96">
      <w:pPr>
        <w:pStyle w:val="ProductList-Body"/>
        <w:numPr>
          <w:ilvl w:val="0"/>
          <w:numId w:val="26"/>
        </w:numPr>
        <w:ind w:hanging="270"/>
      </w:pPr>
      <w:r w:rsidRPr="00A82A96">
        <w:rPr>
          <w:rFonts w:cs="Tahoma"/>
          <w:szCs w:val="18"/>
        </w:rPr>
        <w:t>SQL Server Parallel Data Warehouse</w:t>
      </w:r>
    </w:p>
    <w:p w:rsidR="00332DA2" w:rsidRPr="00A82A96" w:rsidRDefault="00332DA2" w:rsidP="00840F96">
      <w:pPr>
        <w:pStyle w:val="ProductList-Body"/>
        <w:numPr>
          <w:ilvl w:val="0"/>
          <w:numId w:val="26"/>
        </w:numPr>
        <w:ind w:hanging="270"/>
      </w:pPr>
      <w:r w:rsidRPr="00A82A96">
        <w:rPr>
          <w:rFonts w:cs="Tahoma"/>
          <w:szCs w:val="18"/>
        </w:rPr>
        <w:t>BizTalk Server Standard (</w:t>
      </w:r>
      <w:r w:rsidRPr="00A82A96">
        <w:rPr>
          <w:rFonts w:cs="Tahoma"/>
          <w:szCs w:val="18"/>
        </w:rPr>
        <w:t>每一個核心</w:t>
      </w:r>
      <w:r w:rsidRPr="00A82A96">
        <w:rPr>
          <w:rFonts w:cs="Tahoma"/>
          <w:szCs w:val="18"/>
        </w:rPr>
        <w:t>)</w:t>
      </w:r>
    </w:p>
    <w:p w:rsidR="00332DA2" w:rsidRPr="00A82A96" w:rsidRDefault="00332DA2" w:rsidP="00840F96">
      <w:pPr>
        <w:pStyle w:val="ProductList-Body"/>
        <w:numPr>
          <w:ilvl w:val="0"/>
          <w:numId w:val="26"/>
        </w:numPr>
        <w:ind w:hanging="270"/>
      </w:pPr>
      <w:r w:rsidRPr="00A82A96">
        <w:rPr>
          <w:rFonts w:cs="Tahoma"/>
          <w:szCs w:val="18"/>
        </w:rPr>
        <w:t>BizTalk Server Enterprise (</w:t>
      </w:r>
      <w:r w:rsidRPr="00A82A96">
        <w:rPr>
          <w:rFonts w:cs="Tahoma"/>
          <w:szCs w:val="18"/>
        </w:rPr>
        <w:t>每一個核心</w:t>
      </w:r>
      <w:r w:rsidRPr="00A82A96">
        <w:rPr>
          <w:rFonts w:cs="Tahoma"/>
          <w:szCs w:val="18"/>
        </w:rPr>
        <w:t>)</w:t>
      </w:r>
    </w:p>
    <w:p w:rsidR="00332DA2" w:rsidRPr="00A82A96" w:rsidRDefault="00332DA2" w:rsidP="00840F96">
      <w:pPr>
        <w:pStyle w:val="ProductList-Body"/>
        <w:numPr>
          <w:ilvl w:val="0"/>
          <w:numId w:val="26"/>
        </w:numPr>
        <w:ind w:hanging="270"/>
      </w:pPr>
      <w:r w:rsidRPr="00A82A96">
        <w:rPr>
          <w:rFonts w:cs="Tahoma"/>
          <w:szCs w:val="18"/>
        </w:rPr>
        <w:t>BizTalk Server Branch (</w:t>
      </w:r>
      <w:r w:rsidRPr="00A82A96">
        <w:rPr>
          <w:rFonts w:cs="Tahoma"/>
          <w:szCs w:val="18"/>
        </w:rPr>
        <w:t>每一個核心</w:t>
      </w:r>
      <w:r w:rsidRPr="00A82A96">
        <w:rPr>
          <w:rFonts w:cs="Tahoma"/>
          <w:szCs w:val="18"/>
        </w:rPr>
        <w:t>)</w:t>
      </w:r>
    </w:p>
    <w:p w:rsidR="00332DA2" w:rsidRPr="00A82A96" w:rsidRDefault="00332DA2" w:rsidP="00840F96">
      <w:pPr>
        <w:pStyle w:val="ProductList-Body"/>
        <w:numPr>
          <w:ilvl w:val="0"/>
          <w:numId w:val="26"/>
        </w:numPr>
        <w:ind w:hanging="270"/>
      </w:pPr>
      <w:r w:rsidRPr="00A82A96">
        <w:rPr>
          <w:rFonts w:cs="Tahoma"/>
          <w:szCs w:val="18"/>
        </w:rPr>
        <w:t>Office SharePoint Server</w:t>
      </w:r>
    </w:p>
    <w:p w:rsidR="00332DA2" w:rsidRPr="00A82A96" w:rsidRDefault="00332DA2" w:rsidP="00840F96">
      <w:pPr>
        <w:pStyle w:val="ProductList-Body"/>
        <w:ind w:left="180"/>
      </w:pPr>
    </w:p>
    <w:p w:rsidR="00332DA2" w:rsidRPr="00A82A96" w:rsidRDefault="00332DA2" w:rsidP="00840F96">
      <w:pPr>
        <w:pStyle w:val="ProductList-Body"/>
        <w:ind w:left="180"/>
      </w:pPr>
      <w:r w:rsidRPr="00A82A96">
        <w:rPr>
          <w:szCs w:val="18"/>
        </w:rPr>
        <w:t>取自</w:t>
      </w:r>
      <w:r w:rsidRPr="00A82A96">
        <w:rPr>
          <w:szCs w:val="18"/>
        </w:rPr>
        <w:t xml:space="preserve"> Core Infrastructure </w:t>
      </w:r>
      <w:r w:rsidRPr="00A82A96">
        <w:rPr>
          <w:szCs w:val="18"/>
        </w:rPr>
        <w:t>元件之合格產品係指：</w:t>
      </w:r>
    </w:p>
    <w:p w:rsidR="00332DA2" w:rsidRPr="00A82A96" w:rsidRDefault="006F1126" w:rsidP="00840F96">
      <w:pPr>
        <w:pStyle w:val="ProductList-Body"/>
        <w:numPr>
          <w:ilvl w:val="0"/>
          <w:numId w:val="27"/>
        </w:numPr>
        <w:ind w:hanging="270"/>
      </w:pPr>
      <w:r w:rsidRPr="00A82A96">
        <w:rPr>
          <w:szCs w:val="18"/>
        </w:rPr>
        <w:t xml:space="preserve">CIS Datacenter (Windows Server Datacenter </w:t>
      </w:r>
      <w:r w:rsidRPr="00A82A96">
        <w:rPr>
          <w:szCs w:val="18"/>
        </w:rPr>
        <w:t>和</w:t>
      </w:r>
      <w:r w:rsidRPr="00A82A96">
        <w:rPr>
          <w:szCs w:val="18"/>
        </w:rPr>
        <w:t xml:space="preserve"> System Center Datacenter)</w:t>
      </w:r>
    </w:p>
    <w:p w:rsidR="00332DA2" w:rsidRPr="00A82A96" w:rsidRDefault="00332DA2" w:rsidP="00840F96">
      <w:pPr>
        <w:pStyle w:val="ProductList-Body"/>
        <w:numPr>
          <w:ilvl w:val="0"/>
          <w:numId w:val="27"/>
        </w:numPr>
        <w:ind w:hanging="270"/>
      </w:pPr>
      <w:r w:rsidRPr="00A82A96">
        <w:rPr>
          <w:szCs w:val="18"/>
        </w:rPr>
        <w:t xml:space="preserve">CIS Standard (Windows Server Standard </w:t>
      </w:r>
      <w:r w:rsidRPr="00A82A96">
        <w:rPr>
          <w:szCs w:val="18"/>
        </w:rPr>
        <w:t>和</w:t>
      </w:r>
      <w:r w:rsidRPr="00A82A96">
        <w:rPr>
          <w:szCs w:val="18"/>
        </w:rPr>
        <w:t xml:space="preserve"> System Center Standard)</w:t>
      </w:r>
    </w:p>
    <w:p w:rsidR="00332DA2" w:rsidRPr="00A82A96" w:rsidRDefault="00332DA2" w:rsidP="00840F96">
      <w:pPr>
        <w:pStyle w:val="ProductList-Body"/>
        <w:ind w:left="180"/>
      </w:pPr>
    </w:p>
    <w:p w:rsidR="00332DA2" w:rsidRPr="00A82A96" w:rsidRDefault="00332DA2" w:rsidP="00840F96">
      <w:pPr>
        <w:pStyle w:val="ProductList-Body"/>
        <w:ind w:left="180"/>
        <w:rPr>
          <w:lang w:eastAsia="zh-TW"/>
        </w:rPr>
      </w:pPr>
      <w:r w:rsidRPr="00A82A96">
        <w:rPr>
          <w:rFonts w:cs="Tahoma"/>
          <w:szCs w:val="18"/>
          <w:lang w:eastAsia="zh-TW"/>
        </w:rPr>
        <w:t>下表列出各種合約之</w:t>
      </w:r>
      <w:r w:rsidRPr="00A82A96">
        <w:rPr>
          <w:rFonts w:cs="Tahoma"/>
          <w:szCs w:val="18"/>
          <w:lang w:eastAsia="zh-TW"/>
        </w:rPr>
        <w:t xml:space="preserve"> SA </w:t>
      </w:r>
      <w:r w:rsidRPr="00A82A96">
        <w:rPr>
          <w:rFonts w:cs="Tahoma"/>
          <w:szCs w:val="18"/>
          <w:lang w:eastAsia="zh-TW"/>
        </w:rPr>
        <w:t>花費門檻，以各國貨幣而非美元</w:t>
      </w:r>
      <w:r w:rsidRPr="00A82A96">
        <w:rPr>
          <w:rFonts w:cs="Tahoma"/>
          <w:szCs w:val="18"/>
          <w:lang w:eastAsia="zh-TW"/>
        </w:rPr>
        <w:t xml:space="preserve"> (USD) </w:t>
      </w:r>
      <w:r w:rsidRPr="00A82A96">
        <w:rPr>
          <w:rFonts w:cs="Tahoma"/>
          <w:szCs w:val="18"/>
          <w:lang w:eastAsia="zh-TW"/>
        </w:rPr>
        <w:t>為單位。由於匯率波動，本表格得隨時變更，恕不另行通知。</w:t>
      </w:r>
    </w:p>
    <w:p w:rsidR="00332DA2" w:rsidRPr="00A82A96" w:rsidRDefault="00332DA2" w:rsidP="00840F96">
      <w:pPr>
        <w:pStyle w:val="ProductList-Body"/>
        <w:ind w:left="180"/>
        <w:rPr>
          <w:lang w:eastAsia="zh-TW"/>
        </w:rPr>
      </w:pPr>
    </w:p>
    <w:tbl>
      <w:tblPr>
        <w:tblW w:w="107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813"/>
        <w:gridCol w:w="3450"/>
        <w:gridCol w:w="3494"/>
      </w:tblGrid>
      <w:tr w:rsidR="00332DA2" w:rsidRPr="00A82A96" w:rsidTr="00915C93">
        <w:trPr>
          <w:trHeight w:val="178"/>
          <w:tblHeader/>
          <w:jc w:val="center"/>
        </w:trPr>
        <w:tc>
          <w:tcPr>
            <w:tcW w:w="3813"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A82A96" w:rsidRDefault="00332DA2" w:rsidP="00395D5F">
            <w:pPr>
              <w:pStyle w:val="ProductList-Body"/>
              <w:spacing w:before="20" w:after="20"/>
              <w:rPr>
                <w:rFonts w:cs="Tahoma"/>
                <w:bCs/>
                <w:color w:val="FFFFFF" w:themeColor="background1"/>
                <w:szCs w:val="18"/>
              </w:rPr>
            </w:pPr>
            <w:r w:rsidRPr="00A82A96">
              <w:rPr>
                <w:rFonts w:cs="Tahom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A82A96" w:rsidRDefault="00332DA2" w:rsidP="00395D5F">
            <w:pPr>
              <w:pStyle w:val="ProductList-Body"/>
              <w:spacing w:before="20" w:after="20"/>
              <w:rPr>
                <w:rFonts w:cs="Tahoma"/>
                <w:bCs/>
                <w:color w:val="FFFFFF" w:themeColor="background1"/>
                <w:szCs w:val="18"/>
              </w:rPr>
            </w:pPr>
            <w:r w:rsidRPr="00A82A96">
              <w:rPr>
                <w:rFonts w:cs="Tahoma"/>
                <w:bCs/>
                <w:color w:val="FFFFFF" w:themeColor="background1"/>
                <w:szCs w:val="18"/>
              </w:rPr>
              <w:t>貨幣代碼</w:t>
            </w:r>
          </w:p>
        </w:tc>
        <w:tc>
          <w:tcPr>
            <w:tcW w:w="3494"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A82A96" w:rsidRDefault="00332DA2" w:rsidP="00395D5F">
            <w:pPr>
              <w:pStyle w:val="ProductList-Body"/>
              <w:spacing w:before="20" w:after="20"/>
              <w:rPr>
                <w:rFonts w:cs="Tahoma"/>
                <w:bCs/>
                <w:color w:val="FFFFFF" w:themeColor="background1"/>
                <w:szCs w:val="18"/>
              </w:rPr>
            </w:pPr>
            <w:r w:rsidRPr="00A82A96">
              <w:rPr>
                <w:rFonts w:cs="Tahoma"/>
                <w:bCs/>
                <w:color w:val="FFFFFF" w:themeColor="background1"/>
                <w:szCs w:val="18"/>
              </w:rPr>
              <w:t>取得無限制全天候</w:t>
            </w:r>
            <w:r w:rsidRPr="00A82A96">
              <w:rPr>
                <w:rFonts w:cs="Tahoma"/>
                <w:bCs/>
                <w:color w:val="FFFFFF" w:themeColor="background1"/>
                <w:szCs w:val="18"/>
              </w:rPr>
              <w:t xml:space="preserve"> PRS </w:t>
            </w:r>
            <w:r w:rsidRPr="00A82A96">
              <w:rPr>
                <w:rFonts w:cs="Tahoma"/>
                <w:bCs/>
                <w:color w:val="FFFFFF" w:themeColor="background1"/>
                <w:szCs w:val="18"/>
              </w:rPr>
              <w:t>資格之最低年度平均</w:t>
            </w:r>
            <w:r w:rsidRPr="00A82A96">
              <w:rPr>
                <w:rFonts w:cs="Tahoma"/>
                <w:bCs/>
                <w:color w:val="FFFFFF" w:themeColor="background1"/>
                <w:szCs w:val="18"/>
              </w:rPr>
              <w:t xml:space="preserve"> SA </w:t>
            </w:r>
            <w:r w:rsidRPr="00A82A96">
              <w:rPr>
                <w:rFonts w:cs="Tahoma"/>
                <w:bCs/>
                <w:color w:val="FFFFFF" w:themeColor="background1"/>
                <w:szCs w:val="18"/>
              </w:rPr>
              <w:t>花費</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美元</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USD</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250,000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澳幣</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AUD</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375,000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加幣</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CAD</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337,500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瑞士法郎</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CHF</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412,500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中國人民幣</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CNY</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2,062,500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丹麥克朗</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DKK</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2,000,000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歐元</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EUR</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268,750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英鎊</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GBP</w:t>
            </w:r>
          </w:p>
        </w:tc>
        <w:tc>
          <w:tcPr>
            <w:tcW w:w="3494" w:type="dxa"/>
            <w:vAlign w:val="bottom"/>
          </w:tcPr>
          <w:p w:rsidR="00332DA2" w:rsidRPr="00A82A96" w:rsidRDefault="00332DA2" w:rsidP="00332DA2">
            <w:pPr>
              <w:pStyle w:val="ProductList-Body"/>
              <w:rPr>
                <w:rFonts w:cs="Tahoma"/>
                <w:szCs w:val="18"/>
              </w:rPr>
            </w:pPr>
            <w:r w:rsidRPr="00A82A96">
              <w:rPr>
                <w:rFonts w:cs="Tahoma"/>
                <w:szCs w:val="18"/>
              </w:rPr>
              <w:t xml:space="preserve"> </w:t>
            </w:r>
            <w:r w:rsidRPr="00A82A96">
              <w:rPr>
                <w:rFonts w:cs="Tahoma"/>
                <w:color w:val="000000"/>
                <w:szCs w:val="18"/>
              </w:rPr>
              <w:t xml:space="preserve">168,750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日圓</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JPY</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30,000,000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韓圜</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KRW</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300,000,000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挪威克朗</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NOK</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2,062,500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紐元</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NZD</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437,500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瑞典克朗</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SEK</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2,500,000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新臺幣</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TWD</w:t>
            </w:r>
          </w:p>
        </w:tc>
        <w:tc>
          <w:tcPr>
            <w:tcW w:w="3494" w:type="dxa"/>
            <w:vAlign w:val="bottom"/>
          </w:tcPr>
          <w:p w:rsidR="00332DA2" w:rsidRPr="00A82A96" w:rsidRDefault="00332DA2" w:rsidP="00332DA2">
            <w:pPr>
              <w:pStyle w:val="ProductList-Body"/>
              <w:rPr>
                <w:rFonts w:cs="Tahoma"/>
                <w:szCs w:val="18"/>
              </w:rPr>
            </w:pPr>
            <w:r w:rsidRPr="00A82A96">
              <w:rPr>
                <w:rFonts w:cs="Tahoma"/>
                <w:color w:val="000000"/>
                <w:szCs w:val="18"/>
              </w:rPr>
              <w:t xml:space="preserve"> 8,750,000 </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印度盧比</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INR</w:t>
            </w:r>
          </w:p>
        </w:tc>
        <w:tc>
          <w:tcPr>
            <w:tcW w:w="3494" w:type="dxa"/>
            <w:vAlign w:val="bottom"/>
          </w:tcPr>
          <w:p w:rsidR="00332DA2" w:rsidRPr="00A82A96" w:rsidRDefault="00332DA2" w:rsidP="00332DA2">
            <w:pPr>
              <w:pStyle w:val="ProductList-Body"/>
              <w:rPr>
                <w:rFonts w:cs="Tahoma"/>
                <w:color w:val="000000"/>
                <w:szCs w:val="18"/>
              </w:rPr>
            </w:pPr>
            <w:r w:rsidRPr="00A82A96">
              <w:rPr>
                <w:rFonts w:cs="Tahoma"/>
                <w:szCs w:val="18"/>
              </w:rPr>
              <w:t>12,500,000</w:t>
            </w:r>
          </w:p>
        </w:tc>
      </w:tr>
      <w:tr w:rsidR="00332DA2" w:rsidRPr="00A82A96" w:rsidTr="00915C93">
        <w:trPr>
          <w:trHeight w:val="236"/>
          <w:jc w:val="center"/>
        </w:trPr>
        <w:tc>
          <w:tcPr>
            <w:tcW w:w="3813" w:type="dxa"/>
            <w:vAlign w:val="bottom"/>
          </w:tcPr>
          <w:p w:rsidR="00332DA2" w:rsidRPr="00A82A96" w:rsidRDefault="00332DA2" w:rsidP="00332DA2">
            <w:pPr>
              <w:pStyle w:val="ProductList-Body"/>
              <w:rPr>
                <w:rFonts w:cs="Tahoma"/>
                <w:szCs w:val="18"/>
              </w:rPr>
            </w:pPr>
            <w:r w:rsidRPr="00A82A96">
              <w:rPr>
                <w:rFonts w:cs="Tahoma"/>
                <w:szCs w:val="18"/>
              </w:rPr>
              <w:t>俄羅斯盧布</w:t>
            </w:r>
          </w:p>
        </w:tc>
        <w:tc>
          <w:tcPr>
            <w:tcW w:w="3450" w:type="dxa"/>
            <w:vAlign w:val="bottom"/>
          </w:tcPr>
          <w:p w:rsidR="00332DA2" w:rsidRPr="00A82A96" w:rsidRDefault="00332DA2" w:rsidP="00332DA2">
            <w:pPr>
              <w:pStyle w:val="ProductList-Body"/>
              <w:rPr>
                <w:rFonts w:cs="Tahoma"/>
                <w:szCs w:val="18"/>
              </w:rPr>
            </w:pPr>
            <w:r w:rsidRPr="00A82A96">
              <w:rPr>
                <w:rFonts w:cs="Tahoma"/>
                <w:szCs w:val="18"/>
              </w:rPr>
              <w:t>RUB</w:t>
            </w:r>
          </w:p>
        </w:tc>
        <w:tc>
          <w:tcPr>
            <w:tcW w:w="3494" w:type="dxa"/>
            <w:vAlign w:val="bottom"/>
          </w:tcPr>
          <w:p w:rsidR="00332DA2" w:rsidRPr="00A82A96" w:rsidRDefault="00332DA2" w:rsidP="00332DA2">
            <w:pPr>
              <w:pStyle w:val="ProductList-Body"/>
              <w:rPr>
                <w:rFonts w:cs="Tahoma"/>
                <w:color w:val="000000"/>
                <w:szCs w:val="18"/>
              </w:rPr>
            </w:pPr>
            <w:r w:rsidRPr="00A82A96">
              <w:rPr>
                <w:rFonts w:cs="Tahoma"/>
                <w:szCs w:val="18"/>
              </w:rPr>
              <w:t>8,250,000</w:t>
            </w:r>
          </w:p>
        </w:tc>
      </w:tr>
    </w:tbl>
    <w:p w:rsidR="00332DA2" w:rsidRPr="00A82A96" w:rsidRDefault="00332DA2" w:rsidP="00332DA2">
      <w:pPr>
        <w:pStyle w:val="ProductList-Body"/>
      </w:pPr>
    </w:p>
    <w:p w:rsidR="00332DA2" w:rsidRPr="00A82A96" w:rsidRDefault="00332DA2" w:rsidP="00840F96">
      <w:pPr>
        <w:pStyle w:val="ProductList-Body"/>
        <w:ind w:left="180"/>
        <w:rPr>
          <w:lang w:eastAsia="zh-TW"/>
        </w:rPr>
      </w:pPr>
      <w:r w:rsidRPr="00A82A96">
        <w:rPr>
          <w:szCs w:val="18"/>
          <w:lang w:eastAsia="zh-TW"/>
        </w:rPr>
        <w:lastRenderedPageBreak/>
        <w:t>當針對有資格取得無限制全天候</w:t>
      </w:r>
      <w:r w:rsidRPr="00A82A96">
        <w:rPr>
          <w:szCs w:val="18"/>
          <w:lang w:eastAsia="zh-TW"/>
        </w:rPr>
        <w:t xml:space="preserve"> PRS </w:t>
      </w:r>
      <w:r w:rsidRPr="00A82A96">
        <w:rPr>
          <w:szCs w:val="18"/>
          <w:lang w:eastAsia="zh-TW"/>
        </w:rPr>
        <w:t>之合格應用程式平台及</w:t>
      </w:r>
      <w:r w:rsidRPr="00A82A96">
        <w:rPr>
          <w:szCs w:val="18"/>
          <w:lang w:eastAsia="zh-TW"/>
        </w:rPr>
        <w:t>/</w:t>
      </w:r>
      <w:r w:rsidRPr="00A82A96">
        <w:rPr>
          <w:szCs w:val="18"/>
          <w:lang w:eastAsia="zh-TW"/>
        </w:rPr>
        <w:t>或</w:t>
      </w:r>
      <w:r w:rsidRPr="00A82A96">
        <w:rPr>
          <w:szCs w:val="18"/>
          <w:lang w:eastAsia="zh-TW"/>
        </w:rPr>
        <w:t xml:space="preserve"> Core Infrastructure </w:t>
      </w:r>
      <w:r w:rsidRPr="00A82A96">
        <w:rPr>
          <w:szCs w:val="18"/>
          <w:lang w:eastAsia="zh-TW"/>
        </w:rPr>
        <w:t>產品提交之年度平均</w:t>
      </w:r>
      <w:r w:rsidRPr="00A82A96">
        <w:rPr>
          <w:szCs w:val="18"/>
          <w:lang w:eastAsia="zh-TW"/>
        </w:rPr>
        <w:t xml:space="preserve"> SA </w:t>
      </w:r>
      <w:r w:rsidRPr="00A82A96">
        <w:rPr>
          <w:szCs w:val="18"/>
          <w:lang w:eastAsia="zh-TW"/>
        </w:rPr>
        <w:t>花費高於</w:t>
      </w:r>
      <w:r w:rsidRPr="00A82A96">
        <w:rPr>
          <w:szCs w:val="18"/>
          <w:lang w:eastAsia="zh-TW"/>
        </w:rPr>
        <w:t xml:space="preserve"> $250,000 </w:t>
      </w:r>
      <w:r w:rsidRPr="00A82A96">
        <w:rPr>
          <w:szCs w:val="18"/>
          <w:lang w:eastAsia="zh-TW"/>
        </w:rPr>
        <w:t>美元時，</w:t>
      </w:r>
      <w:r w:rsidRPr="00A82A96">
        <w:rPr>
          <w:szCs w:val="18"/>
          <w:lang w:eastAsia="zh-TW"/>
        </w:rPr>
        <w:t xml:space="preserve">Microsoft </w:t>
      </w:r>
      <w:r w:rsidRPr="00A82A96">
        <w:rPr>
          <w:szCs w:val="18"/>
          <w:lang w:eastAsia="zh-TW"/>
        </w:rPr>
        <w:t>將不會根據實際</w:t>
      </w:r>
      <w:r w:rsidRPr="00A82A96">
        <w:rPr>
          <w:szCs w:val="18"/>
          <w:lang w:eastAsia="zh-TW"/>
        </w:rPr>
        <w:t xml:space="preserve"> SA </w:t>
      </w:r>
      <w:r w:rsidRPr="00A82A96">
        <w:rPr>
          <w:szCs w:val="18"/>
          <w:lang w:eastAsia="zh-TW"/>
        </w:rPr>
        <w:t>花費針對該些產品贈送事件。如果客戶中途才具備取得無限制全天候</w:t>
      </w:r>
      <w:r w:rsidRPr="00A82A96">
        <w:rPr>
          <w:szCs w:val="18"/>
          <w:lang w:eastAsia="zh-TW"/>
        </w:rPr>
        <w:t xml:space="preserve"> PRS </w:t>
      </w:r>
      <w:r w:rsidRPr="00A82A96">
        <w:rPr>
          <w:szCs w:val="18"/>
          <w:lang w:eastAsia="zh-TW"/>
        </w:rPr>
        <w:t>之資格，先前根據</w:t>
      </w:r>
      <w:r w:rsidRPr="00A82A96">
        <w:rPr>
          <w:szCs w:val="18"/>
          <w:lang w:eastAsia="zh-TW"/>
        </w:rPr>
        <w:t xml:space="preserve"> SA </w:t>
      </w:r>
      <w:r w:rsidRPr="00A82A96">
        <w:rPr>
          <w:szCs w:val="18"/>
          <w:lang w:eastAsia="zh-TW"/>
        </w:rPr>
        <w:t>花費獲贈且未使用之任何事件將會從客戶之餘額中扣掉。無限制全天候</w:t>
      </w:r>
      <w:r w:rsidRPr="00A82A96">
        <w:rPr>
          <w:szCs w:val="18"/>
          <w:lang w:eastAsia="zh-TW"/>
        </w:rPr>
        <w:t xml:space="preserve"> PRS </w:t>
      </w:r>
      <w:r w:rsidRPr="00A82A96">
        <w:rPr>
          <w:szCs w:val="18"/>
          <w:lang w:eastAsia="zh-TW"/>
        </w:rPr>
        <w:t>事件無法轉換為主要問題解決支援時數或事件。</w:t>
      </w:r>
    </w:p>
    <w:p w:rsidR="00332DA2" w:rsidRPr="00A82A96" w:rsidRDefault="00332DA2" w:rsidP="00840F96">
      <w:pPr>
        <w:pStyle w:val="ProductList-Body"/>
        <w:ind w:left="180"/>
        <w:rPr>
          <w:lang w:eastAsia="zh-TW"/>
        </w:rPr>
      </w:pPr>
    </w:p>
    <w:p w:rsidR="00332DA2" w:rsidRPr="00A82A96" w:rsidRDefault="00B12C95" w:rsidP="00840F96">
      <w:pPr>
        <w:pStyle w:val="ProductList-Body"/>
        <w:ind w:left="180"/>
      </w:pPr>
      <w:r w:rsidRPr="00A82A96">
        <w:rPr>
          <w:b/>
          <w:color w:val="00188F"/>
          <w:szCs w:val="18"/>
        </w:rPr>
        <w:t xml:space="preserve">Parallel Data Warehouse </w:t>
      </w:r>
      <w:r w:rsidRPr="00A82A96">
        <w:rPr>
          <w:b/>
          <w:color w:val="00188F"/>
          <w:szCs w:val="18"/>
        </w:rPr>
        <w:t>資格</w:t>
      </w:r>
    </w:p>
    <w:p w:rsidR="00332DA2" w:rsidRPr="00A82A96" w:rsidRDefault="00332DA2" w:rsidP="00840F96">
      <w:pPr>
        <w:pStyle w:val="ProductList-Body"/>
        <w:ind w:left="180"/>
        <w:rPr>
          <w:lang w:eastAsia="zh-TW"/>
        </w:rPr>
      </w:pPr>
      <w:r w:rsidRPr="00A82A96">
        <w:rPr>
          <w:szCs w:val="18"/>
        </w:rPr>
        <w:t>取得</w:t>
      </w:r>
      <w:r w:rsidRPr="00A82A96">
        <w:rPr>
          <w:szCs w:val="18"/>
        </w:rPr>
        <w:t xml:space="preserve"> Parallel Data Warehouse (</w:t>
      </w:r>
      <w:r w:rsidRPr="00A82A96">
        <w:rPr>
          <w:szCs w:val="18"/>
        </w:rPr>
        <w:t>以下稱「</w:t>
      </w:r>
      <w:r w:rsidRPr="00A82A96">
        <w:rPr>
          <w:szCs w:val="18"/>
        </w:rPr>
        <w:t>PDW</w:t>
      </w:r>
      <w:r w:rsidRPr="00A82A96">
        <w:rPr>
          <w:szCs w:val="18"/>
        </w:rPr>
        <w:t>」</w:t>
      </w:r>
      <w:r w:rsidRPr="00A82A96">
        <w:rPr>
          <w:szCs w:val="18"/>
        </w:rPr>
        <w:t xml:space="preserve">) </w:t>
      </w:r>
      <w:r w:rsidRPr="00A82A96">
        <w:rPr>
          <w:szCs w:val="18"/>
        </w:rPr>
        <w:t>使用權且具備有效之主要服務合約的客戶，無論其是否參加</w:t>
      </w:r>
      <w:r w:rsidRPr="00A82A96">
        <w:rPr>
          <w:szCs w:val="18"/>
        </w:rPr>
        <w:t xml:space="preserve"> SCE </w:t>
      </w:r>
      <w:r w:rsidRPr="00A82A96">
        <w:rPr>
          <w:szCs w:val="18"/>
        </w:rPr>
        <w:t>或其</w:t>
      </w:r>
      <w:r w:rsidRPr="00A82A96">
        <w:rPr>
          <w:szCs w:val="18"/>
        </w:rPr>
        <w:t xml:space="preserve"> SCE </w:t>
      </w:r>
      <w:r w:rsidRPr="00A82A96">
        <w:rPr>
          <w:szCs w:val="18"/>
        </w:rPr>
        <w:t>花費，有資格取得無限制的全天候</w:t>
      </w:r>
      <w:r w:rsidRPr="00A82A96">
        <w:rPr>
          <w:szCs w:val="18"/>
        </w:rPr>
        <w:t xml:space="preserve"> PRS </w:t>
      </w:r>
      <w:r w:rsidRPr="00A82A96">
        <w:rPr>
          <w:szCs w:val="18"/>
        </w:rPr>
        <w:t>事件。</w:t>
      </w:r>
      <w:r w:rsidRPr="00A82A96">
        <w:rPr>
          <w:szCs w:val="18"/>
          <w:lang w:eastAsia="zh-TW"/>
        </w:rPr>
        <w:t>當客戶購買</w:t>
      </w:r>
      <w:r w:rsidRPr="00A82A96">
        <w:rPr>
          <w:szCs w:val="18"/>
          <w:lang w:eastAsia="zh-TW"/>
        </w:rPr>
        <w:t xml:space="preserve"> PDW </w:t>
      </w:r>
      <w:r w:rsidRPr="00A82A96">
        <w:rPr>
          <w:szCs w:val="18"/>
          <w:lang w:eastAsia="zh-TW"/>
        </w:rPr>
        <w:t>使用權時，</w:t>
      </w:r>
      <w:r w:rsidRPr="00A82A96">
        <w:rPr>
          <w:szCs w:val="18"/>
          <w:lang w:eastAsia="zh-TW"/>
        </w:rPr>
        <w:t xml:space="preserve">Microsoft </w:t>
      </w:r>
      <w:r w:rsidRPr="00A82A96">
        <w:rPr>
          <w:szCs w:val="18"/>
          <w:lang w:eastAsia="zh-TW"/>
        </w:rPr>
        <w:t>不會根據此產品實際</w:t>
      </w:r>
      <w:r w:rsidRPr="00A82A96">
        <w:rPr>
          <w:szCs w:val="18"/>
          <w:lang w:eastAsia="zh-TW"/>
        </w:rPr>
        <w:t xml:space="preserve"> SA </w:t>
      </w:r>
      <w:r w:rsidRPr="00A82A96">
        <w:rPr>
          <w:szCs w:val="18"/>
          <w:lang w:eastAsia="zh-TW"/>
        </w:rPr>
        <w:t>花費贈送事件。</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color w:val="000000"/>
          <w:szCs w:val="18"/>
          <w:lang w:eastAsia="zh-TW"/>
        </w:rPr>
        <w:t>雖然所有合格客戶將收到無限制的全天候</w:t>
      </w:r>
      <w:r w:rsidRPr="00A82A96">
        <w:rPr>
          <w:color w:val="000000"/>
          <w:szCs w:val="18"/>
          <w:lang w:eastAsia="zh-TW"/>
        </w:rPr>
        <w:t xml:space="preserve"> PRS </w:t>
      </w:r>
      <w:r w:rsidRPr="00A82A96">
        <w:rPr>
          <w:color w:val="000000"/>
          <w:szCs w:val="18"/>
          <w:lang w:eastAsia="zh-TW"/>
        </w:rPr>
        <w:t>事件數目，但可管理無限制全天候</w:t>
      </w:r>
      <w:r w:rsidRPr="00A82A96">
        <w:rPr>
          <w:color w:val="000000"/>
          <w:szCs w:val="18"/>
          <w:lang w:eastAsia="zh-TW"/>
        </w:rPr>
        <w:t xml:space="preserve"> PRS </w:t>
      </w:r>
      <w:r w:rsidRPr="00A82A96">
        <w:rPr>
          <w:color w:val="000000"/>
          <w:szCs w:val="18"/>
          <w:lang w:eastAsia="zh-TW"/>
        </w:rPr>
        <w:t>之許可支援連絡人數目則會依</w:t>
      </w:r>
      <w:r w:rsidRPr="00A82A96">
        <w:rPr>
          <w:color w:val="000000"/>
          <w:szCs w:val="18"/>
          <w:lang w:eastAsia="zh-TW"/>
        </w:rPr>
        <w:t xml:space="preserve"> SA </w:t>
      </w:r>
      <w:r w:rsidRPr="00A82A96">
        <w:rPr>
          <w:color w:val="000000"/>
          <w:szCs w:val="18"/>
          <w:lang w:eastAsia="zh-TW"/>
        </w:rPr>
        <w:t>花費大小而有所不同。所有合格之客戶至少有權取得四個授權連絡人再加一個額外的連絡人，依客戶據以購買</w:t>
      </w:r>
      <w:r w:rsidRPr="00A82A96">
        <w:rPr>
          <w:color w:val="000000"/>
          <w:szCs w:val="18"/>
          <w:lang w:eastAsia="zh-TW"/>
        </w:rPr>
        <w:t xml:space="preserve"> PDW </w:t>
      </w:r>
      <w:r w:rsidRPr="00A82A96">
        <w:rPr>
          <w:color w:val="000000"/>
          <w:szCs w:val="18"/>
          <w:lang w:eastAsia="zh-TW"/>
        </w:rPr>
        <w:t>使用權之</w:t>
      </w:r>
      <w:r w:rsidRPr="00A82A96">
        <w:rPr>
          <w:color w:val="000000"/>
          <w:szCs w:val="18"/>
          <w:lang w:eastAsia="zh-TW"/>
        </w:rPr>
        <w:t xml:space="preserve"> SCE </w:t>
      </w:r>
      <w:r w:rsidRPr="00A82A96">
        <w:rPr>
          <w:color w:val="000000"/>
          <w:szCs w:val="18"/>
          <w:lang w:eastAsia="zh-TW"/>
        </w:rPr>
        <w:t>或</w:t>
      </w:r>
      <w:r w:rsidRPr="00A82A96">
        <w:rPr>
          <w:color w:val="000000"/>
          <w:szCs w:val="18"/>
          <w:lang w:eastAsia="zh-TW"/>
        </w:rPr>
        <w:t xml:space="preserve"> VL </w:t>
      </w:r>
      <w:r w:rsidRPr="00A82A96">
        <w:rPr>
          <w:color w:val="000000"/>
          <w:szCs w:val="18"/>
          <w:lang w:eastAsia="zh-TW"/>
        </w:rPr>
        <w:t>方案，每個額外連絡人要</w:t>
      </w:r>
      <w:r w:rsidRPr="00A82A96">
        <w:rPr>
          <w:color w:val="000000"/>
          <w:szCs w:val="18"/>
          <w:lang w:eastAsia="zh-TW"/>
        </w:rPr>
        <w:t xml:space="preserve"> $125,000 </w:t>
      </w:r>
      <w:r w:rsidRPr="00A82A96">
        <w:rPr>
          <w:color w:val="000000"/>
          <w:szCs w:val="18"/>
          <w:lang w:eastAsia="zh-TW"/>
        </w:rPr>
        <w:t>美元的</w:t>
      </w:r>
      <w:r w:rsidRPr="00A82A96">
        <w:rPr>
          <w:color w:val="000000"/>
          <w:szCs w:val="18"/>
          <w:lang w:eastAsia="zh-TW"/>
        </w:rPr>
        <w:t xml:space="preserve"> SA </w:t>
      </w:r>
      <w:r w:rsidRPr="00A82A96">
        <w:rPr>
          <w:color w:val="000000"/>
          <w:szCs w:val="18"/>
          <w:lang w:eastAsia="zh-TW"/>
        </w:rPr>
        <w:t>花費。針對以外幣為單位之合約，若是每個遞增之</w:t>
      </w:r>
      <w:r w:rsidRPr="00A82A96">
        <w:rPr>
          <w:color w:val="000000"/>
          <w:szCs w:val="18"/>
          <w:lang w:eastAsia="zh-TW"/>
        </w:rPr>
        <w:t xml:space="preserve"> SA </w:t>
      </w:r>
      <w:r w:rsidRPr="00A82A96">
        <w:rPr>
          <w:color w:val="000000"/>
          <w:szCs w:val="18"/>
          <w:lang w:eastAsia="zh-TW"/>
        </w:rPr>
        <w:t>花費金額等於</w:t>
      </w:r>
      <w:r w:rsidRPr="00A82A96">
        <w:rPr>
          <w:color w:val="000000"/>
          <w:szCs w:val="18"/>
          <w:lang w:eastAsia="zh-TW"/>
        </w:rPr>
        <w:t xml:space="preserve"> $125,000 </w:t>
      </w:r>
      <w:r w:rsidRPr="00A82A96">
        <w:rPr>
          <w:color w:val="000000"/>
          <w:szCs w:val="18"/>
          <w:lang w:eastAsia="zh-TW"/>
        </w:rPr>
        <w:t>美元的年度平均</w:t>
      </w:r>
      <w:r w:rsidRPr="00A82A96">
        <w:rPr>
          <w:color w:val="000000"/>
          <w:szCs w:val="18"/>
          <w:lang w:eastAsia="zh-TW"/>
        </w:rPr>
        <w:t xml:space="preserve"> SA </w:t>
      </w:r>
      <w:r w:rsidRPr="00A82A96">
        <w:rPr>
          <w:color w:val="000000"/>
          <w:szCs w:val="18"/>
          <w:lang w:eastAsia="zh-TW"/>
        </w:rPr>
        <w:t>花費</w:t>
      </w:r>
      <w:r w:rsidRPr="00A82A96">
        <w:rPr>
          <w:color w:val="000000"/>
          <w:szCs w:val="18"/>
          <w:lang w:eastAsia="zh-TW"/>
        </w:rPr>
        <w:t xml:space="preserve"> (</w:t>
      </w:r>
      <w:r w:rsidRPr="00A82A96">
        <w:rPr>
          <w:color w:val="000000"/>
          <w:szCs w:val="18"/>
          <w:lang w:eastAsia="zh-TW"/>
        </w:rPr>
        <w:t>以適當之外幣為單位</w:t>
      </w:r>
      <w:r w:rsidRPr="00A82A96">
        <w:rPr>
          <w:color w:val="000000"/>
          <w:szCs w:val="18"/>
          <w:lang w:eastAsia="zh-TW"/>
        </w:rPr>
        <w:t>)</w:t>
      </w:r>
      <w:r w:rsidRPr="00A82A96">
        <w:rPr>
          <w:color w:val="000000"/>
          <w:szCs w:val="18"/>
          <w:lang w:eastAsia="zh-TW"/>
        </w:rPr>
        <w:t>，則有資格的客戶至少有權取得四個授權連絡人再加一個額外的連絡人。請參閱下表：</w:t>
      </w:r>
    </w:p>
    <w:p w:rsidR="00332DA2" w:rsidRPr="00A82A96" w:rsidRDefault="00332DA2" w:rsidP="00840F96">
      <w:pPr>
        <w:pStyle w:val="ProductList-Body"/>
        <w:ind w:left="180"/>
        <w:rPr>
          <w:lang w:eastAsia="zh-TW"/>
        </w:rPr>
      </w:pPr>
    </w:p>
    <w:p w:rsidR="00332DA2" w:rsidRPr="00A82A96" w:rsidRDefault="00332DA2" w:rsidP="00840F96">
      <w:pPr>
        <w:pStyle w:val="ProductList-Body"/>
        <w:ind w:left="180"/>
        <w:rPr>
          <w:lang w:eastAsia="zh-TW"/>
        </w:rPr>
      </w:pPr>
      <w:r w:rsidRPr="00A82A96">
        <w:rPr>
          <w:color w:val="000000"/>
          <w:szCs w:val="18"/>
          <w:lang w:eastAsia="zh-TW"/>
        </w:rPr>
        <w:t>下表適用於具備</w:t>
      </w:r>
      <w:r w:rsidRPr="00A82A96">
        <w:rPr>
          <w:color w:val="000000"/>
          <w:szCs w:val="18"/>
          <w:lang w:eastAsia="zh-TW"/>
        </w:rPr>
        <w:t xml:space="preserve"> SCE </w:t>
      </w:r>
      <w:r w:rsidRPr="00A82A96">
        <w:rPr>
          <w:color w:val="000000"/>
          <w:szCs w:val="18"/>
          <w:lang w:eastAsia="zh-TW"/>
        </w:rPr>
        <w:t>或</w:t>
      </w:r>
      <w:r w:rsidRPr="00A82A96">
        <w:rPr>
          <w:color w:val="000000"/>
          <w:szCs w:val="18"/>
          <w:lang w:eastAsia="zh-TW"/>
        </w:rPr>
        <w:t xml:space="preserve"> PDW </w:t>
      </w:r>
      <w:r w:rsidRPr="00A82A96">
        <w:rPr>
          <w:color w:val="000000"/>
          <w:szCs w:val="18"/>
          <w:lang w:eastAsia="zh-TW"/>
        </w:rPr>
        <w:t>使用權的客戶：</w:t>
      </w:r>
    </w:p>
    <w:p w:rsidR="00332DA2" w:rsidRPr="00A82A96" w:rsidRDefault="00332DA2" w:rsidP="00332DA2">
      <w:pPr>
        <w:pStyle w:val="ProductList-Body"/>
        <w:rPr>
          <w:lang w:eastAsia="zh-T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A82A96" w:rsidTr="00915C93">
        <w:trPr>
          <w:tblHeader/>
        </w:trPr>
        <w:tc>
          <w:tcPr>
            <w:tcW w:w="2812" w:type="dxa"/>
            <w:shd w:val="clear" w:color="auto" w:fill="0072C6"/>
            <w:tcMar>
              <w:top w:w="0" w:type="dxa"/>
              <w:left w:w="108" w:type="dxa"/>
              <w:bottom w:w="0" w:type="dxa"/>
              <w:right w:w="108" w:type="dxa"/>
            </w:tcMar>
            <w:hideMark/>
          </w:tcPr>
          <w:p w:rsidR="00332DA2" w:rsidRPr="00A82A96" w:rsidRDefault="00332DA2" w:rsidP="00395D5F">
            <w:pPr>
              <w:pStyle w:val="ProductList-Body"/>
              <w:spacing w:before="20" w:after="20"/>
              <w:rPr>
                <w:color w:val="FFFFFF" w:themeColor="background1"/>
                <w:szCs w:val="18"/>
              </w:rPr>
            </w:pPr>
            <w:r w:rsidRPr="00A82A96">
              <w:rPr>
                <w:bCs/>
                <w:color w:val="FFFFFF" w:themeColor="background1"/>
                <w:szCs w:val="18"/>
              </w:rPr>
              <w:t>年度平均</w:t>
            </w:r>
            <w:r w:rsidRPr="00A82A96">
              <w:rPr>
                <w:bCs/>
                <w:color w:val="FFFFFF" w:themeColor="background1"/>
                <w:szCs w:val="18"/>
              </w:rPr>
              <w:t xml:space="preserve"> SA </w:t>
            </w:r>
            <w:r w:rsidRPr="00A82A96">
              <w:rPr>
                <w:bCs/>
                <w:color w:val="FFFFFF" w:themeColor="background1"/>
                <w:szCs w:val="18"/>
              </w:rPr>
              <w:t>花費</w:t>
            </w:r>
          </w:p>
        </w:tc>
        <w:tc>
          <w:tcPr>
            <w:tcW w:w="2745" w:type="dxa"/>
            <w:shd w:val="clear" w:color="auto" w:fill="0072C6"/>
            <w:tcMar>
              <w:top w:w="0" w:type="dxa"/>
              <w:left w:w="108" w:type="dxa"/>
              <w:bottom w:w="0" w:type="dxa"/>
              <w:right w:w="108" w:type="dxa"/>
            </w:tcMar>
            <w:hideMark/>
          </w:tcPr>
          <w:p w:rsidR="00332DA2" w:rsidRPr="00A82A96" w:rsidRDefault="00332DA2" w:rsidP="00395D5F">
            <w:pPr>
              <w:pStyle w:val="ProductList-Body"/>
              <w:spacing w:before="20" w:after="20"/>
              <w:rPr>
                <w:color w:val="FFFFFF" w:themeColor="background1"/>
                <w:szCs w:val="18"/>
              </w:rPr>
            </w:pPr>
            <w:r w:rsidRPr="00A82A96">
              <w:rPr>
                <w:bCs/>
                <w:color w:val="FFFFFF" w:themeColor="background1"/>
                <w:szCs w:val="18"/>
              </w:rPr>
              <w:t>許可之支援連絡人</w:t>
            </w:r>
          </w:p>
        </w:tc>
      </w:tr>
      <w:tr w:rsidR="00332DA2" w:rsidRPr="00A82A96" w:rsidTr="00915C93">
        <w:tc>
          <w:tcPr>
            <w:tcW w:w="2812" w:type="dxa"/>
            <w:tcMar>
              <w:top w:w="0" w:type="dxa"/>
              <w:left w:w="108" w:type="dxa"/>
              <w:bottom w:w="0" w:type="dxa"/>
              <w:right w:w="108" w:type="dxa"/>
            </w:tcMar>
            <w:hideMark/>
          </w:tcPr>
          <w:p w:rsidR="00332DA2" w:rsidRPr="00A82A96" w:rsidRDefault="00332DA2" w:rsidP="00332DA2">
            <w:pPr>
              <w:pStyle w:val="ProductList-Body"/>
              <w:rPr>
                <w:color w:val="000000"/>
                <w:szCs w:val="18"/>
              </w:rPr>
            </w:pPr>
            <w:r w:rsidRPr="00A82A96">
              <w:rPr>
                <w:color w:val="000000"/>
                <w:szCs w:val="18"/>
              </w:rPr>
              <w:t>$250,000 - $374,999</w:t>
            </w:r>
          </w:p>
        </w:tc>
        <w:tc>
          <w:tcPr>
            <w:tcW w:w="2745" w:type="dxa"/>
            <w:tcMar>
              <w:top w:w="0" w:type="dxa"/>
              <w:left w:w="108" w:type="dxa"/>
              <w:bottom w:w="0" w:type="dxa"/>
              <w:right w:w="108" w:type="dxa"/>
            </w:tcMar>
            <w:hideMark/>
          </w:tcPr>
          <w:p w:rsidR="00332DA2" w:rsidRPr="00A82A96" w:rsidRDefault="00332DA2" w:rsidP="00332DA2">
            <w:pPr>
              <w:pStyle w:val="ProductList-Body"/>
              <w:rPr>
                <w:color w:val="000000"/>
                <w:szCs w:val="18"/>
              </w:rPr>
            </w:pPr>
            <w:r w:rsidRPr="00A82A96">
              <w:rPr>
                <w:color w:val="000000"/>
                <w:szCs w:val="18"/>
              </w:rPr>
              <w:t>4</w:t>
            </w:r>
          </w:p>
        </w:tc>
      </w:tr>
      <w:tr w:rsidR="00332DA2" w:rsidRPr="00A82A96" w:rsidTr="00915C93">
        <w:tc>
          <w:tcPr>
            <w:tcW w:w="2812"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$375,000 - $499,999</w:t>
            </w:r>
          </w:p>
        </w:tc>
        <w:tc>
          <w:tcPr>
            <w:tcW w:w="2745"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5</w:t>
            </w:r>
          </w:p>
        </w:tc>
      </w:tr>
      <w:tr w:rsidR="00332DA2" w:rsidRPr="00A82A96" w:rsidTr="00915C93">
        <w:tc>
          <w:tcPr>
            <w:tcW w:w="2812"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$500,000 - $624,999</w:t>
            </w:r>
          </w:p>
        </w:tc>
        <w:tc>
          <w:tcPr>
            <w:tcW w:w="2745"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6</w:t>
            </w:r>
          </w:p>
        </w:tc>
      </w:tr>
      <w:tr w:rsidR="00332DA2" w:rsidRPr="00A82A96" w:rsidTr="00915C93">
        <w:tc>
          <w:tcPr>
            <w:tcW w:w="2812"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$625,000 - $749,999</w:t>
            </w:r>
          </w:p>
        </w:tc>
        <w:tc>
          <w:tcPr>
            <w:tcW w:w="2745"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7</w:t>
            </w:r>
          </w:p>
        </w:tc>
      </w:tr>
      <w:tr w:rsidR="00332DA2" w:rsidRPr="00A82A96" w:rsidTr="00915C93">
        <w:tc>
          <w:tcPr>
            <w:tcW w:w="2812"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$750,000 - $874,999</w:t>
            </w:r>
          </w:p>
        </w:tc>
        <w:tc>
          <w:tcPr>
            <w:tcW w:w="2745" w:type="dxa"/>
            <w:tcMar>
              <w:top w:w="0" w:type="dxa"/>
              <w:left w:w="108" w:type="dxa"/>
              <w:bottom w:w="0" w:type="dxa"/>
              <w:right w:w="108" w:type="dxa"/>
            </w:tcMar>
            <w:hideMark/>
          </w:tcPr>
          <w:p w:rsidR="00332DA2" w:rsidRPr="00A82A96" w:rsidRDefault="00332DA2" w:rsidP="00332DA2">
            <w:pPr>
              <w:pStyle w:val="ProductList-Body"/>
              <w:rPr>
                <w:szCs w:val="18"/>
              </w:rPr>
            </w:pPr>
            <w:r w:rsidRPr="00A82A96">
              <w:rPr>
                <w:szCs w:val="18"/>
              </w:rPr>
              <w:t>8</w:t>
            </w:r>
          </w:p>
        </w:tc>
      </w:tr>
    </w:tbl>
    <w:p w:rsidR="00332DA2" w:rsidRPr="00A82A96" w:rsidRDefault="00332DA2" w:rsidP="00332DA2">
      <w:pPr>
        <w:pStyle w:val="ProductList-Body"/>
      </w:pPr>
    </w:p>
    <w:p w:rsidR="00332DA2" w:rsidRPr="00A82A96" w:rsidRDefault="00332DA2" w:rsidP="00840F96">
      <w:pPr>
        <w:pStyle w:val="ProductList-Body"/>
        <w:ind w:left="180"/>
        <w:rPr>
          <w:lang w:eastAsia="zh-TW"/>
        </w:rPr>
      </w:pPr>
      <w:r w:rsidRPr="00A82A96">
        <w:rPr>
          <w:szCs w:val="18"/>
          <w:lang w:eastAsia="zh-TW"/>
        </w:rPr>
        <w:t>無限制全天候</w:t>
      </w:r>
      <w:r w:rsidRPr="00A82A96">
        <w:rPr>
          <w:szCs w:val="18"/>
          <w:lang w:eastAsia="zh-TW"/>
        </w:rPr>
        <w:t xml:space="preserve"> PRS </w:t>
      </w:r>
      <w:r w:rsidRPr="00A82A96">
        <w:rPr>
          <w:szCs w:val="18"/>
          <w:lang w:eastAsia="zh-TW"/>
        </w:rPr>
        <w:t>利益僅包含問題解決服務。由</w:t>
      </w:r>
      <w:r w:rsidRPr="00A82A96">
        <w:rPr>
          <w:szCs w:val="18"/>
          <w:lang w:eastAsia="zh-TW"/>
        </w:rPr>
        <w:t xml:space="preserve"> Technical Account Manager (TAM) </w:t>
      </w:r>
      <w:r w:rsidRPr="00A82A96">
        <w:rPr>
          <w:szCs w:val="18"/>
          <w:lang w:eastAsia="zh-TW"/>
        </w:rPr>
        <w:t>或</w:t>
      </w:r>
      <w:r w:rsidRPr="00A82A96">
        <w:rPr>
          <w:szCs w:val="18"/>
          <w:lang w:eastAsia="zh-TW"/>
        </w:rPr>
        <w:t xml:space="preserve"> Designated Support Engineer (DSE) </w:t>
      </w:r>
      <w:r w:rsidRPr="00A82A96">
        <w:rPr>
          <w:szCs w:val="18"/>
          <w:lang w:eastAsia="zh-TW"/>
        </w:rPr>
        <w:t>針對事件之解決所花費的任何時間，將依客戶之主要服務合約進行說明。</w:t>
      </w:r>
    </w:p>
    <w:p w:rsidR="00332DA2" w:rsidRPr="00A82A96" w:rsidRDefault="00332DA2" w:rsidP="00332DA2">
      <w:pPr>
        <w:pStyle w:val="ProductList-Body"/>
        <w:rPr>
          <w:lang w:eastAsia="zh-TW"/>
        </w:rPr>
      </w:pPr>
    </w:p>
    <w:p w:rsidR="00332DA2" w:rsidRPr="00A82A96" w:rsidRDefault="00332DA2" w:rsidP="00432379">
      <w:pPr>
        <w:pStyle w:val="ProductList-SubSubSectionHeading"/>
        <w:outlineLvl w:val="2"/>
        <w:rPr>
          <w:lang w:eastAsia="zh-TW"/>
        </w:rPr>
      </w:pPr>
      <w:bookmarkStart w:id="1655" w:name="SA_SystemCenterGlobalServiceMonitor"/>
      <w:bookmarkStart w:id="1656" w:name="_Toc336338239"/>
      <w:r w:rsidRPr="00A82A96">
        <w:rPr>
          <w:b/>
          <w:vanish/>
          <w:color w:val="00188F"/>
          <w:lang w:eastAsia="zh-TW"/>
        </w:rPr>
        <w:cr/>
      </w:r>
      <w:bookmarkStart w:id="1657" w:name="_Toc379797450"/>
      <w:bookmarkStart w:id="1658" w:name="_Toc380513486"/>
      <w:bookmarkStart w:id="1659" w:name="_Toc380655536"/>
      <w:bookmarkStart w:id="1660" w:name="_Toc388539169"/>
      <w:bookmarkStart w:id="1661" w:name="_Toc389059956"/>
      <w:r w:rsidRPr="00A82A96">
        <w:rPr>
          <w:b/>
          <w:color w:val="00188F"/>
          <w:lang w:eastAsia="zh-TW"/>
        </w:rPr>
        <w:t xml:space="preserve">System Center </w:t>
      </w:r>
      <w:r w:rsidRPr="00A82A96">
        <w:rPr>
          <w:b/>
          <w:color w:val="00188F"/>
          <w:lang w:eastAsia="zh-TW"/>
        </w:rPr>
        <w:t>全域服務監視</w:t>
      </w:r>
      <w:bookmarkEnd w:id="1655"/>
      <w:bookmarkEnd w:id="1657"/>
      <w:bookmarkEnd w:id="1658"/>
      <w:bookmarkEnd w:id="1659"/>
      <w:bookmarkEnd w:id="1660"/>
      <w:bookmarkEnd w:id="1661"/>
    </w:p>
    <w:p w:rsidR="00332DA2" w:rsidRPr="00A82A96" w:rsidRDefault="00332DA2" w:rsidP="00332DA2">
      <w:pPr>
        <w:pStyle w:val="ProductList-Body"/>
        <w:rPr>
          <w:lang w:eastAsia="zh-TW"/>
        </w:rPr>
      </w:pPr>
      <w:r w:rsidRPr="00A82A96">
        <w:rPr>
          <w:rFonts w:cs="Tahoma"/>
          <w:szCs w:val="18"/>
          <w:lang w:eastAsia="zh-TW"/>
        </w:rPr>
        <w:t>具備下表中所列之管理使用權之有效</w:t>
      </w:r>
      <w:r w:rsidRPr="00A82A96">
        <w:rPr>
          <w:rFonts w:cs="Tahoma"/>
          <w:szCs w:val="18"/>
          <w:lang w:eastAsia="zh-TW"/>
        </w:rPr>
        <w:t xml:space="preserve"> SA </w:t>
      </w:r>
      <w:r w:rsidRPr="00A82A96">
        <w:rPr>
          <w:rFonts w:cs="Tahoma"/>
          <w:szCs w:val="18"/>
          <w:lang w:eastAsia="zh-TW"/>
        </w:rPr>
        <w:t>範圍的客戶，有資格依</w:t>
      </w:r>
      <w:r w:rsidRPr="00A82A96">
        <w:rPr>
          <w:rFonts w:cs="Tahoma"/>
          <w:szCs w:val="18"/>
          <w:lang w:eastAsia="zh-TW"/>
        </w:rPr>
        <w:t xml:space="preserve"> PUR </w:t>
      </w:r>
      <w:r w:rsidRPr="00A82A96">
        <w:rPr>
          <w:rFonts w:cs="Tahoma"/>
          <w:szCs w:val="18"/>
          <w:lang w:eastAsia="zh-TW"/>
        </w:rPr>
        <w:t>中所列示內容使用</w:t>
      </w:r>
      <w:r w:rsidRPr="00A82A96">
        <w:rPr>
          <w:rFonts w:cs="Tahoma"/>
          <w:szCs w:val="18"/>
          <w:lang w:eastAsia="zh-TW"/>
        </w:rPr>
        <w:t xml:space="preserve"> System Center </w:t>
      </w:r>
      <w:r w:rsidRPr="00A82A96">
        <w:rPr>
          <w:rFonts w:cs="Tahoma"/>
          <w:szCs w:val="18"/>
          <w:lang w:eastAsia="zh-TW"/>
        </w:rPr>
        <w:t>全域服務監視。</w:t>
      </w:r>
    </w:p>
    <w:p w:rsidR="00332DA2" w:rsidRPr="00A82A96" w:rsidRDefault="00332DA2" w:rsidP="00332DA2">
      <w:pPr>
        <w:pStyle w:val="ProductList-Body"/>
        <w:rPr>
          <w:lang w:eastAsia="zh-TW"/>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49"/>
      </w:tblGrid>
      <w:tr w:rsidR="00332DA2" w:rsidRPr="00A82A96" w:rsidTr="00915C93">
        <w:trPr>
          <w:tblHeader/>
        </w:trPr>
        <w:tc>
          <w:tcPr>
            <w:tcW w:w="454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A82A96" w:rsidRDefault="00332DA2" w:rsidP="00395D5F">
            <w:pPr>
              <w:pStyle w:val="ProductList-Body"/>
              <w:spacing w:before="20" w:after="20"/>
              <w:rPr>
                <w:rFonts w:cs="Tahoma"/>
                <w:color w:val="FFFFFF" w:themeColor="background1"/>
                <w:szCs w:val="18"/>
              </w:rPr>
            </w:pPr>
            <w:r w:rsidRPr="00A82A96">
              <w:rPr>
                <w:rFonts w:cs="Tahoma"/>
                <w:color w:val="FFFFFF" w:themeColor="background1"/>
                <w:szCs w:val="18"/>
              </w:rPr>
              <w:t>合格管理使用權</w:t>
            </w:r>
          </w:p>
        </w:tc>
      </w:tr>
      <w:tr w:rsidR="00332DA2" w:rsidRPr="00A82A96" w:rsidTr="00915C93">
        <w:tc>
          <w:tcPr>
            <w:tcW w:w="4549" w:type="dxa"/>
            <w:tcBorders>
              <w:top w:val="single" w:sz="4" w:space="0" w:color="000000"/>
              <w:left w:val="single" w:sz="4" w:space="0" w:color="000000"/>
              <w:bottom w:val="single" w:sz="4" w:space="0" w:color="000000"/>
              <w:right w:val="single" w:sz="4" w:space="0" w:color="000000"/>
            </w:tcBorders>
            <w:vAlign w:val="center"/>
            <w:hideMark/>
          </w:tcPr>
          <w:p w:rsidR="00332DA2" w:rsidRPr="00A82A96" w:rsidRDefault="00332DA2" w:rsidP="00332DA2">
            <w:pPr>
              <w:pStyle w:val="ProductList-Body"/>
              <w:rPr>
                <w:rFonts w:cs="Tahoma"/>
                <w:szCs w:val="18"/>
              </w:rPr>
            </w:pPr>
            <w:r w:rsidRPr="00A82A96">
              <w:rPr>
                <w:rFonts w:cs="Tahoma"/>
                <w:szCs w:val="18"/>
              </w:rPr>
              <w:t xml:space="preserve">System Center Datacenter Server </w:t>
            </w:r>
            <w:r w:rsidRPr="00A82A96">
              <w:rPr>
                <w:rFonts w:cs="Tahoma"/>
                <w:szCs w:val="18"/>
              </w:rPr>
              <w:t>管理使用權</w:t>
            </w:r>
          </w:p>
        </w:tc>
      </w:tr>
      <w:tr w:rsidR="00332DA2" w:rsidRPr="00A82A96" w:rsidTr="00915C93">
        <w:tc>
          <w:tcPr>
            <w:tcW w:w="4549" w:type="dxa"/>
            <w:tcBorders>
              <w:top w:val="single" w:sz="4" w:space="0" w:color="000000"/>
              <w:left w:val="single" w:sz="4" w:space="0" w:color="000000"/>
              <w:bottom w:val="single" w:sz="4" w:space="0" w:color="000000"/>
              <w:right w:val="single" w:sz="4" w:space="0" w:color="000000"/>
            </w:tcBorders>
            <w:vAlign w:val="center"/>
            <w:hideMark/>
          </w:tcPr>
          <w:p w:rsidR="00332DA2" w:rsidRPr="00A82A96" w:rsidRDefault="00332DA2" w:rsidP="00332DA2">
            <w:pPr>
              <w:pStyle w:val="ProductList-Body"/>
              <w:rPr>
                <w:rFonts w:cs="Tahoma"/>
                <w:szCs w:val="18"/>
              </w:rPr>
            </w:pPr>
            <w:r w:rsidRPr="00A82A96">
              <w:rPr>
                <w:rFonts w:cs="Tahoma"/>
                <w:szCs w:val="18"/>
              </w:rPr>
              <w:t xml:space="preserve">System Center Standard Server </w:t>
            </w:r>
            <w:r w:rsidRPr="00A82A96">
              <w:rPr>
                <w:rFonts w:cs="Tahoma"/>
                <w:szCs w:val="18"/>
              </w:rPr>
              <w:t>管理使用權</w:t>
            </w:r>
          </w:p>
        </w:tc>
      </w:tr>
    </w:tbl>
    <w:p w:rsidR="00332DA2" w:rsidRPr="00A82A96" w:rsidRDefault="00332DA2" w:rsidP="00332DA2">
      <w:pPr>
        <w:pStyle w:val="ProductList-Body"/>
      </w:pPr>
    </w:p>
    <w:p w:rsidR="00332DA2" w:rsidRPr="00A82A96" w:rsidRDefault="00332DA2" w:rsidP="00432379">
      <w:pPr>
        <w:pStyle w:val="ProductList-SubSubSectionHeading"/>
        <w:outlineLvl w:val="2"/>
      </w:pPr>
      <w:bookmarkStart w:id="1662" w:name="_Toc372892146"/>
      <w:bookmarkStart w:id="1663" w:name="_Toc379797451"/>
      <w:bookmarkStart w:id="1664" w:name="_Toc380513487"/>
      <w:bookmarkStart w:id="1665" w:name="_Toc380655537"/>
      <w:bookmarkStart w:id="1666" w:name="_Toc388539170"/>
      <w:bookmarkStart w:id="1667" w:name="_Toc389059957"/>
      <w:bookmarkStart w:id="1668" w:name="SA_BackUpDisasterRecovery"/>
      <w:r w:rsidRPr="00A82A96">
        <w:rPr>
          <w:b/>
          <w:color w:val="00188F"/>
        </w:rPr>
        <w:t>災害回復的備份</w:t>
      </w:r>
      <w:bookmarkEnd w:id="1656"/>
      <w:bookmarkEnd w:id="1662"/>
      <w:bookmarkEnd w:id="1663"/>
      <w:bookmarkEnd w:id="1664"/>
      <w:bookmarkEnd w:id="1665"/>
      <w:bookmarkEnd w:id="1666"/>
      <w:bookmarkEnd w:id="1667"/>
      <w:r w:rsidRPr="00A82A96">
        <w:rPr>
          <w:b/>
        </w:rPr>
        <w:t xml:space="preserve"> </w:t>
      </w:r>
      <w:bookmarkEnd w:id="1668"/>
    </w:p>
    <w:p w:rsidR="00332DA2" w:rsidRPr="00A82A96" w:rsidRDefault="006F6997" w:rsidP="00332DA2">
      <w:pPr>
        <w:pStyle w:val="ProductList-Body"/>
        <w:rPr>
          <w:lang w:eastAsia="zh-TW"/>
        </w:rPr>
      </w:pPr>
      <w:r w:rsidRPr="00A82A96">
        <w:rPr>
          <w:rFonts w:cs="Tahoma"/>
          <w:szCs w:val="18"/>
          <w:lang w:eastAsia="zh-TW"/>
        </w:rPr>
        <w:t>具備合格伺服器產品及相關</w:t>
      </w:r>
      <w:r w:rsidRPr="00A82A96">
        <w:rPr>
          <w:rFonts w:cs="Tahoma"/>
          <w:szCs w:val="18"/>
          <w:lang w:eastAsia="zh-TW"/>
        </w:rPr>
        <w:t xml:space="preserve"> CAL </w:t>
      </w:r>
      <w:r w:rsidRPr="00A82A96">
        <w:rPr>
          <w:rFonts w:cs="Tahoma"/>
          <w:szCs w:val="18"/>
          <w:lang w:eastAsia="zh-TW"/>
        </w:rPr>
        <w:t>之</w:t>
      </w:r>
      <w:r w:rsidRPr="00A82A96">
        <w:rPr>
          <w:rFonts w:cs="Tahoma"/>
          <w:szCs w:val="18"/>
          <w:lang w:eastAsia="zh-TW"/>
        </w:rPr>
        <w:t xml:space="preserve"> SA </w:t>
      </w:r>
      <w:r w:rsidRPr="00A82A96">
        <w:rPr>
          <w:rFonts w:cs="Tahoma"/>
          <w:szCs w:val="18"/>
          <w:lang w:eastAsia="zh-TW"/>
        </w:rPr>
        <w:t>的客戶，有資格基於災害回復</w:t>
      </w:r>
      <w:r w:rsidRPr="00A82A96">
        <w:rPr>
          <w:rFonts w:cs="Tahoma"/>
          <w:szCs w:val="18"/>
          <w:lang w:eastAsia="zh-TW"/>
        </w:rPr>
        <w:t xml:space="preserve"> (DR) </w:t>
      </w:r>
      <w:r w:rsidRPr="00A82A96">
        <w:rPr>
          <w:rFonts w:cs="Tahoma"/>
          <w:szCs w:val="18"/>
          <w:lang w:eastAsia="zh-TW"/>
        </w:rPr>
        <w:t>用途取得該些產品的免費伺服器使用權。</w:t>
      </w:r>
    </w:p>
    <w:p w:rsidR="00332DA2" w:rsidRPr="00A82A96" w:rsidRDefault="00332DA2" w:rsidP="00332DA2">
      <w:pPr>
        <w:pStyle w:val="ProductList-Body"/>
        <w:rPr>
          <w:lang w:eastAsia="zh-TW"/>
        </w:rPr>
      </w:pPr>
    </w:p>
    <w:p w:rsidR="00332DA2" w:rsidRPr="00A82A96" w:rsidRDefault="00332DA2" w:rsidP="00432379">
      <w:pPr>
        <w:pStyle w:val="ProductList-SubSubSectionHeading"/>
        <w:outlineLvl w:val="2"/>
        <w:rPr>
          <w:lang w:eastAsia="zh-TW"/>
        </w:rPr>
      </w:pPr>
      <w:bookmarkStart w:id="1669" w:name="_Toc336338240"/>
      <w:bookmarkStart w:id="1670" w:name="_Toc372892147"/>
      <w:bookmarkStart w:id="1671" w:name="_Toc379797452"/>
      <w:bookmarkStart w:id="1672" w:name="_Toc380513488"/>
      <w:bookmarkStart w:id="1673" w:name="_Toc380655538"/>
      <w:bookmarkStart w:id="1674" w:name="SA_TechNetSASubscriptionServices"/>
      <w:bookmarkStart w:id="1675" w:name="_Toc388539171"/>
      <w:bookmarkStart w:id="1676" w:name="_Toc389059958"/>
      <w:r w:rsidRPr="00A82A96">
        <w:rPr>
          <w:b/>
          <w:color w:val="00188F"/>
          <w:lang w:eastAsia="zh-TW"/>
        </w:rPr>
        <w:t xml:space="preserve">TechNet SA </w:t>
      </w:r>
      <w:r w:rsidRPr="00A82A96">
        <w:rPr>
          <w:b/>
          <w:color w:val="00188F"/>
          <w:lang w:eastAsia="zh-TW"/>
        </w:rPr>
        <w:t>訂閱服務</w:t>
      </w:r>
      <w:bookmarkEnd w:id="1669"/>
      <w:bookmarkEnd w:id="1670"/>
      <w:bookmarkEnd w:id="1671"/>
      <w:bookmarkEnd w:id="1672"/>
      <w:bookmarkEnd w:id="1673"/>
      <w:bookmarkEnd w:id="1674"/>
      <w:bookmarkEnd w:id="1675"/>
      <w:bookmarkEnd w:id="1676"/>
    </w:p>
    <w:p w:rsidR="00671B8F" w:rsidRPr="00A82A96" w:rsidRDefault="004F774C" w:rsidP="00332DA2">
      <w:pPr>
        <w:pStyle w:val="ProductList-Body"/>
        <w:rPr>
          <w:lang w:eastAsia="zh-TW"/>
        </w:rPr>
      </w:pPr>
      <w:r w:rsidRPr="00A82A96">
        <w:rPr>
          <w:rFonts w:cs="Tahoma"/>
          <w:i/>
          <w:szCs w:val="18"/>
          <w:lang w:eastAsia="zh-TW"/>
        </w:rPr>
        <w:t>因為</w:t>
      </w:r>
      <w:r w:rsidRPr="00A82A96">
        <w:rPr>
          <w:rFonts w:cs="Tahoma"/>
          <w:i/>
          <w:szCs w:val="18"/>
          <w:lang w:eastAsia="zh-TW"/>
        </w:rPr>
        <w:t xml:space="preserve"> 2014 </w:t>
      </w:r>
      <w:r w:rsidRPr="00A82A96">
        <w:rPr>
          <w:rFonts w:cs="Tahoma"/>
          <w:i/>
          <w:szCs w:val="18"/>
          <w:lang w:eastAsia="zh-TW"/>
        </w:rPr>
        <w:t>年</w:t>
      </w:r>
      <w:r w:rsidRPr="00A82A96">
        <w:rPr>
          <w:rFonts w:cs="Tahoma"/>
          <w:i/>
          <w:szCs w:val="18"/>
          <w:lang w:eastAsia="zh-TW"/>
        </w:rPr>
        <w:t xml:space="preserve"> 5 </w:t>
      </w:r>
      <w:r w:rsidRPr="00A82A96">
        <w:rPr>
          <w:rFonts w:cs="Tahoma"/>
          <w:i/>
          <w:szCs w:val="18"/>
          <w:lang w:eastAsia="zh-TW"/>
        </w:rPr>
        <w:t>月開始，新的及續約之大量授權合約中不再將</w:t>
      </w:r>
      <w:r w:rsidRPr="00A82A96">
        <w:rPr>
          <w:rFonts w:cs="Tahoma"/>
          <w:i/>
          <w:szCs w:val="18"/>
          <w:lang w:eastAsia="zh-TW"/>
        </w:rPr>
        <w:t xml:space="preserve"> TechNet </w:t>
      </w:r>
      <w:r w:rsidRPr="00A82A96">
        <w:rPr>
          <w:rFonts w:cs="Tahoma"/>
          <w:i/>
          <w:szCs w:val="18"/>
          <w:lang w:eastAsia="zh-TW"/>
        </w:rPr>
        <w:t>訂閱利益納入</w:t>
      </w:r>
      <w:r w:rsidRPr="00A82A96">
        <w:rPr>
          <w:rFonts w:cs="Tahoma"/>
          <w:i/>
          <w:szCs w:val="18"/>
          <w:lang w:eastAsia="zh-TW"/>
        </w:rPr>
        <w:t xml:space="preserve"> SA</w:t>
      </w:r>
      <w:r w:rsidRPr="00A82A96">
        <w:rPr>
          <w:rFonts w:cs="Tahoma"/>
          <w:i/>
          <w:szCs w:val="18"/>
          <w:lang w:eastAsia="zh-TW"/>
        </w:rPr>
        <w:t>。先前享有權利之客戶將能夠存取他們的</w:t>
      </w:r>
      <w:r w:rsidRPr="00A82A96">
        <w:rPr>
          <w:rFonts w:cs="Tahoma"/>
          <w:i/>
          <w:szCs w:val="18"/>
          <w:lang w:eastAsia="zh-TW"/>
        </w:rPr>
        <w:t xml:space="preserve"> TechNet </w:t>
      </w:r>
      <w:r w:rsidRPr="00A82A96">
        <w:rPr>
          <w:rFonts w:cs="Tahoma"/>
          <w:i/>
          <w:szCs w:val="18"/>
          <w:lang w:eastAsia="zh-TW"/>
        </w:rPr>
        <w:t>訂閱利益，直到他們目前的</w:t>
      </w:r>
      <w:r w:rsidRPr="00A82A96">
        <w:rPr>
          <w:rFonts w:cs="Tahoma"/>
          <w:i/>
          <w:szCs w:val="18"/>
          <w:lang w:eastAsia="zh-TW"/>
        </w:rPr>
        <w:t xml:space="preserve"> SA </w:t>
      </w:r>
      <w:r w:rsidRPr="00A82A96">
        <w:rPr>
          <w:rFonts w:cs="Tahoma"/>
          <w:i/>
          <w:szCs w:val="18"/>
          <w:lang w:eastAsia="zh-TW"/>
        </w:rPr>
        <w:t>範圍期間屆滿或</w:t>
      </w:r>
      <w:r w:rsidRPr="00A82A96">
        <w:rPr>
          <w:rFonts w:cs="Tahoma"/>
          <w:i/>
          <w:szCs w:val="18"/>
          <w:lang w:eastAsia="zh-TW"/>
        </w:rPr>
        <w:t xml:space="preserve"> 2017 </w:t>
      </w:r>
      <w:r w:rsidRPr="00A82A96">
        <w:rPr>
          <w:rFonts w:cs="Tahoma"/>
          <w:i/>
          <w:szCs w:val="18"/>
          <w:lang w:eastAsia="zh-TW"/>
        </w:rPr>
        <w:t>年</w:t>
      </w:r>
      <w:r w:rsidRPr="00A82A96">
        <w:rPr>
          <w:rFonts w:cs="Tahoma"/>
          <w:i/>
          <w:szCs w:val="18"/>
          <w:lang w:eastAsia="zh-TW"/>
        </w:rPr>
        <w:t xml:space="preserve"> 3 </w:t>
      </w:r>
      <w:r w:rsidRPr="00A82A96">
        <w:rPr>
          <w:rFonts w:cs="Tahoma"/>
          <w:i/>
          <w:szCs w:val="18"/>
          <w:lang w:eastAsia="zh-TW"/>
        </w:rPr>
        <w:t>月</w:t>
      </w:r>
      <w:r w:rsidRPr="00A82A96">
        <w:rPr>
          <w:rFonts w:cs="Tahoma"/>
          <w:i/>
          <w:szCs w:val="18"/>
          <w:lang w:eastAsia="zh-TW"/>
        </w:rPr>
        <w:t xml:space="preserve"> 31 </w:t>
      </w:r>
      <w:r w:rsidRPr="00A82A96">
        <w:rPr>
          <w:rFonts w:cs="Tahoma"/>
          <w:i/>
          <w:szCs w:val="18"/>
          <w:lang w:eastAsia="zh-TW"/>
        </w:rPr>
        <w:t>日</w:t>
      </w:r>
      <w:r w:rsidRPr="00A82A96">
        <w:rPr>
          <w:rFonts w:cs="Tahoma"/>
          <w:i/>
          <w:szCs w:val="18"/>
          <w:lang w:eastAsia="zh-TW"/>
        </w:rPr>
        <w:t xml:space="preserve"> (</w:t>
      </w:r>
      <w:r w:rsidRPr="00A82A96">
        <w:rPr>
          <w:rFonts w:cs="Tahoma"/>
          <w:i/>
          <w:szCs w:val="18"/>
          <w:lang w:eastAsia="zh-TW"/>
        </w:rPr>
        <w:t>兩者以較早日期為準</w:t>
      </w:r>
      <w:r w:rsidRPr="00A82A96">
        <w:rPr>
          <w:rFonts w:cs="Tahoma"/>
          <w:i/>
          <w:szCs w:val="18"/>
          <w:lang w:eastAsia="zh-TW"/>
        </w:rPr>
        <w:t xml:space="preserve">) </w:t>
      </w:r>
      <w:r w:rsidRPr="00A82A96">
        <w:rPr>
          <w:rFonts w:cs="Tahoma"/>
          <w:i/>
          <w:szCs w:val="18"/>
          <w:lang w:eastAsia="zh-TW"/>
        </w:rPr>
        <w:t>為止。</w:t>
      </w:r>
    </w:p>
    <w:p w:rsidR="00332DA2" w:rsidRPr="00A82A96" w:rsidRDefault="00332DA2" w:rsidP="00332DA2">
      <w:pPr>
        <w:pStyle w:val="ProductList-Body"/>
        <w:rPr>
          <w:lang w:eastAsia="zh-TW"/>
        </w:rPr>
      </w:pPr>
    </w:p>
    <w:p w:rsidR="00332DA2" w:rsidRPr="00A82A96" w:rsidRDefault="00332DA2" w:rsidP="00332DA2">
      <w:pPr>
        <w:pStyle w:val="ProductList-Body"/>
        <w:rPr>
          <w:lang w:eastAsia="zh-TW"/>
        </w:rPr>
      </w:pPr>
      <w:bookmarkStart w:id="1677" w:name="_Toc336338242"/>
      <w:bookmarkStart w:id="1678" w:name="_Toc372892149"/>
      <w:bookmarkStart w:id="1679" w:name="SA_LicenseMobilitythroughSA"/>
      <w:r w:rsidRPr="00A82A96">
        <w:rPr>
          <w:rFonts w:cs="Tahoma"/>
          <w:b/>
          <w:color w:val="00188F"/>
          <w:szCs w:val="18"/>
          <w:lang w:eastAsia="zh-TW"/>
        </w:rPr>
        <w:t>透過軟體保證取得使用權行動性</w:t>
      </w:r>
      <w:bookmarkEnd w:id="1677"/>
      <w:bookmarkEnd w:id="1678"/>
      <w:bookmarkEnd w:id="1679"/>
    </w:p>
    <w:p w:rsidR="00332DA2" w:rsidRPr="00A82A96" w:rsidRDefault="00332DA2" w:rsidP="00273364">
      <w:pPr>
        <w:pStyle w:val="ProductList-Body"/>
        <w:rPr>
          <w:lang w:eastAsia="zh-TW"/>
        </w:rPr>
      </w:pPr>
      <w:r w:rsidRPr="00A82A96">
        <w:rPr>
          <w:lang w:eastAsia="zh-TW"/>
        </w:rPr>
        <w:t>透過</w:t>
      </w:r>
      <w:r w:rsidRPr="00A82A96">
        <w:rPr>
          <w:lang w:eastAsia="zh-TW"/>
        </w:rPr>
        <w:t xml:space="preserve"> SA </w:t>
      </w:r>
      <w:r w:rsidRPr="00A82A96">
        <w:rPr>
          <w:lang w:eastAsia="zh-TW"/>
        </w:rPr>
        <w:t>取得使用權行動性讓客戶能將</w:t>
      </w:r>
      <w:r w:rsidRPr="00A82A96">
        <w:rPr>
          <w:lang w:eastAsia="zh-TW"/>
        </w:rPr>
        <w:t xml:space="preserve"> SA </w:t>
      </w:r>
      <w:r w:rsidRPr="00A82A96">
        <w:rPr>
          <w:lang w:eastAsia="zh-TW"/>
        </w:rPr>
        <w:t>所涵蓋之某些內部部署使用權移至第三方共用伺服器之上。</w:t>
      </w:r>
      <w:r w:rsidRPr="00A82A96">
        <w:rPr>
          <w:szCs w:val="18"/>
          <w:lang w:eastAsia="zh-TW"/>
        </w:rPr>
        <w:t>依</w:t>
      </w:r>
      <w:r w:rsidRPr="00A82A96">
        <w:rPr>
          <w:szCs w:val="18"/>
          <w:lang w:eastAsia="zh-TW"/>
        </w:rPr>
        <w:t xml:space="preserve"> PUR </w:t>
      </w:r>
      <w:r w:rsidRPr="00A82A96">
        <w:rPr>
          <w:szCs w:val="18"/>
          <w:lang w:eastAsia="zh-TW"/>
        </w:rPr>
        <w:t>中所定義，目前符合「伺服器陣列中的使用權行動性」的資格和</w:t>
      </w:r>
      <w:r w:rsidRPr="00A82A96">
        <w:rPr>
          <w:szCs w:val="18"/>
          <w:lang w:eastAsia="zh-TW"/>
        </w:rPr>
        <w:t xml:space="preserve"> SA </w:t>
      </w:r>
      <w:r w:rsidRPr="00A82A96">
        <w:rPr>
          <w:szCs w:val="18"/>
          <w:lang w:eastAsia="zh-TW"/>
        </w:rPr>
        <w:t>所涵蓋的所有產品都具備透過</w:t>
      </w:r>
      <w:r w:rsidRPr="00A82A96">
        <w:rPr>
          <w:szCs w:val="18"/>
          <w:lang w:eastAsia="zh-TW"/>
        </w:rPr>
        <w:t xml:space="preserve"> SA </w:t>
      </w:r>
      <w:r w:rsidRPr="00A82A96">
        <w:rPr>
          <w:szCs w:val="18"/>
          <w:lang w:eastAsia="zh-TW"/>
        </w:rPr>
        <w:t>取得使用權行動性的資格。此外，以下產品也具備透過</w:t>
      </w:r>
      <w:r w:rsidRPr="00A82A96">
        <w:rPr>
          <w:szCs w:val="18"/>
          <w:lang w:eastAsia="zh-TW"/>
        </w:rPr>
        <w:t xml:space="preserve"> SA </w:t>
      </w:r>
      <w:r w:rsidRPr="00A82A96">
        <w:rPr>
          <w:szCs w:val="18"/>
          <w:lang w:eastAsia="zh-TW"/>
        </w:rPr>
        <w:t>取得使用權行動性的資格：</w:t>
      </w:r>
    </w:p>
    <w:p w:rsidR="00332DA2" w:rsidRPr="00A82A96" w:rsidRDefault="00332DA2" w:rsidP="00273364">
      <w:pPr>
        <w:pStyle w:val="ProductList-Body"/>
        <w:numPr>
          <w:ilvl w:val="0"/>
          <w:numId w:val="29"/>
        </w:numPr>
        <w:ind w:left="450" w:hanging="270"/>
      </w:pPr>
      <w:r w:rsidRPr="00A82A96">
        <w:rPr>
          <w:szCs w:val="18"/>
        </w:rPr>
        <w:t xml:space="preserve">System Center – </w:t>
      </w:r>
      <w:r w:rsidRPr="00A82A96">
        <w:rPr>
          <w:szCs w:val="18"/>
        </w:rPr>
        <w:t>所有伺服器管理使用權</w:t>
      </w:r>
      <w:r w:rsidRPr="00A82A96">
        <w:rPr>
          <w:szCs w:val="18"/>
        </w:rPr>
        <w:t xml:space="preserve"> (ML</w:t>
      </w:r>
      <w:proofErr w:type="gramStart"/>
      <w:r w:rsidRPr="00A82A96">
        <w:rPr>
          <w:szCs w:val="18"/>
        </w:rPr>
        <w:t>)</w:t>
      </w:r>
      <w:r w:rsidRPr="00A82A96">
        <w:rPr>
          <w:szCs w:val="18"/>
        </w:rPr>
        <w:t>，</w:t>
      </w:r>
      <w:proofErr w:type="gramEnd"/>
      <w:r w:rsidRPr="00A82A96">
        <w:rPr>
          <w:szCs w:val="18"/>
        </w:rPr>
        <w:t>包含具</w:t>
      </w:r>
      <w:r w:rsidRPr="00A82A96">
        <w:rPr>
          <w:szCs w:val="18"/>
        </w:rPr>
        <w:t xml:space="preserve"> SA </w:t>
      </w:r>
      <w:r w:rsidRPr="00A82A96">
        <w:rPr>
          <w:szCs w:val="18"/>
        </w:rPr>
        <w:t>之</w:t>
      </w:r>
      <w:r w:rsidRPr="00A82A96">
        <w:rPr>
          <w:szCs w:val="18"/>
        </w:rPr>
        <w:t xml:space="preserve"> SMSE </w:t>
      </w:r>
      <w:r w:rsidRPr="00A82A96">
        <w:rPr>
          <w:szCs w:val="18"/>
        </w:rPr>
        <w:t>和</w:t>
      </w:r>
      <w:r w:rsidRPr="00A82A96">
        <w:rPr>
          <w:szCs w:val="18"/>
        </w:rPr>
        <w:t xml:space="preserve"> SMSD</w:t>
      </w:r>
      <w:r w:rsidRPr="00A82A96">
        <w:rPr>
          <w:szCs w:val="18"/>
        </w:rPr>
        <w:t>，及具</w:t>
      </w:r>
      <w:r w:rsidRPr="00A82A96">
        <w:rPr>
          <w:szCs w:val="18"/>
        </w:rPr>
        <w:t xml:space="preserve"> SA </w:t>
      </w:r>
      <w:r w:rsidRPr="00A82A96">
        <w:rPr>
          <w:szCs w:val="18"/>
        </w:rPr>
        <w:t>之</w:t>
      </w:r>
      <w:r w:rsidRPr="00A82A96">
        <w:rPr>
          <w:szCs w:val="18"/>
        </w:rPr>
        <w:t xml:space="preserve"> System Center 2012 Standard</w:t>
      </w:r>
      <w:r w:rsidRPr="00A82A96">
        <w:fldChar w:fldCharType="begin"/>
      </w:r>
      <w:r w:rsidRPr="00A82A96">
        <w:instrText>XE "System Center 2012 Standard"</w:instrText>
      </w:r>
      <w:r w:rsidRPr="00A82A96">
        <w:fldChar w:fldCharType="end"/>
      </w:r>
      <w:r w:rsidRPr="00A82A96">
        <w:rPr>
          <w:szCs w:val="18"/>
        </w:rPr>
        <w:t xml:space="preserve"> </w:t>
      </w:r>
      <w:r w:rsidRPr="00A82A96">
        <w:rPr>
          <w:szCs w:val="18"/>
        </w:rPr>
        <w:t>和</w:t>
      </w:r>
      <w:r w:rsidRPr="00A82A96">
        <w:rPr>
          <w:szCs w:val="18"/>
        </w:rPr>
        <w:t xml:space="preserve"> Datacenter</w:t>
      </w:r>
      <w:r w:rsidRPr="00A82A96">
        <w:rPr>
          <w:szCs w:val="18"/>
        </w:rPr>
        <w:t>。</w:t>
      </w:r>
    </w:p>
    <w:p w:rsidR="00332DA2" w:rsidRPr="00A82A96" w:rsidRDefault="00332DA2" w:rsidP="00332DA2">
      <w:pPr>
        <w:pStyle w:val="ProductList-Body"/>
      </w:pPr>
    </w:p>
    <w:p w:rsidR="00332DA2" w:rsidRPr="00A82A96" w:rsidRDefault="00332DA2" w:rsidP="00273364">
      <w:pPr>
        <w:pStyle w:val="ProductList-Body"/>
        <w:rPr>
          <w:lang w:eastAsia="zh-TW"/>
        </w:rPr>
      </w:pPr>
      <w:r w:rsidRPr="00A82A96">
        <w:rPr>
          <w:lang w:eastAsia="zh-TW"/>
        </w:rPr>
        <w:t>若要使用「透過</w:t>
      </w:r>
      <w:r w:rsidRPr="00A82A96">
        <w:rPr>
          <w:lang w:eastAsia="zh-TW"/>
        </w:rPr>
        <w:t xml:space="preserve"> SA </w:t>
      </w:r>
      <w:r w:rsidRPr="00A82A96">
        <w:rPr>
          <w:lang w:eastAsia="zh-TW"/>
        </w:rPr>
        <w:t>取得使用權行動性」之權利，客戶必須：</w:t>
      </w:r>
    </w:p>
    <w:p w:rsidR="00332DA2" w:rsidRPr="00A82A96" w:rsidRDefault="00332DA2" w:rsidP="00273364">
      <w:pPr>
        <w:pStyle w:val="ProductList-Body"/>
        <w:numPr>
          <w:ilvl w:val="0"/>
          <w:numId w:val="30"/>
        </w:numPr>
        <w:ind w:left="450" w:hanging="270"/>
        <w:rPr>
          <w:lang w:eastAsia="zh-TW"/>
        </w:rPr>
      </w:pPr>
      <w:r w:rsidRPr="00A82A96">
        <w:rPr>
          <w:szCs w:val="18"/>
          <w:lang w:eastAsia="zh-TW"/>
        </w:rPr>
        <w:t>針對據以在共用第三方伺服器上執行軟體或管理作業系統環境之使用權，以及所有相關</w:t>
      </w:r>
      <w:r w:rsidRPr="00A82A96">
        <w:rPr>
          <w:szCs w:val="18"/>
          <w:lang w:eastAsia="zh-TW"/>
        </w:rPr>
        <w:t xml:space="preserve"> CAL</w:t>
      </w:r>
      <w:r w:rsidRPr="00A82A96">
        <w:rPr>
          <w:szCs w:val="18"/>
          <w:lang w:eastAsia="zh-TW"/>
        </w:rPr>
        <w:t>、外部連接器使用權及管理使用權，維護有效之</w:t>
      </w:r>
      <w:r w:rsidRPr="00A82A96">
        <w:rPr>
          <w:szCs w:val="18"/>
          <w:lang w:eastAsia="zh-TW"/>
        </w:rPr>
        <w:t xml:space="preserve"> SA </w:t>
      </w:r>
      <w:r w:rsidRPr="00A82A96">
        <w:rPr>
          <w:szCs w:val="18"/>
          <w:lang w:eastAsia="zh-TW"/>
        </w:rPr>
        <w:t>範圍；</w:t>
      </w:r>
    </w:p>
    <w:p w:rsidR="00332DA2" w:rsidRPr="00A82A96" w:rsidRDefault="00332DA2" w:rsidP="00273364">
      <w:pPr>
        <w:pStyle w:val="ProductList-Body"/>
        <w:numPr>
          <w:ilvl w:val="0"/>
          <w:numId w:val="30"/>
        </w:numPr>
        <w:ind w:left="450" w:hanging="270"/>
        <w:rPr>
          <w:lang w:eastAsia="zh-TW"/>
        </w:rPr>
      </w:pPr>
      <w:r w:rsidRPr="00A82A96">
        <w:rPr>
          <w:szCs w:val="18"/>
          <w:lang w:eastAsia="zh-TW"/>
        </w:rPr>
        <w:t>僅將他們的使用權與合格之「透過軟體保證取得使用權行動性」合作夥伴一起建置</w:t>
      </w:r>
      <w:r w:rsidRPr="00A82A96">
        <w:rPr>
          <w:szCs w:val="18"/>
          <w:lang w:eastAsia="zh-TW"/>
        </w:rPr>
        <w:t xml:space="preserve"> (</w:t>
      </w:r>
      <w:r w:rsidRPr="00A82A96">
        <w:rPr>
          <w:szCs w:val="18"/>
          <w:lang w:eastAsia="zh-TW"/>
        </w:rPr>
        <w:t>請參閱</w:t>
      </w:r>
      <w:r w:rsidRPr="00A82A96">
        <w:rPr>
          <w:szCs w:val="18"/>
          <w:lang w:eastAsia="zh-TW"/>
        </w:rPr>
        <w:t xml:space="preserve"> </w:t>
      </w:r>
      <w:hyperlink r:id="rId58" w:history="1">
        <w:r w:rsidRPr="00A82A96">
          <w:rPr>
            <w:rStyle w:val="Hyperlink"/>
            <w:szCs w:val="18"/>
            <w:lang w:eastAsia="zh-TW"/>
          </w:rPr>
          <w:t>http://www.microsoft.com/licensing/software-assurance/license-mobility</w:t>
        </w:r>
      </w:hyperlink>
      <w:r w:rsidRPr="00A82A96">
        <w:rPr>
          <w:szCs w:val="18"/>
          <w:lang w:eastAsia="zh-TW"/>
        </w:rPr>
        <w:t>)</w:t>
      </w:r>
    </w:p>
    <w:p w:rsidR="00332DA2" w:rsidRPr="00A82A96" w:rsidRDefault="00332DA2" w:rsidP="00273364">
      <w:pPr>
        <w:pStyle w:val="ProductList-Body"/>
        <w:numPr>
          <w:ilvl w:val="0"/>
          <w:numId w:val="30"/>
        </w:numPr>
        <w:ind w:left="450" w:hanging="270"/>
        <w:rPr>
          <w:lang w:eastAsia="zh-TW"/>
        </w:rPr>
      </w:pPr>
      <w:r w:rsidRPr="00A82A96">
        <w:rPr>
          <w:szCs w:val="18"/>
          <w:lang w:eastAsia="zh-TW"/>
        </w:rPr>
        <w:t>針對將於合作夥伴共用伺服器上執行客戶授權軟體的每個「透過軟體保證取得使用權行動性合作夥伴」，填寫並提交「使用權行動性驗證」</w:t>
      </w:r>
      <w:r w:rsidRPr="00A82A96">
        <w:rPr>
          <w:szCs w:val="18"/>
          <w:lang w:eastAsia="zh-TW"/>
        </w:rPr>
        <w:t xml:space="preserve">(License Mobility Validation) </w:t>
      </w:r>
      <w:r w:rsidRPr="00A82A96">
        <w:rPr>
          <w:szCs w:val="18"/>
          <w:lang w:eastAsia="zh-TW"/>
        </w:rPr>
        <w:t>表單。「使用權行動性驗證」表單，將會由合格之「透過軟體保證取得使用權行動性合作夥伴」提供給客戶。</w:t>
      </w:r>
    </w:p>
    <w:p w:rsidR="00332DA2" w:rsidRDefault="00332DA2" w:rsidP="00332DA2">
      <w:pPr>
        <w:pStyle w:val="ProductList-Body"/>
        <w:rPr>
          <w:lang w:eastAsia="zh-TW"/>
        </w:rPr>
      </w:pPr>
    </w:p>
    <w:p w:rsidR="00F12E3C" w:rsidRPr="00A82A96" w:rsidRDefault="00F12E3C" w:rsidP="00332DA2">
      <w:pPr>
        <w:pStyle w:val="ProductList-Body"/>
        <w:rPr>
          <w:lang w:eastAsia="zh-TW"/>
        </w:rPr>
      </w:pPr>
    </w:p>
    <w:p w:rsidR="00332DA2" w:rsidRPr="00A82A96" w:rsidRDefault="00332DA2" w:rsidP="00432379">
      <w:pPr>
        <w:pStyle w:val="ProductList-SubSubSectionHeading"/>
        <w:outlineLvl w:val="2"/>
        <w:rPr>
          <w:lang w:eastAsia="zh-TW"/>
        </w:rPr>
      </w:pPr>
      <w:bookmarkStart w:id="1680" w:name="_Toc336338243"/>
      <w:bookmarkStart w:id="1681" w:name="_Toc372892150"/>
      <w:bookmarkStart w:id="1682" w:name="_Toc379797454"/>
      <w:bookmarkStart w:id="1683" w:name="_Toc380513490"/>
      <w:bookmarkStart w:id="1684" w:name="_Toc380655539"/>
      <w:bookmarkStart w:id="1685" w:name="SA_WindowsThinPC"/>
      <w:bookmarkStart w:id="1686" w:name="_Toc388539172"/>
      <w:bookmarkStart w:id="1687" w:name="_Toc389059959"/>
      <w:r w:rsidRPr="00A82A96">
        <w:rPr>
          <w:b/>
          <w:color w:val="00188F"/>
          <w:lang w:eastAsia="zh-TW"/>
        </w:rPr>
        <w:lastRenderedPageBreak/>
        <w:t>Windows Thin PC</w:t>
      </w:r>
      <w:bookmarkEnd w:id="1680"/>
      <w:bookmarkEnd w:id="1681"/>
      <w:bookmarkEnd w:id="1682"/>
      <w:bookmarkEnd w:id="1683"/>
      <w:bookmarkEnd w:id="1684"/>
      <w:bookmarkEnd w:id="1685"/>
      <w:bookmarkEnd w:id="1686"/>
      <w:bookmarkEnd w:id="1687"/>
    </w:p>
    <w:p w:rsidR="00332DA2" w:rsidRPr="00A82A96" w:rsidRDefault="00332DA2" w:rsidP="00332DA2">
      <w:pPr>
        <w:pStyle w:val="ProductList-Body"/>
        <w:rPr>
          <w:lang w:eastAsia="zh-TW"/>
        </w:rPr>
      </w:pPr>
      <w:r w:rsidRPr="00A82A96">
        <w:rPr>
          <w:rFonts w:cs="Tahoma"/>
          <w:szCs w:val="18"/>
          <w:lang w:eastAsia="zh-TW"/>
        </w:rPr>
        <w:t>具備</w:t>
      </w:r>
      <w:r w:rsidRPr="00A82A96">
        <w:rPr>
          <w:rFonts w:cs="Tahoma"/>
          <w:szCs w:val="18"/>
          <w:lang w:eastAsia="zh-TW"/>
        </w:rPr>
        <w:t xml:space="preserve"> Windows </w:t>
      </w:r>
      <w:r w:rsidRPr="00A82A96">
        <w:rPr>
          <w:rFonts w:cs="Tahoma"/>
          <w:szCs w:val="18"/>
          <w:lang w:eastAsia="zh-TW"/>
        </w:rPr>
        <w:t>桌面作業系統之有效</w:t>
      </w:r>
      <w:r w:rsidRPr="00A82A96">
        <w:rPr>
          <w:rFonts w:cs="Tahoma"/>
          <w:szCs w:val="18"/>
          <w:lang w:eastAsia="zh-TW"/>
        </w:rPr>
        <w:t xml:space="preserve"> SA </w:t>
      </w:r>
      <w:r w:rsidRPr="00A82A96">
        <w:rPr>
          <w:rFonts w:cs="Tahoma"/>
          <w:szCs w:val="18"/>
          <w:lang w:eastAsia="zh-TW"/>
        </w:rPr>
        <w:t>範圍，或</w:t>
      </w:r>
      <w:r w:rsidRPr="00A82A96">
        <w:rPr>
          <w:rFonts w:cs="Tahoma"/>
          <w:szCs w:val="18"/>
          <w:lang w:eastAsia="zh-TW"/>
        </w:rPr>
        <w:t xml:space="preserve"> VDA </w:t>
      </w:r>
      <w:r w:rsidRPr="00A82A96">
        <w:rPr>
          <w:rFonts w:cs="Tahoma"/>
          <w:szCs w:val="18"/>
          <w:lang w:eastAsia="zh-TW"/>
        </w:rPr>
        <w:t>之有效使用權的大量授權客戶，具備享有此項利益之資格。透過</w:t>
      </w:r>
      <w:r w:rsidRPr="00A82A96">
        <w:rPr>
          <w:rFonts w:cs="Tahoma"/>
          <w:szCs w:val="18"/>
          <w:lang w:eastAsia="zh-TW"/>
        </w:rPr>
        <w:t xml:space="preserve"> VDA </w:t>
      </w:r>
      <w:r w:rsidRPr="00A82A96">
        <w:rPr>
          <w:rFonts w:cs="Tahoma"/>
          <w:szCs w:val="18"/>
          <w:lang w:eastAsia="zh-TW"/>
        </w:rPr>
        <w:t>存取此項利益之客戶，其授權裝置上必須安裝如本文件「系統組合」小節「產品注意事項」的「合格作業系統」表格所列之合格</w:t>
      </w:r>
      <w:r w:rsidRPr="00A82A96">
        <w:rPr>
          <w:rFonts w:cs="Tahoma"/>
          <w:szCs w:val="18"/>
          <w:lang w:eastAsia="zh-TW"/>
        </w:rPr>
        <w:t xml:space="preserve"> OS</w:t>
      </w:r>
      <w:r w:rsidRPr="00A82A96">
        <w:rPr>
          <w:rFonts w:cs="Tahoma"/>
          <w:szCs w:val="18"/>
          <w:lang w:eastAsia="zh-TW"/>
        </w:rPr>
        <w:t>。</w:t>
      </w:r>
    </w:p>
    <w:p w:rsidR="00332DA2" w:rsidRPr="00A82A96" w:rsidRDefault="00332DA2" w:rsidP="00332DA2">
      <w:pPr>
        <w:pStyle w:val="ProductList-Body"/>
        <w:rPr>
          <w:lang w:eastAsia="zh-TW"/>
        </w:rPr>
      </w:pPr>
    </w:p>
    <w:p w:rsidR="00332DA2" w:rsidRPr="00A82A96" w:rsidRDefault="00332DA2" w:rsidP="00332DA2">
      <w:pPr>
        <w:pStyle w:val="ProductList-Body"/>
      </w:pPr>
      <w:r w:rsidRPr="00A82A96">
        <w:rPr>
          <w:rFonts w:cs="Tahoma"/>
          <w:szCs w:val="18"/>
        </w:rPr>
        <w:t>符合資格之客戶，得使用</w:t>
      </w:r>
      <w:r w:rsidRPr="00A82A96">
        <w:rPr>
          <w:rFonts w:cs="Tahoma"/>
          <w:szCs w:val="18"/>
        </w:rPr>
        <w:t xml:space="preserve"> Windows Thin PC </w:t>
      </w:r>
      <w:r w:rsidRPr="00A82A96">
        <w:rPr>
          <w:rFonts w:cs="Tahoma"/>
          <w:szCs w:val="18"/>
        </w:rPr>
        <w:t>來替代他們依據</w:t>
      </w:r>
      <w:r w:rsidRPr="00A82A96">
        <w:rPr>
          <w:rFonts w:cs="Tahoma"/>
          <w:szCs w:val="18"/>
        </w:rPr>
        <w:t xml:space="preserve"> Windows SA </w:t>
      </w:r>
      <w:r w:rsidRPr="00A82A96">
        <w:rPr>
          <w:rFonts w:cs="Tahoma"/>
          <w:szCs w:val="18"/>
        </w:rPr>
        <w:t>範圍或</w:t>
      </w:r>
      <w:r w:rsidRPr="00A82A96">
        <w:rPr>
          <w:rFonts w:cs="Tahoma"/>
          <w:szCs w:val="18"/>
        </w:rPr>
        <w:t xml:space="preserve"> Windows VDA </w:t>
      </w:r>
      <w:r w:rsidRPr="00A82A96">
        <w:rPr>
          <w:rFonts w:cs="Tahoma"/>
          <w:szCs w:val="18"/>
        </w:rPr>
        <w:t>使用權之規定所獲准使用的</w:t>
      </w:r>
      <w:r w:rsidRPr="00A82A96">
        <w:rPr>
          <w:rFonts w:cs="Tahoma"/>
          <w:szCs w:val="18"/>
        </w:rPr>
        <w:t xml:space="preserve"> Windows </w:t>
      </w:r>
      <w:r w:rsidRPr="00A82A96">
        <w:rPr>
          <w:rFonts w:cs="Tahoma"/>
          <w:szCs w:val="18"/>
        </w:rPr>
        <w:t>桌面作業系統執行個體。</w:t>
      </w:r>
    </w:p>
    <w:p w:rsidR="00332DA2" w:rsidRPr="00A82A96" w:rsidRDefault="00332DA2" w:rsidP="00332DA2">
      <w:pPr>
        <w:pStyle w:val="ProductList-Body"/>
      </w:pPr>
    </w:p>
    <w:p w:rsidR="00332DA2" w:rsidRPr="00A82A96" w:rsidRDefault="00332DA2" w:rsidP="00432379">
      <w:pPr>
        <w:pStyle w:val="ProductList-SubSubSectionHeading"/>
        <w:outlineLvl w:val="2"/>
      </w:pPr>
      <w:bookmarkStart w:id="1688" w:name="_Toc291204568"/>
      <w:bookmarkStart w:id="1689" w:name="_Toc374472969"/>
      <w:bookmarkStart w:id="1690" w:name="_Toc375840471"/>
      <w:bookmarkStart w:id="1691" w:name="_Toc379797455"/>
      <w:bookmarkStart w:id="1692" w:name="_Toc380513491"/>
      <w:bookmarkStart w:id="1693" w:name="_Toc380655540"/>
      <w:bookmarkStart w:id="1694" w:name="SA_ExtendedHotfixSupport"/>
      <w:bookmarkStart w:id="1695" w:name="_Toc388539173"/>
      <w:bookmarkStart w:id="1696" w:name="_Toc389059960"/>
      <w:r w:rsidRPr="00A82A96">
        <w:rPr>
          <w:b/>
          <w:color w:val="00188F"/>
        </w:rPr>
        <w:t>延伸</w:t>
      </w:r>
      <w:r w:rsidRPr="00A82A96">
        <w:rPr>
          <w:b/>
          <w:color w:val="00188F"/>
        </w:rPr>
        <w:t xml:space="preserve"> Hotfix </w:t>
      </w:r>
      <w:r w:rsidRPr="00A82A96">
        <w:rPr>
          <w:b/>
          <w:color w:val="00188F"/>
        </w:rPr>
        <w:t>支援</w:t>
      </w:r>
      <w:bookmarkEnd w:id="1688"/>
      <w:bookmarkEnd w:id="1689"/>
      <w:bookmarkEnd w:id="1690"/>
      <w:bookmarkEnd w:id="1691"/>
      <w:bookmarkEnd w:id="1692"/>
      <w:bookmarkEnd w:id="1693"/>
      <w:bookmarkEnd w:id="1694"/>
      <w:bookmarkEnd w:id="1695"/>
      <w:bookmarkEnd w:id="1696"/>
    </w:p>
    <w:p w:rsidR="00332DA2" w:rsidRPr="00A82A96" w:rsidRDefault="00332DA2" w:rsidP="00332DA2">
      <w:pPr>
        <w:pStyle w:val="ProductList-Body"/>
      </w:pPr>
      <w:r w:rsidRPr="00A82A96">
        <w:rPr>
          <w:rFonts w:cs="Tahoma"/>
          <w:szCs w:val="18"/>
        </w:rPr>
        <w:t>延伸</w:t>
      </w:r>
      <w:r w:rsidRPr="00A82A96">
        <w:rPr>
          <w:rFonts w:cs="Tahoma"/>
          <w:szCs w:val="18"/>
        </w:rPr>
        <w:t xml:space="preserve"> Hotfix </w:t>
      </w:r>
      <w:r w:rsidRPr="00A82A96">
        <w:rPr>
          <w:rFonts w:cs="Tahoma"/>
          <w:szCs w:val="18"/>
        </w:rPr>
        <w:t>支援可供簽署主要支援或基本支援合約且依下列方案訂購</w:t>
      </w:r>
      <w:r w:rsidRPr="00A82A96">
        <w:rPr>
          <w:rFonts w:cs="Tahoma"/>
          <w:szCs w:val="18"/>
        </w:rPr>
        <w:t xml:space="preserve"> SA </w:t>
      </w:r>
      <w:r w:rsidRPr="00A82A96">
        <w:rPr>
          <w:rFonts w:cs="Tahoma"/>
          <w:szCs w:val="18"/>
        </w:rPr>
        <w:t>之客戶使用：</w:t>
      </w:r>
    </w:p>
    <w:p w:rsidR="00332DA2" w:rsidRPr="00A82A96" w:rsidRDefault="00332DA2" w:rsidP="00026DDE">
      <w:pPr>
        <w:pStyle w:val="ProductList-Body"/>
        <w:numPr>
          <w:ilvl w:val="0"/>
          <w:numId w:val="31"/>
        </w:numPr>
        <w:ind w:left="450" w:hanging="270"/>
      </w:pPr>
      <w:r w:rsidRPr="00A82A96">
        <w:rPr>
          <w:rFonts w:cs="Tahoma"/>
          <w:szCs w:val="18"/>
        </w:rPr>
        <w:t>具備應用程式組合之軟體保證會員資格範圍之客戶</w:t>
      </w:r>
      <w:r w:rsidRPr="00A82A96">
        <w:rPr>
          <w:rFonts w:cs="Tahoma"/>
          <w:szCs w:val="18"/>
        </w:rPr>
        <w:t xml:space="preserve"> (Academic Select</w:t>
      </w:r>
      <w:r w:rsidRPr="00A82A96">
        <w:rPr>
          <w:rFonts w:cs="Tahoma"/>
          <w:szCs w:val="18"/>
        </w:rPr>
        <w:t>、</w:t>
      </w:r>
      <w:r w:rsidRPr="00A82A96">
        <w:rPr>
          <w:rFonts w:cs="Tahoma"/>
          <w:szCs w:val="18"/>
        </w:rPr>
        <w:t xml:space="preserve">Select Plus for Academic </w:t>
      </w:r>
      <w:r w:rsidRPr="00A82A96">
        <w:rPr>
          <w:rFonts w:cs="Tahoma"/>
          <w:szCs w:val="18"/>
        </w:rPr>
        <w:t>和</w:t>
      </w:r>
      <w:r w:rsidRPr="00A82A96">
        <w:rPr>
          <w:rFonts w:cs="Tahoma"/>
          <w:szCs w:val="18"/>
        </w:rPr>
        <w:t xml:space="preserve"> Campus </w:t>
      </w:r>
      <w:r w:rsidRPr="00A82A96">
        <w:rPr>
          <w:rFonts w:cs="Tahoma"/>
          <w:szCs w:val="18"/>
        </w:rPr>
        <w:t>和</w:t>
      </w:r>
      <w:r w:rsidRPr="00A82A96">
        <w:rPr>
          <w:rFonts w:cs="Tahoma"/>
          <w:szCs w:val="18"/>
        </w:rPr>
        <w:t xml:space="preserve"> School Agreement</w:t>
      </w:r>
      <w:r w:rsidRPr="00A82A96">
        <w:rPr>
          <w:rFonts w:cs="Tahoma"/>
          <w:szCs w:val="18"/>
        </w:rPr>
        <w:t>，還有</w:t>
      </w:r>
      <w:r w:rsidRPr="00A82A96">
        <w:rPr>
          <w:rFonts w:cs="Tahoma"/>
          <w:szCs w:val="18"/>
        </w:rPr>
        <w:t xml:space="preserve"> Open Value Subscription – </w:t>
      </w:r>
      <w:r w:rsidRPr="00A82A96">
        <w:rPr>
          <w:rFonts w:cs="Tahoma"/>
          <w:szCs w:val="18"/>
        </w:rPr>
        <w:t>教育解決方案之客戶除外</w:t>
      </w:r>
      <w:proofErr w:type="gramStart"/>
      <w:r w:rsidRPr="00A82A96">
        <w:rPr>
          <w:rFonts w:cs="Tahoma"/>
          <w:szCs w:val="18"/>
        </w:rPr>
        <w:t>)</w:t>
      </w:r>
      <w:r w:rsidRPr="00A82A96">
        <w:rPr>
          <w:rFonts w:cs="Tahoma"/>
          <w:szCs w:val="18"/>
        </w:rPr>
        <w:t>，</w:t>
      </w:r>
      <w:proofErr w:type="gramEnd"/>
      <w:r w:rsidRPr="00A82A96">
        <w:rPr>
          <w:rFonts w:cs="Tahoma"/>
          <w:szCs w:val="18"/>
        </w:rPr>
        <w:t>有資格取得應用程式組合產品之延伸</w:t>
      </w:r>
      <w:r w:rsidRPr="00A82A96">
        <w:rPr>
          <w:rFonts w:cs="Tahoma"/>
          <w:szCs w:val="18"/>
        </w:rPr>
        <w:t xml:space="preserve"> Hotfix </w:t>
      </w:r>
      <w:r w:rsidRPr="00A82A96">
        <w:rPr>
          <w:rFonts w:cs="Tahoma"/>
          <w:szCs w:val="18"/>
        </w:rPr>
        <w:t>支援。</w:t>
      </w:r>
    </w:p>
    <w:p w:rsidR="00332DA2" w:rsidRPr="00A82A96" w:rsidRDefault="00332DA2" w:rsidP="00026DDE">
      <w:pPr>
        <w:pStyle w:val="ProductList-Body"/>
        <w:numPr>
          <w:ilvl w:val="0"/>
          <w:numId w:val="31"/>
        </w:numPr>
        <w:ind w:left="450" w:hanging="270"/>
      </w:pPr>
      <w:r w:rsidRPr="00A82A96">
        <w:rPr>
          <w:rFonts w:cs="Tahoma"/>
          <w:szCs w:val="18"/>
        </w:rPr>
        <w:t>具備下列軟體保證會員資格之客戶</w:t>
      </w:r>
      <w:r w:rsidRPr="00A82A96">
        <w:rPr>
          <w:rFonts w:cs="Tahoma"/>
          <w:szCs w:val="18"/>
        </w:rPr>
        <w:t xml:space="preserve"> (Academic Select</w:t>
      </w:r>
      <w:r w:rsidRPr="00A82A96">
        <w:rPr>
          <w:rFonts w:cs="Tahoma"/>
          <w:szCs w:val="18"/>
        </w:rPr>
        <w:t>、</w:t>
      </w:r>
      <w:r w:rsidRPr="00A82A96">
        <w:rPr>
          <w:rFonts w:cs="Tahoma"/>
          <w:szCs w:val="18"/>
        </w:rPr>
        <w:t xml:space="preserve">Select Plus for Academic </w:t>
      </w:r>
      <w:r w:rsidRPr="00A82A96">
        <w:rPr>
          <w:rFonts w:cs="Tahoma"/>
          <w:szCs w:val="18"/>
        </w:rPr>
        <w:t>和</w:t>
      </w:r>
      <w:r w:rsidRPr="00A82A96">
        <w:rPr>
          <w:rFonts w:cs="Tahoma"/>
          <w:szCs w:val="18"/>
        </w:rPr>
        <w:t xml:space="preserve"> Campus </w:t>
      </w:r>
      <w:r w:rsidRPr="00A82A96">
        <w:rPr>
          <w:rFonts w:cs="Tahoma"/>
          <w:szCs w:val="18"/>
        </w:rPr>
        <w:t>和</w:t>
      </w:r>
      <w:r w:rsidRPr="00A82A96">
        <w:rPr>
          <w:rFonts w:cs="Tahoma"/>
          <w:szCs w:val="18"/>
        </w:rPr>
        <w:t xml:space="preserve"> School Agreement </w:t>
      </w:r>
      <w:r w:rsidRPr="00A82A96">
        <w:rPr>
          <w:rFonts w:cs="Tahoma"/>
          <w:szCs w:val="18"/>
        </w:rPr>
        <w:t>及</w:t>
      </w:r>
      <w:r w:rsidRPr="00A82A96">
        <w:rPr>
          <w:rFonts w:cs="Tahoma"/>
          <w:szCs w:val="18"/>
        </w:rPr>
        <w:t xml:space="preserve"> Open Value Subscription – </w:t>
      </w:r>
      <w:r w:rsidRPr="00A82A96">
        <w:rPr>
          <w:rFonts w:cs="Tahoma"/>
          <w:szCs w:val="18"/>
        </w:rPr>
        <w:t>教育解決方案之客戶除外</w:t>
      </w:r>
      <w:proofErr w:type="gramStart"/>
      <w:r w:rsidRPr="00A82A96">
        <w:rPr>
          <w:rFonts w:cs="Tahoma"/>
          <w:szCs w:val="18"/>
        </w:rPr>
        <w:t>)</w:t>
      </w:r>
      <w:r w:rsidRPr="00A82A96">
        <w:rPr>
          <w:rFonts w:cs="Tahoma"/>
          <w:szCs w:val="18"/>
        </w:rPr>
        <w:t>：</w:t>
      </w:r>
      <w:proofErr w:type="gramEnd"/>
      <w:r w:rsidRPr="00A82A96">
        <w:rPr>
          <w:rFonts w:cs="Tahoma"/>
          <w:szCs w:val="18"/>
        </w:rPr>
        <w:t>適用於</w:t>
      </w:r>
      <w:r w:rsidRPr="00A82A96">
        <w:rPr>
          <w:rFonts w:cs="Tahoma"/>
          <w:szCs w:val="18"/>
        </w:rPr>
        <w:t xml:space="preserve"> Windows </w:t>
      </w:r>
      <w:r w:rsidRPr="00A82A96">
        <w:rPr>
          <w:rFonts w:cs="Tahoma"/>
          <w:szCs w:val="18"/>
        </w:rPr>
        <w:t>桌面作業系統之延伸</w:t>
      </w:r>
      <w:r w:rsidRPr="00A82A96">
        <w:rPr>
          <w:rFonts w:cs="Tahoma"/>
          <w:szCs w:val="18"/>
        </w:rPr>
        <w:t xml:space="preserve"> Hotfix </w:t>
      </w:r>
      <w:r w:rsidRPr="00A82A96">
        <w:rPr>
          <w:rFonts w:cs="Tahoma"/>
          <w:szCs w:val="18"/>
        </w:rPr>
        <w:t>支援合格系統組合，及</w:t>
      </w:r>
      <w:r w:rsidRPr="00A82A96">
        <w:rPr>
          <w:rFonts w:cs="Tahoma"/>
          <w:szCs w:val="18"/>
        </w:rPr>
        <w:t>/</w:t>
      </w:r>
      <w:r w:rsidRPr="00A82A96">
        <w:rPr>
          <w:rFonts w:cs="Tahoma"/>
          <w:szCs w:val="18"/>
        </w:rPr>
        <w:t>或</w:t>
      </w:r>
      <w:r w:rsidRPr="00A82A96">
        <w:rPr>
          <w:rFonts w:cs="Tahoma"/>
          <w:szCs w:val="18"/>
        </w:rPr>
        <w:t xml:space="preserve"> Windows Embedded </w:t>
      </w:r>
      <w:r w:rsidRPr="00A82A96">
        <w:rPr>
          <w:rFonts w:cs="Tahoma"/>
          <w:szCs w:val="18"/>
        </w:rPr>
        <w:t>作業系統</w:t>
      </w:r>
      <w:r w:rsidRPr="00A82A96">
        <w:rPr>
          <w:rFonts w:cs="Tahoma"/>
          <w:szCs w:val="18"/>
        </w:rPr>
        <w:t xml:space="preserve"> (</w:t>
      </w:r>
      <w:r w:rsidRPr="00A82A96">
        <w:rPr>
          <w:rFonts w:cs="Tahoma"/>
          <w:szCs w:val="18"/>
        </w:rPr>
        <w:t>具備</w:t>
      </w:r>
      <w:r w:rsidRPr="00A82A96">
        <w:rPr>
          <w:rFonts w:cs="Tahoma"/>
          <w:szCs w:val="18"/>
        </w:rPr>
        <w:t xml:space="preserve"> Windows Embedded </w:t>
      </w:r>
      <w:r w:rsidRPr="00A82A96">
        <w:rPr>
          <w:rFonts w:cs="Tahoma"/>
          <w:szCs w:val="18"/>
        </w:rPr>
        <w:t>產品之軟體保證會員資格</w:t>
      </w:r>
      <w:r w:rsidRPr="00A82A96">
        <w:rPr>
          <w:rFonts w:cs="Tahoma"/>
          <w:szCs w:val="18"/>
        </w:rPr>
        <w:t>)</w:t>
      </w:r>
      <w:r w:rsidRPr="00A82A96">
        <w:rPr>
          <w:rFonts w:cs="Tahoma"/>
          <w:szCs w:val="18"/>
        </w:rPr>
        <w:t>。</w:t>
      </w:r>
    </w:p>
    <w:p w:rsidR="00332DA2" w:rsidRPr="00A82A96" w:rsidRDefault="00332DA2" w:rsidP="00026DDE">
      <w:pPr>
        <w:pStyle w:val="ProductList-Body"/>
        <w:numPr>
          <w:ilvl w:val="0"/>
          <w:numId w:val="31"/>
        </w:numPr>
        <w:ind w:left="450" w:hanging="270"/>
      </w:pPr>
      <w:r w:rsidRPr="00A82A96">
        <w:rPr>
          <w:rFonts w:cs="Tahoma"/>
          <w:szCs w:val="18"/>
        </w:rPr>
        <w:t>至少針對一種伺服器產品具備</w:t>
      </w:r>
      <w:r w:rsidRPr="00A82A96">
        <w:rPr>
          <w:rFonts w:cs="Tahoma"/>
          <w:szCs w:val="18"/>
        </w:rPr>
        <w:t xml:space="preserve"> SA </w:t>
      </w:r>
      <w:r w:rsidRPr="00A82A96">
        <w:rPr>
          <w:rFonts w:cs="Tahoma"/>
          <w:szCs w:val="18"/>
        </w:rPr>
        <w:t>之客戶</w:t>
      </w:r>
      <w:r w:rsidRPr="00A82A96">
        <w:rPr>
          <w:rFonts w:cs="Tahoma"/>
          <w:szCs w:val="18"/>
        </w:rPr>
        <w:t xml:space="preserve"> (Academic </w:t>
      </w:r>
      <w:r w:rsidRPr="00A82A96">
        <w:rPr>
          <w:rFonts w:cs="Tahoma"/>
          <w:szCs w:val="18"/>
        </w:rPr>
        <w:t>除外</w:t>
      </w:r>
      <w:r w:rsidRPr="00A82A96">
        <w:rPr>
          <w:rFonts w:cs="Tahoma"/>
          <w:szCs w:val="18"/>
        </w:rPr>
        <w:t xml:space="preserve">) </w:t>
      </w:r>
      <w:r w:rsidRPr="00A82A96">
        <w:rPr>
          <w:rFonts w:cs="Tahoma"/>
          <w:szCs w:val="18"/>
        </w:rPr>
        <w:t>有資格取得伺服器產品之延伸</w:t>
      </w:r>
      <w:r w:rsidRPr="00A82A96">
        <w:rPr>
          <w:rFonts w:cs="Tahoma"/>
          <w:szCs w:val="18"/>
        </w:rPr>
        <w:t xml:space="preserve"> Hotfix </w:t>
      </w:r>
      <w:r w:rsidRPr="00A82A96">
        <w:rPr>
          <w:rFonts w:cs="Tahoma"/>
          <w:szCs w:val="18"/>
        </w:rPr>
        <w:t>支援。包括下列伺服器產品：</w:t>
      </w:r>
    </w:p>
    <w:p w:rsidR="00332DA2" w:rsidRPr="00A82A96" w:rsidRDefault="00332DA2" w:rsidP="00026DDE">
      <w:pPr>
        <w:pStyle w:val="ProductList-Body"/>
        <w:numPr>
          <w:ilvl w:val="0"/>
          <w:numId w:val="31"/>
        </w:numPr>
        <w:ind w:left="450" w:hanging="270"/>
      </w:pPr>
      <w:r w:rsidRPr="00A82A96">
        <w:rPr>
          <w:rFonts w:cs="Tahoma"/>
          <w:szCs w:val="18"/>
        </w:rPr>
        <w:t>Microsoft Exchange Server</w:t>
      </w:r>
      <w:r w:rsidRPr="00A82A96">
        <w:rPr>
          <w:rFonts w:cs="Tahoma"/>
          <w:szCs w:val="18"/>
        </w:rPr>
        <w:t>、</w:t>
      </w:r>
      <w:r w:rsidRPr="00A82A96">
        <w:rPr>
          <w:rFonts w:cs="Tahoma"/>
          <w:szCs w:val="18"/>
        </w:rPr>
        <w:t>Microsoft SQL Server</w:t>
      </w:r>
      <w:r w:rsidRPr="00A82A96">
        <w:rPr>
          <w:rFonts w:cs="Tahoma"/>
          <w:szCs w:val="18"/>
        </w:rPr>
        <w:t>、</w:t>
      </w:r>
      <w:r w:rsidRPr="00A82A96">
        <w:rPr>
          <w:rFonts w:cs="Tahoma"/>
          <w:szCs w:val="18"/>
        </w:rPr>
        <w:t xml:space="preserve">System Center 2012 </w:t>
      </w:r>
      <w:r w:rsidRPr="00A82A96">
        <w:rPr>
          <w:rFonts w:cs="Tahoma"/>
          <w:szCs w:val="18"/>
        </w:rPr>
        <w:t>和</w:t>
      </w:r>
      <w:r w:rsidRPr="00A82A96">
        <w:rPr>
          <w:rFonts w:cs="Tahoma"/>
          <w:szCs w:val="18"/>
        </w:rPr>
        <w:t xml:space="preserve"> Windows Server</w:t>
      </w:r>
      <w:r w:rsidRPr="00A82A96">
        <w:rPr>
          <w:rFonts w:cs="Tahoma"/>
          <w:szCs w:val="18"/>
        </w:rPr>
        <w:t>。</w:t>
      </w:r>
    </w:p>
    <w:p w:rsidR="00332DA2" w:rsidRPr="00A82A96" w:rsidRDefault="00332DA2" w:rsidP="00332DA2">
      <w:pPr>
        <w:pStyle w:val="ProductList-Body"/>
      </w:pPr>
    </w:p>
    <w:p w:rsidR="00332DA2" w:rsidRPr="00A82A96" w:rsidRDefault="00332DA2" w:rsidP="00332DA2">
      <w:pPr>
        <w:pStyle w:val="ProductList-Body"/>
        <w:rPr>
          <w:lang w:eastAsia="zh-TW"/>
        </w:rPr>
      </w:pPr>
      <w:r w:rsidRPr="00A82A96">
        <w:rPr>
          <w:rFonts w:cs="Tahoma"/>
          <w:szCs w:val="18"/>
          <w:lang w:eastAsia="zh-TW"/>
        </w:rPr>
        <w:t>延伸的</w:t>
      </w:r>
      <w:r w:rsidRPr="00A82A96">
        <w:rPr>
          <w:rFonts w:cs="Tahoma"/>
          <w:szCs w:val="18"/>
          <w:lang w:eastAsia="zh-TW"/>
        </w:rPr>
        <w:t xml:space="preserve"> Hotfix </w:t>
      </w:r>
      <w:r w:rsidRPr="00A82A96">
        <w:rPr>
          <w:rFonts w:cs="Tahoma"/>
          <w:szCs w:val="18"/>
          <w:lang w:eastAsia="zh-TW"/>
        </w:rPr>
        <w:t>支援是從主要支援轉換為延伸支援之舊版軟體的利益。有資格取得此</w:t>
      </w:r>
      <w:r w:rsidRPr="00A82A96">
        <w:rPr>
          <w:rFonts w:cs="Tahoma"/>
          <w:szCs w:val="18"/>
          <w:lang w:eastAsia="zh-TW"/>
        </w:rPr>
        <w:t xml:space="preserve"> SA </w:t>
      </w:r>
      <w:r w:rsidRPr="00A82A96">
        <w:rPr>
          <w:rFonts w:cs="Tahoma"/>
          <w:szCs w:val="18"/>
          <w:lang w:eastAsia="zh-TW"/>
        </w:rPr>
        <w:t>利益的客戶會撤銷通常被視為延伸支援合約之一部分進行收費的年度費用。客戶仍需針對個別的</w:t>
      </w:r>
      <w:r w:rsidRPr="00A82A96">
        <w:rPr>
          <w:rFonts w:cs="Tahoma"/>
          <w:szCs w:val="18"/>
          <w:lang w:eastAsia="zh-TW"/>
        </w:rPr>
        <w:t xml:space="preserve"> Hotfix </w:t>
      </w:r>
      <w:r w:rsidRPr="00A82A96">
        <w:rPr>
          <w:rFonts w:cs="Tahoma"/>
          <w:szCs w:val="18"/>
          <w:lang w:eastAsia="zh-TW"/>
        </w:rPr>
        <w:t>付費。有資格取得此利益之客戶不需要於產品轉換為延伸支援之</w:t>
      </w:r>
      <w:r w:rsidRPr="00A82A96">
        <w:rPr>
          <w:rFonts w:cs="Tahoma"/>
          <w:szCs w:val="18"/>
          <w:lang w:eastAsia="zh-TW"/>
        </w:rPr>
        <w:t xml:space="preserve"> 90 </w:t>
      </w:r>
      <w:r w:rsidRPr="00A82A96">
        <w:rPr>
          <w:rFonts w:cs="Tahoma"/>
          <w:szCs w:val="18"/>
          <w:lang w:eastAsia="zh-TW"/>
        </w:rPr>
        <w:t>日期間內註冊。</w:t>
      </w:r>
    </w:p>
    <w:p w:rsidR="00332DA2" w:rsidRPr="00A82A96" w:rsidRDefault="00332DA2" w:rsidP="00332DA2">
      <w:pPr>
        <w:pStyle w:val="ProductList-Body"/>
        <w:rPr>
          <w:lang w:eastAsia="zh-TW"/>
        </w:rPr>
      </w:pPr>
    </w:p>
    <w:p w:rsidR="00332DA2" w:rsidRPr="00A82A96" w:rsidRDefault="00332DA2" w:rsidP="00432379">
      <w:pPr>
        <w:pStyle w:val="ProductList-SubSubSectionHeading"/>
        <w:outlineLvl w:val="2"/>
        <w:rPr>
          <w:lang w:eastAsia="zh-TW"/>
        </w:rPr>
      </w:pPr>
      <w:bookmarkStart w:id="1697" w:name="_Toc336338244"/>
      <w:bookmarkStart w:id="1698" w:name="_Toc372892151"/>
      <w:bookmarkStart w:id="1699" w:name="_Toc379797456"/>
      <w:bookmarkStart w:id="1700" w:name="_Toc380513492"/>
      <w:bookmarkStart w:id="1701" w:name="_Toc380655541"/>
      <w:bookmarkStart w:id="1702" w:name="SA_MDOPforSA"/>
      <w:bookmarkStart w:id="1703" w:name="_Toc388539174"/>
      <w:bookmarkStart w:id="1704" w:name="_Toc389059961"/>
      <w:r w:rsidRPr="00A82A96">
        <w:rPr>
          <w:b/>
          <w:color w:val="00188F"/>
          <w:lang w:eastAsia="zh-TW"/>
        </w:rPr>
        <w:t>Microsoft Desktop Optimization Pack for Software Assurance</w:t>
      </w:r>
      <w:bookmarkEnd w:id="1697"/>
      <w:bookmarkEnd w:id="1698"/>
      <w:bookmarkEnd w:id="1699"/>
      <w:bookmarkEnd w:id="1700"/>
      <w:bookmarkEnd w:id="1701"/>
      <w:bookmarkEnd w:id="1702"/>
      <w:bookmarkEnd w:id="1703"/>
      <w:bookmarkEnd w:id="1704"/>
      <w:r w:rsidRPr="00A82A96">
        <w:fldChar w:fldCharType="begin"/>
      </w:r>
      <w:r w:rsidRPr="00A82A96">
        <w:rPr>
          <w:lang w:eastAsia="zh-TW"/>
        </w:rPr>
        <w:instrText>XE "Microsoft Desktop Optimization Pack for SA"</w:instrText>
      </w:r>
      <w:r w:rsidRPr="00A82A96">
        <w:fldChar w:fldCharType="end"/>
      </w:r>
    </w:p>
    <w:p w:rsidR="00332DA2" w:rsidRPr="00A82A96" w:rsidRDefault="00332DA2" w:rsidP="00332DA2">
      <w:pPr>
        <w:pStyle w:val="ProductList-Body"/>
      </w:pPr>
      <w:r w:rsidRPr="00A82A96">
        <w:rPr>
          <w:rFonts w:cs="Tahoma"/>
          <w:szCs w:val="18"/>
        </w:rPr>
        <w:t>Microsoft Desktop Optimization Pack for SA (MDOP</w:t>
      </w:r>
      <w:r w:rsidRPr="00A82A96">
        <w:fldChar w:fldCharType="begin"/>
      </w:r>
      <w:r w:rsidRPr="00A82A96">
        <w:instrText>XE "MDOP"</w:instrText>
      </w:r>
      <w:r w:rsidRPr="00A82A96">
        <w:fldChar w:fldCharType="end"/>
      </w:r>
      <w:r w:rsidRPr="00A82A96">
        <w:rPr>
          <w:rFonts w:cs="Tahoma"/>
          <w:szCs w:val="18"/>
        </w:rPr>
        <w:t xml:space="preserve">) </w:t>
      </w:r>
      <w:r w:rsidRPr="00A82A96">
        <w:rPr>
          <w:rFonts w:cs="Tahoma"/>
          <w:szCs w:val="18"/>
        </w:rPr>
        <w:t>是一項選擇性訂購，僅提供具備下列項目之客戶：</w:t>
      </w:r>
    </w:p>
    <w:p w:rsidR="00332DA2" w:rsidRPr="00A82A96" w:rsidRDefault="00332DA2" w:rsidP="00026DDE">
      <w:pPr>
        <w:pStyle w:val="ProductList-Body"/>
        <w:numPr>
          <w:ilvl w:val="0"/>
          <w:numId w:val="32"/>
        </w:numPr>
        <w:ind w:left="450" w:hanging="270"/>
        <w:rPr>
          <w:lang w:eastAsia="zh-TW"/>
        </w:rPr>
      </w:pPr>
      <w:r w:rsidRPr="00A82A96">
        <w:rPr>
          <w:rFonts w:cs="Tahoma"/>
          <w:szCs w:val="18"/>
          <w:lang w:eastAsia="zh-TW"/>
        </w:rPr>
        <w:t>針對其</w:t>
      </w:r>
      <w:r w:rsidRPr="00A82A96">
        <w:rPr>
          <w:rFonts w:cs="Tahoma"/>
          <w:szCs w:val="18"/>
          <w:lang w:eastAsia="zh-TW"/>
        </w:rPr>
        <w:t xml:space="preserve"> Windows </w:t>
      </w:r>
      <w:r w:rsidRPr="00A82A96">
        <w:rPr>
          <w:rFonts w:cs="Tahoma"/>
          <w:szCs w:val="18"/>
          <w:lang w:eastAsia="zh-TW"/>
        </w:rPr>
        <w:t>桌面作業系統使用權具備有效的</w:t>
      </w:r>
      <w:r w:rsidRPr="00A82A96">
        <w:rPr>
          <w:rFonts w:cs="Tahoma"/>
          <w:szCs w:val="18"/>
          <w:lang w:eastAsia="zh-TW"/>
        </w:rPr>
        <w:t xml:space="preserve"> SA</w:t>
      </w:r>
    </w:p>
    <w:p w:rsidR="00332DA2" w:rsidRPr="00A82A96" w:rsidRDefault="00332DA2" w:rsidP="00026DDE">
      <w:pPr>
        <w:pStyle w:val="ProductList-Body"/>
        <w:numPr>
          <w:ilvl w:val="0"/>
          <w:numId w:val="32"/>
        </w:numPr>
        <w:ind w:left="450" w:hanging="270"/>
      </w:pPr>
      <w:r w:rsidRPr="00A82A96">
        <w:rPr>
          <w:rFonts w:cs="Tahoma"/>
          <w:szCs w:val="18"/>
        </w:rPr>
        <w:t xml:space="preserve">Windows </w:t>
      </w:r>
      <w:r w:rsidRPr="00A82A96">
        <w:rPr>
          <w:rFonts w:cs="Tahoma"/>
          <w:szCs w:val="18"/>
        </w:rPr>
        <w:t>虛擬桌面存取的有效訂閱</w:t>
      </w:r>
      <w:r w:rsidRPr="00A82A96">
        <w:fldChar w:fldCharType="begin"/>
      </w:r>
      <w:r w:rsidRPr="00A82A96">
        <w:instrText xml:space="preserve">XE "Windows </w:instrText>
      </w:r>
      <w:r w:rsidRPr="00A82A96">
        <w:instrText>虛擬桌面存取</w:instrText>
      </w:r>
      <w:r w:rsidRPr="00A82A96">
        <w:instrText>"</w:instrText>
      </w:r>
      <w:r w:rsidRPr="00A82A96">
        <w:fldChar w:fldCharType="end"/>
      </w:r>
      <w:r w:rsidRPr="00A82A96">
        <w:rPr>
          <w:rFonts w:cs="Tahoma"/>
          <w:szCs w:val="18"/>
        </w:rPr>
        <w:t>，或</w:t>
      </w:r>
    </w:p>
    <w:p w:rsidR="00332DA2" w:rsidRPr="00A82A96" w:rsidRDefault="00332DA2" w:rsidP="00026DDE">
      <w:pPr>
        <w:pStyle w:val="ProductList-Body"/>
        <w:numPr>
          <w:ilvl w:val="0"/>
          <w:numId w:val="32"/>
        </w:numPr>
        <w:ind w:left="450" w:hanging="270"/>
        <w:rPr>
          <w:lang w:eastAsia="zh-TW"/>
        </w:rPr>
      </w:pPr>
      <w:r w:rsidRPr="00A82A96">
        <w:rPr>
          <w:rFonts w:cs="Tahoma"/>
          <w:szCs w:val="18"/>
          <w:lang w:eastAsia="zh-TW"/>
        </w:rPr>
        <w:t xml:space="preserve">Windows </w:t>
      </w:r>
      <w:r w:rsidRPr="00A82A96">
        <w:rPr>
          <w:rFonts w:cs="Tahoma"/>
          <w:szCs w:val="18"/>
          <w:lang w:eastAsia="zh-TW"/>
        </w:rPr>
        <w:t>附贈訂閱使用權的有效訂閱</w:t>
      </w:r>
      <w:r w:rsidRPr="00A82A96">
        <w:fldChar w:fldCharType="begin"/>
      </w:r>
      <w:r w:rsidRPr="00A82A96">
        <w:rPr>
          <w:lang w:eastAsia="zh-TW"/>
        </w:rPr>
        <w:instrText xml:space="preserve">XE "Windows </w:instrText>
      </w:r>
      <w:r w:rsidRPr="00A82A96">
        <w:rPr>
          <w:lang w:eastAsia="zh-TW"/>
        </w:rPr>
        <w:instrText>附贈訂閱</w:instrText>
      </w:r>
      <w:r w:rsidRPr="00A82A96">
        <w:rPr>
          <w:lang w:eastAsia="zh-TW"/>
        </w:rPr>
        <w:instrText>"</w:instrText>
      </w:r>
      <w:r w:rsidRPr="00A82A96">
        <w:fldChar w:fldCharType="end"/>
      </w:r>
    </w:p>
    <w:p w:rsidR="00332DA2" w:rsidRPr="00A82A96" w:rsidRDefault="00332DA2" w:rsidP="00332DA2">
      <w:pPr>
        <w:pStyle w:val="ProductList-Body"/>
        <w:rPr>
          <w:lang w:eastAsia="zh-TW"/>
        </w:rPr>
      </w:pPr>
    </w:p>
    <w:p w:rsidR="00332DA2" w:rsidRPr="00A82A96" w:rsidRDefault="00332DA2" w:rsidP="00432379">
      <w:pPr>
        <w:pStyle w:val="ProductList-SubSubSectionHeading"/>
        <w:outlineLvl w:val="2"/>
        <w:rPr>
          <w:lang w:eastAsia="zh-TW"/>
        </w:rPr>
      </w:pPr>
      <w:bookmarkStart w:id="1705" w:name="_Toc379797457"/>
      <w:bookmarkStart w:id="1706" w:name="_Toc380513493"/>
      <w:bookmarkStart w:id="1707" w:name="_Toc380655542"/>
      <w:bookmarkStart w:id="1708" w:name="SA_VirtualizationRightsforWinDesktop"/>
      <w:bookmarkStart w:id="1709" w:name="_Toc388539175"/>
      <w:bookmarkStart w:id="1710" w:name="_Toc389059962"/>
      <w:r w:rsidRPr="00A82A96">
        <w:rPr>
          <w:b/>
          <w:color w:val="00188F"/>
          <w:lang w:eastAsia="zh-TW"/>
        </w:rPr>
        <w:t xml:space="preserve">Windows </w:t>
      </w:r>
      <w:r w:rsidRPr="00A82A96">
        <w:rPr>
          <w:b/>
          <w:color w:val="00188F"/>
          <w:lang w:eastAsia="zh-TW"/>
        </w:rPr>
        <w:t>和</w:t>
      </w:r>
      <w:r w:rsidRPr="00A82A96">
        <w:rPr>
          <w:b/>
          <w:color w:val="00188F"/>
          <w:lang w:eastAsia="zh-TW"/>
        </w:rPr>
        <w:t xml:space="preserve"> Windows Embedded </w:t>
      </w:r>
      <w:r w:rsidRPr="00A82A96">
        <w:rPr>
          <w:b/>
          <w:color w:val="00188F"/>
          <w:lang w:eastAsia="zh-TW"/>
        </w:rPr>
        <w:t>授權桌面的虛擬化權利</w:t>
      </w:r>
      <w:bookmarkEnd w:id="1705"/>
      <w:bookmarkEnd w:id="1706"/>
      <w:bookmarkEnd w:id="1707"/>
      <w:bookmarkEnd w:id="1708"/>
      <w:bookmarkEnd w:id="1709"/>
      <w:bookmarkEnd w:id="1710"/>
    </w:p>
    <w:p w:rsidR="00332DA2" w:rsidRPr="00A82A96" w:rsidRDefault="00332DA2" w:rsidP="00332DA2">
      <w:pPr>
        <w:pStyle w:val="ProductList-Body"/>
        <w:rPr>
          <w:lang w:eastAsia="zh-TW"/>
        </w:rPr>
      </w:pPr>
      <w:r w:rsidRPr="00A82A96">
        <w:rPr>
          <w:rFonts w:cs="Tahoma"/>
          <w:color w:val="000000"/>
          <w:szCs w:val="18"/>
          <w:lang w:eastAsia="zh-TW"/>
        </w:rPr>
        <w:t>此使用權利最多可以在四部本機虛擬機器上執行軟體。如需進一步使用權利的詳細資訊，請參閱</w:t>
      </w:r>
      <w:r w:rsidRPr="00A82A96">
        <w:rPr>
          <w:rFonts w:cs="Tahoma"/>
          <w:color w:val="000000"/>
          <w:szCs w:val="18"/>
          <w:lang w:eastAsia="zh-TW"/>
        </w:rPr>
        <w:t xml:space="preserve"> </w:t>
      </w:r>
      <w:r w:rsidRPr="00A82A96">
        <w:rPr>
          <w:rFonts w:cs="Tahoma"/>
          <w:color w:val="000000" w:themeColor="text1"/>
          <w:szCs w:val="18"/>
          <w:lang w:eastAsia="zh-TW"/>
        </w:rPr>
        <w:t xml:space="preserve">PUR </w:t>
      </w:r>
      <w:hyperlink r:id="rId59" w:history="1">
        <w:r w:rsidRPr="00A82A96">
          <w:rPr>
            <w:rStyle w:val="Hyperlink"/>
            <w:lang w:eastAsia="zh-TW"/>
          </w:rPr>
          <w:t>http://go.microsoft.com/?linkid=9839207</w:t>
        </w:r>
      </w:hyperlink>
      <w:r w:rsidRPr="00A82A96">
        <w:rPr>
          <w:rFonts w:cs="Tahoma"/>
          <w:color w:val="000000"/>
          <w:szCs w:val="18"/>
          <w:lang w:eastAsia="zh-TW"/>
        </w:rPr>
        <w:t>。</w:t>
      </w:r>
    </w:p>
    <w:p w:rsidR="00332DA2" w:rsidRPr="00A82A96" w:rsidRDefault="00332DA2" w:rsidP="00332DA2">
      <w:pPr>
        <w:pStyle w:val="ProductList-Body"/>
        <w:rPr>
          <w:lang w:eastAsia="zh-TW"/>
        </w:rPr>
      </w:pPr>
      <w:bookmarkStart w:id="1711" w:name="_Toc257907651"/>
      <w:bookmarkStart w:id="1712" w:name="_Toc233026785"/>
    </w:p>
    <w:p w:rsidR="00332DA2" w:rsidRPr="00A82A96" w:rsidRDefault="00332DA2" w:rsidP="00432379">
      <w:pPr>
        <w:pStyle w:val="ProductList-SubSubSectionHeading"/>
        <w:outlineLvl w:val="2"/>
      </w:pPr>
      <w:bookmarkStart w:id="1713" w:name="_Toc336338245"/>
      <w:bookmarkStart w:id="1714" w:name="_Toc372892152"/>
      <w:bookmarkStart w:id="1715" w:name="_Toc379797458"/>
      <w:bookmarkStart w:id="1716" w:name="_Toc380513494"/>
      <w:bookmarkStart w:id="1717" w:name="_Toc380655543"/>
      <w:bookmarkStart w:id="1718" w:name="SA_WindowsVDARights"/>
      <w:bookmarkStart w:id="1719" w:name="_Toc388539176"/>
      <w:bookmarkStart w:id="1720" w:name="_Toc389059963"/>
      <w:r w:rsidRPr="00A82A96">
        <w:rPr>
          <w:b/>
          <w:color w:val="00188F"/>
        </w:rPr>
        <w:t xml:space="preserve">Windows </w:t>
      </w:r>
      <w:r w:rsidRPr="00A82A96">
        <w:rPr>
          <w:b/>
          <w:color w:val="00188F"/>
        </w:rPr>
        <w:t>虛擬桌面存取</w:t>
      </w:r>
      <w:r w:rsidRPr="00A82A96">
        <w:rPr>
          <w:b/>
          <w:color w:val="00188F"/>
        </w:rPr>
        <w:t xml:space="preserve"> (VDA)</w:t>
      </w:r>
      <w:r w:rsidRPr="00A82A96">
        <w:fldChar w:fldCharType="begin"/>
      </w:r>
      <w:r w:rsidRPr="00A82A96">
        <w:instrText xml:space="preserve">XE "Windows </w:instrText>
      </w:r>
      <w:r w:rsidRPr="00A82A96">
        <w:instrText>虛擬桌面存取</w:instrText>
      </w:r>
      <w:r w:rsidRPr="00A82A96">
        <w:instrText>"</w:instrText>
      </w:r>
      <w:r w:rsidRPr="00A82A96">
        <w:fldChar w:fldCharType="end"/>
      </w:r>
      <w:bookmarkEnd w:id="1711"/>
      <w:r w:rsidRPr="00A82A96">
        <w:rPr>
          <w:b/>
          <w:color w:val="00188F"/>
        </w:rPr>
        <w:t xml:space="preserve"> </w:t>
      </w:r>
      <w:r w:rsidRPr="00A82A96">
        <w:rPr>
          <w:b/>
          <w:color w:val="00188F"/>
        </w:rPr>
        <w:t>權利</w:t>
      </w:r>
      <w:bookmarkEnd w:id="1713"/>
      <w:bookmarkEnd w:id="1714"/>
      <w:bookmarkEnd w:id="1715"/>
      <w:bookmarkEnd w:id="1716"/>
      <w:bookmarkEnd w:id="1717"/>
      <w:bookmarkEnd w:id="1718"/>
      <w:bookmarkEnd w:id="1719"/>
      <w:bookmarkEnd w:id="1720"/>
    </w:p>
    <w:p w:rsidR="00332DA2" w:rsidRPr="00A82A96" w:rsidRDefault="00332DA2" w:rsidP="00332DA2">
      <w:pPr>
        <w:pStyle w:val="ProductList-Body"/>
      </w:pPr>
      <w:r w:rsidRPr="00A82A96">
        <w:rPr>
          <w:rFonts w:cs="Tahoma"/>
          <w:color w:val="000000" w:themeColor="text1"/>
          <w:szCs w:val="18"/>
        </w:rPr>
        <w:t xml:space="preserve">Windows VDA </w:t>
      </w:r>
      <w:r w:rsidRPr="00A82A96">
        <w:rPr>
          <w:rFonts w:cs="Tahoma"/>
          <w:color w:val="000000" w:themeColor="text1"/>
          <w:szCs w:val="18"/>
        </w:rPr>
        <w:t>權利提供給客戶其訂閱期間可取得之最新版</w:t>
      </w:r>
      <w:r w:rsidRPr="00A82A96">
        <w:rPr>
          <w:rFonts w:cs="Tahoma"/>
          <w:color w:val="000000" w:themeColor="text1"/>
          <w:szCs w:val="18"/>
        </w:rPr>
        <w:t xml:space="preserve"> Windows </w:t>
      </w:r>
      <w:r w:rsidRPr="00A82A96">
        <w:rPr>
          <w:rFonts w:cs="Tahoma"/>
          <w:color w:val="000000" w:themeColor="text1"/>
          <w:szCs w:val="18"/>
        </w:rPr>
        <w:t>桌面作業系統或</w:t>
      </w:r>
      <w:r w:rsidRPr="00A82A96">
        <w:rPr>
          <w:rFonts w:cs="Tahoma"/>
          <w:color w:val="000000" w:themeColor="text1"/>
          <w:szCs w:val="18"/>
        </w:rPr>
        <w:t xml:space="preserve"> Windows Embedded </w:t>
      </w:r>
      <w:r w:rsidRPr="00A82A96">
        <w:rPr>
          <w:rFonts w:cs="Tahoma"/>
          <w:color w:val="000000" w:themeColor="text1"/>
          <w:szCs w:val="18"/>
        </w:rPr>
        <w:t>作業系統的執行權利。</w:t>
      </w:r>
    </w:p>
    <w:p w:rsidR="00332DA2" w:rsidRPr="00A82A96" w:rsidRDefault="00332DA2" w:rsidP="00332DA2">
      <w:pPr>
        <w:pStyle w:val="ProductList-Body"/>
      </w:pPr>
    </w:p>
    <w:p w:rsidR="00332DA2" w:rsidRPr="00A82A96" w:rsidRDefault="00332DA2" w:rsidP="00332DA2">
      <w:pPr>
        <w:pStyle w:val="ProductList-Body"/>
        <w:rPr>
          <w:lang w:eastAsia="zh-TW"/>
        </w:rPr>
      </w:pPr>
      <w:r w:rsidRPr="00A82A96">
        <w:rPr>
          <w:rFonts w:cs="Tahoma"/>
          <w:color w:val="000000" w:themeColor="text1"/>
          <w:szCs w:val="18"/>
        </w:rPr>
        <w:t>如需有關</w:t>
      </w:r>
      <w:r w:rsidRPr="00A82A96">
        <w:rPr>
          <w:rFonts w:cs="Tahoma"/>
          <w:color w:val="000000" w:themeColor="text1"/>
          <w:szCs w:val="18"/>
        </w:rPr>
        <w:t xml:space="preserve"> VDA </w:t>
      </w:r>
      <w:r w:rsidRPr="00A82A96">
        <w:rPr>
          <w:rFonts w:cs="Tahoma"/>
          <w:color w:val="000000" w:themeColor="text1"/>
          <w:szCs w:val="18"/>
        </w:rPr>
        <w:t>之詳細資訊，請參閱</w:t>
      </w:r>
      <w:r w:rsidRPr="00A82A96">
        <w:rPr>
          <w:rFonts w:cs="Tahoma"/>
          <w:color w:val="000000" w:themeColor="text1"/>
          <w:szCs w:val="18"/>
        </w:rPr>
        <w:t xml:space="preserve"> PUR </w:t>
      </w:r>
      <w:hyperlink r:id="rId60" w:history="1">
        <w:r w:rsidRPr="00A82A96">
          <w:rPr>
            <w:rStyle w:val="Hyperlink"/>
          </w:rPr>
          <w:t>http://go.microsoft.com/?linkid=9839207</w:t>
        </w:r>
      </w:hyperlink>
      <w:r w:rsidRPr="00A82A96">
        <w:rPr>
          <w:rFonts w:cs="Tahoma"/>
          <w:color w:val="000000" w:themeColor="text1"/>
          <w:szCs w:val="18"/>
        </w:rPr>
        <w:t>。</w:t>
      </w:r>
      <w:r w:rsidRPr="00A82A96">
        <w:rPr>
          <w:rFonts w:cs="Tahoma"/>
          <w:color w:val="000000" w:themeColor="text1"/>
          <w:szCs w:val="18"/>
          <w:lang w:eastAsia="zh-TW"/>
        </w:rPr>
        <w:t>對於未涵蓋於</w:t>
      </w:r>
      <w:r w:rsidRPr="00A82A96">
        <w:rPr>
          <w:rFonts w:cs="Tahoma"/>
          <w:color w:val="000000" w:themeColor="text1"/>
          <w:szCs w:val="18"/>
          <w:lang w:eastAsia="zh-TW"/>
        </w:rPr>
        <w:t xml:space="preserve"> Windows </w:t>
      </w:r>
      <w:r w:rsidRPr="00A82A96">
        <w:rPr>
          <w:rFonts w:cs="Tahoma"/>
          <w:color w:val="000000" w:themeColor="text1"/>
          <w:szCs w:val="18"/>
          <w:lang w:eastAsia="zh-TW"/>
        </w:rPr>
        <w:t>之</w:t>
      </w:r>
      <w:r w:rsidRPr="00A82A96">
        <w:rPr>
          <w:rFonts w:cs="Tahoma"/>
          <w:color w:val="000000" w:themeColor="text1"/>
          <w:szCs w:val="18"/>
          <w:lang w:eastAsia="zh-TW"/>
        </w:rPr>
        <w:t xml:space="preserve"> SA </w:t>
      </w:r>
      <w:r w:rsidRPr="00A82A96">
        <w:rPr>
          <w:rFonts w:cs="Tahoma"/>
          <w:color w:val="000000" w:themeColor="text1"/>
          <w:szCs w:val="18"/>
          <w:lang w:eastAsia="zh-TW"/>
        </w:rPr>
        <w:t>之裝置，也可經由個別的訂閱使用權取得</w:t>
      </w:r>
      <w:r w:rsidRPr="00A82A96">
        <w:rPr>
          <w:rFonts w:cs="Tahoma"/>
          <w:color w:val="000000" w:themeColor="text1"/>
          <w:szCs w:val="18"/>
          <w:lang w:eastAsia="zh-TW"/>
        </w:rPr>
        <w:t xml:space="preserve"> VDA</w:t>
      </w:r>
      <w:r w:rsidRPr="00A82A96">
        <w:rPr>
          <w:rFonts w:cs="Tahoma"/>
          <w:color w:val="000000" w:themeColor="text1"/>
          <w:szCs w:val="18"/>
          <w:lang w:eastAsia="zh-TW"/>
        </w:rPr>
        <w:t>。</w:t>
      </w:r>
    </w:p>
    <w:p w:rsidR="001E32A0" w:rsidRPr="00A82A96" w:rsidRDefault="001E32A0" w:rsidP="00332DA2">
      <w:pPr>
        <w:pStyle w:val="ProductList-Body"/>
        <w:rPr>
          <w:lang w:eastAsia="zh-TW"/>
        </w:rPr>
      </w:pPr>
    </w:p>
    <w:p w:rsidR="00332DA2" w:rsidRPr="00A82A96" w:rsidRDefault="00332DA2" w:rsidP="00432379">
      <w:pPr>
        <w:pStyle w:val="ProductList-SubSubSectionHeading"/>
        <w:outlineLvl w:val="2"/>
        <w:rPr>
          <w:lang w:eastAsia="zh-TW"/>
        </w:rPr>
      </w:pPr>
      <w:bookmarkStart w:id="1721" w:name="_Toc379797459"/>
      <w:bookmarkStart w:id="1722" w:name="_Toc380513495"/>
      <w:bookmarkStart w:id="1723" w:name="_Toc380655544"/>
      <w:bookmarkStart w:id="1724" w:name="SA_StepUpLicenseAvailability"/>
      <w:bookmarkStart w:id="1725" w:name="_Toc388539177"/>
      <w:bookmarkStart w:id="1726" w:name="_Toc389059964"/>
      <w:bookmarkEnd w:id="1712"/>
      <w:r w:rsidRPr="00A82A96">
        <w:rPr>
          <w:b/>
          <w:color w:val="00188F"/>
          <w:lang w:eastAsia="zh-TW"/>
        </w:rPr>
        <w:t>升級使用權可用性</w:t>
      </w:r>
      <w:bookmarkEnd w:id="1721"/>
      <w:bookmarkEnd w:id="1722"/>
      <w:bookmarkEnd w:id="1723"/>
      <w:bookmarkEnd w:id="1724"/>
      <w:bookmarkEnd w:id="1725"/>
      <w:bookmarkEnd w:id="1726"/>
    </w:p>
    <w:p w:rsidR="00332DA2" w:rsidRPr="00A82A96" w:rsidRDefault="00332DA2" w:rsidP="00332DA2">
      <w:pPr>
        <w:pStyle w:val="ProductList-Body"/>
        <w:rPr>
          <w:lang w:eastAsia="zh-TW"/>
        </w:rPr>
      </w:pPr>
      <w:r w:rsidRPr="00A82A96">
        <w:rPr>
          <w:rFonts w:cs="Tahoma"/>
          <w:color w:val="000000" w:themeColor="text1"/>
          <w:szCs w:val="18"/>
          <w:lang w:eastAsia="zh-TW"/>
        </w:rPr>
        <w:t>針對部分產品之較低等級版本具備有效</w:t>
      </w:r>
      <w:r w:rsidRPr="00A82A96">
        <w:rPr>
          <w:rFonts w:cs="Tahoma"/>
          <w:color w:val="000000" w:themeColor="text1"/>
          <w:szCs w:val="18"/>
          <w:lang w:eastAsia="zh-TW"/>
        </w:rPr>
        <w:t xml:space="preserve"> SA </w:t>
      </w:r>
      <w:r w:rsidRPr="00A82A96">
        <w:rPr>
          <w:rFonts w:cs="Tahoma"/>
          <w:color w:val="000000" w:themeColor="text1"/>
          <w:szCs w:val="18"/>
          <w:lang w:eastAsia="zh-TW"/>
        </w:rPr>
        <w:t>之客戶，得將產品移轉至較高等級版本，其可透過升級使用權進行此動作，詳如下表所述。必須取得升級使用權，且僅有依相同之大量授權合約及</w:t>
      </w:r>
      <w:r w:rsidRPr="00A82A96">
        <w:rPr>
          <w:rFonts w:cs="Tahoma"/>
          <w:color w:val="000000" w:themeColor="text1"/>
          <w:szCs w:val="18"/>
          <w:lang w:eastAsia="zh-TW"/>
        </w:rPr>
        <w:t xml:space="preserve"> Enrollment (</w:t>
      </w:r>
      <w:r w:rsidRPr="00A82A96">
        <w:rPr>
          <w:rFonts w:cs="Tahoma"/>
          <w:color w:val="000000" w:themeColor="text1"/>
          <w:szCs w:val="18"/>
          <w:lang w:eastAsia="zh-TW"/>
        </w:rPr>
        <w:t>若有的話</w:t>
      </w:r>
      <w:r w:rsidRPr="00A82A96">
        <w:rPr>
          <w:rFonts w:cs="Tahoma"/>
          <w:color w:val="000000" w:themeColor="text1"/>
          <w:szCs w:val="18"/>
          <w:lang w:eastAsia="zh-TW"/>
        </w:rPr>
        <w:t xml:space="preserve">) </w:t>
      </w:r>
      <w:r w:rsidRPr="00A82A96">
        <w:rPr>
          <w:rFonts w:cs="Tahoma"/>
          <w:color w:val="000000" w:themeColor="text1"/>
          <w:szCs w:val="18"/>
          <w:lang w:eastAsia="zh-TW"/>
        </w:rPr>
        <w:t>取得之使用權始有效，亦即依據原始取得之合格產品的</w:t>
      </w:r>
      <w:r w:rsidRPr="00A82A96">
        <w:rPr>
          <w:rFonts w:cs="Tahoma"/>
          <w:color w:val="000000" w:themeColor="text1"/>
          <w:szCs w:val="18"/>
          <w:lang w:eastAsia="zh-TW"/>
        </w:rPr>
        <w:t xml:space="preserve"> SA </w:t>
      </w:r>
      <w:r w:rsidRPr="00A82A96">
        <w:rPr>
          <w:rFonts w:cs="Tahoma"/>
          <w:color w:val="000000" w:themeColor="text1"/>
          <w:szCs w:val="18"/>
          <w:lang w:eastAsia="zh-TW"/>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A82A96">
        <w:rPr>
          <w:rFonts w:cs="Tahoma"/>
          <w:color w:val="000000" w:themeColor="text1"/>
          <w:szCs w:val="18"/>
          <w:lang w:eastAsia="zh-TW"/>
        </w:rPr>
        <w:t>(Enterprise Edition Step-up License Volume Licensing Brief)</w:t>
      </w:r>
      <w:r w:rsidRPr="00A82A96">
        <w:rPr>
          <w:rFonts w:cs="Tahoma"/>
          <w:color w:val="000000" w:themeColor="text1"/>
          <w:szCs w:val="18"/>
          <w:lang w:eastAsia="zh-TW"/>
        </w:rPr>
        <w:t>：</w:t>
      </w:r>
      <w:hyperlink r:id="rId61" w:history="1">
        <w:r w:rsidRPr="00A82A96">
          <w:rPr>
            <w:rStyle w:val="Hyperlink"/>
            <w:rFonts w:cs="Tahoma"/>
            <w:szCs w:val="18"/>
            <w:lang w:eastAsia="zh-TW"/>
          </w:rPr>
          <w:t>http://www.microsoft.com/licensing</w:t>
        </w:r>
      </w:hyperlink>
    </w:p>
    <w:p w:rsidR="00332DA2" w:rsidRPr="00A82A96" w:rsidRDefault="00332DA2" w:rsidP="00332DA2">
      <w:pPr>
        <w:pStyle w:val="ProductList-Body"/>
        <w:rPr>
          <w:lang w:eastAsia="zh-TW"/>
        </w:rPr>
      </w:pPr>
    </w:p>
    <w:tbl>
      <w:tblPr>
        <w:tblW w:w="10764" w:type="dxa"/>
        <w:tblInd w:w="12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26"/>
        <w:gridCol w:w="5538"/>
      </w:tblGrid>
      <w:tr w:rsidR="00332DA2" w:rsidRPr="00A82A96" w:rsidTr="00915C93">
        <w:trPr>
          <w:tblHeader/>
        </w:trPr>
        <w:tc>
          <w:tcPr>
            <w:tcW w:w="5226" w:type="dxa"/>
            <w:shd w:val="clear" w:color="auto" w:fill="0072C6"/>
            <w:tcMar>
              <w:top w:w="0" w:type="dxa"/>
              <w:left w:w="108" w:type="dxa"/>
              <w:bottom w:w="0" w:type="dxa"/>
              <w:right w:w="108" w:type="dxa"/>
            </w:tcMar>
            <w:hideMark/>
          </w:tcPr>
          <w:p w:rsidR="00332DA2" w:rsidRPr="00A82A96" w:rsidRDefault="00332DA2" w:rsidP="001E32A0">
            <w:pPr>
              <w:pStyle w:val="ProductList-Body"/>
              <w:spacing w:before="20" w:after="20"/>
              <w:rPr>
                <w:rFonts w:cs="Tahoma"/>
                <w:color w:val="FFFFFF" w:themeColor="background1"/>
                <w:szCs w:val="18"/>
              </w:rPr>
            </w:pPr>
            <w:r w:rsidRPr="00A82A96">
              <w:rPr>
                <w:rFonts w:cs="Tahoma"/>
                <w:color w:val="FFFFFF" w:themeColor="background1"/>
                <w:szCs w:val="18"/>
              </w:rPr>
              <w:t>升級來源</w:t>
            </w:r>
          </w:p>
        </w:tc>
        <w:tc>
          <w:tcPr>
            <w:tcW w:w="5538" w:type="dxa"/>
            <w:shd w:val="clear" w:color="auto" w:fill="0072C6"/>
            <w:tcMar>
              <w:top w:w="0" w:type="dxa"/>
              <w:left w:w="108" w:type="dxa"/>
              <w:bottom w:w="0" w:type="dxa"/>
              <w:right w:w="108" w:type="dxa"/>
            </w:tcMar>
            <w:hideMark/>
          </w:tcPr>
          <w:p w:rsidR="00332DA2" w:rsidRPr="00A82A96" w:rsidRDefault="00332DA2" w:rsidP="001E32A0">
            <w:pPr>
              <w:pStyle w:val="ProductList-Body"/>
              <w:spacing w:before="20" w:after="20"/>
              <w:rPr>
                <w:rFonts w:cs="Tahoma"/>
                <w:color w:val="FFFFFF" w:themeColor="background1"/>
                <w:szCs w:val="18"/>
              </w:rPr>
            </w:pPr>
            <w:r w:rsidRPr="00A82A96">
              <w:rPr>
                <w:rFonts w:cs="Tahoma"/>
                <w:color w:val="FFFFFF" w:themeColor="background1"/>
                <w:szCs w:val="18"/>
              </w:rPr>
              <w:t>升級目標</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BizTalk Server Branch</w:t>
            </w:r>
          </w:p>
        </w:tc>
        <w:tc>
          <w:tcPr>
            <w:tcW w:w="5538" w:type="dxa"/>
            <w:tcMar>
              <w:top w:w="0" w:type="dxa"/>
              <w:left w:w="108" w:type="dxa"/>
              <w:bottom w:w="0" w:type="dxa"/>
              <w:right w:w="108" w:type="dxa"/>
            </w:tcMar>
            <w:hideMark/>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BizTalk Server Standard</w:t>
            </w:r>
          </w:p>
        </w:tc>
      </w:tr>
      <w:tr w:rsidR="00332DA2" w:rsidRPr="00A82A96" w:rsidTr="00915C93">
        <w:tc>
          <w:tcPr>
            <w:tcW w:w="5226" w:type="dxa"/>
            <w:tcMar>
              <w:top w:w="0" w:type="dxa"/>
              <w:left w:w="108" w:type="dxa"/>
              <w:bottom w:w="0" w:type="dxa"/>
              <w:right w:w="108" w:type="dxa"/>
            </w:tcMar>
            <w:hideMark/>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BizTalk Server Branch</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BizTalk Server Enterprise</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BizTalk Server Standard</w:t>
            </w:r>
          </w:p>
        </w:tc>
        <w:tc>
          <w:tcPr>
            <w:tcW w:w="5538" w:type="dxa"/>
            <w:tcMar>
              <w:top w:w="0" w:type="dxa"/>
              <w:left w:w="108" w:type="dxa"/>
              <w:bottom w:w="0" w:type="dxa"/>
              <w:right w:w="108" w:type="dxa"/>
            </w:tcMar>
            <w:hideMark/>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BizTalk Server Enterprise</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Commerce Server Standard</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Commerce Server Enterprise</w:t>
            </w:r>
          </w:p>
        </w:tc>
      </w:tr>
      <w:tr w:rsidR="00332DA2" w:rsidRPr="00A82A96" w:rsidTr="00915C93">
        <w:trPr>
          <w:trHeight w:val="238"/>
        </w:trPr>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 xml:space="preserve">Core CAL </w:t>
            </w:r>
            <w:r w:rsidRPr="00A82A96">
              <w:rPr>
                <w:rFonts w:cs="Tahoma"/>
                <w:color w:val="000000" w:themeColor="text1"/>
                <w:szCs w:val="18"/>
              </w:rPr>
              <w:t>套件</w:t>
            </w:r>
            <w:r w:rsidRPr="00A82A96">
              <w:fldChar w:fldCharType="begin"/>
            </w:r>
            <w:r w:rsidRPr="00A82A96">
              <w:instrText xml:space="preserve">XE "Core CAL </w:instrText>
            </w:r>
            <w:r w:rsidRPr="00A82A96">
              <w:instrText>套件</w:instrText>
            </w:r>
            <w:r w:rsidRPr="00A82A96">
              <w:instrText>"</w:instrText>
            </w:r>
            <w:r w:rsidRPr="00A82A96">
              <w:fldChar w:fldCharType="end"/>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 xml:space="preserve">Enterprise CAL </w:t>
            </w:r>
            <w:r w:rsidRPr="00A82A96">
              <w:rPr>
                <w:rFonts w:cs="Tahoma"/>
                <w:color w:val="000000" w:themeColor="text1"/>
                <w:szCs w:val="18"/>
              </w:rPr>
              <w:t>套件</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tc>
      </w:tr>
      <w:tr w:rsidR="00332DA2" w:rsidRPr="00A82A96" w:rsidTr="00915C93">
        <w:trPr>
          <w:trHeight w:val="247"/>
        </w:trPr>
        <w:tc>
          <w:tcPr>
            <w:tcW w:w="5226" w:type="dxa"/>
            <w:tcMar>
              <w:top w:w="0" w:type="dxa"/>
              <w:left w:w="108" w:type="dxa"/>
              <w:bottom w:w="0" w:type="dxa"/>
              <w:right w:w="108" w:type="dxa"/>
            </w:tcMar>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Core CAL Suite</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rPr>
                <w:rFonts w:cs="Tahoma"/>
                <w:color w:val="000000" w:themeColor="text1"/>
                <w:szCs w:val="18"/>
              </w:rPr>
              <w:t xml:space="preserve"> Bridge for Office 365</w:t>
            </w:r>
            <w:r w:rsidRPr="00A82A96">
              <w:fldChar w:fldCharType="begin"/>
            </w:r>
            <w:r w:rsidRPr="00A82A96">
              <w:instrText>XE "Core CAL Suite Bridge for Office 365"</w:instrText>
            </w:r>
            <w:r w:rsidRPr="00A82A96">
              <w:fldChar w:fldCharType="end"/>
            </w:r>
          </w:p>
        </w:tc>
        <w:tc>
          <w:tcPr>
            <w:tcW w:w="5538" w:type="dxa"/>
            <w:tcMar>
              <w:top w:w="0" w:type="dxa"/>
              <w:left w:w="108" w:type="dxa"/>
              <w:bottom w:w="0" w:type="dxa"/>
              <w:right w:w="108" w:type="dxa"/>
            </w:tcMar>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Enterprise CAL Suite</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rPr>
                <w:rFonts w:cs="Tahoma"/>
                <w:color w:val="000000" w:themeColor="text1"/>
                <w:szCs w:val="18"/>
              </w:rPr>
              <w:t xml:space="preserve"> Bridge for Office 365</w:t>
            </w:r>
            <w:r w:rsidRPr="00A82A96">
              <w:fldChar w:fldCharType="begin"/>
            </w:r>
            <w:r w:rsidRPr="00A82A96">
              <w:instrText>XE "Enterprise CAL Suite Bridge for Office 365"</w:instrText>
            </w:r>
            <w:r w:rsidRPr="00A82A96">
              <w:fldChar w:fldCharType="end"/>
            </w:r>
          </w:p>
        </w:tc>
      </w:tr>
      <w:tr w:rsidR="00332DA2" w:rsidRPr="00A82A96" w:rsidTr="00915C93">
        <w:trPr>
          <w:trHeight w:val="247"/>
        </w:trPr>
        <w:tc>
          <w:tcPr>
            <w:tcW w:w="5226" w:type="dxa"/>
            <w:tcMar>
              <w:top w:w="0" w:type="dxa"/>
              <w:left w:w="108" w:type="dxa"/>
              <w:bottom w:w="0" w:type="dxa"/>
              <w:right w:w="108" w:type="dxa"/>
            </w:tcMar>
          </w:tcPr>
          <w:p w:rsidR="00332DA2" w:rsidRPr="00A82A96" w:rsidRDefault="00332DA2" w:rsidP="00067B4B">
            <w:pPr>
              <w:pStyle w:val="ProductList-Body"/>
              <w:rPr>
                <w:rFonts w:cs="Tahoma"/>
                <w:color w:val="000000" w:themeColor="text1"/>
                <w:szCs w:val="18"/>
              </w:rPr>
            </w:pPr>
            <w:r w:rsidRPr="00A82A96">
              <w:rPr>
                <w:rFonts w:cs="Tahoma"/>
                <w:color w:val="000000" w:themeColor="text1"/>
                <w:szCs w:val="18"/>
              </w:rPr>
              <w:t>Core CAL Suite</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rPr>
                <w:rFonts w:cs="Tahoma"/>
                <w:color w:val="000000" w:themeColor="text1"/>
                <w:szCs w:val="18"/>
              </w:rPr>
              <w:t xml:space="preserve"> Bridge for Windows Intune</w:t>
            </w:r>
          </w:p>
        </w:tc>
        <w:tc>
          <w:tcPr>
            <w:tcW w:w="5538" w:type="dxa"/>
            <w:tcMar>
              <w:top w:w="0" w:type="dxa"/>
              <w:left w:w="108" w:type="dxa"/>
              <w:bottom w:w="0" w:type="dxa"/>
              <w:right w:w="108" w:type="dxa"/>
            </w:tcMar>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Enterprise CAL Suite</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rPr>
                <w:rFonts w:cs="Tahoma"/>
                <w:color w:val="000000" w:themeColor="text1"/>
                <w:szCs w:val="18"/>
              </w:rPr>
              <w:t xml:space="preserve"> Bridge for Windows Intune</w:t>
            </w:r>
          </w:p>
        </w:tc>
      </w:tr>
      <w:tr w:rsidR="00332DA2" w:rsidRPr="00A82A96" w:rsidTr="00915C93">
        <w:trPr>
          <w:trHeight w:val="247"/>
        </w:trPr>
        <w:tc>
          <w:tcPr>
            <w:tcW w:w="5226" w:type="dxa"/>
            <w:tcMar>
              <w:top w:w="0" w:type="dxa"/>
              <w:left w:w="108" w:type="dxa"/>
              <w:bottom w:w="0" w:type="dxa"/>
              <w:right w:w="108" w:type="dxa"/>
            </w:tcMar>
          </w:tcPr>
          <w:p w:rsidR="00332DA2" w:rsidRPr="00A82A96" w:rsidRDefault="00332DA2" w:rsidP="00067B4B">
            <w:pPr>
              <w:pStyle w:val="ProductList-Body"/>
              <w:rPr>
                <w:rFonts w:cs="Tahoma"/>
                <w:color w:val="000000" w:themeColor="text1"/>
                <w:szCs w:val="18"/>
              </w:rPr>
            </w:pPr>
            <w:r w:rsidRPr="00A82A96">
              <w:rPr>
                <w:rFonts w:cs="Tahoma"/>
                <w:color w:val="000000" w:themeColor="text1"/>
                <w:szCs w:val="18"/>
              </w:rPr>
              <w:t>Core CAL Suite</w:t>
            </w:r>
            <w:r w:rsidRPr="00A82A96">
              <w:fldChar w:fldCharType="begin"/>
            </w:r>
            <w:r w:rsidRPr="00A82A96">
              <w:instrText xml:space="preserve">XE "Core CAL </w:instrText>
            </w:r>
            <w:r w:rsidRPr="00A82A96">
              <w:instrText>套件</w:instrText>
            </w:r>
            <w:r w:rsidRPr="00A82A96">
              <w:instrText>"</w:instrText>
            </w:r>
            <w:r w:rsidRPr="00A82A96">
              <w:fldChar w:fldCharType="end"/>
            </w:r>
            <w:r w:rsidRPr="00A82A96">
              <w:rPr>
                <w:rFonts w:cs="Tahoma"/>
                <w:color w:val="000000" w:themeColor="text1"/>
                <w:szCs w:val="18"/>
              </w:rPr>
              <w:t xml:space="preserve"> Bridge for Office 365</w:t>
            </w:r>
            <w:r w:rsidRPr="00A82A96">
              <w:fldChar w:fldCharType="begin"/>
            </w:r>
            <w:r w:rsidRPr="00A82A96">
              <w:instrText>XE "Core CAL Suite Bridge for Office 365"</w:instrText>
            </w:r>
            <w:r w:rsidRPr="00A82A96">
              <w:fldChar w:fldCharType="end"/>
            </w:r>
            <w:r w:rsidRPr="00A82A96">
              <w:rPr>
                <w:rFonts w:cs="Tahoma"/>
                <w:color w:val="000000" w:themeColor="text1"/>
                <w:szCs w:val="18"/>
              </w:rPr>
              <w:t xml:space="preserve"> </w:t>
            </w:r>
            <w:r w:rsidRPr="00A82A96">
              <w:rPr>
                <w:rFonts w:cs="Tahoma"/>
                <w:color w:val="000000" w:themeColor="text1"/>
                <w:szCs w:val="18"/>
              </w:rPr>
              <w:t>及</w:t>
            </w:r>
            <w:r w:rsidRPr="00A82A96">
              <w:rPr>
                <w:rFonts w:cs="Tahoma"/>
                <w:color w:val="000000" w:themeColor="text1"/>
                <w:szCs w:val="18"/>
              </w:rPr>
              <w:t xml:space="preserve"> Windows Intune</w:t>
            </w:r>
          </w:p>
        </w:tc>
        <w:tc>
          <w:tcPr>
            <w:tcW w:w="5538" w:type="dxa"/>
            <w:tcMar>
              <w:top w:w="0" w:type="dxa"/>
              <w:left w:w="108" w:type="dxa"/>
              <w:bottom w:w="0" w:type="dxa"/>
              <w:right w:w="108" w:type="dxa"/>
            </w:tcMar>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Enterprise CAL Suite</w:t>
            </w:r>
            <w:r w:rsidRPr="00A82A96">
              <w:fldChar w:fldCharType="begin"/>
            </w:r>
            <w:r w:rsidRPr="00A82A96">
              <w:instrText xml:space="preserve">XE "Enterprise CAL </w:instrText>
            </w:r>
            <w:r w:rsidRPr="00A82A96">
              <w:instrText>套件</w:instrText>
            </w:r>
            <w:r w:rsidRPr="00A82A96">
              <w:instrText>"</w:instrText>
            </w:r>
            <w:r w:rsidRPr="00A82A96">
              <w:fldChar w:fldCharType="end"/>
            </w:r>
            <w:r w:rsidRPr="00A82A96">
              <w:rPr>
                <w:rFonts w:cs="Tahoma"/>
                <w:color w:val="000000" w:themeColor="text1"/>
                <w:szCs w:val="18"/>
              </w:rPr>
              <w:t xml:space="preserve"> Bridge for Office 365</w:t>
            </w:r>
            <w:r w:rsidRPr="00A82A96">
              <w:fldChar w:fldCharType="begin"/>
            </w:r>
            <w:r w:rsidRPr="00A82A96">
              <w:instrText>XE "Enterprise CAL Suite Bridge for Office 365"</w:instrText>
            </w:r>
            <w:r w:rsidRPr="00A82A96">
              <w:fldChar w:fldCharType="end"/>
            </w:r>
            <w:r w:rsidRPr="00A82A96">
              <w:rPr>
                <w:rFonts w:cs="Tahoma"/>
                <w:color w:val="000000" w:themeColor="text1"/>
                <w:szCs w:val="18"/>
              </w:rPr>
              <w:t xml:space="preserve"> </w:t>
            </w:r>
            <w:r w:rsidRPr="00A82A96">
              <w:rPr>
                <w:rFonts w:cs="Tahoma"/>
                <w:color w:val="000000" w:themeColor="text1"/>
                <w:szCs w:val="18"/>
              </w:rPr>
              <w:t>及</w:t>
            </w:r>
            <w:r w:rsidRPr="00A82A96">
              <w:rPr>
                <w:rFonts w:cs="Tahoma"/>
                <w:color w:val="000000" w:themeColor="text1"/>
                <w:szCs w:val="18"/>
              </w:rPr>
              <w:t xml:space="preserve"> Windows</w:t>
            </w:r>
            <w:r w:rsidRPr="00A82A96">
              <w:rPr>
                <w:rFonts w:cs="Tahoma"/>
                <w:color w:val="000000" w:themeColor="text1"/>
                <w:szCs w:val="18"/>
                <w:vertAlign w:val="superscript"/>
              </w:rPr>
              <w:t xml:space="preserve"> </w:t>
            </w:r>
            <w:r w:rsidRPr="00A82A96">
              <w:rPr>
                <w:rFonts w:cs="Tahoma"/>
                <w:color w:val="000000" w:themeColor="text1"/>
                <w:szCs w:val="18"/>
              </w:rPr>
              <w:t>Intune</w:t>
            </w:r>
          </w:p>
        </w:tc>
      </w:tr>
      <w:tr w:rsidR="00332DA2" w:rsidRPr="007E788E" w:rsidTr="00915C93">
        <w:trPr>
          <w:trHeight w:val="247"/>
        </w:trPr>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lang w:val="fr-CA"/>
              </w:rPr>
            </w:pPr>
            <w:r w:rsidRPr="00A82A96">
              <w:rPr>
                <w:rFonts w:cs="Tahoma"/>
                <w:color w:val="000000" w:themeColor="text1"/>
                <w:szCs w:val="18"/>
                <w:lang w:val="fr-CA"/>
              </w:rPr>
              <w:t>Core Infrastructure Server Suite Standard</w:t>
            </w:r>
            <w:r w:rsidRPr="00A82A96">
              <w:fldChar w:fldCharType="begin"/>
            </w:r>
            <w:r w:rsidRPr="00A82A96">
              <w:rPr>
                <w:lang w:val="fr-CA"/>
              </w:rPr>
              <w:instrText>XE "Core Infrastructure Server Suite Standard"</w:instrText>
            </w:r>
            <w:r w:rsidRPr="00A82A96">
              <w:fldChar w:fldCharType="end"/>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lang w:val="fr-CA"/>
              </w:rPr>
            </w:pPr>
            <w:r w:rsidRPr="00A82A96">
              <w:rPr>
                <w:rFonts w:cs="Tahoma"/>
                <w:color w:val="000000" w:themeColor="text1"/>
                <w:szCs w:val="18"/>
                <w:lang w:val="fr-CA"/>
              </w:rPr>
              <w:t>Core Infrastructure Server Suite Datacenter</w:t>
            </w:r>
            <w:r w:rsidRPr="00A82A96">
              <w:fldChar w:fldCharType="begin"/>
            </w:r>
            <w:r w:rsidRPr="00A82A96">
              <w:rPr>
                <w:lang w:val="fr-CA"/>
              </w:rPr>
              <w:instrText>XE "Core Infrastructure Server Suite Datacenter"</w:instrText>
            </w:r>
            <w:r w:rsidRPr="00A82A96">
              <w:fldChar w:fldCharType="end"/>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Desktop Education w/ Core CAL</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Desktop Education (</w:t>
            </w:r>
            <w:r w:rsidRPr="00A82A96">
              <w:rPr>
                <w:rFonts w:cs="Tahoma"/>
                <w:color w:val="000000" w:themeColor="text1"/>
                <w:szCs w:val="18"/>
              </w:rPr>
              <w:t>含</w:t>
            </w:r>
            <w:r w:rsidRPr="00A82A96">
              <w:rPr>
                <w:rFonts w:cs="Tahoma"/>
                <w:color w:val="000000" w:themeColor="text1"/>
                <w:szCs w:val="18"/>
              </w:rPr>
              <w:t xml:space="preserve"> Enterprise CAL </w:t>
            </w:r>
            <w:r w:rsidRPr="00A82A96">
              <w:rPr>
                <w:rFonts w:cs="Tahoma"/>
                <w:color w:val="000000" w:themeColor="text1"/>
                <w:szCs w:val="18"/>
              </w:rPr>
              <w:t>套件</w:t>
            </w:r>
            <w:r w:rsidRPr="00A82A96">
              <w:rPr>
                <w:rFonts w:cs="Tahoma"/>
                <w:color w:val="000000" w:themeColor="text1"/>
                <w:szCs w:val="18"/>
              </w:rPr>
              <w:t>)</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Desktop School w/ Core CAL</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Desktop School (</w:t>
            </w:r>
            <w:r w:rsidRPr="00A82A96">
              <w:rPr>
                <w:rFonts w:cs="Tahoma"/>
                <w:color w:val="000000" w:themeColor="text1"/>
                <w:szCs w:val="18"/>
              </w:rPr>
              <w:t>含</w:t>
            </w:r>
            <w:r w:rsidRPr="00A82A96">
              <w:rPr>
                <w:rFonts w:cs="Tahoma"/>
                <w:color w:val="000000" w:themeColor="text1"/>
                <w:szCs w:val="18"/>
              </w:rPr>
              <w:t xml:space="preserve"> Enterprise CAL </w:t>
            </w:r>
            <w:r w:rsidRPr="00A82A96">
              <w:rPr>
                <w:rFonts w:cs="Tahoma"/>
                <w:color w:val="000000" w:themeColor="text1"/>
                <w:szCs w:val="18"/>
              </w:rPr>
              <w:t>套件</w:t>
            </w:r>
            <w:r w:rsidRPr="00A82A96">
              <w:rPr>
                <w:rFonts w:cs="Tahoma"/>
                <w:color w:val="000000" w:themeColor="text1"/>
                <w:szCs w:val="18"/>
              </w:rPr>
              <w:t>)</w:t>
            </w:r>
            <w:r w:rsidRPr="00A82A96">
              <w:fldChar w:fldCharType="begin"/>
            </w:r>
            <w:r w:rsidRPr="00A82A96">
              <w:instrText xml:space="preserve">XE "Enterprise CAL </w:instrText>
            </w:r>
            <w:r w:rsidRPr="00A82A96">
              <w:instrText>套件</w:instrText>
            </w:r>
            <w:r w:rsidRPr="00A82A96">
              <w:instrText>"</w:instrText>
            </w:r>
            <w:r w:rsidRPr="00A82A96">
              <w:fldChar w:fldCharType="end"/>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lang w:val="fr-FR"/>
              </w:rPr>
            </w:pPr>
            <w:r w:rsidRPr="00A82A96">
              <w:rPr>
                <w:rFonts w:cs="Tahoma"/>
                <w:color w:val="000000" w:themeColor="text1"/>
                <w:szCs w:val="18"/>
              </w:rPr>
              <w:lastRenderedPageBreak/>
              <w:t>Exchange Server Standard</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Exchange Server Enterprise</w:t>
            </w:r>
          </w:p>
        </w:tc>
      </w:tr>
      <w:tr w:rsidR="00332DA2" w:rsidRPr="00A82A96" w:rsidTr="00915C93">
        <w:tc>
          <w:tcPr>
            <w:tcW w:w="5226" w:type="dxa"/>
            <w:tcMar>
              <w:top w:w="0" w:type="dxa"/>
              <w:left w:w="108" w:type="dxa"/>
              <w:bottom w:w="0" w:type="dxa"/>
              <w:right w:w="108" w:type="dxa"/>
            </w:tcMar>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Forefront TMG Standard</w:t>
            </w:r>
          </w:p>
        </w:tc>
        <w:tc>
          <w:tcPr>
            <w:tcW w:w="5538" w:type="dxa"/>
            <w:tcMar>
              <w:top w:w="0" w:type="dxa"/>
              <w:left w:w="108" w:type="dxa"/>
              <w:bottom w:w="0" w:type="dxa"/>
              <w:right w:w="108" w:type="dxa"/>
            </w:tcMar>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Forefront TMG Enterprise</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Internet Security &amp; Acceleration (ISA) Standard Server</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Internet Security &amp; Acceleration (ISA) Enterprise Server</w:t>
            </w:r>
          </w:p>
        </w:tc>
      </w:tr>
      <w:tr w:rsidR="00332DA2" w:rsidRPr="00A82A96" w:rsidTr="00915C93">
        <w:tc>
          <w:tcPr>
            <w:tcW w:w="5226" w:type="dxa"/>
            <w:tcMar>
              <w:top w:w="0" w:type="dxa"/>
              <w:left w:w="108" w:type="dxa"/>
              <w:bottom w:w="0" w:type="dxa"/>
              <w:right w:w="108" w:type="dxa"/>
            </w:tcMar>
          </w:tcPr>
          <w:p w:rsidR="00332DA2" w:rsidRPr="00A82A96" w:rsidRDefault="00332DA2" w:rsidP="00B8103D">
            <w:pPr>
              <w:pStyle w:val="ProductList-Body"/>
              <w:rPr>
                <w:rFonts w:cs="Tahoma"/>
                <w:color w:val="000000" w:themeColor="text1"/>
                <w:szCs w:val="18"/>
              </w:rPr>
            </w:pPr>
            <w:r w:rsidRPr="00A82A96">
              <w:rPr>
                <w:rFonts w:cs="Tahoma"/>
                <w:color w:val="000000" w:themeColor="text1"/>
                <w:szCs w:val="18"/>
              </w:rPr>
              <w:t>Microsoft Dynamics CRM Workgroup Server</w:t>
            </w:r>
          </w:p>
        </w:tc>
        <w:tc>
          <w:tcPr>
            <w:tcW w:w="5538" w:type="dxa"/>
            <w:tcMar>
              <w:top w:w="0" w:type="dxa"/>
              <w:left w:w="108" w:type="dxa"/>
              <w:bottom w:w="0" w:type="dxa"/>
              <w:right w:w="108" w:type="dxa"/>
            </w:tcMar>
          </w:tcPr>
          <w:p w:rsidR="00332DA2" w:rsidRPr="00A82A96" w:rsidRDefault="00332DA2" w:rsidP="00B8103D">
            <w:pPr>
              <w:pStyle w:val="ProductList-Body"/>
              <w:rPr>
                <w:rFonts w:cs="Tahoma"/>
                <w:color w:val="000000" w:themeColor="text1"/>
                <w:szCs w:val="18"/>
              </w:rPr>
            </w:pPr>
            <w:r w:rsidRPr="00A82A96">
              <w:rPr>
                <w:rFonts w:cs="Tahoma"/>
                <w:color w:val="000000" w:themeColor="text1"/>
                <w:szCs w:val="18"/>
              </w:rPr>
              <w:t>Microsoft Dynamics CRM Server</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 xml:space="preserve">Office Standard </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lang w:val="fr-FR"/>
              </w:rPr>
            </w:pPr>
            <w:r w:rsidRPr="00A82A96">
              <w:rPr>
                <w:rFonts w:cs="Tahoma"/>
                <w:color w:val="000000" w:themeColor="text1"/>
                <w:szCs w:val="18"/>
              </w:rPr>
              <w:t xml:space="preserve">Office Professional Plus </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專業桌面</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企業桌面</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專業桌面含</w:t>
            </w:r>
            <w:r w:rsidRPr="00A82A96">
              <w:rPr>
                <w:rFonts w:cs="Tahoma"/>
                <w:color w:val="000000" w:themeColor="text1"/>
                <w:szCs w:val="18"/>
              </w:rPr>
              <w:t xml:space="preserve"> Microsoft</w:t>
            </w:r>
            <w:bookmarkStart w:id="1727" w:name="_Toc236810936"/>
            <w:r w:rsidRPr="00A82A96">
              <w:rPr>
                <w:rFonts w:cs="Tahoma"/>
                <w:color w:val="000000" w:themeColor="text1"/>
                <w:szCs w:val="18"/>
              </w:rPr>
              <w:t xml:space="preserve"> Desktop Optimization Pack </w:t>
            </w:r>
            <w:bookmarkEnd w:id="1727"/>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企業桌面含</w:t>
            </w:r>
            <w:r w:rsidRPr="00A82A96">
              <w:rPr>
                <w:rFonts w:cs="Tahoma"/>
                <w:color w:val="000000" w:themeColor="text1"/>
                <w:szCs w:val="18"/>
              </w:rPr>
              <w:t xml:space="preserve"> Microsoft Desktop Optimization Pack</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 xml:space="preserve">Project Standard </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 xml:space="preserve">Project Professional </w:t>
            </w:r>
          </w:p>
        </w:tc>
      </w:tr>
      <w:tr w:rsidR="0083582D" w:rsidRPr="00A82A96" w:rsidTr="00915C93">
        <w:tc>
          <w:tcPr>
            <w:tcW w:w="5226" w:type="dxa"/>
            <w:tcMar>
              <w:top w:w="0" w:type="dxa"/>
              <w:left w:w="108" w:type="dxa"/>
              <w:bottom w:w="0" w:type="dxa"/>
              <w:right w:w="108" w:type="dxa"/>
            </w:tcMar>
          </w:tcPr>
          <w:p w:rsidR="0083582D" w:rsidRPr="00A82A96" w:rsidRDefault="0083582D" w:rsidP="00B608EC">
            <w:pPr>
              <w:pStyle w:val="ProductList-Body"/>
              <w:rPr>
                <w:rFonts w:cs="Tahoma"/>
                <w:color w:val="000000" w:themeColor="text1"/>
                <w:szCs w:val="18"/>
              </w:rPr>
            </w:pPr>
            <w:r w:rsidRPr="00A82A96">
              <w:rPr>
                <w:rFonts w:cs="Tahoma"/>
                <w:color w:val="000000" w:themeColor="text1"/>
                <w:szCs w:val="18"/>
              </w:rPr>
              <w:t xml:space="preserve">SQL Parallel Data Warehouse </w:t>
            </w:r>
            <w:r w:rsidRPr="00A82A96">
              <w:rPr>
                <w:rFonts w:cs="Tahoma"/>
                <w:color w:val="000000" w:themeColor="text1"/>
                <w:szCs w:val="18"/>
              </w:rPr>
              <w:t>核心</w:t>
            </w:r>
          </w:p>
        </w:tc>
        <w:tc>
          <w:tcPr>
            <w:tcW w:w="5538" w:type="dxa"/>
            <w:tcMar>
              <w:top w:w="0" w:type="dxa"/>
              <w:left w:w="108" w:type="dxa"/>
              <w:bottom w:w="0" w:type="dxa"/>
              <w:right w:w="108" w:type="dxa"/>
            </w:tcMar>
          </w:tcPr>
          <w:p w:rsidR="0083582D" w:rsidRPr="00A82A96" w:rsidRDefault="0083582D" w:rsidP="00B608EC">
            <w:pPr>
              <w:pStyle w:val="ProductList-Body"/>
              <w:rPr>
                <w:rFonts w:cs="Tahoma"/>
                <w:color w:val="000000" w:themeColor="text1"/>
                <w:szCs w:val="18"/>
              </w:rPr>
            </w:pPr>
            <w:r w:rsidRPr="00A82A96">
              <w:rPr>
                <w:rFonts w:cs="Tahoma"/>
                <w:color w:val="000000" w:themeColor="text1"/>
                <w:szCs w:val="18"/>
              </w:rPr>
              <w:t>SQL Server Enterprise Core</w:t>
            </w:r>
          </w:p>
        </w:tc>
      </w:tr>
      <w:tr w:rsidR="00332DA2" w:rsidRPr="00A82A96" w:rsidTr="00915C93">
        <w:tc>
          <w:tcPr>
            <w:tcW w:w="5226" w:type="dxa"/>
            <w:tcMar>
              <w:top w:w="0" w:type="dxa"/>
              <w:left w:w="108" w:type="dxa"/>
              <w:bottom w:w="0" w:type="dxa"/>
              <w:right w:w="108" w:type="dxa"/>
            </w:tcMar>
            <w:hideMark/>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SQL Server Standard Core</w:t>
            </w:r>
          </w:p>
        </w:tc>
        <w:tc>
          <w:tcPr>
            <w:tcW w:w="5538" w:type="dxa"/>
            <w:tcMar>
              <w:top w:w="0" w:type="dxa"/>
              <w:left w:w="108" w:type="dxa"/>
              <w:bottom w:w="0" w:type="dxa"/>
              <w:right w:w="108" w:type="dxa"/>
            </w:tcMar>
            <w:hideMark/>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SQL Server Enterprise Core</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SQL Server Standard</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SQL Server Business Intelligence</w:t>
            </w:r>
          </w:p>
        </w:tc>
      </w:tr>
      <w:tr w:rsidR="00332DA2" w:rsidRPr="00A82A96" w:rsidTr="00915C93">
        <w:tc>
          <w:tcPr>
            <w:tcW w:w="5226" w:type="dxa"/>
            <w:tcMar>
              <w:top w:w="0" w:type="dxa"/>
              <w:left w:w="108" w:type="dxa"/>
              <w:bottom w:w="0" w:type="dxa"/>
              <w:right w:w="108" w:type="dxa"/>
            </w:tcMar>
            <w:hideMark/>
          </w:tcPr>
          <w:p w:rsidR="00332DA2" w:rsidRPr="00A82A96" w:rsidRDefault="00B8103D" w:rsidP="00332DA2">
            <w:pPr>
              <w:pStyle w:val="ProductList-Body"/>
              <w:rPr>
                <w:rFonts w:cs="Tahoma"/>
                <w:color w:val="000000" w:themeColor="text1"/>
                <w:szCs w:val="18"/>
              </w:rPr>
            </w:pPr>
            <w:r w:rsidRPr="00A82A96">
              <w:rPr>
                <w:rFonts w:cs="Tahoma"/>
                <w:color w:val="000000" w:themeColor="text1"/>
                <w:szCs w:val="18"/>
              </w:rPr>
              <w:t>System Center Standard</w:t>
            </w:r>
          </w:p>
        </w:tc>
        <w:tc>
          <w:tcPr>
            <w:tcW w:w="5538" w:type="dxa"/>
            <w:tcMar>
              <w:top w:w="0" w:type="dxa"/>
              <w:left w:w="108" w:type="dxa"/>
              <w:bottom w:w="0" w:type="dxa"/>
              <w:right w:w="108" w:type="dxa"/>
            </w:tcMar>
            <w:hideMark/>
          </w:tcPr>
          <w:p w:rsidR="00332DA2" w:rsidRPr="00A82A96" w:rsidRDefault="00332DA2" w:rsidP="00B8103D">
            <w:pPr>
              <w:pStyle w:val="ProductList-Body"/>
              <w:rPr>
                <w:rFonts w:cs="Tahoma"/>
                <w:color w:val="000000" w:themeColor="text1"/>
                <w:szCs w:val="18"/>
              </w:rPr>
            </w:pPr>
            <w:r w:rsidRPr="00A82A96">
              <w:rPr>
                <w:rFonts w:cs="Tahoma"/>
                <w:color w:val="000000" w:themeColor="text1"/>
                <w:szCs w:val="18"/>
              </w:rPr>
              <w:t>System Center Datacenter</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Visio Standard</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Visio Professional</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Visual Studio Professional with MSDN</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Visual Studio Premium with MSDN</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Visual Studio Premium with MSDN</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Visual Studio Ultimate with MSDN</w:t>
            </w:r>
          </w:p>
        </w:tc>
      </w:tr>
      <w:tr w:rsidR="00332DA2" w:rsidRPr="00A82A96" w:rsidTr="00915C93">
        <w:tc>
          <w:tcPr>
            <w:tcW w:w="5226"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Visual Studio Test Professional with MSDN</w:t>
            </w:r>
          </w:p>
        </w:tc>
        <w:tc>
          <w:tcPr>
            <w:tcW w:w="5538" w:type="dxa"/>
            <w:tcMar>
              <w:top w:w="0" w:type="dxa"/>
              <w:left w:w="108" w:type="dxa"/>
              <w:bottom w:w="0" w:type="dxa"/>
              <w:right w:w="108" w:type="dxa"/>
            </w:tcMar>
            <w:hideMark/>
          </w:tcPr>
          <w:p w:rsidR="00332DA2" w:rsidRPr="00A82A96" w:rsidRDefault="00332DA2" w:rsidP="00332DA2">
            <w:pPr>
              <w:pStyle w:val="ProductList-Body"/>
              <w:rPr>
                <w:rFonts w:cs="Tahoma"/>
                <w:color w:val="000000" w:themeColor="text1"/>
                <w:szCs w:val="18"/>
              </w:rPr>
            </w:pPr>
            <w:r w:rsidRPr="00A82A96">
              <w:rPr>
                <w:rFonts w:cs="Tahoma"/>
                <w:color w:val="000000" w:themeColor="text1"/>
                <w:szCs w:val="18"/>
              </w:rPr>
              <w:t>Visual Studio Premium with MSDN</w:t>
            </w:r>
          </w:p>
        </w:tc>
      </w:tr>
      <w:tr w:rsidR="00332DA2" w:rsidRPr="00A82A96" w:rsidTr="00915C93">
        <w:tc>
          <w:tcPr>
            <w:tcW w:w="5226" w:type="dxa"/>
            <w:tcMar>
              <w:top w:w="0" w:type="dxa"/>
              <w:left w:w="108" w:type="dxa"/>
              <w:bottom w:w="0" w:type="dxa"/>
              <w:right w:w="108" w:type="dxa"/>
            </w:tcMar>
            <w:hideMark/>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Windows Server Standard</w:t>
            </w:r>
          </w:p>
        </w:tc>
        <w:tc>
          <w:tcPr>
            <w:tcW w:w="5538" w:type="dxa"/>
            <w:tcMar>
              <w:top w:w="0" w:type="dxa"/>
              <w:left w:w="108" w:type="dxa"/>
              <w:bottom w:w="0" w:type="dxa"/>
              <w:right w:w="108" w:type="dxa"/>
            </w:tcMar>
            <w:hideMark/>
          </w:tcPr>
          <w:p w:rsidR="00332DA2" w:rsidRPr="00A82A96" w:rsidRDefault="00332DA2" w:rsidP="00B608EC">
            <w:pPr>
              <w:pStyle w:val="ProductList-Body"/>
              <w:rPr>
                <w:rFonts w:cs="Tahoma"/>
                <w:color w:val="000000" w:themeColor="text1"/>
                <w:szCs w:val="18"/>
              </w:rPr>
            </w:pPr>
            <w:r w:rsidRPr="00A82A96">
              <w:rPr>
                <w:rFonts w:cs="Tahoma"/>
                <w:color w:val="000000" w:themeColor="text1"/>
                <w:szCs w:val="18"/>
              </w:rPr>
              <w:t>Windows Server Datacenter</w:t>
            </w:r>
          </w:p>
        </w:tc>
      </w:tr>
    </w:tbl>
    <w:p w:rsidR="009A0C93" w:rsidRPr="00A82A96" w:rsidRDefault="009A0C93" w:rsidP="004F3C6D">
      <w:pPr>
        <w:pStyle w:val="ProductList-Body"/>
      </w:pPr>
    </w:p>
    <w:p w:rsidR="001E32A0" w:rsidRPr="00A82A96" w:rsidRDefault="001E32A0" w:rsidP="004F3C6D">
      <w:pPr>
        <w:pStyle w:val="ProductList-Body"/>
      </w:pPr>
    </w:p>
    <w:p w:rsidR="006B2591" w:rsidRPr="00A82A96" w:rsidRDefault="006B2591" w:rsidP="004F3C6D">
      <w:pPr>
        <w:pStyle w:val="ProductList-Body"/>
        <w:sectPr w:rsidR="006B2591" w:rsidRPr="00A82A96" w:rsidSect="002854A4">
          <w:footerReference w:type="default" r:id="rId62"/>
          <w:pgSz w:w="12240" w:h="15840"/>
          <w:pgMar w:top="1440" w:right="720" w:bottom="1440" w:left="720" w:header="720" w:footer="720" w:gutter="0"/>
          <w:cols w:space="720"/>
          <w:docGrid w:linePitch="360"/>
        </w:sectPr>
      </w:pPr>
    </w:p>
    <w:p w:rsidR="009A0C93" w:rsidRPr="00A82A96" w:rsidRDefault="006B2591" w:rsidP="00661180">
      <w:pPr>
        <w:pStyle w:val="ProductList-SectionHeading"/>
        <w:outlineLvl w:val="0"/>
        <w:rPr>
          <w:rFonts w:asciiTheme="minorHAnsi" w:hAnsiTheme="minorHAnsi"/>
          <w:lang w:eastAsia="zh-TW"/>
        </w:rPr>
      </w:pPr>
      <w:bookmarkStart w:id="1728" w:name="Services"/>
      <w:bookmarkStart w:id="1729" w:name="_Toc378147684"/>
      <w:bookmarkStart w:id="1730" w:name="_Toc378151581"/>
      <w:bookmarkStart w:id="1731" w:name="_Toc379797460"/>
      <w:bookmarkStart w:id="1732" w:name="_Toc380513496"/>
      <w:bookmarkStart w:id="1733" w:name="_Toc380655545"/>
      <w:bookmarkStart w:id="1734" w:name="_Toc389059965"/>
      <w:r w:rsidRPr="00A82A96">
        <w:rPr>
          <w:rFonts w:asciiTheme="minorHAnsi" w:hAnsiTheme="minorHAnsi"/>
          <w:lang w:eastAsia="zh-TW"/>
        </w:rPr>
        <w:lastRenderedPageBreak/>
        <w:t>服務</w:t>
      </w:r>
      <w:bookmarkEnd w:id="1728"/>
      <w:bookmarkEnd w:id="1729"/>
      <w:bookmarkEnd w:id="1730"/>
      <w:bookmarkEnd w:id="1731"/>
      <w:bookmarkEnd w:id="1732"/>
      <w:bookmarkEnd w:id="1733"/>
      <w:bookmarkEnd w:id="1734"/>
    </w:p>
    <w:p w:rsidR="00DB5001" w:rsidRPr="00A82A96" w:rsidRDefault="00DB5001" w:rsidP="00DB5001">
      <w:pPr>
        <w:pStyle w:val="ProductList-Body"/>
        <w:rPr>
          <w:lang w:eastAsia="zh-TW"/>
        </w:rPr>
      </w:pPr>
      <w:bookmarkStart w:id="1735" w:name="_Toc378147685"/>
      <w:bookmarkStart w:id="1736" w:name="_Toc378151582"/>
      <w:r w:rsidRPr="00A82A96">
        <w:rPr>
          <w:lang w:eastAsia="zh-TW"/>
        </w:rPr>
        <w:t>客戶得訂購權利之任何服務的詳細說明，將於以下各節中提供。</w:t>
      </w:r>
    </w:p>
    <w:p w:rsidR="00DB5001" w:rsidRPr="00A82A96" w:rsidRDefault="00DB5001" w:rsidP="00DB5001">
      <w:pPr>
        <w:pStyle w:val="ProductList-Body"/>
        <w:rPr>
          <w:lang w:eastAsia="zh-TW"/>
        </w:rPr>
      </w:pPr>
      <w:r w:rsidRPr="00A82A96">
        <w:rPr>
          <w:lang w:eastAsia="zh-TW"/>
        </w:rPr>
        <w:t>下列優惠方案的可用性會依地區及大量授權方案而有所不同。部分優惠方案在前導基礎具有某些有限例外，可能無法提供給政府客戶。</w:t>
      </w:r>
      <w:r w:rsidR="006508B8">
        <w:rPr>
          <w:lang w:eastAsia="zh-TW"/>
        </w:rPr>
        <w:br/>
      </w:r>
      <w:r w:rsidRPr="00A82A96">
        <w:rPr>
          <w:lang w:eastAsia="zh-TW"/>
        </w:rPr>
        <w:t>如需有關特定優惠方案之可用性的詳細資訊，請客戶連絡他們的轉銷商或</w:t>
      </w:r>
      <w:r w:rsidRPr="00A82A96">
        <w:rPr>
          <w:lang w:eastAsia="zh-TW"/>
        </w:rPr>
        <w:t xml:space="preserve"> Microsoft </w:t>
      </w:r>
      <w:r w:rsidRPr="00A82A96">
        <w:rPr>
          <w:lang w:eastAsia="zh-TW"/>
        </w:rPr>
        <w:t>客戶經理。</w:t>
      </w:r>
    </w:p>
    <w:p w:rsidR="00DB5001" w:rsidRPr="00A82A96" w:rsidRDefault="00DB5001" w:rsidP="00DB5001">
      <w:pPr>
        <w:pStyle w:val="ProductList-Body"/>
        <w:rPr>
          <w:lang w:eastAsia="zh-TW"/>
        </w:rPr>
      </w:pPr>
    </w:p>
    <w:p w:rsidR="009A0C93" w:rsidRPr="00A82A96" w:rsidRDefault="00FA00BF" w:rsidP="002E202B">
      <w:pPr>
        <w:pStyle w:val="ProductList-Offering1Heading"/>
        <w:outlineLvl w:val="1"/>
        <w:rPr>
          <w:rFonts w:asciiTheme="minorHAnsi" w:hAnsiTheme="minorHAnsi"/>
        </w:rPr>
      </w:pPr>
      <w:bookmarkStart w:id="1737" w:name="_Toc379797461"/>
      <w:bookmarkStart w:id="1738" w:name="_Toc380513497"/>
      <w:bookmarkStart w:id="1739" w:name="_Toc380655546"/>
      <w:bookmarkStart w:id="1740" w:name="_Toc389059966"/>
      <w:r w:rsidRPr="00C67EAB">
        <w:t>Microsoft</w:t>
      </w:r>
      <w:r w:rsidRPr="00A82A96">
        <w:rPr>
          <w:rFonts w:asciiTheme="minorHAnsi" w:hAnsiTheme="minorHAnsi"/>
        </w:rPr>
        <w:t xml:space="preserve"> </w:t>
      </w:r>
      <w:r w:rsidRPr="00A82A96">
        <w:rPr>
          <w:rFonts w:asciiTheme="minorHAnsi" w:hAnsiTheme="minorHAnsi"/>
        </w:rPr>
        <w:t>主要支援優惠方案</w:t>
      </w:r>
      <w:bookmarkEnd w:id="1735"/>
      <w:bookmarkEnd w:id="1736"/>
      <w:bookmarkEnd w:id="1737"/>
      <w:bookmarkEnd w:id="1738"/>
      <w:bookmarkEnd w:id="1739"/>
      <w:bookmarkEnd w:id="1740"/>
    </w:p>
    <w:tbl>
      <w:tblPr>
        <w:tblW w:w="10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2111"/>
      </w:tblGrid>
      <w:tr w:rsidR="00A41808" w:rsidRPr="00A82A96" w:rsidTr="00915C93">
        <w:trPr>
          <w:tblHeader/>
        </w:trPr>
        <w:tc>
          <w:tcPr>
            <w:tcW w:w="3577" w:type="dxa"/>
            <w:shd w:val="clear" w:color="auto" w:fill="0072C6"/>
            <w:vAlign w:val="center"/>
          </w:tcPr>
          <w:p w:rsidR="00A41808" w:rsidRPr="00A82A96" w:rsidRDefault="00A41808" w:rsidP="00A41808">
            <w:pPr>
              <w:pStyle w:val="ProductList-Body"/>
              <w:rPr>
                <w:color w:val="FFFFFF" w:themeColor="background1"/>
              </w:rPr>
            </w:pPr>
            <w:r w:rsidRPr="00A82A96">
              <w:rPr>
                <w:color w:val="FFFFFF" w:themeColor="background1"/>
              </w:rPr>
              <w:t>區域</w:t>
            </w:r>
            <w:r w:rsidRPr="00A82A96">
              <w:rPr>
                <w:color w:val="FFFFFF" w:themeColor="background1"/>
              </w:rPr>
              <w:t xml:space="preserve"> </w:t>
            </w:r>
            <w:r w:rsidRPr="00A82A96">
              <w:rPr>
                <w:color w:val="FFFFFF" w:themeColor="background1"/>
                <w:vertAlign w:val="superscript"/>
              </w:rPr>
              <w:t>1</w:t>
            </w:r>
          </w:p>
        </w:tc>
        <w:tc>
          <w:tcPr>
            <w:tcW w:w="1710" w:type="dxa"/>
            <w:shd w:val="clear" w:color="auto" w:fill="0072C6"/>
            <w:vAlign w:val="center"/>
          </w:tcPr>
          <w:p w:rsidR="00A41808" w:rsidRPr="00A82A96" w:rsidRDefault="00A41808" w:rsidP="00A41808">
            <w:pPr>
              <w:pStyle w:val="ProductList-Body"/>
              <w:rPr>
                <w:color w:val="FFFFFF" w:themeColor="background1"/>
              </w:rPr>
            </w:pPr>
            <w:r w:rsidRPr="00A82A96">
              <w:rPr>
                <w:color w:val="FFFFFF" w:themeColor="background1"/>
              </w:rPr>
              <w:t>主要核心</w:t>
            </w:r>
          </w:p>
        </w:tc>
        <w:tc>
          <w:tcPr>
            <w:tcW w:w="1710" w:type="dxa"/>
            <w:shd w:val="clear" w:color="auto" w:fill="0072C6"/>
          </w:tcPr>
          <w:p w:rsidR="00A41808" w:rsidRPr="00A82A96" w:rsidRDefault="00A41808" w:rsidP="00A41808">
            <w:pPr>
              <w:pStyle w:val="ProductList-Body"/>
              <w:rPr>
                <w:color w:val="FFFFFF" w:themeColor="background1"/>
              </w:rPr>
            </w:pPr>
            <w:r w:rsidRPr="00A82A96">
              <w:rPr>
                <w:color w:val="FFFFFF" w:themeColor="background1"/>
              </w:rPr>
              <w:t>主要基礎</w:t>
            </w:r>
          </w:p>
        </w:tc>
        <w:tc>
          <w:tcPr>
            <w:tcW w:w="1710" w:type="dxa"/>
            <w:shd w:val="clear" w:color="auto" w:fill="0072C6"/>
            <w:vAlign w:val="center"/>
          </w:tcPr>
          <w:p w:rsidR="00A41808" w:rsidRPr="00A82A96" w:rsidRDefault="00A41808" w:rsidP="00A41808">
            <w:pPr>
              <w:pStyle w:val="ProductList-Body"/>
              <w:rPr>
                <w:color w:val="FFFFFF" w:themeColor="background1"/>
              </w:rPr>
            </w:pPr>
            <w:r w:rsidRPr="00A82A96">
              <w:rPr>
                <w:color w:val="FFFFFF" w:themeColor="background1"/>
              </w:rPr>
              <w:t>主要標準</w:t>
            </w:r>
          </w:p>
        </w:tc>
        <w:tc>
          <w:tcPr>
            <w:tcW w:w="2111" w:type="dxa"/>
            <w:shd w:val="clear" w:color="auto" w:fill="0072C6"/>
            <w:vAlign w:val="center"/>
          </w:tcPr>
          <w:p w:rsidR="00A41808" w:rsidRPr="00A82A96" w:rsidRDefault="00A41808" w:rsidP="00A41808">
            <w:pPr>
              <w:pStyle w:val="ProductList-Body"/>
              <w:rPr>
                <w:color w:val="FFFFFF" w:themeColor="background1"/>
              </w:rPr>
            </w:pPr>
            <w:r w:rsidRPr="00A82A96">
              <w:rPr>
                <w:color w:val="FFFFFF" w:themeColor="background1"/>
              </w:rPr>
              <w:t>主要加值</w:t>
            </w:r>
          </w:p>
        </w:tc>
      </w:tr>
      <w:tr w:rsidR="004A3FA6" w:rsidRPr="00A82A96" w:rsidTr="00915C93">
        <w:tc>
          <w:tcPr>
            <w:tcW w:w="3577" w:type="dxa"/>
            <w:vAlign w:val="center"/>
          </w:tcPr>
          <w:p w:rsidR="004A3FA6" w:rsidRPr="00A82A96" w:rsidRDefault="004A3FA6" w:rsidP="004A3FA6">
            <w:pPr>
              <w:pStyle w:val="ProductList-Body"/>
              <w:rPr>
                <w:color w:val="000000"/>
              </w:rPr>
            </w:pPr>
            <w:r w:rsidRPr="00A82A96">
              <w:rPr>
                <w:color w:val="000000"/>
              </w:rPr>
              <w:t>技術支援專案管理</w:t>
            </w:r>
          </w:p>
        </w:tc>
        <w:tc>
          <w:tcPr>
            <w:tcW w:w="1710" w:type="dxa"/>
          </w:tcPr>
          <w:p w:rsidR="004A3FA6" w:rsidRPr="00A82A96" w:rsidRDefault="006508B8" w:rsidP="004A3FA6">
            <w:pPr>
              <w:pStyle w:val="ProductList-Body"/>
              <w:rPr>
                <w:color w:val="000000"/>
              </w:rPr>
            </w:pPr>
            <w:r w:rsidRPr="00C84CBE">
              <w:rPr>
                <w:rFonts w:ascii="Wingdings" w:hAnsi="Wingdings" w:cs="Wingdings"/>
                <w:sz w:val="20"/>
                <w:szCs w:val="20"/>
              </w:rPr>
              <w:t></w:t>
            </w:r>
          </w:p>
        </w:tc>
        <w:tc>
          <w:tcPr>
            <w:tcW w:w="1710" w:type="dxa"/>
          </w:tcPr>
          <w:p w:rsidR="004A3FA6" w:rsidRPr="00A82A96" w:rsidRDefault="006508B8" w:rsidP="004A3FA6">
            <w:pPr>
              <w:pStyle w:val="ProductList-Body"/>
              <w:rPr>
                <w:color w:val="000000"/>
              </w:rPr>
            </w:pPr>
            <w:r w:rsidRPr="00C84CBE">
              <w:rPr>
                <w:rFonts w:ascii="Wingdings" w:hAnsi="Wingdings" w:cs="Wingdings"/>
                <w:sz w:val="20"/>
                <w:szCs w:val="20"/>
              </w:rPr>
              <w:t></w:t>
            </w:r>
          </w:p>
        </w:tc>
        <w:tc>
          <w:tcPr>
            <w:tcW w:w="1710" w:type="dxa"/>
          </w:tcPr>
          <w:p w:rsidR="004A3FA6" w:rsidRPr="00A82A96" w:rsidRDefault="006508B8" w:rsidP="004A3FA6">
            <w:pPr>
              <w:pStyle w:val="ProductList-Body"/>
              <w:rPr>
                <w:color w:val="000000"/>
              </w:rPr>
            </w:pPr>
            <w:r w:rsidRPr="00C84CBE">
              <w:rPr>
                <w:rFonts w:ascii="Wingdings" w:hAnsi="Wingdings" w:cs="Wingdings"/>
                <w:sz w:val="20"/>
                <w:szCs w:val="20"/>
              </w:rPr>
              <w:t></w:t>
            </w:r>
          </w:p>
        </w:tc>
        <w:tc>
          <w:tcPr>
            <w:tcW w:w="2111" w:type="dxa"/>
          </w:tcPr>
          <w:p w:rsidR="004A3FA6" w:rsidRPr="00A82A96" w:rsidRDefault="006508B8" w:rsidP="004A3FA6">
            <w:pPr>
              <w:pStyle w:val="ProductList-Body"/>
              <w:rPr>
                <w:color w:val="000000"/>
              </w:rPr>
            </w:pPr>
            <w:r w:rsidRPr="00C84CBE">
              <w:rPr>
                <w:rFonts w:ascii="Wingdings" w:hAnsi="Wingdings" w:cs="Wingdings"/>
                <w:sz w:val="20"/>
                <w:szCs w:val="20"/>
              </w:rPr>
              <w:t></w:t>
            </w:r>
          </w:p>
        </w:tc>
      </w:tr>
      <w:tr w:rsidR="00A41808" w:rsidRPr="00A82A96" w:rsidTr="00915C93">
        <w:tc>
          <w:tcPr>
            <w:tcW w:w="3577" w:type="dxa"/>
            <w:vAlign w:val="center"/>
          </w:tcPr>
          <w:p w:rsidR="00A41808" w:rsidRPr="00A82A96" w:rsidRDefault="00A41808" w:rsidP="00A41808">
            <w:pPr>
              <w:pStyle w:val="ProductList-Body"/>
              <w:rPr>
                <w:color w:val="000000"/>
              </w:rPr>
            </w:pPr>
            <w:r w:rsidRPr="00A82A96">
              <w:rPr>
                <w:color w:val="000000"/>
              </w:rPr>
              <w:t>客戶資料建檔及報告</w:t>
            </w:r>
          </w:p>
        </w:tc>
        <w:tc>
          <w:tcPr>
            <w:tcW w:w="1710" w:type="dxa"/>
            <w:vAlign w:val="center"/>
          </w:tcPr>
          <w:p w:rsidR="00A41808" w:rsidRPr="00A82A96" w:rsidRDefault="00A41808" w:rsidP="00A41808">
            <w:pPr>
              <w:pStyle w:val="ProductList-Body"/>
              <w:rPr>
                <w:color w:val="000000"/>
              </w:rPr>
            </w:pPr>
            <w:r w:rsidRPr="00A82A96">
              <w:rPr>
                <w:color w:val="000000"/>
              </w:rPr>
              <w:t>每月</w:t>
            </w:r>
          </w:p>
        </w:tc>
        <w:tc>
          <w:tcPr>
            <w:tcW w:w="1710" w:type="dxa"/>
            <w:vAlign w:val="center"/>
          </w:tcPr>
          <w:p w:rsidR="00A41808" w:rsidRPr="00A82A96" w:rsidRDefault="00A41808" w:rsidP="00A41808">
            <w:pPr>
              <w:pStyle w:val="ProductList-Body"/>
              <w:rPr>
                <w:color w:val="000000"/>
              </w:rPr>
            </w:pPr>
            <w:r w:rsidRPr="00A82A96">
              <w:rPr>
                <w:color w:val="000000"/>
              </w:rPr>
              <w:t>每月</w:t>
            </w:r>
          </w:p>
        </w:tc>
        <w:tc>
          <w:tcPr>
            <w:tcW w:w="1710" w:type="dxa"/>
            <w:vAlign w:val="center"/>
          </w:tcPr>
          <w:p w:rsidR="00A41808" w:rsidRPr="00A82A96" w:rsidRDefault="00A41808" w:rsidP="00A41808">
            <w:pPr>
              <w:pStyle w:val="ProductList-Body"/>
              <w:rPr>
                <w:color w:val="000000"/>
              </w:rPr>
            </w:pPr>
            <w:r w:rsidRPr="00A82A96">
              <w:rPr>
                <w:color w:val="000000"/>
              </w:rPr>
              <w:t>每月</w:t>
            </w:r>
          </w:p>
        </w:tc>
        <w:tc>
          <w:tcPr>
            <w:tcW w:w="2111" w:type="dxa"/>
            <w:vAlign w:val="center"/>
          </w:tcPr>
          <w:p w:rsidR="00A41808" w:rsidRPr="00A82A96" w:rsidRDefault="00A41808" w:rsidP="00A41808">
            <w:pPr>
              <w:pStyle w:val="ProductList-Body"/>
              <w:rPr>
                <w:color w:val="000000"/>
              </w:rPr>
            </w:pPr>
            <w:r w:rsidRPr="00A82A96">
              <w:rPr>
                <w:color w:val="000000"/>
              </w:rPr>
              <w:t>每月</w:t>
            </w:r>
          </w:p>
        </w:tc>
      </w:tr>
      <w:tr w:rsidR="00A41808" w:rsidRPr="00A82A96" w:rsidTr="00915C93">
        <w:tc>
          <w:tcPr>
            <w:tcW w:w="3577" w:type="dxa"/>
            <w:vAlign w:val="center"/>
          </w:tcPr>
          <w:p w:rsidR="00A41808" w:rsidRPr="00A82A96" w:rsidRDefault="00A41808" w:rsidP="00A41808">
            <w:pPr>
              <w:pStyle w:val="ProductList-Body"/>
              <w:rPr>
                <w:color w:val="000000"/>
                <w:lang w:eastAsia="zh-TW"/>
              </w:rPr>
            </w:pPr>
            <w:r w:rsidRPr="00A82A96">
              <w:rPr>
                <w:color w:val="000000"/>
                <w:lang w:eastAsia="zh-TW"/>
              </w:rPr>
              <w:t>技術諮詢</w:t>
            </w:r>
            <w:r w:rsidRPr="00A82A96">
              <w:rPr>
                <w:color w:val="000000"/>
                <w:lang w:eastAsia="zh-TW"/>
              </w:rPr>
              <w:t xml:space="preserve"> (</w:t>
            </w:r>
            <w:r w:rsidRPr="00A82A96">
              <w:rPr>
                <w:color w:val="000000"/>
                <w:lang w:eastAsia="zh-TW"/>
              </w:rPr>
              <w:t>每年分派時數</w:t>
            </w:r>
            <w:r w:rsidRPr="00A82A96">
              <w:rPr>
                <w:color w:val="000000"/>
                <w:lang w:eastAsia="zh-TW"/>
              </w:rPr>
              <w:t>)</w:t>
            </w:r>
          </w:p>
        </w:tc>
        <w:tc>
          <w:tcPr>
            <w:tcW w:w="1710" w:type="dxa"/>
            <w:vAlign w:val="center"/>
          </w:tcPr>
          <w:p w:rsidR="00A41808" w:rsidRPr="00A82A96" w:rsidRDefault="00A41808" w:rsidP="00A41808">
            <w:pPr>
              <w:pStyle w:val="ProductList-Body"/>
              <w:rPr>
                <w:color w:val="000000"/>
              </w:rPr>
            </w:pPr>
            <w:r w:rsidRPr="00A82A96">
              <w:rPr>
                <w:color w:val="000000"/>
              </w:rPr>
              <w:t>以</w:t>
            </w:r>
            <w:r w:rsidRPr="00A82A96">
              <w:rPr>
                <w:color w:val="000000"/>
              </w:rPr>
              <w:t xml:space="preserve"> 10 </w:t>
            </w:r>
            <w:r w:rsidRPr="00A82A96">
              <w:rPr>
                <w:color w:val="000000"/>
              </w:rPr>
              <w:t>小時為限</w:t>
            </w:r>
          </w:p>
        </w:tc>
        <w:tc>
          <w:tcPr>
            <w:tcW w:w="1710" w:type="dxa"/>
          </w:tcPr>
          <w:p w:rsidR="00A41808" w:rsidRPr="00A82A96" w:rsidRDefault="00A41808" w:rsidP="00A41808">
            <w:pPr>
              <w:pStyle w:val="ProductList-Body"/>
              <w:rPr>
                <w:color w:val="000000"/>
                <w:lang w:eastAsia="zh-TW"/>
              </w:rPr>
            </w:pPr>
            <w:r w:rsidRPr="00A82A96">
              <w:rPr>
                <w:color w:val="000000"/>
                <w:lang w:eastAsia="zh-TW"/>
              </w:rPr>
              <w:t>以</w:t>
            </w:r>
            <w:r w:rsidRPr="00A82A96">
              <w:rPr>
                <w:color w:val="000000"/>
                <w:lang w:eastAsia="zh-TW"/>
              </w:rPr>
              <w:t xml:space="preserve"> 10 </w:t>
            </w:r>
            <w:r w:rsidRPr="00A82A96">
              <w:rPr>
                <w:color w:val="000000"/>
                <w:lang w:eastAsia="zh-TW"/>
              </w:rPr>
              <w:t>小時</w:t>
            </w:r>
            <w:r w:rsidRPr="00A82A96">
              <w:rPr>
                <w:color w:val="000000"/>
                <w:lang w:eastAsia="zh-TW"/>
              </w:rPr>
              <w:br/>
              <w:t xml:space="preserve">+ 1 </w:t>
            </w:r>
            <w:r w:rsidRPr="00A82A96">
              <w:rPr>
                <w:color w:val="000000"/>
                <w:lang w:eastAsia="zh-TW"/>
              </w:rPr>
              <w:t>小時健康狀態檢查</w:t>
            </w:r>
            <w:r w:rsidRPr="00A82A96">
              <w:rPr>
                <w:color w:val="000000"/>
                <w:lang w:eastAsia="zh-TW"/>
              </w:rPr>
              <w:br/>
              <w:t xml:space="preserve">+ 1 </w:t>
            </w:r>
            <w:r w:rsidRPr="00A82A96">
              <w:rPr>
                <w:color w:val="000000"/>
                <w:lang w:eastAsia="zh-TW"/>
              </w:rPr>
              <w:t>小時講習為限</w:t>
            </w:r>
          </w:p>
        </w:tc>
        <w:tc>
          <w:tcPr>
            <w:tcW w:w="1710" w:type="dxa"/>
            <w:vAlign w:val="center"/>
          </w:tcPr>
          <w:p w:rsidR="00A41808" w:rsidRPr="00A82A96" w:rsidRDefault="00A41808" w:rsidP="00A41808">
            <w:pPr>
              <w:pStyle w:val="ProductList-Body"/>
              <w:rPr>
                <w:color w:val="000000"/>
              </w:rPr>
            </w:pPr>
            <w:r w:rsidRPr="00A82A96">
              <w:rPr>
                <w:color w:val="000000"/>
              </w:rPr>
              <w:t>以</w:t>
            </w:r>
            <w:r w:rsidRPr="00A82A96">
              <w:rPr>
                <w:color w:val="000000"/>
              </w:rPr>
              <w:t xml:space="preserve"> 120 </w:t>
            </w:r>
            <w:r w:rsidRPr="00A82A96">
              <w:rPr>
                <w:color w:val="000000"/>
              </w:rPr>
              <w:t>小時為限</w:t>
            </w:r>
          </w:p>
        </w:tc>
        <w:tc>
          <w:tcPr>
            <w:tcW w:w="2111" w:type="dxa"/>
            <w:vAlign w:val="center"/>
          </w:tcPr>
          <w:p w:rsidR="00A41808" w:rsidRPr="00A82A96" w:rsidRDefault="00A41808" w:rsidP="00A41808">
            <w:pPr>
              <w:pStyle w:val="ProductList-Body"/>
              <w:rPr>
                <w:color w:val="000000"/>
              </w:rPr>
            </w:pPr>
            <w:r w:rsidRPr="00A82A96">
              <w:rPr>
                <w:color w:val="000000"/>
              </w:rPr>
              <w:t>以</w:t>
            </w:r>
            <w:r w:rsidRPr="00A82A96">
              <w:rPr>
                <w:color w:val="000000"/>
              </w:rPr>
              <w:t xml:space="preserve"> 160 </w:t>
            </w:r>
            <w:r w:rsidRPr="00A82A96">
              <w:rPr>
                <w:color w:val="000000"/>
              </w:rPr>
              <w:t>小時為限</w:t>
            </w:r>
          </w:p>
        </w:tc>
      </w:tr>
      <w:tr w:rsidR="00A41808" w:rsidRPr="00A82A96" w:rsidTr="00915C93">
        <w:tc>
          <w:tcPr>
            <w:tcW w:w="3577" w:type="dxa"/>
            <w:vAlign w:val="center"/>
          </w:tcPr>
          <w:p w:rsidR="00A41808" w:rsidRPr="00A82A96" w:rsidRDefault="00A41808" w:rsidP="00A41808">
            <w:pPr>
              <w:pStyle w:val="ProductList-Body"/>
              <w:rPr>
                <w:color w:val="000000"/>
                <w:lang w:eastAsia="zh-TW"/>
              </w:rPr>
            </w:pPr>
            <w:r w:rsidRPr="00A82A96">
              <w:rPr>
                <w:color w:val="000000"/>
                <w:lang w:eastAsia="zh-TW"/>
              </w:rPr>
              <w:t>問題解決支援</w:t>
            </w:r>
            <w:r w:rsidRPr="00A82A96">
              <w:rPr>
                <w:color w:val="000000"/>
                <w:lang w:eastAsia="zh-TW"/>
              </w:rPr>
              <w:t xml:space="preserve"> (PRS) (</w:t>
            </w:r>
            <w:r w:rsidRPr="00A82A96">
              <w:rPr>
                <w:color w:val="000000"/>
                <w:lang w:eastAsia="zh-TW"/>
              </w:rPr>
              <w:t>每年分派</w:t>
            </w:r>
            <w:r w:rsidRPr="00A82A96">
              <w:rPr>
                <w:color w:val="000000"/>
                <w:lang w:eastAsia="zh-TW"/>
              </w:rPr>
              <w:t>)</w:t>
            </w:r>
          </w:p>
        </w:tc>
        <w:tc>
          <w:tcPr>
            <w:tcW w:w="1710" w:type="dxa"/>
            <w:vAlign w:val="center"/>
          </w:tcPr>
          <w:p w:rsidR="00A41808" w:rsidRPr="00A82A96" w:rsidRDefault="00A41808" w:rsidP="00A41808">
            <w:pPr>
              <w:pStyle w:val="ProductList-Body"/>
              <w:rPr>
                <w:color w:val="000000"/>
              </w:rPr>
            </w:pPr>
            <w:r w:rsidRPr="00A82A96">
              <w:rPr>
                <w:color w:val="000000"/>
              </w:rPr>
              <w:t>最高以</w:t>
            </w:r>
            <w:r w:rsidRPr="00A82A96">
              <w:rPr>
                <w:color w:val="000000"/>
              </w:rPr>
              <w:t xml:space="preserve"> 40 </w:t>
            </w:r>
            <w:r w:rsidRPr="00A82A96">
              <w:rPr>
                <w:color w:val="000000"/>
              </w:rPr>
              <w:t>小時為限</w:t>
            </w:r>
          </w:p>
        </w:tc>
        <w:tc>
          <w:tcPr>
            <w:tcW w:w="1710" w:type="dxa"/>
          </w:tcPr>
          <w:p w:rsidR="00A41808" w:rsidRPr="00A82A96" w:rsidRDefault="00A41808" w:rsidP="00A41808">
            <w:pPr>
              <w:pStyle w:val="ProductList-Body"/>
              <w:rPr>
                <w:color w:val="000000"/>
              </w:rPr>
            </w:pPr>
            <w:r w:rsidRPr="00A82A96">
              <w:rPr>
                <w:color w:val="000000"/>
              </w:rPr>
              <w:t>最高以</w:t>
            </w:r>
            <w:r w:rsidRPr="00A82A96">
              <w:rPr>
                <w:color w:val="000000"/>
              </w:rPr>
              <w:t xml:space="preserve"> 30 </w:t>
            </w:r>
            <w:r w:rsidRPr="00A82A96">
              <w:rPr>
                <w:color w:val="000000"/>
              </w:rPr>
              <w:t>小時為限</w:t>
            </w:r>
          </w:p>
        </w:tc>
        <w:tc>
          <w:tcPr>
            <w:tcW w:w="1710" w:type="dxa"/>
            <w:vAlign w:val="center"/>
          </w:tcPr>
          <w:p w:rsidR="00A41808" w:rsidRPr="00A82A96" w:rsidRDefault="00A41808" w:rsidP="00A41808">
            <w:pPr>
              <w:pStyle w:val="ProductList-Body"/>
              <w:rPr>
                <w:color w:val="000000"/>
              </w:rPr>
            </w:pPr>
            <w:r w:rsidRPr="00A82A96">
              <w:rPr>
                <w:color w:val="000000"/>
              </w:rPr>
              <w:t>以</w:t>
            </w:r>
            <w:r w:rsidRPr="00A82A96">
              <w:rPr>
                <w:color w:val="000000"/>
              </w:rPr>
              <w:t xml:space="preserve"> 80 </w:t>
            </w:r>
            <w:r w:rsidRPr="00A82A96">
              <w:rPr>
                <w:color w:val="000000"/>
              </w:rPr>
              <w:t>小時為限</w:t>
            </w:r>
          </w:p>
        </w:tc>
        <w:tc>
          <w:tcPr>
            <w:tcW w:w="2111" w:type="dxa"/>
            <w:vAlign w:val="center"/>
          </w:tcPr>
          <w:p w:rsidR="00A41808" w:rsidRPr="00A82A96" w:rsidRDefault="00A41808" w:rsidP="00A41808">
            <w:pPr>
              <w:pStyle w:val="ProductList-Body"/>
              <w:rPr>
                <w:color w:val="000000"/>
              </w:rPr>
            </w:pPr>
            <w:r w:rsidRPr="00A82A96">
              <w:rPr>
                <w:color w:val="000000"/>
              </w:rPr>
              <w:t>以</w:t>
            </w:r>
            <w:r w:rsidRPr="00A82A96">
              <w:rPr>
                <w:color w:val="000000"/>
              </w:rPr>
              <w:t xml:space="preserve"> 140 </w:t>
            </w:r>
            <w:r w:rsidRPr="00A82A96">
              <w:rPr>
                <w:color w:val="000000"/>
              </w:rPr>
              <w:t>小時為限</w:t>
            </w:r>
          </w:p>
        </w:tc>
      </w:tr>
      <w:tr w:rsidR="006508B8" w:rsidRPr="00A82A96" w:rsidTr="00915C93">
        <w:tc>
          <w:tcPr>
            <w:tcW w:w="3577" w:type="dxa"/>
            <w:vAlign w:val="center"/>
          </w:tcPr>
          <w:p w:rsidR="006508B8" w:rsidRPr="00A82A96" w:rsidRDefault="006508B8" w:rsidP="004A3FA6">
            <w:pPr>
              <w:pStyle w:val="ProductList-Body"/>
              <w:rPr>
                <w:color w:val="000000"/>
              </w:rPr>
            </w:pPr>
            <w:r w:rsidRPr="00A82A96">
              <w:rPr>
                <w:color w:val="000000"/>
              </w:rPr>
              <w:t>全天候重大情況提報管理</w:t>
            </w:r>
            <w:r w:rsidRPr="00A82A96">
              <w:rPr>
                <w:color w:val="000000"/>
              </w:rPr>
              <w:t xml:space="preserve"> (Critical Situation Escalation Management) (</w:t>
            </w:r>
            <w:r w:rsidRPr="00A82A96">
              <w:rPr>
                <w:color w:val="000000"/>
              </w:rPr>
              <w:t>嚴重等級</w:t>
            </w:r>
            <w:r w:rsidRPr="00A82A96">
              <w:rPr>
                <w:color w:val="000000"/>
              </w:rPr>
              <w:t xml:space="preserve"> 1)</w:t>
            </w:r>
          </w:p>
        </w:tc>
        <w:tc>
          <w:tcPr>
            <w:tcW w:w="1710" w:type="dxa"/>
          </w:tcPr>
          <w:p w:rsidR="006508B8" w:rsidRDefault="006508B8" w:rsidP="006508B8">
            <w:pPr>
              <w:spacing w:after="0" w:line="240" w:lineRule="auto"/>
            </w:pPr>
            <w:r w:rsidRPr="001420EA">
              <w:rPr>
                <w:rFonts w:ascii="Wingdings" w:hAnsi="Wingdings" w:cs="Wingdings"/>
                <w:sz w:val="20"/>
                <w:szCs w:val="20"/>
              </w:rPr>
              <w:t></w:t>
            </w:r>
          </w:p>
        </w:tc>
        <w:tc>
          <w:tcPr>
            <w:tcW w:w="1710" w:type="dxa"/>
          </w:tcPr>
          <w:p w:rsidR="006508B8" w:rsidRDefault="006508B8" w:rsidP="006508B8">
            <w:pPr>
              <w:spacing w:after="0" w:line="240" w:lineRule="auto"/>
            </w:pPr>
            <w:r w:rsidRPr="001420EA">
              <w:rPr>
                <w:rFonts w:ascii="Wingdings" w:hAnsi="Wingdings" w:cs="Wingdings"/>
                <w:sz w:val="20"/>
                <w:szCs w:val="20"/>
              </w:rPr>
              <w:t></w:t>
            </w:r>
          </w:p>
        </w:tc>
        <w:tc>
          <w:tcPr>
            <w:tcW w:w="1710" w:type="dxa"/>
          </w:tcPr>
          <w:p w:rsidR="006508B8" w:rsidRDefault="006508B8" w:rsidP="006508B8">
            <w:pPr>
              <w:spacing w:after="0" w:line="240" w:lineRule="auto"/>
            </w:pPr>
            <w:r w:rsidRPr="001420EA">
              <w:rPr>
                <w:rFonts w:ascii="Wingdings" w:hAnsi="Wingdings" w:cs="Wingdings"/>
                <w:sz w:val="20"/>
                <w:szCs w:val="20"/>
              </w:rPr>
              <w:t></w:t>
            </w:r>
          </w:p>
        </w:tc>
        <w:tc>
          <w:tcPr>
            <w:tcW w:w="2111" w:type="dxa"/>
          </w:tcPr>
          <w:p w:rsidR="006508B8" w:rsidRDefault="006508B8" w:rsidP="006508B8">
            <w:pPr>
              <w:spacing w:after="0" w:line="240" w:lineRule="auto"/>
            </w:pPr>
            <w:r w:rsidRPr="001420EA">
              <w:rPr>
                <w:rFonts w:ascii="Wingdings" w:hAnsi="Wingdings" w:cs="Wingdings"/>
                <w:sz w:val="20"/>
                <w:szCs w:val="20"/>
              </w:rPr>
              <w:t></w:t>
            </w:r>
          </w:p>
        </w:tc>
      </w:tr>
      <w:tr w:rsidR="006508B8" w:rsidRPr="00A82A96" w:rsidTr="00915C93">
        <w:tc>
          <w:tcPr>
            <w:tcW w:w="3577" w:type="dxa"/>
            <w:vAlign w:val="center"/>
          </w:tcPr>
          <w:p w:rsidR="006508B8" w:rsidRPr="00A82A96" w:rsidRDefault="006508B8" w:rsidP="004A3FA6">
            <w:pPr>
              <w:pStyle w:val="ProductList-Body"/>
              <w:rPr>
                <w:color w:val="000000"/>
              </w:rPr>
            </w:pPr>
            <w:r w:rsidRPr="00A82A96">
              <w:rPr>
                <w:color w:val="000000"/>
              </w:rPr>
              <w:t>快速現場支援</w:t>
            </w:r>
            <w:r w:rsidRPr="00A82A96">
              <w:rPr>
                <w:color w:val="000000"/>
              </w:rPr>
              <w:t xml:space="preserve"> (Rapid Onsite Support)</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2111" w:type="dxa"/>
          </w:tcPr>
          <w:p w:rsidR="006508B8" w:rsidRDefault="006508B8" w:rsidP="00C67EAB">
            <w:pPr>
              <w:spacing w:after="0" w:line="240" w:lineRule="auto"/>
            </w:pPr>
            <w:r w:rsidRPr="001420EA">
              <w:rPr>
                <w:rFonts w:ascii="Wingdings" w:hAnsi="Wingdings" w:cs="Wingdings"/>
                <w:sz w:val="20"/>
                <w:szCs w:val="20"/>
              </w:rPr>
              <w:t></w:t>
            </w:r>
          </w:p>
        </w:tc>
      </w:tr>
      <w:tr w:rsidR="006508B8" w:rsidRPr="00A82A96" w:rsidTr="00915C93">
        <w:tc>
          <w:tcPr>
            <w:tcW w:w="3577" w:type="dxa"/>
            <w:vAlign w:val="center"/>
          </w:tcPr>
          <w:p w:rsidR="006508B8" w:rsidRPr="00A82A96" w:rsidRDefault="006508B8" w:rsidP="004A3FA6">
            <w:pPr>
              <w:pStyle w:val="ProductList-Body"/>
              <w:rPr>
                <w:color w:val="000000"/>
              </w:rPr>
            </w:pPr>
            <w:r w:rsidRPr="00A82A96">
              <w:rPr>
                <w:color w:val="000000"/>
              </w:rPr>
              <w:t>主動資訊服務</w:t>
            </w:r>
            <w:r w:rsidRPr="00A82A96">
              <w:rPr>
                <w:color w:val="000000"/>
              </w:rPr>
              <w:t xml:space="preserve"> (Proactive Information Service)</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2111" w:type="dxa"/>
          </w:tcPr>
          <w:p w:rsidR="006508B8" w:rsidRDefault="006508B8" w:rsidP="00C67EAB">
            <w:pPr>
              <w:spacing w:after="0" w:line="240" w:lineRule="auto"/>
            </w:pPr>
            <w:r w:rsidRPr="001420EA">
              <w:rPr>
                <w:rFonts w:ascii="Wingdings" w:hAnsi="Wingdings" w:cs="Wingdings"/>
                <w:sz w:val="20"/>
                <w:szCs w:val="20"/>
              </w:rPr>
              <w:t></w:t>
            </w:r>
          </w:p>
        </w:tc>
      </w:tr>
      <w:tr w:rsidR="006508B8" w:rsidRPr="00A82A96" w:rsidTr="00915C93">
        <w:tc>
          <w:tcPr>
            <w:tcW w:w="3577" w:type="dxa"/>
            <w:vAlign w:val="center"/>
          </w:tcPr>
          <w:p w:rsidR="006508B8" w:rsidRPr="00A82A96" w:rsidRDefault="006508B8" w:rsidP="004A3FA6">
            <w:pPr>
              <w:pStyle w:val="ProductList-Body"/>
              <w:rPr>
                <w:color w:val="000000"/>
              </w:rPr>
            </w:pPr>
            <w:r w:rsidRPr="00A82A96">
              <w:rPr>
                <w:color w:val="000000"/>
              </w:rPr>
              <w:t xml:space="preserve">Microsoft </w:t>
            </w:r>
            <w:r w:rsidRPr="00A82A96">
              <w:rPr>
                <w:color w:val="000000"/>
              </w:rPr>
              <w:t>主要線上</w:t>
            </w:r>
            <w:r w:rsidRPr="00A82A96">
              <w:rPr>
                <w:color w:val="000000"/>
              </w:rPr>
              <w:t xml:space="preserve"> (Premier Online)</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1710" w:type="dxa"/>
          </w:tcPr>
          <w:p w:rsidR="006508B8" w:rsidRDefault="006508B8" w:rsidP="00C67EAB">
            <w:pPr>
              <w:spacing w:after="0" w:line="240" w:lineRule="auto"/>
            </w:pPr>
            <w:r w:rsidRPr="001420EA">
              <w:rPr>
                <w:rFonts w:ascii="Wingdings" w:hAnsi="Wingdings" w:cs="Wingdings"/>
                <w:sz w:val="20"/>
                <w:szCs w:val="20"/>
              </w:rPr>
              <w:t></w:t>
            </w:r>
          </w:p>
        </w:tc>
        <w:tc>
          <w:tcPr>
            <w:tcW w:w="2111" w:type="dxa"/>
          </w:tcPr>
          <w:p w:rsidR="006508B8" w:rsidRDefault="006508B8" w:rsidP="00C67EAB">
            <w:pPr>
              <w:spacing w:after="0" w:line="240" w:lineRule="auto"/>
            </w:pPr>
            <w:r w:rsidRPr="001420EA">
              <w:rPr>
                <w:rFonts w:ascii="Wingdings" w:hAnsi="Wingdings" w:cs="Wingdings"/>
                <w:sz w:val="20"/>
                <w:szCs w:val="20"/>
              </w:rPr>
              <w:t></w:t>
            </w:r>
          </w:p>
        </w:tc>
      </w:tr>
      <w:tr w:rsidR="00A41808" w:rsidRPr="00A82A96" w:rsidTr="00915C93">
        <w:tc>
          <w:tcPr>
            <w:tcW w:w="3577" w:type="dxa"/>
            <w:vAlign w:val="center"/>
          </w:tcPr>
          <w:p w:rsidR="00A41808" w:rsidRPr="00A82A96" w:rsidRDefault="00A41808" w:rsidP="00A41808">
            <w:pPr>
              <w:pStyle w:val="ProductList-Body"/>
              <w:rPr>
                <w:color w:val="000000"/>
              </w:rPr>
            </w:pPr>
            <w:r w:rsidRPr="00A82A96">
              <w:rPr>
                <w:color w:val="000000"/>
              </w:rPr>
              <w:t>加值時數</w:t>
            </w:r>
          </w:p>
        </w:tc>
        <w:tc>
          <w:tcPr>
            <w:tcW w:w="1710" w:type="dxa"/>
            <w:vAlign w:val="center"/>
          </w:tcPr>
          <w:p w:rsidR="00A41808" w:rsidRPr="00A82A96" w:rsidRDefault="00A41808" w:rsidP="00A41808">
            <w:pPr>
              <w:pStyle w:val="ProductList-Body"/>
              <w:rPr>
                <w:color w:val="000000"/>
              </w:rPr>
            </w:pPr>
            <w:r w:rsidRPr="00A82A96">
              <w:rPr>
                <w:color w:val="000000"/>
              </w:rPr>
              <w:t xml:space="preserve">20 </w:t>
            </w:r>
            <w:r w:rsidRPr="00A82A96">
              <w:rPr>
                <w:color w:val="000000"/>
              </w:rPr>
              <w:t>小時套件</w:t>
            </w:r>
          </w:p>
        </w:tc>
        <w:tc>
          <w:tcPr>
            <w:tcW w:w="1710" w:type="dxa"/>
            <w:vAlign w:val="center"/>
          </w:tcPr>
          <w:p w:rsidR="00A41808" w:rsidRPr="00A82A96" w:rsidRDefault="00A41808" w:rsidP="00A41808">
            <w:pPr>
              <w:pStyle w:val="ProductList-Body"/>
              <w:rPr>
                <w:color w:val="000000"/>
              </w:rPr>
            </w:pPr>
            <w:r w:rsidRPr="00A82A96">
              <w:rPr>
                <w:color w:val="000000"/>
              </w:rPr>
              <w:t xml:space="preserve">20 </w:t>
            </w:r>
            <w:r w:rsidRPr="00A82A96">
              <w:rPr>
                <w:color w:val="000000"/>
              </w:rPr>
              <w:t>小時套件</w:t>
            </w:r>
          </w:p>
        </w:tc>
        <w:tc>
          <w:tcPr>
            <w:tcW w:w="1710" w:type="dxa"/>
            <w:vAlign w:val="center"/>
          </w:tcPr>
          <w:p w:rsidR="00A41808" w:rsidRPr="00A82A96" w:rsidRDefault="00A41808" w:rsidP="00A41808">
            <w:pPr>
              <w:pStyle w:val="ProductList-Body"/>
              <w:rPr>
                <w:color w:val="000000"/>
              </w:rPr>
            </w:pPr>
            <w:r w:rsidRPr="00A82A96">
              <w:rPr>
                <w:color w:val="000000"/>
              </w:rPr>
              <w:t xml:space="preserve">20 </w:t>
            </w:r>
            <w:r w:rsidRPr="00A82A96">
              <w:rPr>
                <w:color w:val="000000"/>
              </w:rPr>
              <w:t>小時套件</w:t>
            </w:r>
          </w:p>
        </w:tc>
        <w:tc>
          <w:tcPr>
            <w:tcW w:w="2111" w:type="dxa"/>
            <w:vAlign w:val="center"/>
          </w:tcPr>
          <w:p w:rsidR="00A41808" w:rsidRPr="00A82A96" w:rsidRDefault="00A41808" w:rsidP="00A41808">
            <w:pPr>
              <w:pStyle w:val="ProductList-Body"/>
              <w:rPr>
                <w:color w:val="000000"/>
              </w:rPr>
            </w:pPr>
            <w:r w:rsidRPr="00A82A96">
              <w:rPr>
                <w:color w:val="000000"/>
              </w:rPr>
              <w:t xml:space="preserve">20 </w:t>
            </w:r>
            <w:r w:rsidRPr="00A82A96">
              <w:rPr>
                <w:color w:val="000000"/>
              </w:rPr>
              <w:t>小時套件</w:t>
            </w:r>
          </w:p>
        </w:tc>
      </w:tr>
    </w:tbl>
    <w:p w:rsidR="00A41808" w:rsidRPr="00A82A96" w:rsidRDefault="00A41808" w:rsidP="00A41808">
      <w:pPr>
        <w:pStyle w:val="ProductList-Body"/>
        <w:ind w:left="180"/>
        <w:rPr>
          <w:lang w:eastAsia="zh-TW"/>
        </w:rPr>
      </w:pPr>
      <w:r w:rsidRPr="00A82A96">
        <w:rPr>
          <w:vertAlign w:val="superscript"/>
          <w:lang w:eastAsia="zh-TW"/>
        </w:rPr>
        <w:t xml:space="preserve">1 </w:t>
      </w:r>
      <w:r w:rsidRPr="00A82A96">
        <w:rPr>
          <w:i/>
          <w:lang w:eastAsia="zh-TW"/>
        </w:rPr>
        <w:t>營業時間係依當地定義。</w:t>
      </w:r>
    </w:p>
    <w:p w:rsidR="00A41808" w:rsidRPr="00A82A96" w:rsidRDefault="00A41808" w:rsidP="00A41808">
      <w:pPr>
        <w:pStyle w:val="ProductList-Body"/>
        <w:rPr>
          <w:lang w:eastAsia="zh-TW"/>
        </w:rPr>
      </w:pPr>
    </w:p>
    <w:p w:rsidR="00A41808" w:rsidRPr="00A82A96" w:rsidRDefault="00A41808" w:rsidP="00A41808">
      <w:pPr>
        <w:pStyle w:val="ProductList-Body"/>
        <w:rPr>
          <w:lang w:eastAsia="zh-TW"/>
        </w:rPr>
      </w:pPr>
      <w:r w:rsidRPr="00A82A96">
        <w:rPr>
          <w:lang w:eastAsia="zh-TW"/>
        </w:rPr>
        <w:t>技術支援專案管理協助建立及維護與客戶的管理與服務交付人員之關係，並協助客戶安排客戶服務方案的每個項目以符合營業需求。</w:t>
      </w:r>
    </w:p>
    <w:p w:rsidR="00A41808" w:rsidRPr="00A82A96" w:rsidRDefault="00A41808" w:rsidP="00A41808">
      <w:pPr>
        <w:pStyle w:val="ProductList-Body"/>
        <w:rPr>
          <w:lang w:eastAsia="zh-TW"/>
        </w:rPr>
      </w:pPr>
    </w:p>
    <w:p w:rsidR="00A41808" w:rsidRPr="00A82A96" w:rsidRDefault="00A41808" w:rsidP="00A41808">
      <w:pPr>
        <w:pStyle w:val="ProductList-Body"/>
        <w:rPr>
          <w:lang w:eastAsia="zh-TW"/>
        </w:rPr>
      </w:pPr>
      <w:r w:rsidRPr="00A82A96">
        <w:rPr>
          <w:lang w:eastAsia="zh-TW"/>
        </w:rPr>
        <w:t>支援協助針對問題解決支援未涵蓋的問題提供短期的建議及指引</w:t>
      </w:r>
      <w:r w:rsidRPr="00A82A96">
        <w:rPr>
          <w:lang w:eastAsia="zh-TW"/>
        </w:rPr>
        <w:t xml:space="preserve"> (</w:t>
      </w:r>
      <w:r w:rsidRPr="00A82A96">
        <w:rPr>
          <w:lang w:eastAsia="zh-TW"/>
        </w:rPr>
        <w:t>根據可用的</w:t>
      </w:r>
      <w:r w:rsidRPr="00A82A96">
        <w:rPr>
          <w:lang w:eastAsia="zh-TW"/>
        </w:rPr>
        <w:t xml:space="preserve"> Microsoft </w:t>
      </w:r>
      <w:r w:rsidRPr="00A82A96">
        <w:rPr>
          <w:lang w:eastAsia="zh-TW"/>
        </w:rPr>
        <w:t>資源</w:t>
      </w:r>
      <w:r w:rsidRPr="00A82A96">
        <w:rPr>
          <w:lang w:eastAsia="zh-TW"/>
        </w:rPr>
        <w:t>)</w:t>
      </w:r>
      <w:r w:rsidRPr="00A82A96">
        <w:rPr>
          <w:lang w:eastAsia="zh-TW"/>
        </w:rPr>
        <w:t>，包括設計、開發及部署問題之協助。</w:t>
      </w:r>
    </w:p>
    <w:p w:rsidR="00A41808" w:rsidRPr="00A82A96" w:rsidRDefault="00A41808" w:rsidP="00A41808">
      <w:pPr>
        <w:pStyle w:val="ProductList-Body"/>
        <w:rPr>
          <w:lang w:eastAsia="zh-TW"/>
        </w:rPr>
      </w:pPr>
    </w:p>
    <w:p w:rsidR="009A0C93" w:rsidRPr="00A82A96" w:rsidRDefault="00A41808" w:rsidP="00A41808">
      <w:pPr>
        <w:pStyle w:val="ProductList-Body"/>
        <w:rPr>
          <w:lang w:eastAsia="zh-TW"/>
        </w:rPr>
      </w:pPr>
      <w:r w:rsidRPr="00A82A96">
        <w:rPr>
          <w:lang w:eastAsia="zh-TW"/>
        </w:rPr>
        <w:t>問題解決支援提供使用</w:t>
      </w:r>
      <w:r w:rsidRPr="00A82A96">
        <w:rPr>
          <w:lang w:eastAsia="zh-TW"/>
        </w:rPr>
        <w:t xml:space="preserve"> Microsoft </w:t>
      </w:r>
      <w:r w:rsidRPr="00A82A96">
        <w:rPr>
          <w:lang w:eastAsia="zh-TW"/>
        </w:rPr>
        <w:t>產品時所遇到具備特定徵兆之問題的協助，而其有合理預期該些問題係由</w:t>
      </w:r>
      <w:r w:rsidRPr="00A82A96">
        <w:rPr>
          <w:lang w:eastAsia="zh-TW"/>
        </w:rPr>
        <w:t xml:space="preserve"> Microsoft </w:t>
      </w:r>
      <w:r w:rsidRPr="00A82A96">
        <w:rPr>
          <w:lang w:eastAsia="zh-TW"/>
        </w:rPr>
        <w:t>產品所造成。</w:t>
      </w:r>
    </w:p>
    <w:p w:rsidR="00A41808" w:rsidRPr="00A82A96" w:rsidRDefault="00A41808" w:rsidP="004F3C6D">
      <w:pPr>
        <w:pStyle w:val="ProductList-Body"/>
        <w:rPr>
          <w:lang w:eastAsia="zh-TW"/>
        </w:rPr>
      </w:pPr>
    </w:p>
    <w:tbl>
      <w:tblPr>
        <w:tblW w:w="1077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3123"/>
        <w:gridCol w:w="2422"/>
        <w:gridCol w:w="3248"/>
      </w:tblGrid>
      <w:tr w:rsidR="00A41808" w:rsidRPr="00A82A96" w:rsidTr="006508B8">
        <w:trPr>
          <w:tblHeader/>
        </w:trPr>
        <w:tc>
          <w:tcPr>
            <w:tcW w:w="1980" w:type="dxa"/>
            <w:shd w:val="clear" w:color="auto" w:fill="0072C6"/>
            <w:tcMar>
              <w:top w:w="0" w:type="dxa"/>
              <w:left w:w="108" w:type="dxa"/>
              <w:bottom w:w="0" w:type="dxa"/>
              <w:right w:w="108" w:type="dxa"/>
            </w:tcMar>
          </w:tcPr>
          <w:p w:rsidR="00A41808" w:rsidRPr="00A82A96" w:rsidRDefault="00A41808" w:rsidP="00A41808">
            <w:pPr>
              <w:pStyle w:val="ProductList-Body"/>
              <w:rPr>
                <w:color w:val="FFFFFF" w:themeColor="background1"/>
              </w:rPr>
            </w:pPr>
            <w:r w:rsidRPr="00A82A96">
              <w:rPr>
                <w:color w:val="FFFFFF" w:themeColor="background1"/>
                <w:lang w:eastAsia="zh-TW"/>
              </w:rPr>
              <w:br w:type="page"/>
            </w:r>
            <w:r w:rsidRPr="00A82A96">
              <w:rPr>
                <w:color w:val="FFFFFF" w:themeColor="background1"/>
              </w:rPr>
              <w:t>嚴重性</w:t>
            </w:r>
          </w:p>
        </w:tc>
        <w:tc>
          <w:tcPr>
            <w:tcW w:w="3123" w:type="dxa"/>
            <w:shd w:val="clear" w:color="auto" w:fill="0072C6"/>
            <w:tcMar>
              <w:top w:w="0" w:type="dxa"/>
              <w:left w:w="108" w:type="dxa"/>
              <w:bottom w:w="0" w:type="dxa"/>
              <w:right w:w="108" w:type="dxa"/>
            </w:tcMar>
          </w:tcPr>
          <w:p w:rsidR="00A41808" w:rsidRPr="00A82A96" w:rsidRDefault="00A41808" w:rsidP="00A41808">
            <w:pPr>
              <w:pStyle w:val="ProductList-Body"/>
              <w:rPr>
                <w:color w:val="FFFFFF" w:themeColor="background1"/>
              </w:rPr>
            </w:pPr>
            <w:r w:rsidRPr="00A82A96">
              <w:rPr>
                <w:color w:val="FFFFFF" w:themeColor="background1"/>
              </w:rPr>
              <w:t>情況</w:t>
            </w:r>
          </w:p>
        </w:tc>
        <w:tc>
          <w:tcPr>
            <w:tcW w:w="2422" w:type="dxa"/>
            <w:shd w:val="clear" w:color="auto" w:fill="0072C6"/>
            <w:tcMar>
              <w:top w:w="0" w:type="dxa"/>
              <w:left w:w="108" w:type="dxa"/>
              <w:bottom w:w="0" w:type="dxa"/>
              <w:right w:w="108" w:type="dxa"/>
            </w:tcMar>
          </w:tcPr>
          <w:p w:rsidR="00A41808" w:rsidRPr="00A82A96" w:rsidRDefault="00A41808" w:rsidP="00A41808">
            <w:pPr>
              <w:pStyle w:val="ProductList-Body"/>
              <w:rPr>
                <w:color w:val="FFFFFF" w:themeColor="background1"/>
              </w:rPr>
            </w:pPr>
            <w:r w:rsidRPr="00A82A96">
              <w:rPr>
                <w:color w:val="FFFFFF" w:themeColor="background1"/>
              </w:rPr>
              <w:t>本公司的預期回應</w:t>
            </w:r>
          </w:p>
        </w:tc>
        <w:tc>
          <w:tcPr>
            <w:tcW w:w="3248" w:type="dxa"/>
            <w:shd w:val="clear" w:color="auto" w:fill="0072C6"/>
            <w:tcMar>
              <w:top w:w="0" w:type="dxa"/>
              <w:left w:w="108" w:type="dxa"/>
              <w:bottom w:w="0" w:type="dxa"/>
              <w:right w:w="108" w:type="dxa"/>
            </w:tcMar>
          </w:tcPr>
          <w:p w:rsidR="00A41808" w:rsidRPr="00A82A96" w:rsidRDefault="00A41808" w:rsidP="00A41808">
            <w:pPr>
              <w:pStyle w:val="ProductList-Body"/>
              <w:rPr>
                <w:color w:val="FFFFFF" w:themeColor="background1"/>
              </w:rPr>
            </w:pPr>
            <w:r w:rsidRPr="00A82A96">
              <w:rPr>
                <w:color w:val="FFFFFF" w:themeColor="background1"/>
              </w:rPr>
              <w:t>客戶的預期回應</w:t>
            </w:r>
          </w:p>
        </w:tc>
      </w:tr>
      <w:tr w:rsidR="00A41808" w:rsidRPr="00A82A96" w:rsidTr="006508B8">
        <w:tc>
          <w:tcPr>
            <w:tcW w:w="1980" w:type="dxa"/>
            <w:tcMar>
              <w:top w:w="0" w:type="dxa"/>
              <w:left w:w="108" w:type="dxa"/>
              <w:bottom w:w="0" w:type="dxa"/>
              <w:right w:w="108" w:type="dxa"/>
            </w:tcMar>
          </w:tcPr>
          <w:p w:rsidR="00A41808" w:rsidRPr="00A82A96" w:rsidRDefault="00A41808" w:rsidP="00A41808">
            <w:pPr>
              <w:pStyle w:val="ProductList-Body"/>
              <w:rPr>
                <w:color w:val="000000"/>
              </w:rPr>
            </w:pPr>
            <w:r w:rsidRPr="00A82A96">
              <w:rPr>
                <w:color w:val="000000"/>
              </w:rPr>
              <w:t>1.</w:t>
            </w:r>
            <w:r w:rsidRPr="00A82A96">
              <w:rPr>
                <w:color w:val="000000"/>
              </w:rPr>
              <w:t>僅透過電話提出</w:t>
            </w:r>
          </w:p>
        </w:tc>
        <w:tc>
          <w:tcPr>
            <w:tcW w:w="3123"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災難性之營業影響程度：</w:t>
            </w:r>
          </w:p>
          <w:p w:rsidR="00A41808" w:rsidRPr="00A82A96" w:rsidRDefault="00A41808" w:rsidP="00A41808">
            <w:pPr>
              <w:pStyle w:val="ProductList-Body"/>
              <w:rPr>
                <w:lang w:eastAsia="zh-TW"/>
              </w:rPr>
            </w:pPr>
            <w:r w:rsidRPr="00A82A96">
              <w:rPr>
                <w:color w:val="000000"/>
                <w:lang w:eastAsia="zh-TW"/>
              </w:rPr>
              <w:t>核心</w:t>
            </w:r>
            <w:r w:rsidRPr="00A82A96">
              <w:rPr>
                <w:color w:val="000000"/>
                <w:lang w:eastAsia="zh-TW"/>
              </w:rPr>
              <w:t xml:space="preserve"> (</w:t>
            </w:r>
            <w:r w:rsidRPr="00A82A96">
              <w:rPr>
                <w:color w:val="000000"/>
                <w:lang w:eastAsia="zh-TW"/>
              </w:rPr>
              <w:t>關鍵性</w:t>
            </w:r>
            <w:r w:rsidRPr="00A82A96">
              <w:rPr>
                <w:color w:val="000000"/>
                <w:lang w:eastAsia="zh-TW"/>
              </w:rPr>
              <w:t xml:space="preserve">) </w:t>
            </w:r>
            <w:r w:rsidRPr="00A82A96">
              <w:rPr>
                <w:color w:val="000000"/>
                <w:lang w:eastAsia="zh-TW"/>
              </w:rPr>
              <w:t>營業程序完全損失，且工作無法適度繼續</w:t>
            </w:r>
          </w:p>
          <w:p w:rsidR="00A41808" w:rsidRPr="00A82A96" w:rsidRDefault="00A41808" w:rsidP="00A41808">
            <w:pPr>
              <w:pStyle w:val="ProductList-Body"/>
              <w:rPr>
                <w:color w:val="000000"/>
              </w:rPr>
            </w:pPr>
            <w:r w:rsidRPr="00A82A96">
              <w:rPr>
                <w:color w:val="000000"/>
              </w:rPr>
              <w:t>必須立即注意</w:t>
            </w:r>
          </w:p>
        </w:tc>
        <w:tc>
          <w:tcPr>
            <w:tcW w:w="2422"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第一次來電於</w:t>
            </w:r>
            <w:r w:rsidRPr="00A82A96">
              <w:rPr>
                <w:color w:val="000000"/>
                <w:lang w:eastAsia="zh-TW"/>
              </w:rPr>
              <w:t xml:space="preserve"> 1 </w:t>
            </w:r>
            <w:r w:rsidRPr="00A82A96">
              <w:rPr>
                <w:color w:val="000000"/>
                <w:lang w:eastAsia="zh-TW"/>
              </w:rPr>
              <w:t>小時或更短時間內回應</w:t>
            </w:r>
          </w:p>
          <w:p w:rsidR="00A41808" w:rsidRPr="00A82A96" w:rsidRDefault="00A41808" w:rsidP="00A41808">
            <w:pPr>
              <w:pStyle w:val="ProductList-Body"/>
              <w:rPr>
                <w:lang w:eastAsia="zh-TW"/>
              </w:rPr>
            </w:pPr>
            <w:r w:rsidRPr="00A82A96">
              <w:rPr>
                <w:color w:val="000000"/>
                <w:lang w:eastAsia="zh-TW"/>
              </w:rPr>
              <w:t>盡可能於客戶網站上提供本公司之資源。</w:t>
            </w:r>
          </w:p>
          <w:p w:rsidR="00A41808" w:rsidRPr="00A82A96" w:rsidRDefault="00A41808" w:rsidP="00A41808">
            <w:pPr>
              <w:pStyle w:val="ProductList-Body"/>
              <w:rPr>
                <w:lang w:eastAsia="zh-TW"/>
              </w:rPr>
            </w:pPr>
            <w:r w:rsidRPr="00A82A96">
              <w:rPr>
                <w:color w:val="000000"/>
                <w:lang w:eastAsia="zh-TW"/>
              </w:rPr>
              <w:t>全天候持續進行解決</w:t>
            </w:r>
          </w:p>
          <w:p w:rsidR="00A41808" w:rsidRPr="00A82A96" w:rsidRDefault="00A41808" w:rsidP="00A41808">
            <w:pPr>
              <w:pStyle w:val="ProductList-Body"/>
              <w:rPr>
                <w:lang w:eastAsia="zh-TW"/>
              </w:rPr>
            </w:pPr>
            <w:r w:rsidRPr="00A82A96">
              <w:rPr>
                <w:color w:val="000000"/>
                <w:lang w:eastAsia="zh-TW"/>
              </w:rPr>
              <w:t>於</w:t>
            </w:r>
            <w:r w:rsidRPr="00A82A96">
              <w:rPr>
                <w:color w:val="000000"/>
                <w:lang w:eastAsia="zh-TW"/>
              </w:rPr>
              <w:t xml:space="preserve"> Microsoft </w:t>
            </w:r>
            <w:r w:rsidRPr="00A82A96">
              <w:rPr>
                <w:color w:val="000000"/>
                <w:lang w:eastAsia="zh-TW"/>
              </w:rPr>
              <w:t>內部快速提報予產品小組</w:t>
            </w:r>
          </w:p>
          <w:p w:rsidR="00A41808" w:rsidRPr="00A82A96" w:rsidRDefault="00A41808" w:rsidP="00A41808">
            <w:pPr>
              <w:pStyle w:val="ProductList-Body"/>
              <w:rPr>
                <w:color w:val="000000"/>
              </w:rPr>
            </w:pPr>
            <w:r w:rsidRPr="00A82A96">
              <w:rPr>
                <w:color w:val="000000"/>
              </w:rPr>
              <w:t>通知</w:t>
            </w:r>
            <w:r w:rsidRPr="00A82A96">
              <w:rPr>
                <w:color w:val="000000"/>
              </w:rPr>
              <w:t xml:space="preserve"> Microsoft </w:t>
            </w:r>
            <w:r w:rsidRPr="00A82A96">
              <w:rPr>
                <w:color w:val="000000"/>
              </w:rPr>
              <w:t>的資深行政主管</w:t>
            </w:r>
            <w:r w:rsidRPr="00A82A96">
              <w:rPr>
                <w:color w:val="000000"/>
              </w:rPr>
              <w:t xml:space="preserve"> (Senior Executives)</w:t>
            </w:r>
          </w:p>
        </w:tc>
        <w:tc>
          <w:tcPr>
            <w:tcW w:w="3248"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通知客戶的資深行政主管</w:t>
            </w:r>
          </w:p>
          <w:p w:rsidR="00A41808" w:rsidRPr="00A82A96" w:rsidRDefault="00A41808" w:rsidP="00A41808">
            <w:pPr>
              <w:pStyle w:val="ProductList-Body"/>
              <w:rPr>
                <w:lang w:eastAsia="zh-TW"/>
              </w:rPr>
            </w:pPr>
            <w:r w:rsidRPr="00A82A96">
              <w:rPr>
                <w:color w:val="000000"/>
                <w:lang w:eastAsia="zh-TW"/>
              </w:rPr>
              <w:t>分派適當之資源接受全天候之持續解決行動</w:t>
            </w:r>
            <w:r w:rsidRPr="00A82A96">
              <w:rPr>
                <w:color w:val="000000"/>
                <w:vertAlign w:val="superscript"/>
                <w:lang w:eastAsia="zh-TW"/>
              </w:rPr>
              <w:t>2</w:t>
            </w:r>
          </w:p>
          <w:p w:rsidR="00A41808" w:rsidRPr="00A82A96" w:rsidRDefault="00A41808" w:rsidP="00A41808">
            <w:pPr>
              <w:pStyle w:val="ProductList-Body"/>
              <w:rPr>
                <w:color w:val="000000"/>
                <w:lang w:eastAsia="zh-TW"/>
              </w:rPr>
            </w:pPr>
            <w:r w:rsidRPr="00A82A96">
              <w:rPr>
                <w:color w:val="000000"/>
                <w:lang w:eastAsia="zh-TW"/>
              </w:rPr>
              <w:t>從變更控制機關快速存取及回應</w:t>
            </w:r>
          </w:p>
        </w:tc>
      </w:tr>
      <w:tr w:rsidR="00A41808" w:rsidRPr="00A82A96" w:rsidTr="006508B8">
        <w:tc>
          <w:tcPr>
            <w:tcW w:w="1980" w:type="dxa"/>
            <w:tcMar>
              <w:top w:w="0" w:type="dxa"/>
              <w:left w:w="108" w:type="dxa"/>
              <w:bottom w:w="0" w:type="dxa"/>
              <w:right w:w="108" w:type="dxa"/>
            </w:tcMar>
          </w:tcPr>
          <w:p w:rsidR="00A41808" w:rsidRPr="00A82A96" w:rsidRDefault="00A41808" w:rsidP="00A41808">
            <w:pPr>
              <w:pStyle w:val="ProductList-Body"/>
              <w:rPr>
                <w:color w:val="000000"/>
              </w:rPr>
            </w:pPr>
            <w:r w:rsidRPr="00A82A96">
              <w:rPr>
                <w:color w:val="000000"/>
              </w:rPr>
              <w:t xml:space="preserve">A </w:t>
            </w:r>
            <w:r w:rsidRPr="00A82A96">
              <w:rPr>
                <w:color w:val="000000"/>
              </w:rPr>
              <w:t>僅透過電話提出</w:t>
            </w:r>
          </w:p>
        </w:tc>
        <w:tc>
          <w:tcPr>
            <w:tcW w:w="3123"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重大之營業影響程度：</w:t>
            </w:r>
          </w:p>
          <w:p w:rsidR="00A41808" w:rsidRPr="00A82A96" w:rsidRDefault="00A41808" w:rsidP="00A41808">
            <w:pPr>
              <w:pStyle w:val="ProductList-Body"/>
              <w:rPr>
                <w:lang w:eastAsia="zh-TW"/>
              </w:rPr>
            </w:pPr>
            <w:r w:rsidRPr="00A82A96">
              <w:rPr>
                <w:color w:val="000000"/>
                <w:lang w:eastAsia="zh-TW"/>
              </w:rPr>
              <w:t>重大損失或服務降級</w:t>
            </w:r>
          </w:p>
          <w:p w:rsidR="00A41808" w:rsidRPr="00A82A96" w:rsidRDefault="00A41808" w:rsidP="00A41808">
            <w:pPr>
              <w:pStyle w:val="ProductList-Body"/>
              <w:rPr>
                <w:color w:val="000000"/>
              </w:rPr>
            </w:pPr>
            <w:r w:rsidRPr="00A82A96">
              <w:rPr>
                <w:color w:val="000000"/>
              </w:rPr>
              <w:t>必須於</w:t>
            </w:r>
            <w:r w:rsidRPr="00A82A96">
              <w:rPr>
                <w:color w:val="000000"/>
              </w:rPr>
              <w:t xml:space="preserve"> 1 </w:t>
            </w:r>
            <w:r w:rsidRPr="00A82A96">
              <w:rPr>
                <w:color w:val="000000"/>
              </w:rPr>
              <w:t>小時內注意</w:t>
            </w:r>
          </w:p>
        </w:tc>
        <w:tc>
          <w:tcPr>
            <w:tcW w:w="2422"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第一次來電於</w:t>
            </w:r>
            <w:r w:rsidRPr="00A82A96">
              <w:rPr>
                <w:color w:val="000000"/>
                <w:lang w:eastAsia="zh-TW"/>
              </w:rPr>
              <w:t xml:space="preserve"> 1 </w:t>
            </w:r>
            <w:r w:rsidRPr="00A82A96">
              <w:rPr>
                <w:color w:val="000000"/>
                <w:lang w:eastAsia="zh-TW"/>
              </w:rPr>
              <w:t>小時或更短時間內回應</w:t>
            </w:r>
          </w:p>
          <w:p w:rsidR="00A41808" w:rsidRPr="00A82A96" w:rsidRDefault="00A41808" w:rsidP="00A41808">
            <w:pPr>
              <w:pStyle w:val="ProductList-Body"/>
              <w:rPr>
                <w:lang w:eastAsia="zh-TW"/>
              </w:rPr>
            </w:pPr>
            <w:r w:rsidRPr="00A82A96">
              <w:rPr>
                <w:color w:val="000000"/>
                <w:lang w:eastAsia="zh-TW"/>
              </w:rPr>
              <w:t>視需要於客戶網站上提供本公司之資源。</w:t>
            </w:r>
          </w:p>
          <w:p w:rsidR="00A41808" w:rsidRPr="00A82A96" w:rsidRDefault="00A41808" w:rsidP="00A41808">
            <w:pPr>
              <w:pStyle w:val="ProductList-Body"/>
              <w:rPr>
                <w:lang w:eastAsia="zh-TW"/>
              </w:rPr>
            </w:pPr>
            <w:r w:rsidRPr="00A82A96">
              <w:rPr>
                <w:color w:val="000000"/>
                <w:lang w:eastAsia="zh-TW"/>
              </w:rPr>
              <w:t>全天候持續進行解決</w:t>
            </w:r>
          </w:p>
          <w:p w:rsidR="00A41808" w:rsidRPr="00A82A96" w:rsidRDefault="00A41808" w:rsidP="00A41808">
            <w:pPr>
              <w:pStyle w:val="ProductList-Body"/>
              <w:rPr>
                <w:color w:val="000000"/>
                <w:lang w:eastAsia="zh-TW"/>
              </w:rPr>
            </w:pPr>
            <w:r w:rsidRPr="00A82A96">
              <w:rPr>
                <w:color w:val="000000"/>
                <w:lang w:eastAsia="zh-TW"/>
              </w:rPr>
              <w:t>通知</w:t>
            </w:r>
            <w:r w:rsidRPr="00A82A96">
              <w:rPr>
                <w:color w:val="000000"/>
                <w:lang w:eastAsia="zh-TW"/>
              </w:rPr>
              <w:t xml:space="preserve"> Microsoft </w:t>
            </w:r>
            <w:r w:rsidRPr="00A82A96">
              <w:rPr>
                <w:color w:val="000000"/>
                <w:lang w:eastAsia="zh-TW"/>
              </w:rPr>
              <w:t>的資深經理</w:t>
            </w:r>
          </w:p>
        </w:tc>
        <w:tc>
          <w:tcPr>
            <w:tcW w:w="3248"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分派適當之資源接受全天候之持續解決行動</w:t>
            </w:r>
            <w:r w:rsidRPr="00A82A96">
              <w:rPr>
                <w:color w:val="000000"/>
                <w:vertAlign w:val="superscript"/>
                <w:lang w:eastAsia="zh-TW"/>
              </w:rPr>
              <w:t>2</w:t>
            </w:r>
          </w:p>
          <w:p w:rsidR="00A41808" w:rsidRPr="00A82A96" w:rsidRDefault="00A41808" w:rsidP="00A41808">
            <w:pPr>
              <w:pStyle w:val="ProductList-Body"/>
              <w:rPr>
                <w:lang w:eastAsia="zh-TW"/>
              </w:rPr>
            </w:pPr>
            <w:r w:rsidRPr="00A82A96">
              <w:rPr>
                <w:color w:val="000000"/>
                <w:lang w:eastAsia="zh-TW"/>
              </w:rPr>
              <w:t>從變更控制機關快速存取及回應</w:t>
            </w:r>
          </w:p>
          <w:p w:rsidR="00A41808" w:rsidRPr="00A82A96" w:rsidRDefault="00A41808" w:rsidP="00A41808">
            <w:pPr>
              <w:pStyle w:val="ProductList-Body"/>
              <w:rPr>
                <w:color w:val="000000"/>
              </w:rPr>
            </w:pPr>
            <w:r w:rsidRPr="00A82A96">
              <w:rPr>
                <w:color w:val="000000"/>
              </w:rPr>
              <w:t>管理階層通知</w:t>
            </w:r>
          </w:p>
        </w:tc>
      </w:tr>
      <w:tr w:rsidR="00A41808" w:rsidRPr="00A82A96" w:rsidTr="006508B8">
        <w:tc>
          <w:tcPr>
            <w:tcW w:w="1980" w:type="dxa"/>
            <w:tcMar>
              <w:top w:w="0" w:type="dxa"/>
              <w:left w:w="108" w:type="dxa"/>
              <w:bottom w:w="0" w:type="dxa"/>
              <w:right w:w="108" w:type="dxa"/>
            </w:tcMar>
          </w:tcPr>
          <w:p w:rsidR="00A41808" w:rsidRPr="00A82A96" w:rsidRDefault="00A41808" w:rsidP="00A41808">
            <w:pPr>
              <w:pStyle w:val="ProductList-Body"/>
              <w:rPr>
                <w:color w:val="000000"/>
                <w:lang w:eastAsia="zh-TW"/>
              </w:rPr>
            </w:pPr>
            <w:r w:rsidRPr="00A82A96">
              <w:rPr>
                <w:color w:val="000000"/>
                <w:lang w:eastAsia="zh-TW"/>
              </w:rPr>
              <w:t xml:space="preserve">B </w:t>
            </w:r>
            <w:r w:rsidRPr="00A82A96">
              <w:rPr>
                <w:color w:val="000000"/>
                <w:lang w:eastAsia="zh-TW"/>
              </w:rPr>
              <w:t>透過電話或網頁提出</w:t>
            </w:r>
          </w:p>
        </w:tc>
        <w:tc>
          <w:tcPr>
            <w:tcW w:w="3123"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中等之營業影響程度：</w:t>
            </w:r>
          </w:p>
          <w:p w:rsidR="00A41808" w:rsidRPr="00A82A96" w:rsidRDefault="00A41808" w:rsidP="00A41808">
            <w:pPr>
              <w:pStyle w:val="ProductList-Body"/>
              <w:rPr>
                <w:lang w:eastAsia="zh-TW"/>
              </w:rPr>
            </w:pPr>
            <w:r w:rsidRPr="00A82A96">
              <w:rPr>
                <w:color w:val="000000"/>
                <w:lang w:eastAsia="zh-TW"/>
              </w:rPr>
              <w:t>中等程度的損失或服務降級，但使用損害的方式可以適度地繼續工作。</w:t>
            </w:r>
          </w:p>
          <w:p w:rsidR="00A41808" w:rsidRPr="00A82A96" w:rsidRDefault="00A41808" w:rsidP="00A41808">
            <w:pPr>
              <w:pStyle w:val="ProductList-Body"/>
              <w:rPr>
                <w:color w:val="000000"/>
                <w:lang w:eastAsia="zh-TW"/>
              </w:rPr>
            </w:pPr>
            <w:r w:rsidRPr="00A82A96">
              <w:rPr>
                <w:color w:val="000000"/>
                <w:lang w:eastAsia="zh-TW"/>
              </w:rPr>
              <w:t>必須於營業時間</w:t>
            </w:r>
            <w:r w:rsidRPr="00A82A96">
              <w:rPr>
                <w:color w:val="000000"/>
                <w:vertAlign w:val="superscript"/>
                <w:lang w:eastAsia="zh-TW"/>
              </w:rPr>
              <w:t>1</w:t>
            </w:r>
            <w:r w:rsidRPr="00A82A96">
              <w:rPr>
                <w:lang w:eastAsia="zh-TW"/>
              </w:rPr>
              <w:t>的</w:t>
            </w:r>
            <w:r w:rsidRPr="00A82A96">
              <w:rPr>
                <w:lang w:eastAsia="zh-TW"/>
              </w:rPr>
              <w:t xml:space="preserve"> 2 </w:t>
            </w:r>
            <w:r w:rsidRPr="00A82A96">
              <w:rPr>
                <w:lang w:eastAsia="zh-TW"/>
              </w:rPr>
              <w:t>個小時內注意</w:t>
            </w:r>
          </w:p>
        </w:tc>
        <w:tc>
          <w:tcPr>
            <w:tcW w:w="2422"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第一次來電於</w:t>
            </w:r>
            <w:r w:rsidRPr="00A82A96">
              <w:rPr>
                <w:color w:val="000000"/>
                <w:lang w:eastAsia="zh-TW"/>
              </w:rPr>
              <w:t xml:space="preserve"> 2 </w:t>
            </w:r>
            <w:r w:rsidRPr="00A82A96">
              <w:rPr>
                <w:color w:val="000000"/>
                <w:lang w:eastAsia="zh-TW"/>
              </w:rPr>
              <w:t>小時或更短時間內回應</w:t>
            </w:r>
          </w:p>
          <w:p w:rsidR="00A41808" w:rsidRPr="00A82A96" w:rsidRDefault="00A41808" w:rsidP="00A41808">
            <w:pPr>
              <w:pStyle w:val="ProductList-Body"/>
            </w:pPr>
            <w:r w:rsidRPr="00A82A96">
              <w:rPr>
                <w:color w:val="000000"/>
              </w:rPr>
              <w:t>僅於營業時間</w:t>
            </w:r>
            <w:r w:rsidRPr="00A82A96">
              <w:rPr>
                <w:color w:val="000000"/>
                <w:vertAlign w:val="superscript"/>
              </w:rPr>
              <w:t>1</w:t>
            </w:r>
            <w:r w:rsidRPr="00A82A96">
              <w:rPr>
                <w:color w:val="000000"/>
              </w:rPr>
              <w:t>進行解決</w:t>
            </w:r>
          </w:p>
          <w:p w:rsidR="00A41808" w:rsidRPr="00A82A96" w:rsidRDefault="00A41808" w:rsidP="00A41808">
            <w:pPr>
              <w:pStyle w:val="ProductList-Body"/>
              <w:rPr>
                <w:color w:val="000000"/>
              </w:rPr>
            </w:pPr>
          </w:p>
        </w:tc>
        <w:tc>
          <w:tcPr>
            <w:tcW w:w="3248"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分派適當之資源接受營業時間</w:t>
            </w:r>
            <w:r w:rsidRPr="00A82A96">
              <w:rPr>
                <w:color w:val="000000"/>
                <w:vertAlign w:val="superscript"/>
                <w:lang w:eastAsia="zh-TW"/>
              </w:rPr>
              <w:t>1</w:t>
            </w:r>
            <w:r w:rsidRPr="00A82A96">
              <w:rPr>
                <w:color w:val="000000"/>
                <w:lang w:eastAsia="zh-TW"/>
              </w:rPr>
              <w:t>之解決行動</w:t>
            </w:r>
          </w:p>
          <w:p w:rsidR="00A41808" w:rsidRPr="00A82A96" w:rsidRDefault="00A41808" w:rsidP="00A41808">
            <w:pPr>
              <w:pStyle w:val="ProductList-Body"/>
              <w:rPr>
                <w:color w:val="000000"/>
                <w:lang w:eastAsia="zh-TW"/>
              </w:rPr>
            </w:pPr>
            <w:r w:rsidRPr="00A82A96">
              <w:rPr>
                <w:color w:val="000000"/>
                <w:lang w:eastAsia="zh-TW"/>
              </w:rPr>
              <w:t>營業時間</w:t>
            </w:r>
            <w:r w:rsidRPr="00A82A96">
              <w:rPr>
                <w:color w:val="000000"/>
                <w:vertAlign w:val="superscript"/>
                <w:lang w:eastAsia="zh-TW"/>
              </w:rPr>
              <w:t>1</w:t>
            </w:r>
            <w:r w:rsidRPr="00A82A96">
              <w:rPr>
                <w:lang w:eastAsia="zh-TW"/>
              </w:rPr>
              <w:t>的</w:t>
            </w:r>
            <w:r w:rsidRPr="00A82A96">
              <w:rPr>
                <w:lang w:eastAsia="zh-TW"/>
              </w:rPr>
              <w:t xml:space="preserve"> 4 </w:t>
            </w:r>
            <w:r w:rsidRPr="00A82A96">
              <w:rPr>
                <w:lang w:eastAsia="zh-TW"/>
              </w:rPr>
              <w:t>個小時內從變更控制機關存取及回應</w:t>
            </w:r>
          </w:p>
        </w:tc>
      </w:tr>
      <w:tr w:rsidR="00A41808" w:rsidRPr="00A82A96" w:rsidTr="006508B8">
        <w:trPr>
          <w:cantSplit/>
        </w:trPr>
        <w:tc>
          <w:tcPr>
            <w:tcW w:w="1980" w:type="dxa"/>
            <w:tcMar>
              <w:top w:w="0" w:type="dxa"/>
              <w:left w:w="108" w:type="dxa"/>
              <w:bottom w:w="0" w:type="dxa"/>
              <w:right w:w="108" w:type="dxa"/>
            </w:tcMar>
          </w:tcPr>
          <w:p w:rsidR="00A41808" w:rsidRPr="00A82A96" w:rsidRDefault="00A41808" w:rsidP="00A41808">
            <w:pPr>
              <w:pStyle w:val="ProductList-Body"/>
              <w:rPr>
                <w:color w:val="000000"/>
                <w:lang w:eastAsia="zh-TW"/>
              </w:rPr>
            </w:pPr>
            <w:r w:rsidRPr="00A82A96">
              <w:rPr>
                <w:color w:val="000000"/>
                <w:lang w:eastAsia="zh-TW"/>
              </w:rPr>
              <w:lastRenderedPageBreak/>
              <w:t xml:space="preserve">C </w:t>
            </w:r>
            <w:r w:rsidRPr="00A82A96">
              <w:rPr>
                <w:color w:val="000000"/>
                <w:lang w:eastAsia="zh-TW"/>
              </w:rPr>
              <w:t>透過電話或網頁提出</w:t>
            </w:r>
          </w:p>
        </w:tc>
        <w:tc>
          <w:tcPr>
            <w:tcW w:w="3123"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最低之營業影響程度：</w:t>
            </w:r>
          </w:p>
          <w:p w:rsidR="00A41808" w:rsidRPr="00A82A96" w:rsidRDefault="00A41808" w:rsidP="00A41808">
            <w:pPr>
              <w:pStyle w:val="ProductList-Body"/>
              <w:rPr>
                <w:lang w:eastAsia="zh-TW"/>
              </w:rPr>
            </w:pPr>
            <w:r w:rsidRPr="00A82A96">
              <w:rPr>
                <w:color w:val="000000"/>
                <w:lang w:eastAsia="zh-TW"/>
              </w:rPr>
              <w:t>大體上可運作，對服務具有輕微影響或不會形成障礙。</w:t>
            </w:r>
          </w:p>
          <w:p w:rsidR="00A41808" w:rsidRPr="00A82A96" w:rsidRDefault="00A41808" w:rsidP="00A41808">
            <w:pPr>
              <w:pStyle w:val="ProductList-Body"/>
              <w:rPr>
                <w:color w:val="000000"/>
                <w:lang w:eastAsia="zh-TW"/>
              </w:rPr>
            </w:pPr>
            <w:r w:rsidRPr="00A82A96">
              <w:rPr>
                <w:color w:val="000000"/>
                <w:lang w:eastAsia="zh-TW"/>
              </w:rPr>
              <w:t>必須於營業時間</w:t>
            </w:r>
            <w:r w:rsidRPr="00A82A96">
              <w:rPr>
                <w:color w:val="000000"/>
                <w:vertAlign w:val="superscript"/>
                <w:lang w:eastAsia="zh-TW"/>
              </w:rPr>
              <w:t>1</w:t>
            </w:r>
            <w:r w:rsidRPr="00A82A96">
              <w:rPr>
                <w:lang w:eastAsia="zh-TW"/>
              </w:rPr>
              <w:t>的</w:t>
            </w:r>
            <w:r w:rsidRPr="00A82A96">
              <w:rPr>
                <w:lang w:eastAsia="zh-TW"/>
              </w:rPr>
              <w:t xml:space="preserve"> 4 </w:t>
            </w:r>
            <w:r w:rsidRPr="00A82A96">
              <w:rPr>
                <w:lang w:eastAsia="zh-TW"/>
              </w:rPr>
              <w:t>個小時內注意</w:t>
            </w:r>
          </w:p>
        </w:tc>
        <w:tc>
          <w:tcPr>
            <w:tcW w:w="2422"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第一次來電於</w:t>
            </w:r>
            <w:r w:rsidRPr="00A82A96">
              <w:rPr>
                <w:color w:val="000000"/>
                <w:lang w:eastAsia="zh-TW"/>
              </w:rPr>
              <w:t xml:space="preserve"> 4 </w:t>
            </w:r>
            <w:r w:rsidRPr="00A82A96">
              <w:rPr>
                <w:color w:val="000000"/>
                <w:lang w:eastAsia="zh-TW"/>
              </w:rPr>
              <w:t>小時或更短時間內回應</w:t>
            </w:r>
          </w:p>
          <w:p w:rsidR="00A41808" w:rsidRPr="00A82A96" w:rsidRDefault="00A41808" w:rsidP="00A41808">
            <w:pPr>
              <w:pStyle w:val="ProductList-Body"/>
            </w:pPr>
            <w:r w:rsidRPr="00A82A96">
              <w:rPr>
                <w:color w:val="000000"/>
              </w:rPr>
              <w:t>僅於營業時間</w:t>
            </w:r>
            <w:r w:rsidRPr="00A82A96">
              <w:rPr>
                <w:color w:val="000000"/>
                <w:vertAlign w:val="superscript"/>
              </w:rPr>
              <w:t>1</w:t>
            </w:r>
            <w:r w:rsidRPr="00A82A96">
              <w:rPr>
                <w:color w:val="000000"/>
              </w:rPr>
              <w:t>進行解決</w:t>
            </w:r>
          </w:p>
          <w:p w:rsidR="00A41808" w:rsidRPr="00A82A96" w:rsidRDefault="00A41808" w:rsidP="00A41808">
            <w:pPr>
              <w:pStyle w:val="ProductList-Body"/>
              <w:rPr>
                <w:color w:val="000000"/>
              </w:rPr>
            </w:pPr>
          </w:p>
        </w:tc>
        <w:tc>
          <w:tcPr>
            <w:tcW w:w="3248" w:type="dxa"/>
            <w:tcMar>
              <w:top w:w="0" w:type="dxa"/>
              <w:left w:w="108" w:type="dxa"/>
              <w:bottom w:w="0" w:type="dxa"/>
              <w:right w:w="108" w:type="dxa"/>
            </w:tcMar>
          </w:tcPr>
          <w:p w:rsidR="00A41808" w:rsidRPr="00A82A96" w:rsidRDefault="00A41808" w:rsidP="00A41808">
            <w:pPr>
              <w:pStyle w:val="ProductList-Body"/>
              <w:rPr>
                <w:lang w:eastAsia="zh-TW"/>
              </w:rPr>
            </w:pPr>
            <w:r w:rsidRPr="00A82A96">
              <w:rPr>
                <w:color w:val="000000"/>
                <w:lang w:eastAsia="zh-TW"/>
              </w:rPr>
              <w:t>依案例擁有者提供正確的連絡人</w:t>
            </w:r>
          </w:p>
          <w:p w:rsidR="00A41808" w:rsidRPr="00A82A96" w:rsidRDefault="00A41808" w:rsidP="00A41808">
            <w:pPr>
              <w:pStyle w:val="ProductList-Body"/>
              <w:rPr>
                <w:color w:val="000000"/>
              </w:rPr>
            </w:pPr>
            <w:r w:rsidRPr="00A82A96">
              <w:rPr>
                <w:color w:val="000000"/>
              </w:rPr>
              <w:t>在</w:t>
            </w:r>
            <w:r w:rsidRPr="00A82A96">
              <w:rPr>
                <w:color w:val="000000"/>
              </w:rPr>
              <w:t xml:space="preserve"> 24 </w:t>
            </w:r>
            <w:r w:rsidRPr="00A82A96">
              <w:rPr>
                <w:color w:val="000000"/>
              </w:rPr>
              <w:t>小時內回應。</w:t>
            </w:r>
          </w:p>
        </w:tc>
      </w:tr>
    </w:tbl>
    <w:p w:rsidR="00A41808" w:rsidRPr="00A82A96" w:rsidRDefault="00A41808" w:rsidP="00F97607">
      <w:pPr>
        <w:pStyle w:val="ProductList-Body"/>
        <w:tabs>
          <w:tab w:val="clear" w:pos="158"/>
          <w:tab w:val="left" w:pos="180"/>
        </w:tabs>
        <w:rPr>
          <w:lang w:eastAsia="zh-TW"/>
        </w:rPr>
      </w:pPr>
      <w:r w:rsidRPr="00A82A96">
        <w:rPr>
          <w:vertAlign w:val="superscript"/>
          <w:lang w:eastAsia="zh-TW"/>
        </w:rPr>
        <w:t xml:space="preserve">1 </w:t>
      </w:r>
      <w:r w:rsidRPr="00A82A96">
        <w:rPr>
          <w:i/>
          <w:lang w:eastAsia="zh-TW"/>
        </w:rPr>
        <w:t>營業時間係依當地定義。</w:t>
      </w:r>
    </w:p>
    <w:p w:rsidR="00A41808" w:rsidRPr="00A82A96" w:rsidRDefault="00A41808" w:rsidP="00F97607">
      <w:pPr>
        <w:pStyle w:val="ProductList-Body"/>
        <w:tabs>
          <w:tab w:val="clear" w:pos="158"/>
          <w:tab w:val="left" w:pos="180"/>
        </w:tabs>
        <w:rPr>
          <w:lang w:eastAsia="zh-TW"/>
        </w:rPr>
      </w:pPr>
      <w:r w:rsidRPr="00A82A96">
        <w:rPr>
          <w:vertAlign w:val="superscript"/>
          <w:lang w:eastAsia="zh-TW"/>
        </w:rPr>
        <w:t>2</w:t>
      </w:r>
      <w:r w:rsidRPr="00A82A96">
        <w:rPr>
          <w:lang w:eastAsia="zh-TW"/>
        </w:rPr>
        <w:t xml:space="preserve"> </w:t>
      </w:r>
      <w:r w:rsidRPr="00A82A96">
        <w:rPr>
          <w:i/>
          <w:lang w:eastAsia="zh-TW"/>
        </w:rPr>
        <w:t>如果客戶無法提供適當的資源或回應，讓本公司得以繼續進行問題解決行動，本公司可能需要降低嚴重等級。</w:t>
      </w:r>
    </w:p>
    <w:p w:rsidR="00A41808" w:rsidRPr="00A82A96" w:rsidRDefault="00A41808" w:rsidP="00A41808">
      <w:pPr>
        <w:pStyle w:val="ProductList-Body"/>
        <w:rPr>
          <w:lang w:eastAsia="zh-TW"/>
        </w:rPr>
      </w:pPr>
    </w:p>
    <w:p w:rsidR="00A41808" w:rsidRPr="00A82A96" w:rsidRDefault="00A41808" w:rsidP="00A41808">
      <w:pPr>
        <w:pStyle w:val="ProductList-Body"/>
        <w:rPr>
          <w:lang w:eastAsia="zh-TW"/>
        </w:rPr>
      </w:pPr>
      <w:r w:rsidRPr="00A82A96">
        <w:rPr>
          <w:lang w:eastAsia="zh-TW"/>
        </w:rPr>
        <w:t>資訊服務包括對主要線上網站及由</w:t>
      </w:r>
      <w:r w:rsidRPr="00A82A96">
        <w:rPr>
          <w:lang w:eastAsia="zh-TW"/>
        </w:rPr>
        <w:t xml:space="preserve"> Microsoft </w:t>
      </w:r>
      <w:r w:rsidRPr="00A82A96">
        <w:rPr>
          <w:lang w:eastAsia="zh-TW"/>
        </w:rPr>
        <w:t>程式經理、開發人員及專業人員所主持定期排程的支援網路廣播之存取權，提供</w:t>
      </w:r>
      <w:r w:rsidRPr="00A82A96">
        <w:rPr>
          <w:lang w:eastAsia="zh-TW"/>
        </w:rPr>
        <w:t xml:space="preserve"> Microsoft </w:t>
      </w:r>
      <w:r w:rsidRPr="00A82A96">
        <w:rPr>
          <w:lang w:eastAsia="zh-TW"/>
        </w:rPr>
        <w:t>技術之相關重要資訊。</w:t>
      </w:r>
    </w:p>
    <w:p w:rsidR="00A41808" w:rsidRPr="00A82A96" w:rsidRDefault="00A41808" w:rsidP="00A41808">
      <w:pPr>
        <w:pStyle w:val="ProductList-Body"/>
        <w:rPr>
          <w:lang w:eastAsia="zh-TW"/>
        </w:rPr>
      </w:pPr>
      <w:r w:rsidRPr="00A82A96">
        <w:rPr>
          <w:lang w:eastAsia="zh-TW"/>
        </w:rPr>
        <w:t>加值時數可以用於支援協助或問題解決支援。</w:t>
      </w:r>
    </w:p>
    <w:p w:rsidR="00A41808" w:rsidRPr="00A82A96" w:rsidRDefault="00A41808" w:rsidP="00A41808">
      <w:pPr>
        <w:pStyle w:val="ProductList-Body"/>
        <w:rPr>
          <w:lang w:eastAsia="zh-TW"/>
        </w:rPr>
      </w:pPr>
    </w:p>
    <w:p w:rsidR="00A41808" w:rsidRPr="00A82A96" w:rsidRDefault="00A41808" w:rsidP="00A41808">
      <w:pPr>
        <w:pStyle w:val="ProductList-Body"/>
        <w:rPr>
          <w:lang w:eastAsia="zh-TW"/>
        </w:rPr>
      </w:pPr>
      <w:r w:rsidRPr="00A82A96">
        <w:rPr>
          <w:b/>
          <w:color w:val="00188F"/>
          <w:lang w:eastAsia="zh-TW"/>
        </w:rPr>
        <w:t>相關營業規則</w:t>
      </w:r>
    </w:p>
    <w:p w:rsidR="00A41808" w:rsidRPr="00A82A96" w:rsidRDefault="00A41808" w:rsidP="00A41808">
      <w:pPr>
        <w:pStyle w:val="ProductList-Body"/>
        <w:rPr>
          <w:lang w:eastAsia="zh-TW"/>
        </w:rPr>
      </w:pPr>
      <w:r w:rsidRPr="00A82A96">
        <w:rPr>
          <w:lang w:eastAsia="zh-TW"/>
        </w:rPr>
        <w:t>所有服務均針對商業發行、一般可取得之</w:t>
      </w:r>
      <w:r w:rsidRPr="00A82A96">
        <w:rPr>
          <w:lang w:eastAsia="zh-TW"/>
        </w:rPr>
        <w:t xml:space="preserve"> Microsoft </w:t>
      </w:r>
      <w:r w:rsidRPr="00A82A96">
        <w:rPr>
          <w:lang w:eastAsia="zh-TW"/>
        </w:rPr>
        <w:t>產品</w:t>
      </w:r>
      <w:r w:rsidRPr="00A82A96">
        <w:rPr>
          <w:lang w:eastAsia="zh-TW"/>
        </w:rPr>
        <w:t xml:space="preserve"> (</w:t>
      </w:r>
      <w:r w:rsidRPr="00A82A96">
        <w:rPr>
          <w:lang w:eastAsia="zh-TW"/>
        </w:rPr>
        <w:t>在</w:t>
      </w:r>
      <w:r w:rsidRPr="00A82A96">
        <w:rPr>
          <w:lang w:eastAsia="zh-TW"/>
        </w:rPr>
        <w:t xml:space="preserve"> Microsoft </w:t>
      </w:r>
      <w:r w:rsidRPr="00A82A96">
        <w:rPr>
          <w:lang w:eastAsia="zh-TW"/>
        </w:rPr>
        <w:t>主要線上網站或</w:t>
      </w:r>
      <w:r w:rsidRPr="00A82A96">
        <w:rPr>
          <w:lang w:eastAsia="zh-TW"/>
        </w:rPr>
        <w:t xml:space="preserve"> Microsoft </w:t>
      </w:r>
      <w:r w:rsidRPr="00A82A96">
        <w:rPr>
          <w:lang w:eastAsia="zh-TW"/>
        </w:rPr>
        <w:t>支援生命週期</w:t>
      </w:r>
      <w:r w:rsidRPr="00A82A96">
        <w:rPr>
          <w:lang w:eastAsia="zh-TW"/>
        </w:rPr>
        <w:t xml:space="preserve"> (Support Lifecycle) </w:t>
      </w:r>
      <w:r w:rsidRPr="00A82A96">
        <w:rPr>
          <w:lang w:eastAsia="zh-TW"/>
        </w:rPr>
        <w:t>網站上特別排除者除外</w:t>
      </w:r>
      <w:r w:rsidRPr="00A82A96">
        <w:rPr>
          <w:lang w:eastAsia="zh-TW"/>
        </w:rPr>
        <w:t xml:space="preserve">) </w:t>
      </w:r>
      <w:r w:rsidRPr="00A82A96">
        <w:rPr>
          <w:lang w:eastAsia="zh-TW"/>
        </w:rPr>
        <w:t>提供支援。服務一般係根據時數進行收費，由遠端以英文</w:t>
      </w:r>
      <w:r w:rsidRPr="00A82A96">
        <w:rPr>
          <w:lang w:eastAsia="zh-TW"/>
        </w:rPr>
        <w:t xml:space="preserve"> (</w:t>
      </w:r>
      <w:r w:rsidRPr="00A82A96">
        <w:rPr>
          <w:lang w:eastAsia="zh-TW"/>
        </w:rPr>
        <w:t>若可提供其他語言則除外</w:t>
      </w:r>
      <w:r w:rsidRPr="00A82A96">
        <w:rPr>
          <w:lang w:eastAsia="zh-TW"/>
        </w:rPr>
        <w:t xml:space="preserve">) </w:t>
      </w:r>
      <w:r w:rsidRPr="00A82A96">
        <w:rPr>
          <w:lang w:eastAsia="zh-TW"/>
        </w:rPr>
        <w:t>提供。服務將於已簽署</w:t>
      </w:r>
      <w:r w:rsidRPr="00A82A96">
        <w:rPr>
          <w:lang w:eastAsia="zh-TW"/>
        </w:rPr>
        <w:t xml:space="preserve"> VL </w:t>
      </w:r>
      <w:r w:rsidRPr="00A82A96">
        <w:rPr>
          <w:lang w:eastAsia="zh-TW"/>
        </w:rPr>
        <w:t>合約之國家</w:t>
      </w:r>
      <w:r w:rsidRPr="00A82A96">
        <w:rPr>
          <w:lang w:eastAsia="zh-TW"/>
        </w:rPr>
        <w:t>/</w:t>
      </w:r>
      <w:r w:rsidRPr="00A82A96">
        <w:rPr>
          <w:lang w:eastAsia="zh-TW"/>
        </w:rPr>
        <w:t>地區中提供。現場察看</w:t>
      </w:r>
      <w:r w:rsidRPr="00A82A96">
        <w:rPr>
          <w:lang w:eastAsia="zh-TW"/>
        </w:rPr>
        <w:t xml:space="preserve"> (On-Site Visit) </w:t>
      </w:r>
      <w:r w:rsidRPr="00A82A96">
        <w:rPr>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9A0C93" w:rsidRPr="00A82A96" w:rsidRDefault="009A0C93" w:rsidP="004F3C6D">
      <w:pPr>
        <w:pStyle w:val="ProductList-Body"/>
        <w:rPr>
          <w:lang w:eastAsia="zh-TW"/>
        </w:rPr>
      </w:pPr>
    </w:p>
    <w:p w:rsidR="009A0C93" w:rsidRPr="00A82A96" w:rsidRDefault="00FA00BF" w:rsidP="002E202B">
      <w:pPr>
        <w:pStyle w:val="ProductList-Offering1Heading"/>
        <w:outlineLvl w:val="1"/>
        <w:rPr>
          <w:rFonts w:asciiTheme="minorHAnsi" w:hAnsiTheme="minorHAnsi"/>
          <w:lang w:eastAsia="zh-TW"/>
        </w:rPr>
      </w:pPr>
      <w:bookmarkStart w:id="1741" w:name="_Toc378147686"/>
      <w:bookmarkStart w:id="1742" w:name="_Toc378151583"/>
      <w:bookmarkStart w:id="1743" w:name="_Toc379797462"/>
      <w:bookmarkStart w:id="1744" w:name="_Toc380513498"/>
      <w:bookmarkStart w:id="1745" w:name="_Toc380655547"/>
      <w:bookmarkStart w:id="1746" w:name="_Toc389059967"/>
      <w:r w:rsidRPr="00C67EAB">
        <w:rPr>
          <w:lang w:eastAsia="zh-TW"/>
        </w:rPr>
        <w:t>Microsoft</w:t>
      </w:r>
      <w:r w:rsidRPr="00A82A96">
        <w:rPr>
          <w:rFonts w:asciiTheme="minorHAnsi" w:hAnsiTheme="minorHAnsi"/>
          <w:lang w:eastAsia="zh-TW"/>
        </w:rPr>
        <w:t xml:space="preserve"> </w:t>
      </w:r>
      <w:r w:rsidRPr="00A82A96">
        <w:rPr>
          <w:rFonts w:asciiTheme="minorHAnsi" w:hAnsiTheme="minorHAnsi"/>
          <w:lang w:eastAsia="zh-TW"/>
        </w:rPr>
        <w:t>企業策略計劃優惠方案</w:t>
      </w:r>
      <w:bookmarkEnd w:id="1741"/>
      <w:bookmarkEnd w:id="1742"/>
      <w:bookmarkEnd w:id="1743"/>
      <w:bookmarkEnd w:id="1744"/>
      <w:bookmarkEnd w:id="1745"/>
      <w:bookmarkEnd w:id="1746"/>
    </w:p>
    <w:p w:rsidR="00DC7CDF" w:rsidRPr="00A82A96" w:rsidRDefault="00DC7CDF" w:rsidP="00DC7CDF">
      <w:pPr>
        <w:pStyle w:val="ProductList-Body"/>
        <w:rPr>
          <w:lang w:eastAsia="zh-TW"/>
        </w:rPr>
      </w:pPr>
      <w:r w:rsidRPr="00A82A96">
        <w:rPr>
          <w:b/>
          <w:color w:val="00188F"/>
          <w:lang w:eastAsia="zh-TW"/>
        </w:rPr>
        <w:t>企業策略計劃概觀</w:t>
      </w:r>
    </w:p>
    <w:p w:rsidR="00DC7CDF" w:rsidRPr="00A82A96" w:rsidRDefault="00DC7CDF" w:rsidP="00DC7CDF">
      <w:pPr>
        <w:pStyle w:val="ProductList-Body"/>
        <w:rPr>
          <w:lang w:eastAsia="zh-TW"/>
        </w:rPr>
      </w:pPr>
      <w:r w:rsidRPr="00A82A96">
        <w:rPr>
          <w:lang w:eastAsia="zh-TW"/>
        </w:rPr>
        <w:t>適用於</w:t>
      </w:r>
      <w:r w:rsidRPr="00A82A96">
        <w:rPr>
          <w:lang w:eastAsia="zh-TW"/>
        </w:rPr>
        <w:t xml:space="preserve"> Microsoft Enterprise </w:t>
      </w:r>
      <w:r w:rsidRPr="00A82A96">
        <w:rPr>
          <w:lang w:eastAsia="zh-TW"/>
        </w:rPr>
        <w:t>合約之企業策略計劃</w:t>
      </w:r>
      <w:r w:rsidRPr="00A82A96">
        <w:rPr>
          <w:lang w:eastAsia="zh-TW"/>
        </w:rPr>
        <w:t xml:space="preserve"> (Enterprise Strategy Program) </w:t>
      </w:r>
      <w:r w:rsidRPr="00A82A96">
        <w:rPr>
          <w:lang w:eastAsia="zh-TW"/>
        </w:rPr>
        <w:t>將會由</w:t>
      </w:r>
      <w:r w:rsidRPr="00A82A96">
        <w:rPr>
          <w:lang w:eastAsia="zh-TW"/>
        </w:rPr>
        <w:t xml:space="preserve"> Microsoft </w:t>
      </w:r>
      <w:r w:rsidRPr="00A82A96">
        <w:rPr>
          <w:lang w:eastAsia="zh-TW"/>
        </w:rPr>
        <w:t>企業架構師</w:t>
      </w:r>
      <w:r w:rsidRPr="00A82A96">
        <w:rPr>
          <w:lang w:eastAsia="zh-TW"/>
        </w:rPr>
        <w:t xml:space="preserve"> (Enterprise Architect) </w:t>
      </w:r>
      <w:r w:rsidRPr="00A82A96">
        <w:rPr>
          <w:lang w:eastAsia="zh-TW"/>
        </w:rPr>
        <w:t>和企業服務提供小組</w:t>
      </w:r>
      <w:r w:rsidRPr="00A82A96">
        <w:rPr>
          <w:lang w:eastAsia="zh-TW"/>
        </w:rPr>
        <w:t xml:space="preserve"> (Enterprise Service Delivery Team) </w:t>
      </w:r>
      <w:r w:rsidRPr="00A82A96">
        <w:rPr>
          <w:lang w:eastAsia="zh-TW"/>
        </w:rPr>
        <w:t>針對如何加速技術採用的時間，以及如何針對重大變更進行規劃，為客戶提供相關建議，讓客戶能夠從</w:t>
      </w:r>
      <w:r w:rsidRPr="00A82A96">
        <w:rPr>
          <w:lang w:eastAsia="zh-TW"/>
        </w:rPr>
        <w:t xml:space="preserve"> Microsoft </w:t>
      </w:r>
      <w:r w:rsidRPr="00A82A96">
        <w:rPr>
          <w:lang w:eastAsia="zh-TW"/>
        </w:rPr>
        <w:t>技術的投資中獲得更大價值。</w:t>
      </w:r>
    </w:p>
    <w:p w:rsidR="00DC7CDF" w:rsidRPr="00A82A96" w:rsidRDefault="00DC7CDF" w:rsidP="00DC7CDF">
      <w:pPr>
        <w:pStyle w:val="ProductList-Body"/>
        <w:rPr>
          <w:lang w:eastAsia="zh-TW"/>
        </w:rPr>
      </w:pPr>
    </w:p>
    <w:p w:rsidR="00FA00BF" w:rsidRPr="00A82A96" w:rsidRDefault="00DC7CDF" w:rsidP="00DC7CDF">
      <w:pPr>
        <w:pStyle w:val="ProductList-Body"/>
        <w:rPr>
          <w:lang w:eastAsia="zh-TW"/>
        </w:rPr>
      </w:pPr>
      <w:r w:rsidRPr="00A82A96">
        <w:rPr>
          <w:lang w:eastAsia="zh-TW"/>
        </w:rPr>
        <w:t>企業策略計劃優惠方案包含下列元件，將會依客戶之</w:t>
      </w:r>
      <w:r w:rsidRPr="00A82A96">
        <w:rPr>
          <w:lang w:eastAsia="zh-TW"/>
        </w:rPr>
        <w:t xml:space="preserve"> Enterprise </w:t>
      </w:r>
      <w:r w:rsidRPr="00A82A96">
        <w:rPr>
          <w:lang w:eastAsia="zh-TW"/>
        </w:rPr>
        <w:t>合約逐年提供：</w:t>
      </w:r>
    </w:p>
    <w:p w:rsidR="00FA00BF" w:rsidRPr="00A82A96" w:rsidRDefault="00FA00BF" w:rsidP="004F3C6D">
      <w:pPr>
        <w:pStyle w:val="ProductList-Body"/>
        <w:rPr>
          <w:lang w:eastAsia="zh-TW"/>
        </w:rPr>
      </w:pPr>
    </w:p>
    <w:tbl>
      <w:tblPr>
        <w:tblStyle w:val="TableGrid"/>
        <w:tblW w:w="0" w:type="auto"/>
        <w:tblInd w:w="108" w:type="dxa"/>
        <w:tblLook w:val="04A0" w:firstRow="1" w:lastRow="0" w:firstColumn="1" w:lastColumn="0" w:noHBand="0" w:noVBand="1"/>
      </w:tblPr>
      <w:tblGrid>
        <w:gridCol w:w="2519"/>
        <w:gridCol w:w="2633"/>
        <w:gridCol w:w="2632"/>
        <w:gridCol w:w="3034"/>
      </w:tblGrid>
      <w:tr w:rsidR="00DC7CDF" w:rsidRPr="00A82A96" w:rsidTr="00915C93">
        <w:trPr>
          <w:tblHeader/>
        </w:trPr>
        <w:tc>
          <w:tcPr>
            <w:tcW w:w="2519" w:type="dxa"/>
            <w:shd w:val="clear" w:color="auto" w:fill="0072C6"/>
          </w:tcPr>
          <w:p w:rsidR="00DC7CDF" w:rsidRPr="00A82A96" w:rsidRDefault="00DC7CDF" w:rsidP="00DC7CDF">
            <w:pPr>
              <w:pStyle w:val="ProductList-Body"/>
              <w:spacing w:before="20" w:after="20"/>
              <w:rPr>
                <w:color w:val="FFFFFF" w:themeColor="background1"/>
              </w:rPr>
            </w:pPr>
            <w:r w:rsidRPr="00A82A96">
              <w:rPr>
                <w:color w:val="FFFFFF" w:themeColor="background1"/>
              </w:rPr>
              <w:t>區域</w:t>
            </w:r>
          </w:p>
        </w:tc>
        <w:tc>
          <w:tcPr>
            <w:tcW w:w="2633" w:type="dxa"/>
            <w:shd w:val="clear" w:color="auto" w:fill="0072C6"/>
          </w:tcPr>
          <w:p w:rsidR="00DC7CDF" w:rsidRPr="00A82A96" w:rsidRDefault="00DC7CDF" w:rsidP="00DC7CDF">
            <w:pPr>
              <w:pStyle w:val="ProductList-Body"/>
              <w:spacing w:before="20" w:after="20"/>
              <w:rPr>
                <w:color w:val="FFFFFF" w:themeColor="background1"/>
              </w:rPr>
            </w:pPr>
            <w:r w:rsidRPr="00A82A96">
              <w:rPr>
                <w:color w:val="FFFFFF" w:themeColor="background1"/>
              </w:rPr>
              <w:t>企業策略連線</w:t>
            </w:r>
            <w:r w:rsidRPr="00A82A96">
              <w:rPr>
                <w:color w:val="FFFFFF" w:themeColor="background1"/>
              </w:rPr>
              <w:t xml:space="preserve"> (Enterprise Strategy Connect)</w:t>
            </w:r>
          </w:p>
        </w:tc>
        <w:tc>
          <w:tcPr>
            <w:tcW w:w="2632" w:type="dxa"/>
            <w:shd w:val="clear" w:color="auto" w:fill="0072C6"/>
          </w:tcPr>
          <w:p w:rsidR="00DC7CDF" w:rsidRPr="00A82A96" w:rsidRDefault="00DC7CDF" w:rsidP="00DC7CDF">
            <w:pPr>
              <w:pStyle w:val="ProductList-Body"/>
              <w:spacing w:before="20" w:after="20"/>
              <w:rPr>
                <w:color w:val="FFFFFF" w:themeColor="background1"/>
              </w:rPr>
            </w:pPr>
            <w:r w:rsidRPr="00A82A96">
              <w:rPr>
                <w:color w:val="FFFFFF" w:themeColor="background1"/>
              </w:rPr>
              <w:t>企業策略基礎方案</w:t>
            </w:r>
          </w:p>
        </w:tc>
        <w:tc>
          <w:tcPr>
            <w:tcW w:w="3034" w:type="dxa"/>
            <w:shd w:val="clear" w:color="auto" w:fill="0072C6"/>
          </w:tcPr>
          <w:p w:rsidR="00DC7CDF" w:rsidRPr="00A82A96" w:rsidRDefault="00DC7CDF" w:rsidP="00DC7CDF">
            <w:pPr>
              <w:pStyle w:val="ProductList-Body"/>
              <w:spacing w:before="20" w:after="20"/>
              <w:rPr>
                <w:color w:val="FFFFFF" w:themeColor="background1"/>
              </w:rPr>
            </w:pPr>
            <w:r w:rsidRPr="00A82A96">
              <w:rPr>
                <w:color w:val="FFFFFF" w:themeColor="background1"/>
              </w:rPr>
              <w:t>企業策略組合方案</w:t>
            </w:r>
          </w:p>
        </w:tc>
      </w:tr>
      <w:tr w:rsidR="00DC7CDF" w:rsidRPr="00A82A96" w:rsidTr="00915C93">
        <w:tc>
          <w:tcPr>
            <w:tcW w:w="2519" w:type="dxa"/>
          </w:tcPr>
          <w:p w:rsidR="00DC7CDF" w:rsidRPr="00A82A96" w:rsidRDefault="00DC7CDF" w:rsidP="00A41808">
            <w:pPr>
              <w:pStyle w:val="ProductList-Body"/>
            </w:pPr>
            <w:r w:rsidRPr="00A82A96">
              <w:t>企業架構師</w:t>
            </w:r>
            <w:r w:rsidRPr="00A82A96">
              <w:t xml:space="preserve"> (Enterprise Architect) </w:t>
            </w:r>
            <w:r w:rsidRPr="00A82A96">
              <w:t>及企業服務提供小組</w:t>
            </w:r>
            <w:r w:rsidRPr="00A82A96">
              <w:t xml:space="preserve"> (Enterprise Service Delivery Team)</w:t>
            </w:r>
          </w:p>
        </w:tc>
        <w:tc>
          <w:tcPr>
            <w:tcW w:w="2633" w:type="dxa"/>
          </w:tcPr>
          <w:p w:rsidR="00DC7CDF" w:rsidRPr="00A82A96" w:rsidRDefault="00DC7CDF" w:rsidP="00A41808">
            <w:pPr>
              <w:pStyle w:val="ProductList-Body"/>
              <w:rPr>
                <w:lang w:eastAsia="zh-TW"/>
              </w:rPr>
            </w:pPr>
            <w:r w:rsidRPr="00A82A96">
              <w:rPr>
                <w:lang w:eastAsia="zh-TW"/>
              </w:rPr>
              <w:t xml:space="preserve">Microsoft </w:t>
            </w:r>
            <w:r w:rsidRPr="00A82A96">
              <w:rPr>
                <w:lang w:eastAsia="zh-TW"/>
              </w:rPr>
              <w:t>企業架構師和企業服務提供小組加總至多</w:t>
            </w:r>
            <w:r w:rsidRPr="00A82A96">
              <w:rPr>
                <w:lang w:eastAsia="zh-TW"/>
              </w:rPr>
              <w:t xml:space="preserve"> 400 </w:t>
            </w:r>
            <w:r w:rsidRPr="00A82A96">
              <w:rPr>
                <w:lang w:eastAsia="zh-TW"/>
              </w:rPr>
              <w:t>小時</w:t>
            </w:r>
          </w:p>
        </w:tc>
        <w:tc>
          <w:tcPr>
            <w:tcW w:w="2632" w:type="dxa"/>
          </w:tcPr>
          <w:p w:rsidR="00DC7CDF" w:rsidRPr="00A82A96" w:rsidRDefault="00DC7CDF" w:rsidP="00A41808">
            <w:pPr>
              <w:pStyle w:val="ProductList-Body"/>
              <w:rPr>
                <w:lang w:eastAsia="zh-TW"/>
              </w:rPr>
            </w:pPr>
            <w:r w:rsidRPr="00A82A96">
              <w:rPr>
                <w:lang w:eastAsia="zh-TW"/>
              </w:rPr>
              <w:t xml:space="preserve">Microsoft </w:t>
            </w:r>
            <w:r w:rsidRPr="00A82A96">
              <w:rPr>
                <w:lang w:eastAsia="zh-TW"/>
              </w:rPr>
              <w:t>企業架構師和企業服務提供小組加總至多</w:t>
            </w:r>
            <w:r w:rsidRPr="00A82A96">
              <w:rPr>
                <w:lang w:eastAsia="zh-TW"/>
              </w:rPr>
              <w:t xml:space="preserve"> 800 </w:t>
            </w:r>
            <w:r w:rsidRPr="00A82A96">
              <w:rPr>
                <w:lang w:eastAsia="zh-TW"/>
              </w:rPr>
              <w:t>小時</w:t>
            </w:r>
          </w:p>
        </w:tc>
        <w:tc>
          <w:tcPr>
            <w:tcW w:w="3034" w:type="dxa"/>
          </w:tcPr>
          <w:p w:rsidR="00DC7CDF" w:rsidRPr="00A82A96" w:rsidRDefault="00DC7CDF" w:rsidP="00A41808">
            <w:pPr>
              <w:pStyle w:val="ProductList-Body"/>
              <w:rPr>
                <w:lang w:eastAsia="zh-TW"/>
              </w:rPr>
            </w:pPr>
            <w:r w:rsidRPr="00A82A96">
              <w:rPr>
                <w:lang w:eastAsia="zh-TW"/>
              </w:rPr>
              <w:t xml:space="preserve">Microsoft </w:t>
            </w:r>
            <w:r w:rsidRPr="00A82A96">
              <w:rPr>
                <w:lang w:eastAsia="zh-TW"/>
              </w:rPr>
              <w:t>企業架構師和企業服務提供小組加總至多</w:t>
            </w:r>
            <w:r w:rsidRPr="00A82A96">
              <w:rPr>
                <w:lang w:eastAsia="zh-TW"/>
              </w:rPr>
              <w:t xml:space="preserve"> 1600 </w:t>
            </w:r>
            <w:r w:rsidRPr="00A82A96">
              <w:rPr>
                <w:lang w:eastAsia="zh-TW"/>
              </w:rPr>
              <w:t>小時</w:t>
            </w:r>
          </w:p>
        </w:tc>
      </w:tr>
      <w:tr w:rsidR="004A3FA6" w:rsidRPr="00A82A96" w:rsidTr="00915C93">
        <w:tc>
          <w:tcPr>
            <w:tcW w:w="2519" w:type="dxa"/>
          </w:tcPr>
          <w:p w:rsidR="004A3FA6" w:rsidRPr="00A82A96" w:rsidRDefault="004A3FA6" w:rsidP="004A3FA6">
            <w:pPr>
              <w:pStyle w:val="ProductList-Body"/>
            </w:pPr>
            <w:r w:rsidRPr="00A82A96">
              <w:t>服務提供計劃</w:t>
            </w:r>
            <w:r w:rsidRPr="00A82A96">
              <w:t xml:space="preserve"> (SDP)</w:t>
            </w:r>
          </w:p>
        </w:tc>
        <w:tc>
          <w:tcPr>
            <w:tcW w:w="2633" w:type="dxa"/>
          </w:tcPr>
          <w:p w:rsidR="004A3FA6" w:rsidRPr="00A82A96" w:rsidRDefault="006508B8" w:rsidP="004A3FA6">
            <w:pPr>
              <w:pStyle w:val="ProductList-Body"/>
            </w:pPr>
            <w:r w:rsidRPr="00E96088">
              <w:rPr>
                <w:rFonts w:ascii="Wingdings" w:hAnsi="Wingdings" w:cs="Wingdings"/>
                <w:sz w:val="20"/>
                <w:szCs w:val="20"/>
              </w:rPr>
              <w:t></w:t>
            </w:r>
          </w:p>
        </w:tc>
        <w:tc>
          <w:tcPr>
            <w:tcW w:w="2632" w:type="dxa"/>
          </w:tcPr>
          <w:p w:rsidR="004A3FA6" w:rsidRPr="00A82A96" w:rsidRDefault="006508B8" w:rsidP="004A3FA6">
            <w:pPr>
              <w:pStyle w:val="ProductList-Body"/>
            </w:pPr>
            <w:r w:rsidRPr="00E96088">
              <w:rPr>
                <w:rFonts w:ascii="Wingdings" w:hAnsi="Wingdings" w:cs="Wingdings"/>
                <w:sz w:val="20"/>
                <w:szCs w:val="20"/>
              </w:rPr>
              <w:t></w:t>
            </w:r>
          </w:p>
        </w:tc>
        <w:tc>
          <w:tcPr>
            <w:tcW w:w="3034" w:type="dxa"/>
          </w:tcPr>
          <w:p w:rsidR="004A3FA6" w:rsidRPr="00A82A96" w:rsidRDefault="006508B8" w:rsidP="004A3FA6">
            <w:pPr>
              <w:pStyle w:val="ProductList-Body"/>
            </w:pPr>
            <w:r w:rsidRPr="00E96088">
              <w:rPr>
                <w:rFonts w:ascii="Wingdings" w:hAnsi="Wingdings" w:cs="Wingdings"/>
                <w:sz w:val="20"/>
                <w:szCs w:val="20"/>
              </w:rPr>
              <w:t></w:t>
            </w:r>
          </w:p>
        </w:tc>
      </w:tr>
      <w:tr w:rsidR="004A3FA6" w:rsidRPr="00A82A96" w:rsidTr="00915C93">
        <w:tc>
          <w:tcPr>
            <w:tcW w:w="2519" w:type="dxa"/>
          </w:tcPr>
          <w:p w:rsidR="004A3FA6" w:rsidRPr="00A82A96" w:rsidRDefault="004A3FA6" w:rsidP="004A3FA6">
            <w:pPr>
              <w:pStyle w:val="ProductList-Body"/>
            </w:pPr>
            <w:r w:rsidRPr="00A82A96">
              <w:t>企業策略網路</w:t>
            </w:r>
            <w:r w:rsidRPr="00A82A96">
              <w:t xml:space="preserve"> (Enterprise Strategy Network)</w:t>
            </w:r>
          </w:p>
        </w:tc>
        <w:tc>
          <w:tcPr>
            <w:tcW w:w="2633" w:type="dxa"/>
          </w:tcPr>
          <w:p w:rsidR="004A3FA6" w:rsidRPr="00A82A96" w:rsidRDefault="006508B8" w:rsidP="004A3FA6">
            <w:pPr>
              <w:pStyle w:val="ProductList-Body"/>
            </w:pPr>
            <w:r w:rsidRPr="00E96088">
              <w:rPr>
                <w:rFonts w:ascii="Wingdings" w:hAnsi="Wingdings" w:cs="Wingdings"/>
                <w:sz w:val="20"/>
                <w:szCs w:val="20"/>
              </w:rPr>
              <w:t></w:t>
            </w:r>
          </w:p>
        </w:tc>
        <w:tc>
          <w:tcPr>
            <w:tcW w:w="2632" w:type="dxa"/>
          </w:tcPr>
          <w:p w:rsidR="004A3FA6" w:rsidRPr="00A82A96" w:rsidRDefault="006508B8" w:rsidP="004A3FA6">
            <w:pPr>
              <w:pStyle w:val="ProductList-Body"/>
            </w:pPr>
            <w:r w:rsidRPr="00E96088">
              <w:rPr>
                <w:rFonts w:ascii="Wingdings" w:hAnsi="Wingdings" w:cs="Wingdings"/>
                <w:sz w:val="20"/>
                <w:szCs w:val="20"/>
              </w:rPr>
              <w:t></w:t>
            </w:r>
          </w:p>
        </w:tc>
        <w:tc>
          <w:tcPr>
            <w:tcW w:w="3034" w:type="dxa"/>
          </w:tcPr>
          <w:p w:rsidR="004A3FA6" w:rsidRPr="00A82A96" w:rsidRDefault="006508B8" w:rsidP="004A3FA6">
            <w:pPr>
              <w:pStyle w:val="ProductList-Body"/>
            </w:pPr>
            <w:r w:rsidRPr="00E96088">
              <w:rPr>
                <w:rFonts w:ascii="Wingdings" w:hAnsi="Wingdings" w:cs="Wingdings"/>
                <w:sz w:val="20"/>
                <w:szCs w:val="20"/>
              </w:rPr>
              <w:t></w:t>
            </w:r>
          </w:p>
        </w:tc>
      </w:tr>
      <w:tr w:rsidR="004A3FA6" w:rsidRPr="00A82A96" w:rsidTr="00915C93">
        <w:tc>
          <w:tcPr>
            <w:tcW w:w="2519" w:type="dxa"/>
          </w:tcPr>
          <w:p w:rsidR="004A3FA6" w:rsidRPr="00A82A96" w:rsidRDefault="004A3FA6" w:rsidP="004A3FA6">
            <w:pPr>
              <w:pStyle w:val="ProductList-Body"/>
            </w:pPr>
            <w:r w:rsidRPr="00A82A96">
              <w:t>企業策略庫</w:t>
            </w:r>
            <w:r w:rsidRPr="00A82A96">
              <w:t xml:space="preserve"> (Enterprise Strategy Library)</w:t>
            </w:r>
          </w:p>
        </w:tc>
        <w:tc>
          <w:tcPr>
            <w:tcW w:w="2633" w:type="dxa"/>
          </w:tcPr>
          <w:p w:rsidR="004A3FA6" w:rsidRPr="00A82A96" w:rsidRDefault="006508B8" w:rsidP="004A3FA6">
            <w:pPr>
              <w:pStyle w:val="ProductList-Body"/>
            </w:pPr>
            <w:r w:rsidRPr="00E96088">
              <w:rPr>
                <w:rFonts w:ascii="Wingdings" w:hAnsi="Wingdings" w:cs="Wingdings"/>
                <w:sz w:val="20"/>
                <w:szCs w:val="20"/>
              </w:rPr>
              <w:t></w:t>
            </w:r>
          </w:p>
        </w:tc>
        <w:tc>
          <w:tcPr>
            <w:tcW w:w="2632" w:type="dxa"/>
          </w:tcPr>
          <w:p w:rsidR="004A3FA6" w:rsidRPr="00A82A96" w:rsidRDefault="006508B8" w:rsidP="004A3FA6">
            <w:pPr>
              <w:pStyle w:val="ProductList-Body"/>
            </w:pPr>
            <w:r w:rsidRPr="00E96088">
              <w:rPr>
                <w:rFonts w:ascii="Wingdings" w:hAnsi="Wingdings" w:cs="Wingdings"/>
                <w:sz w:val="20"/>
                <w:szCs w:val="20"/>
              </w:rPr>
              <w:t></w:t>
            </w:r>
          </w:p>
        </w:tc>
        <w:tc>
          <w:tcPr>
            <w:tcW w:w="3034" w:type="dxa"/>
          </w:tcPr>
          <w:p w:rsidR="004A3FA6" w:rsidRPr="00A82A96" w:rsidRDefault="006508B8" w:rsidP="004A3FA6">
            <w:pPr>
              <w:pStyle w:val="ProductList-Body"/>
            </w:pPr>
            <w:r w:rsidRPr="00E96088">
              <w:rPr>
                <w:rFonts w:ascii="Wingdings" w:hAnsi="Wingdings" w:cs="Wingdings"/>
                <w:sz w:val="20"/>
                <w:szCs w:val="20"/>
              </w:rPr>
              <w:t></w:t>
            </w:r>
          </w:p>
        </w:tc>
      </w:tr>
      <w:tr w:rsidR="00DC7CDF" w:rsidRPr="00A82A96" w:rsidTr="00915C93">
        <w:tc>
          <w:tcPr>
            <w:tcW w:w="2519" w:type="dxa"/>
          </w:tcPr>
          <w:p w:rsidR="00DC7CDF" w:rsidRPr="00A82A96" w:rsidRDefault="00A41808" w:rsidP="00A41808">
            <w:pPr>
              <w:pStyle w:val="ProductList-Body"/>
            </w:pPr>
            <w:r w:rsidRPr="00A82A96">
              <w:t>企業策略</w:t>
            </w:r>
            <w:r w:rsidRPr="00A82A96">
              <w:t xml:space="preserve"> (Enterprise Strategy)</w:t>
            </w:r>
          </w:p>
        </w:tc>
        <w:tc>
          <w:tcPr>
            <w:tcW w:w="2633" w:type="dxa"/>
          </w:tcPr>
          <w:p w:rsidR="00DC7CDF" w:rsidRPr="00A82A96" w:rsidRDefault="00DC7CDF" w:rsidP="00A41808">
            <w:pPr>
              <w:pStyle w:val="ProductList-Body"/>
            </w:pPr>
            <w:r w:rsidRPr="00A82A96">
              <w:t xml:space="preserve">200 </w:t>
            </w:r>
            <w:r w:rsidRPr="00A82A96">
              <w:t>小時</w:t>
            </w:r>
          </w:p>
        </w:tc>
        <w:tc>
          <w:tcPr>
            <w:tcW w:w="2632" w:type="dxa"/>
          </w:tcPr>
          <w:p w:rsidR="00DC7CDF" w:rsidRPr="00A82A96" w:rsidRDefault="00DC7CDF" w:rsidP="00A41808">
            <w:pPr>
              <w:pStyle w:val="ProductList-Body"/>
            </w:pPr>
            <w:r w:rsidRPr="00A82A96">
              <w:t xml:space="preserve">200 </w:t>
            </w:r>
            <w:r w:rsidRPr="00A82A96">
              <w:t>小時</w:t>
            </w:r>
          </w:p>
        </w:tc>
        <w:tc>
          <w:tcPr>
            <w:tcW w:w="3034" w:type="dxa"/>
          </w:tcPr>
          <w:p w:rsidR="00DC7CDF" w:rsidRPr="00A82A96" w:rsidRDefault="00DC7CDF" w:rsidP="00A41808">
            <w:pPr>
              <w:pStyle w:val="ProductList-Body"/>
            </w:pPr>
            <w:r w:rsidRPr="00A82A96">
              <w:t xml:space="preserve">200 </w:t>
            </w:r>
            <w:r w:rsidRPr="00A82A96">
              <w:t>小時</w:t>
            </w:r>
          </w:p>
        </w:tc>
      </w:tr>
    </w:tbl>
    <w:p w:rsidR="00DC7CDF" w:rsidRPr="00A82A96" w:rsidRDefault="00DC7CDF" w:rsidP="004F3C6D">
      <w:pPr>
        <w:pStyle w:val="ProductList-Body"/>
      </w:pPr>
    </w:p>
    <w:p w:rsidR="00DC7CDF" w:rsidRPr="00A82A96" w:rsidRDefault="008507CF" w:rsidP="00DC7CDF">
      <w:pPr>
        <w:pStyle w:val="ProductList-Body"/>
      </w:pPr>
      <w:r w:rsidRPr="00A82A96">
        <w:rPr>
          <w:b/>
          <w:color w:val="00188F"/>
        </w:rPr>
        <w:t>企業架構師</w:t>
      </w:r>
      <w:r w:rsidRPr="00A82A96">
        <w:rPr>
          <w:b/>
        </w:rPr>
        <w:t xml:space="preserve"> </w:t>
      </w:r>
    </w:p>
    <w:p w:rsidR="00DC7CDF" w:rsidRPr="00A82A96" w:rsidRDefault="00DC7CDF" w:rsidP="00DC7CDF">
      <w:pPr>
        <w:pStyle w:val="ProductList-Body"/>
        <w:rPr>
          <w:lang w:eastAsia="zh-TW"/>
        </w:rPr>
      </w:pPr>
      <w:r w:rsidRPr="00A82A96">
        <w:rPr>
          <w:lang w:eastAsia="zh-TW"/>
        </w:rPr>
        <w:t>與客戶密切合作，建立及提供一套服務提供計劃，其中會定義各項里程碑與目標，並建立相關的流程、資料與規則，以便能按照計劃追蹤進度；</w:t>
      </w:r>
    </w:p>
    <w:p w:rsidR="00DC7CDF" w:rsidRPr="00A82A96" w:rsidRDefault="00DC7CDF" w:rsidP="00DC7CDF">
      <w:pPr>
        <w:pStyle w:val="ProductList-Body"/>
        <w:rPr>
          <w:lang w:eastAsia="zh-TW"/>
        </w:rPr>
      </w:pPr>
      <w:r w:rsidRPr="00A82A96">
        <w:rPr>
          <w:lang w:eastAsia="zh-TW"/>
        </w:rPr>
        <w:t>每個月按照計劃提出進度狀態更新；</w:t>
      </w:r>
    </w:p>
    <w:p w:rsidR="00DC7CDF" w:rsidRPr="00A82A96" w:rsidRDefault="00DC7CDF" w:rsidP="00DC7CDF">
      <w:pPr>
        <w:pStyle w:val="ProductList-Body"/>
        <w:rPr>
          <w:lang w:eastAsia="zh-TW"/>
        </w:rPr>
      </w:pPr>
      <w:r w:rsidRPr="00A82A96">
        <w:rPr>
          <w:lang w:eastAsia="zh-TW"/>
        </w:rPr>
        <w:t>管理</w:t>
      </w:r>
      <w:r w:rsidRPr="00A82A96">
        <w:rPr>
          <w:lang w:eastAsia="zh-TW"/>
        </w:rPr>
        <w:t xml:space="preserve"> Microsoft </w:t>
      </w:r>
      <w:r w:rsidRPr="00A82A96">
        <w:rPr>
          <w:lang w:eastAsia="zh-TW"/>
        </w:rPr>
        <w:t>資源</w:t>
      </w:r>
      <w:r w:rsidRPr="00A82A96">
        <w:rPr>
          <w:lang w:eastAsia="zh-TW"/>
        </w:rPr>
        <w:t xml:space="preserve"> (</w:t>
      </w:r>
      <w:r w:rsidRPr="00A82A96">
        <w:rPr>
          <w:lang w:eastAsia="zh-TW"/>
        </w:rPr>
        <w:t>企業策略網路和企業服務提供小組</w:t>
      </w:r>
      <w:r w:rsidRPr="00A82A96">
        <w:rPr>
          <w:lang w:eastAsia="zh-TW"/>
        </w:rPr>
        <w:t xml:space="preserve">) </w:t>
      </w:r>
      <w:r w:rsidRPr="00A82A96">
        <w:rPr>
          <w:lang w:eastAsia="zh-TW"/>
        </w:rPr>
        <w:t>全套提供。</w:t>
      </w:r>
    </w:p>
    <w:p w:rsidR="00DC7CDF" w:rsidRPr="00A82A96" w:rsidRDefault="00DC7CDF" w:rsidP="00DC7CDF">
      <w:pPr>
        <w:pStyle w:val="ProductList-Body"/>
        <w:rPr>
          <w:lang w:eastAsia="zh-TW"/>
        </w:rPr>
      </w:pPr>
    </w:p>
    <w:p w:rsidR="00DC7CDF" w:rsidRPr="00A82A96" w:rsidRDefault="00DC7CDF" w:rsidP="00DC7CDF">
      <w:pPr>
        <w:pStyle w:val="ProductList-Body"/>
      </w:pPr>
      <w:r w:rsidRPr="00A82A96">
        <w:rPr>
          <w:b/>
          <w:color w:val="00188F"/>
        </w:rPr>
        <w:t>企業服務提供小組</w:t>
      </w:r>
      <w:r w:rsidRPr="00A82A96">
        <w:rPr>
          <w:b/>
        </w:rPr>
        <w:t xml:space="preserve"> </w:t>
      </w:r>
    </w:p>
    <w:p w:rsidR="00DC7CDF" w:rsidRPr="00A82A96" w:rsidRDefault="00DC7CDF" w:rsidP="00DC7CDF">
      <w:pPr>
        <w:pStyle w:val="ProductList-Body"/>
      </w:pPr>
      <w:r w:rsidRPr="00A82A96">
        <w:t>包括由</w:t>
      </w:r>
      <w:r w:rsidRPr="00A82A96">
        <w:t xml:space="preserve"> Microsoft </w:t>
      </w:r>
      <w:r w:rsidRPr="00A82A96">
        <w:t>服務和</w:t>
      </w:r>
      <w:r w:rsidRPr="00A82A96">
        <w:t xml:space="preserve"> Services Centers of Excellence (CoEs) </w:t>
      </w:r>
      <w:r w:rsidRPr="00A82A96">
        <w:t>提供之資源；</w:t>
      </w:r>
    </w:p>
    <w:p w:rsidR="00DC7CDF" w:rsidRPr="00A82A96" w:rsidRDefault="00DC7CDF" w:rsidP="00DC7CDF">
      <w:pPr>
        <w:pStyle w:val="ProductList-Body"/>
      </w:pPr>
      <w:r w:rsidRPr="00A82A96">
        <w:t>支援企業架構師與主題專家；</w:t>
      </w:r>
    </w:p>
    <w:p w:rsidR="00DC7CDF" w:rsidRPr="00A82A96" w:rsidRDefault="00DC7CDF" w:rsidP="00DC7CDF">
      <w:pPr>
        <w:pStyle w:val="ProductList-Body"/>
      </w:pPr>
      <w:r w:rsidRPr="00A82A96">
        <w:t>針對</w:t>
      </w:r>
      <w:r w:rsidRPr="00A82A96">
        <w:t xml:space="preserve"> Microsoft </w:t>
      </w:r>
      <w:r w:rsidRPr="00A82A96">
        <w:t>技術及參考架構為客戶提供最佳實作建議、特定指引。</w:t>
      </w:r>
    </w:p>
    <w:p w:rsidR="00DC7CDF" w:rsidRPr="00A82A96" w:rsidRDefault="00DC7CDF" w:rsidP="00DC7CDF">
      <w:pPr>
        <w:pStyle w:val="ProductList-Body"/>
      </w:pPr>
    </w:p>
    <w:p w:rsidR="00DC7CDF" w:rsidRPr="00A82A96" w:rsidRDefault="00241D62" w:rsidP="00DC7CDF">
      <w:pPr>
        <w:pStyle w:val="ProductList-Body"/>
      </w:pPr>
      <w:r w:rsidRPr="00A82A96">
        <w:rPr>
          <w:b/>
          <w:color w:val="00188F"/>
        </w:rPr>
        <w:t>服務提供計劃</w:t>
      </w:r>
      <w:r w:rsidRPr="00A82A96">
        <w:rPr>
          <w:b/>
          <w:color w:val="00188F"/>
        </w:rPr>
        <w:t xml:space="preserve"> (SDP)</w:t>
      </w:r>
    </w:p>
    <w:p w:rsidR="00DC7CDF" w:rsidRPr="00A82A96" w:rsidRDefault="00DC7CDF" w:rsidP="00DC7CDF">
      <w:pPr>
        <w:pStyle w:val="ProductList-Body"/>
        <w:rPr>
          <w:lang w:eastAsia="zh-TW"/>
        </w:rPr>
      </w:pPr>
      <w:r w:rsidRPr="00A82A96">
        <w:rPr>
          <w:lang w:eastAsia="zh-TW"/>
        </w:rPr>
        <w:t>由企業架構師在諮詢客戶執行發起人</w:t>
      </w:r>
      <w:r w:rsidRPr="00A82A96">
        <w:rPr>
          <w:lang w:eastAsia="zh-TW"/>
        </w:rPr>
        <w:t xml:space="preserve"> (Executive Sponsor) (</w:t>
      </w:r>
      <w:r w:rsidRPr="00A82A96">
        <w:rPr>
          <w:lang w:eastAsia="zh-TW"/>
        </w:rPr>
        <w:t>或其委託人</w:t>
      </w:r>
      <w:r w:rsidRPr="00A82A96">
        <w:rPr>
          <w:lang w:eastAsia="zh-TW"/>
        </w:rPr>
        <w:t xml:space="preserve">) </w:t>
      </w:r>
      <w:r w:rsidRPr="00A82A96">
        <w:rPr>
          <w:lang w:eastAsia="zh-TW"/>
        </w:rPr>
        <w:t>後所撰寫之經常更新的計劃文件，其作用在於提供服務提供程序之一般解釋，包括提案範圍、預期提供時程、資源要件、角色和責任，以及實作管理程序之相關詳細資料。</w:t>
      </w:r>
    </w:p>
    <w:p w:rsidR="00DC7CDF" w:rsidRPr="00A82A96" w:rsidRDefault="00DC7CDF" w:rsidP="00DC7CDF">
      <w:pPr>
        <w:pStyle w:val="ProductList-Body"/>
        <w:rPr>
          <w:lang w:eastAsia="zh-TW"/>
        </w:rPr>
      </w:pPr>
    </w:p>
    <w:p w:rsidR="00DC7CDF" w:rsidRPr="00A82A96" w:rsidRDefault="00DC7CDF" w:rsidP="00DC7CDF">
      <w:pPr>
        <w:pStyle w:val="ProductList-Body"/>
        <w:rPr>
          <w:lang w:eastAsia="zh-TW"/>
        </w:rPr>
      </w:pPr>
      <w:r w:rsidRPr="00A82A96">
        <w:rPr>
          <w:lang w:eastAsia="zh-TW"/>
        </w:rPr>
        <w:lastRenderedPageBreak/>
        <w:t>若企業策略履行過程提供重要建議，其將需要企業架構師或其他資源進一步配合才能達成想要的結果，也會一併納入</w:t>
      </w:r>
      <w:r w:rsidRPr="00A82A96">
        <w:rPr>
          <w:lang w:eastAsia="zh-TW"/>
        </w:rPr>
        <w:t xml:space="preserve"> SDP </w:t>
      </w:r>
      <w:r w:rsidRPr="00A82A96">
        <w:rPr>
          <w:lang w:eastAsia="zh-TW"/>
        </w:rPr>
        <w:t>中。</w:t>
      </w:r>
      <w:r w:rsidRPr="00A82A96">
        <w:rPr>
          <w:lang w:eastAsia="zh-TW"/>
        </w:rPr>
        <w:t xml:space="preserve">SDP </w:t>
      </w:r>
      <w:r w:rsidRPr="00A82A96">
        <w:rPr>
          <w:lang w:eastAsia="zh-TW"/>
        </w:rPr>
        <w:t>內之所有時間表、日期和提供時程僅為預估日期，隨時可能根據履行過程而有所不同。</w:t>
      </w:r>
    </w:p>
    <w:p w:rsidR="00DC7CDF" w:rsidRPr="00A82A96" w:rsidRDefault="00DC7CDF" w:rsidP="00DC7CDF">
      <w:pPr>
        <w:pStyle w:val="ProductList-Body"/>
        <w:rPr>
          <w:lang w:eastAsia="zh-TW"/>
        </w:rPr>
      </w:pPr>
    </w:p>
    <w:p w:rsidR="00DC7CDF" w:rsidRPr="00A82A96" w:rsidRDefault="00DC7CDF" w:rsidP="00DC7CDF">
      <w:pPr>
        <w:pStyle w:val="ProductList-Body"/>
        <w:rPr>
          <w:lang w:eastAsia="zh-TW"/>
        </w:rPr>
      </w:pPr>
      <w:r w:rsidRPr="00A82A96">
        <w:rPr>
          <w:b/>
          <w:color w:val="00188F"/>
          <w:lang w:eastAsia="zh-TW"/>
        </w:rPr>
        <w:t>方案利益</w:t>
      </w:r>
    </w:p>
    <w:p w:rsidR="00DC7CDF" w:rsidRPr="00A82A96" w:rsidRDefault="00DC7CDF" w:rsidP="00DC7CDF">
      <w:pPr>
        <w:pStyle w:val="ProductList-Body"/>
        <w:rPr>
          <w:lang w:eastAsia="zh-TW"/>
        </w:rPr>
      </w:pPr>
      <w:r w:rsidRPr="00A82A96">
        <w:rPr>
          <w:lang w:eastAsia="zh-TW"/>
        </w:rPr>
        <w:t>在整個履行過程中，將會提供下列方案利益：</w:t>
      </w:r>
    </w:p>
    <w:p w:rsidR="00DC7CDF" w:rsidRPr="00A82A96" w:rsidRDefault="00DC7CDF" w:rsidP="00026DDE">
      <w:pPr>
        <w:pStyle w:val="ProductList-Body"/>
        <w:numPr>
          <w:ilvl w:val="0"/>
          <w:numId w:val="19"/>
        </w:numPr>
        <w:ind w:left="360" w:hanging="180"/>
      </w:pPr>
      <w:r w:rsidRPr="00A82A96">
        <w:rPr>
          <w:b/>
        </w:rPr>
        <w:t>企業策略網路</w:t>
      </w:r>
      <w:r w:rsidRPr="00A82A96">
        <w:rPr>
          <w:b/>
        </w:rPr>
        <w:t xml:space="preserve"> (Enterprise Strategy Network)</w:t>
      </w:r>
      <w:r w:rsidRPr="00A82A96">
        <w:t>：與</w:t>
      </w:r>
      <w:r w:rsidRPr="00A82A96">
        <w:t xml:space="preserve"> Microsoft </w:t>
      </w:r>
      <w:r w:rsidRPr="00A82A96">
        <w:t>研發團隊以及</w:t>
      </w:r>
      <w:r w:rsidRPr="00A82A96">
        <w:t xml:space="preserve"> Microsoft </w:t>
      </w:r>
      <w:r w:rsidRPr="00A82A96">
        <w:t>跨部門主題專家的整合連線</w:t>
      </w:r>
    </w:p>
    <w:p w:rsidR="00DC7CDF" w:rsidRPr="00A82A96" w:rsidRDefault="00DC7CDF" w:rsidP="00026DDE">
      <w:pPr>
        <w:pStyle w:val="ProductList-Body"/>
        <w:numPr>
          <w:ilvl w:val="0"/>
          <w:numId w:val="19"/>
        </w:numPr>
        <w:ind w:left="360" w:hanging="180"/>
      </w:pPr>
      <w:r w:rsidRPr="00A82A96">
        <w:rPr>
          <w:b/>
        </w:rPr>
        <w:t>企業策略庫</w:t>
      </w:r>
      <w:r w:rsidRPr="00A82A96">
        <w:rPr>
          <w:b/>
        </w:rPr>
        <w:t xml:space="preserve"> (Enterprise Strategy Library</w:t>
      </w:r>
      <w:proofErr w:type="gramStart"/>
      <w:r w:rsidRPr="00A82A96">
        <w:rPr>
          <w:b/>
        </w:rPr>
        <w:t>)</w:t>
      </w:r>
      <w:r w:rsidRPr="00A82A96">
        <w:t>：</w:t>
      </w:r>
      <w:proofErr w:type="gramEnd"/>
      <w:r w:rsidRPr="00A82A96">
        <w:t>一套豐富的資料集合，內含產業觀點和基準工具、企業和技術架構，以及參考模型與方法。</w:t>
      </w:r>
    </w:p>
    <w:p w:rsidR="00DC7CDF" w:rsidRPr="00A82A96" w:rsidRDefault="00DC7CDF" w:rsidP="00DC7CDF">
      <w:pPr>
        <w:pStyle w:val="ProductList-Body"/>
      </w:pPr>
    </w:p>
    <w:p w:rsidR="00DC7CDF" w:rsidRPr="00A82A96" w:rsidRDefault="00DC7CDF" w:rsidP="00DC7CDF">
      <w:pPr>
        <w:pStyle w:val="ProductList-Body"/>
      </w:pPr>
      <w:r w:rsidRPr="00A82A96">
        <w:rPr>
          <w:b/>
          <w:color w:val="00188F"/>
        </w:rPr>
        <w:t>企業策略服務模組</w:t>
      </w:r>
    </w:p>
    <w:p w:rsidR="00DC7CDF" w:rsidRPr="00A82A96" w:rsidRDefault="00DC7CDF" w:rsidP="00DC7CDF">
      <w:pPr>
        <w:pStyle w:val="ProductList-Body"/>
        <w:rPr>
          <w:lang w:eastAsia="zh-TW"/>
        </w:rPr>
      </w:pPr>
      <w:r w:rsidRPr="00A82A96">
        <w:rPr>
          <w:lang w:eastAsia="zh-TW"/>
        </w:rPr>
        <w:t>企業策略履行過程包含下列一個或多個企業策略服務模組，詳如服務提供計劃中所記載：</w:t>
      </w:r>
    </w:p>
    <w:p w:rsidR="00DC7CDF" w:rsidRPr="00A82A96" w:rsidRDefault="00DC7CDF" w:rsidP="00026DDE">
      <w:pPr>
        <w:pStyle w:val="ProductList-Body"/>
        <w:numPr>
          <w:ilvl w:val="0"/>
          <w:numId w:val="20"/>
        </w:numPr>
        <w:ind w:left="450" w:hanging="270"/>
        <w:rPr>
          <w:lang w:eastAsia="zh-TW"/>
        </w:rPr>
      </w:pPr>
      <w:r w:rsidRPr="00A82A96">
        <w:rPr>
          <w:b/>
          <w:lang w:eastAsia="zh-TW"/>
        </w:rPr>
        <w:t>價值探索講習</w:t>
      </w:r>
      <w:r w:rsidRPr="00A82A96">
        <w:rPr>
          <w:lang w:eastAsia="zh-TW"/>
        </w:rPr>
        <w:t>：設計為可協助業務及</w:t>
      </w:r>
      <w:r w:rsidRPr="00A82A96">
        <w:rPr>
          <w:lang w:eastAsia="zh-TW"/>
        </w:rPr>
        <w:t xml:space="preserve"> IT </w:t>
      </w:r>
      <w:r w:rsidRPr="00A82A96">
        <w:rPr>
          <w:lang w:eastAsia="zh-TW"/>
        </w:rPr>
        <w:t>專案關係人開發及產生客戶背景報告及機會摘要之研討會。</w:t>
      </w:r>
    </w:p>
    <w:p w:rsidR="00DC7CDF" w:rsidRPr="00A82A96" w:rsidRDefault="00DC7CDF" w:rsidP="00026DDE">
      <w:pPr>
        <w:pStyle w:val="ProductList-Body"/>
        <w:numPr>
          <w:ilvl w:val="0"/>
          <w:numId w:val="20"/>
        </w:numPr>
        <w:ind w:left="450" w:hanging="270"/>
        <w:rPr>
          <w:lang w:eastAsia="zh-TW"/>
        </w:rPr>
      </w:pPr>
      <w:r w:rsidRPr="00A82A96">
        <w:rPr>
          <w:b/>
          <w:lang w:eastAsia="zh-TW"/>
        </w:rPr>
        <w:t xml:space="preserve">Enterprise </w:t>
      </w:r>
      <w:r w:rsidRPr="00A82A96">
        <w:rPr>
          <w:b/>
          <w:lang w:eastAsia="zh-TW"/>
        </w:rPr>
        <w:t>合約價值藍圖</w:t>
      </w:r>
      <w:r w:rsidRPr="00A82A96">
        <w:rPr>
          <w:lang w:eastAsia="zh-TW"/>
        </w:rPr>
        <w:t>：相關提案之藍圖和關鍵效能指標</w:t>
      </w:r>
      <w:r w:rsidRPr="00A82A96">
        <w:rPr>
          <w:lang w:eastAsia="zh-TW"/>
        </w:rPr>
        <w:t xml:space="preserve"> (KPI</w:t>
      </w:r>
      <w:proofErr w:type="gramStart"/>
      <w:r w:rsidRPr="00A82A96">
        <w:rPr>
          <w:lang w:eastAsia="zh-TW"/>
        </w:rPr>
        <w:t>)</w:t>
      </w:r>
      <w:r w:rsidRPr="00A82A96">
        <w:rPr>
          <w:lang w:eastAsia="zh-TW"/>
        </w:rPr>
        <w:t>，</w:t>
      </w:r>
      <w:proofErr w:type="gramEnd"/>
      <w:r w:rsidRPr="00A82A96">
        <w:rPr>
          <w:lang w:eastAsia="zh-TW"/>
        </w:rPr>
        <w:t>用於量化客戶對</w:t>
      </w:r>
      <w:r w:rsidRPr="00A82A96">
        <w:rPr>
          <w:lang w:eastAsia="zh-TW"/>
        </w:rPr>
        <w:t xml:space="preserve"> Microsoft </w:t>
      </w:r>
      <w:r w:rsidRPr="00A82A96">
        <w:rPr>
          <w:lang w:eastAsia="zh-TW"/>
        </w:rPr>
        <w:t>服務及軟體之投資的商業價值，包括一系列可加速部署時間及採納其投資之建議。</w:t>
      </w:r>
    </w:p>
    <w:p w:rsidR="00DC7CDF" w:rsidRPr="00A82A96" w:rsidRDefault="00DC7CDF" w:rsidP="00026DDE">
      <w:pPr>
        <w:pStyle w:val="ProductList-Body"/>
        <w:numPr>
          <w:ilvl w:val="0"/>
          <w:numId w:val="20"/>
        </w:numPr>
        <w:ind w:left="450" w:hanging="270"/>
        <w:rPr>
          <w:lang w:eastAsia="zh-TW"/>
        </w:rPr>
      </w:pPr>
      <w:r w:rsidRPr="00A82A96">
        <w:rPr>
          <w:b/>
          <w:lang w:eastAsia="zh-TW"/>
        </w:rPr>
        <w:t>組合方案最佳化</w:t>
      </w:r>
      <w:r w:rsidRPr="00A82A96">
        <w:rPr>
          <w:lang w:eastAsia="zh-TW"/>
        </w:rPr>
        <w:t>：該報告可提供客戶之商業和</w:t>
      </w:r>
      <w:r w:rsidRPr="00A82A96">
        <w:rPr>
          <w:lang w:eastAsia="zh-TW"/>
        </w:rPr>
        <w:t xml:space="preserve"> IT </w:t>
      </w:r>
      <w:r w:rsidRPr="00A82A96">
        <w:rPr>
          <w:lang w:eastAsia="zh-TW"/>
        </w:rPr>
        <w:t>組合方案</w:t>
      </w:r>
      <w:r w:rsidRPr="00A82A96">
        <w:rPr>
          <w:lang w:eastAsia="zh-TW"/>
        </w:rPr>
        <w:t xml:space="preserve"> (</w:t>
      </w:r>
      <w:r w:rsidRPr="00A82A96">
        <w:rPr>
          <w:lang w:eastAsia="zh-TW"/>
        </w:rPr>
        <w:t>包括商業功能、</w:t>
      </w:r>
      <w:r w:rsidRPr="00A82A96">
        <w:rPr>
          <w:lang w:eastAsia="zh-TW"/>
        </w:rPr>
        <w:t xml:space="preserve">IT </w:t>
      </w:r>
      <w:r w:rsidRPr="00A82A96">
        <w:rPr>
          <w:lang w:eastAsia="zh-TW"/>
        </w:rPr>
        <w:t>服務、應用程式、技術及現有的計劃</w:t>
      </w:r>
      <w:r w:rsidRPr="00A82A96">
        <w:rPr>
          <w:lang w:eastAsia="zh-TW"/>
        </w:rPr>
        <w:t>/</w:t>
      </w:r>
      <w:r w:rsidRPr="00A82A96">
        <w:rPr>
          <w:lang w:eastAsia="zh-TW"/>
        </w:rPr>
        <w:t>專案組合方案</w:t>
      </w:r>
      <w:r w:rsidRPr="00A82A96">
        <w:rPr>
          <w:lang w:eastAsia="zh-TW"/>
        </w:rPr>
        <w:t xml:space="preserve">) </w:t>
      </w:r>
      <w:r w:rsidRPr="00A82A96">
        <w:rPr>
          <w:lang w:eastAsia="zh-TW"/>
        </w:rPr>
        <w:t>評估，並識別</w:t>
      </w:r>
      <w:r w:rsidRPr="00A82A96">
        <w:rPr>
          <w:lang w:eastAsia="zh-TW"/>
        </w:rPr>
        <w:t xml:space="preserve"> Microsoft </w:t>
      </w:r>
      <w:r w:rsidRPr="00A82A96">
        <w:rPr>
          <w:lang w:eastAsia="zh-TW"/>
        </w:rPr>
        <w:t>裝置及服務以便將特定組合方案合理運用在客戶目前的商業策略背景中。</w:t>
      </w:r>
    </w:p>
    <w:p w:rsidR="00DC7CDF" w:rsidRPr="00A82A96" w:rsidRDefault="00DC7CDF" w:rsidP="00026DDE">
      <w:pPr>
        <w:pStyle w:val="ProductList-Body"/>
        <w:numPr>
          <w:ilvl w:val="0"/>
          <w:numId w:val="20"/>
        </w:numPr>
        <w:ind w:left="450" w:hanging="270"/>
        <w:rPr>
          <w:lang w:eastAsia="zh-TW"/>
        </w:rPr>
      </w:pPr>
      <w:r w:rsidRPr="00A82A96">
        <w:rPr>
          <w:b/>
          <w:lang w:eastAsia="zh-TW"/>
        </w:rPr>
        <w:t>架構選項及建議</w:t>
      </w:r>
      <w:r w:rsidRPr="00A82A96">
        <w:rPr>
          <w:lang w:eastAsia="zh-TW"/>
        </w:rPr>
        <w:t>：架構定義及建議文件，其中陳述可行的架構選項、針對計劃規範及客戶之架構原則、業務及</w:t>
      </w:r>
      <w:r w:rsidRPr="00A82A96">
        <w:rPr>
          <w:lang w:eastAsia="zh-TW"/>
        </w:rPr>
        <w:t xml:space="preserve"> IT </w:t>
      </w:r>
      <w:r w:rsidRPr="00A82A96">
        <w:rPr>
          <w:lang w:eastAsia="zh-TW"/>
        </w:rPr>
        <w:t>標準和限制進</w:t>
      </w:r>
      <w:r w:rsidR="00990F4C">
        <w:rPr>
          <w:lang w:eastAsia="zh-TW"/>
        </w:rPr>
        <w:br/>
      </w:r>
      <w:r w:rsidRPr="00A82A96">
        <w:rPr>
          <w:lang w:eastAsia="zh-TW"/>
        </w:rPr>
        <w:t>行評估。</w:t>
      </w:r>
    </w:p>
    <w:p w:rsidR="00DC7CDF" w:rsidRPr="00A82A96" w:rsidRDefault="00DC7CDF" w:rsidP="00026DDE">
      <w:pPr>
        <w:pStyle w:val="ProductList-Body"/>
        <w:numPr>
          <w:ilvl w:val="0"/>
          <w:numId w:val="20"/>
        </w:numPr>
        <w:ind w:left="450" w:hanging="270"/>
        <w:rPr>
          <w:lang w:eastAsia="zh-TW"/>
        </w:rPr>
      </w:pPr>
      <w:r w:rsidRPr="00A82A96">
        <w:rPr>
          <w:b/>
          <w:lang w:eastAsia="zh-TW"/>
        </w:rPr>
        <w:t>價值規劃</w:t>
      </w:r>
      <w:r w:rsidRPr="00A82A96">
        <w:rPr>
          <w:lang w:eastAsia="zh-TW"/>
        </w:rPr>
        <w:t>：詳細的計劃規劃、採用及變更規劃、價值評分卡及管理規劃，可支援以上所述之建議及藍圖</w:t>
      </w:r>
      <w:r w:rsidRPr="00A82A96">
        <w:rPr>
          <w:lang w:eastAsia="zh-TW"/>
        </w:rPr>
        <w:t xml:space="preserve"> (</w:t>
      </w:r>
      <w:r w:rsidRPr="00A82A96">
        <w:rPr>
          <w:lang w:eastAsia="zh-TW"/>
        </w:rPr>
        <w:t>架構選項及建議</w:t>
      </w:r>
      <w:r w:rsidRPr="00A82A96">
        <w:rPr>
          <w:lang w:eastAsia="zh-TW"/>
        </w:rPr>
        <w:t>)</w:t>
      </w:r>
      <w:r w:rsidRPr="00A82A96">
        <w:rPr>
          <w:lang w:eastAsia="zh-TW"/>
        </w:rPr>
        <w:t>。</w:t>
      </w:r>
    </w:p>
    <w:p w:rsidR="00DC7CDF" w:rsidRPr="00A82A96" w:rsidRDefault="00DC7CDF" w:rsidP="00026DDE">
      <w:pPr>
        <w:pStyle w:val="ProductList-Body"/>
        <w:numPr>
          <w:ilvl w:val="0"/>
          <w:numId w:val="20"/>
        </w:numPr>
        <w:ind w:left="450" w:hanging="270"/>
        <w:rPr>
          <w:lang w:eastAsia="zh-TW"/>
        </w:rPr>
      </w:pPr>
      <w:r w:rsidRPr="00A82A96">
        <w:rPr>
          <w:b/>
          <w:lang w:eastAsia="zh-TW"/>
        </w:rPr>
        <w:t>商業案例開發</w:t>
      </w:r>
      <w:r w:rsidRPr="00A82A96">
        <w:rPr>
          <w:lang w:eastAsia="zh-TW"/>
        </w:rPr>
        <w:t>：以預計成本的財務分析為基礎之商業價值模式，以及提案規劃之量化效益。</w:t>
      </w:r>
    </w:p>
    <w:p w:rsidR="00DC7CDF" w:rsidRPr="00A82A96" w:rsidRDefault="00DC7CDF" w:rsidP="00026DDE">
      <w:pPr>
        <w:pStyle w:val="ProductList-Body"/>
        <w:numPr>
          <w:ilvl w:val="0"/>
          <w:numId w:val="20"/>
        </w:numPr>
        <w:ind w:left="450" w:hanging="270"/>
        <w:rPr>
          <w:lang w:eastAsia="zh-TW"/>
        </w:rPr>
      </w:pPr>
      <w:r w:rsidRPr="00A82A96">
        <w:rPr>
          <w:b/>
          <w:lang w:eastAsia="zh-TW"/>
        </w:rPr>
        <w:t>採用及變更管理</w:t>
      </w:r>
      <w:r w:rsidRPr="00A82A96">
        <w:rPr>
          <w:lang w:eastAsia="zh-TW"/>
        </w:rPr>
        <w:t>：執行採用及變更計劃</w:t>
      </w:r>
      <w:r w:rsidRPr="00A82A96">
        <w:rPr>
          <w:lang w:eastAsia="zh-TW"/>
        </w:rPr>
        <w:t xml:space="preserve"> (</w:t>
      </w:r>
      <w:r w:rsidRPr="00A82A96">
        <w:rPr>
          <w:lang w:eastAsia="zh-TW"/>
        </w:rPr>
        <w:t>包括通訊計劃、整備</w:t>
      </w:r>
      <w:r w:rsidRPr="00A82A96">
        <w:rPr>
          <w:lang w:eastAsia="zh-TW"/>
        </w:rPr>
        <w:t>/</w:t>
      </w:r>
      <w:r w:rsidRPr="00A82A96">
        <w:rPr>
          <w:lang w:eastAsia="zh-TW"/>
        </w:rPr>
        <w:t>訓練計劃和支援計劃</w:t>
      </w:r>
      <w:r w:rsidRPr="00A82A96">
        <w:rPr>
          <w:lang w:eastAsia="zh-TW"/>
        </w:rPr>
        <w:t>)</w:t>
      </w:r>
      <w:r w:rsidRPr="00A82A96">
        <w:rPr>
          <w:lang w:eastAsia="zh-TW"/>
        </w:rPr>
        <w:t>，並提供採用監督、報告及風險減緩。</w:t>
      </w:r>
    </w:p>
    <w:p w:rsidR="00DC7CDF" w:rsidRPr="00A82A96" w:rsidRDefault="00DC7CDF" w:rsidP="00026DDE">
      <w:pPr>
        <w:pStyle w:val="ProductList-Body"/>
        <w:numPr>
          <w:ilvl w:val="0"/>
          <w:numId w:val="20"/>
        </w:numPr>
        <w:ind w:left="450" w:hanging="270"/>
        <w:rPr>
          <w:lang w:eastAsia="zh-TW"/>
        </w:rPr>
      </w:pPr>
      <w:r w:rsidRPr="00A82A96">
        <w:rPr>
          <w:b/>
          <w:lang w:eastAsia="zh-TW"/>
        </w:rPr>
        <w:t>價值管理</w:t>
      </w:r>
      <w:r w:rsidRPr="00A82A96">
        <w:rPr>
          <w:lang w:eastAsia="zh-TW"/>
        </w:rPr>
        <w:t>：針對客戶已建立之</w:t>
      </w:r>
      <w:r w:rsidRPr="00A82A96">
        <w:rPr>
          <w:lang w:eastAsia="zh-TW"/>
        </w:rPr>
        <w:t xml:space="preserve"> KPI </w:t>
      </w:r>
      <w:r w:rsidRPr="00A82A96">
        <w:rPr>
          <w:lang w:eastAsia="zh-TW"/>
        </w:rPr>
        <w:t>和其內部之衡量系統</w:t>
      </w:r>
      <w:r w:rsidRPr="00A82A96">
        <w:rPr>
          <w:lang w:eastAsia="zh-TW"/>
        </w:rPr>
        <w:t xml:space="preserve"> (</w:t>
      </w:r>
      <w:r w:rsidRPr="00A82A96">
        <w:rPr>
          <w:lang w:eastAsia="zh-TW"/>
        </w:rPr>
        <w:t>亦即承諾、評分卡和業務審核</w:t>
      </w:r>
      <w:r w:rsidRPr="00A82A96">
        <w:rPr>
          <w:lang w:eastAsia="zh-TW"/>
        </w:rPr>
        <w:t xml:space="preserve">) </w:t>
      </w:r>
      <w:r w:rsidRPr="00A82A96">
        <w:rPr>
          <w:lang w:eastAsia="zh-TW"/>
        </w:rPr>
        <w:t>衡量及追蹤提案進度。</w:t>
      </w:r>
    </w:p>
    <w:p w:rsidR="00DC7CDF" w:rsidRPr="00A82A96" w:rsidRDefault="00DC7CDF" w:rsidP="00026DDE">
      <w:pPr>
        <w:pStyle w:val="ProductList-Body"/>
        <w:numPr>
          <w:ilvl w:val="0"/>
          <w:numId w:val="20"/>
        </w:numPr>
        <w:ind w:left="450" w:hanging="270"/>
        <w:rPr>
          <w:lang w:eastAsia="zh-TW"/>
        </w:rPr>
      </w:pPr>
      <w:r w:rsidRPr="00A82A96">
        <w:rPr>
          <w:b/>
          <w:lang w:eastAsia="zh-TW"/>
        </w:rPr>
        <w:t>計劃管理、風險及符合性管理</w:t>
      </w:r>
      <w:r w:rsidRPr="00A82A96">
        <w:rPr>
          <w:lang w:eastAsia="zh-TW"/>
        </w:rPr>
        <w:t>：監督計劃狀態並對已定義之管理結構</w:t>
      </w:r>
      <w:r w:rsidRPr="00A82A96">
        <w:rPr>
          <w:lang w:eastAsia="zh-TW"/>
        </w:rPr>
        <w:t xml:space="preserve"> (</w:t>
      </w:r>
      <w:r w:rsidRPr="00A82A96">
        <w:rPr>
          <w:lang w:eastAsia="zh-TW"/>
        </w:rPr>
        <w:t>例如督導委員會、審查委員會</w:t>
      </w:r>
      <w:r w:rsidRPr="00A82A96">
        <w:rPr>
          <w:lang w:eastAsia="zh-TW"/>
        </w:rPr>
        <w:t xml:space="preserve">) </w:t>
      </w:r>
      <w:r w:rsidRPr="00A82A96">
        <w:rPr>
          <w:lang w:eastAsia="zh-TW"/>
        </w:rPr>
        <w:t>提供報告，以促進整個計劃生命週期之決策效率</w:t>
      </w:r>
    </w:p>
    <w:p w:rsidR="00DC7CDF" w:rsidRPr="00A82A96" w:rsidRDefault="00DC7CDF" w:rsidP="00DC7CDF">
      <w:pPr>
        <w:pStyle w:val="ProductList-Body"/>
        <w:rPr>
          <w:lang w:eastAsia="zh-TW"/>
        </w:rPr>
      </w:pPr>
    </w:p>
    <w:p w:rsidR="00DC7CDF" w:rsidRPr="00A82A96" w:rsidRDefault="00DC7CDF" w:rsidP="00DC7CDF">
      <w:pPr>
        <w:pStyle w:val="ProductList-Body"/>
      </w:pPr>
      <w:r w:rsidRPr="00A82A96">
        <w:rPr>
          <w:b/>
          <w:color w:val="00188F"/>
        </w:rPr>
        <w:t>企業策略容量附加</w:t>
      </w:r>
      <w:r w:rsidRPr="00A82A96">
        <w:rPr>
          <w:b/>
          <w:color w:val="00188F"/>
        </w:rPr>
        <w:t xml:space="preserve"> (Enterprise Strategy Capacity Add-On)</w:t>
      </w:r>
    </w:p>
    <w:p w:rsidR="00DC7CDF" w:rsidRPr="00A82A96" w:rsidRDefault="00DC7CDF" w:rsidP="00DC7CDF">
      <w:pPr>
        <w:pStyle w:val="ProductList-Body"/>
      </w:pPr>
      <w:r w:rsidRPr="00A82A96">
        <w:t>客戶可以購買</w:t>
      </w:r>
      <w:r w:rsidRPr="00A82A96">
        <w:t xml:space="preserve"> 200 </w:t>
      </w:r>
      <w:r w:rsidRPr="00A82A96">
        <w:t>小時的</w:t>
      </w:r>
      <w:r w:rsidRPr="00A82A96">
        <w:t xml:space="preserve"> Microsoft </w:t>
      </w:r>
      <w:r w:rsidRPr="00A82A96">
        <w:t>企業服務提供小組資源區塊，以增強企業策略履行的提供容量。企業策略容量附加</w:t>
      </w:r>
      <w:r w:rsidRPr="00A82A96">
        <w:t xml:space="preserve"> (Enterprise Strategy Capacity Add-On) </w:t>
      </w:r>
      <w:r w:rsidRPr="00A82A96">
        <w:t>可供透過</w:t>
      </w:r>
      <w:r w:rsidRPr="00A82A96">
        <w:t xml:space="preserve"> Microsoft </w:t>
      </w:r>
      <w:r w:rsidRPr="00A82A96">
        <w:t>大量授權或標準</w:t>
      </w:r>
      <w:r w:rsidRPr="00A82A96">
        <w:t xml:space="preserve"> Microsoft </w:t>
      </w:r>
      <w:r w:rsidRPr="00A82A96">
        <w:t>服務合約訂購企業策略連線、企業策略基礎方案或企業策略組合方案的客戶使用。</w:t>
      </w:r>
    </w:p>
    <w:p w:rsidR="00DC7CDF" w:rsidRPr="00A82A96" w:rsidRDefault="00DC7CDF" w:rsidP="00DC7CDF">
      <w:pPr>
        <w:pStyle w:val="ProductList-Body"/>
      </w:pPr>
    </w:p>
    <w:p w:rsidR="00DC7CDF" w:rsidRPr="00A82A96" w:rsidRDefault="00DC7CDF" w:rsidP="00DC7CDF">
      <w:pPr>
        <w:pStyle w:val="ProductList-Body"/>
        <w:rPr>
          <w:lang w:eastAsia="zh-TW"/>
        </w:rPr>
      </w:pPr>
      <w:r w:rsidRPr="00A82A96">
        <w:rPr>
          <w:b/>
          <w:color w:val="00188F"/>
          <w:lang w:eastAsia="zh-TW"/>
        </w:rPr>
        <w:t>超出範圍的服務</w:t>
      </w:r>
    </w:p>
    <w:p w:rsidR="00DC7CDF" w:rsidRPr="00A82A96" w:rsidRDefault="00DC7CDF" w:rsidP="00DC7CDF">
      <w:pPr>
        <w:pStyle w:val="ProductList-Body"/>
        <w:rPr>
          <w:lang w:eastAsia="zh-TW"/>
        </w:rPr>
      </w:pPr>
      <w:r w:rsidRPr="00A82A96">
        <w:rPr>
          <w:lang w:eastAsia="zh-TW"/>
        </w:rPr>
        <w:t>企業策略計劃僅包括針對客戶採用</w:t>
      </w:r>
      <w:r w:rsidRPr="00A82A96">
        <w:rPr>
          <w:lang w:eastAsia="zh-TW"/>
        </w:rPr>
        <w:t xml:space="preserve"> Microsoft </w:t>
      </w:r>
      <w:r w:rsidRPr="00A82A96">
        <w:rPr>
          <w:lang w:eastAsia="zh-TW"/>
        </w:rPr>
        <w:t>技術提供相關的建議及指引。至於是否要接受</w:t>
      </w:r>
      <w:r w:rsidRPr="00A82A96">
        <w:rPr>
          <w:lang w:eastAsia="zh-TW"/>
        </w:rPr>
        <w:t xml:space="preserve"> Microsoft </w:t>
      </w:r>
      <w:r w:rsidRPr="00A82A96">
        <w:rPr>
          <w:lang w:eastAsia="zh-TW"/>
        </w:rPr>
        <w:t>的意見、指引及建議，完全由客戶自己決定。對於客戶按照</w:t>
      </w:r>
      <w:r w:rsidRPr="00A82A96">
        <w:rPr>
          <w:lang w:eastAsia="zh-TW"/>
        </w:rPr>
        <w:t xml:space="preserve"> Microsoft </w:t>
      </w:r>
      <w:r w:rsidRPr="00A82A96">
        <w:rPr>
          <w:lang w:eastAsia="zh-TW"/>
        </w:rPr>
        <w:t>的意見、指引或建議所導致的結果，</w:t>
      </w:r>
      <w:r w:rsidRPr="00A82A96">
        <w:rPr>
          <w:lang w:eastAsia="zh-TW"/>
        </w:rPr>
        <w:t xml:space="preserve">Microsoft </w:t>
      </w:r>
      <w:r w:rsidRPr="00A82A96">
        <w:rPr>
          <w:lang w:eastAsia="zh-TW"/>
        </w:rPr>
        <w:t>一律不提供任何聲明、瑕疵擔保或保證。產品使用權並未包括在內。此外，企業架構師所提供的服務並不包括產品部署、問題解決或問題修正支援，亦不包括檢閱非</w:t>
      </w:r>
      <w:r w:rsidRPr="00A82A96">
        <w:rPr>
          <w:lang w:eastAsia="zh-TW"/>
        </w:rPr>
        <w:t xml:space="preserve"> Microsoft </w:t>
      </w:r>
      <w:r w:rsidRPr="00A82A96">
        <w:rPr>
          <w:lang w:eastAsia="zh-TW"/>
        </w:rPr>
        <w:t>的原始程式碼，或是超出上述交付項目以外的技術或架構諮詢。針對任何非</w:t>
      </w:r>
      <w:r w:rsidRPr="00A82A96">
        <w:rPr>
          <w:lang w:eastAsia="zh-TW"/>
        </w:rPr>
        <w:t xml:space="preserve"> Microsoft </w:t>
      </w:r>
      <w:r w:rsidRPr="00A82A96">
        <w:rPr>
          <w:lang w:eastAsia="zh-TW"/>
        </w:rPr>
        <w:t>的原始程式碼，本公司的服務將僅限於分析二進位資料，例如處理序傾印或網路監控追蹤。</w:t>
      </w:r>
    </w:p>
    <w:p w:rsidR="00DC7CDF" w:rsidRPr="00A82A96" w:rsidRDefault="00DC7CDF" w:rsidP="00DC7CDF">
      <w:pPr>
        <w:pStyle w:val="ProductList-Body"/>
        <w:rPr>
          <w:lang w:eastAsia="zh-TW"/>
        </w:rPr>
      </w:pPr>
    </w:p>
    <w:p w:rsidR="00DC7CDF" w:rsidRPr="00A82A96" w:rsidRDefault="00DC7CDF" w:rsidP="00DC7CDF">
      <w:pPr>
        <w:pStyle w:val="ProductList-Body"/>
        <w:rPr>
          <w:lang w:eastAsia="zh-TW"/>
        </w:rPr>
      </w:pPr>
      <w:r w:rsidRPr="00A82A96">
        <w:rPr>
          <w:b/>
          <w:color w:val="00188F"/>
          <w:lang w:eastAsia="zh-TW"/>
        </w:rPr>
        <w:t>客戶責任</w:t>
      </w:r>
    </w:p>
    <w:p w:rsidR="00DC7CDF" w:rsidRPr="00A82A96" w:rsidRDefault="00DC7CDF" w:rsidP="00DC7CDF">
      <w:pPr>
        <w:pStyle w:val="ProductList-Body"/>
        <w:rPr>
          <w:lang w:eastAsia="zh-TW"/>
        </w:rPr>
      </w:pPr>
      <w:r w:rsidRPr="00A82A96">
        <w:rPr>
          <w:lang w:eastAsia="zh-TW"/>
        </w:rPr>
        <w:t>企業策略計劃能否成功，以及本公司是否能確實履行義務，係取決於客戶參與計劃的整個過程，包括但不限於：</w:t>
      </w:r>
    </w:p>
    <w:p w:rsidR="00DC7CDF" w:rsidRPr="00A82A96" w:rsidRDefault="00DC7CDF" w:rsidP="00026DDE">
      <w:pPr>
        <w:pStyle w:val="ProductList-Body"/>
        <w:numPr>
          <w:ilvl w:val="0"/>
          <w:numId w:val="21"/>
        </w:numPr>
        <w:ind w:left="450" w:hanging="270"/>
        <w:rPr>
          <w:lang w:eastAsia="zh-TW"/>
        </w:rPr>
      </w:pPr>
      <w:r w:rsidRPr="00A82A96">
        <w:rPr>
          <w:lang w:eastAsia="zh-TW"/>
        </w:rPr>
        <w:t>客戶代表、</w:t>
      </w:r>
      <w:r w:rsidRPr="00A82A96">
        <w:rPr>
          <w:lang w:eastAsia="zh-TW"/>
        </w:rPr>
        <w:t xml:space="preserve">IT </w:t>
      </w:r>
      <w:r w:rsidRPr="00A82A96">
        <w:rPr>
          <w:lang w:eastAsia="zh-TW"/>
        </w:rPr>
        <w:t>人員和資源的可用性，包括但不限於硬體、軟體、網際網路連線，以及辦公室的空間大小；</w:t>
      </w:r>
    </w:p>
    <w:p w:rsidR="00DC7CDF" w:rsidRPr="00A82A96" w:rsidRDefault="00DC7CDF" w:rsidP="00026DDE">
      <w:pPr>
        <w:pStyle w:val="ProductList-Body"/>
        <w:numPr>
          <w:ilvl w:val="0"/>
          <w:numId w:val="21"/>
        </w:numPr>
        <w:ind w:left="450" w:hanging="270"/>
        <w:rPr>
          <w:lang w:eastAsia="zh-TW"/>
        </w:rPr>
      </w:pPr>
      <w:r w:rsidRPr="00A82A96">
        <w:rPr>
          <w:lang w:eastAsia="zh-TW"/>
        </w:rPr>
        <w:t>客戶必須及時提供正確而完整的資訊；</w:t>
      </w:r>
    </w:p>
    <w:p w:rsidR="00DC7CDF" w:rsidRPr="00A82A96" w:rsidRDefault="00DC7CDF" w:rsidP="00026DDE">
      <w:pPr>
        <w:pStyle w:val="ProductList-Body"/>
        <w:numPr>
          <w:ilvl w:val="0"/>
          <w:numId w:val="21"/>
        </w:numPr>
        <w:ind w:left="450" w:hanging="270"/>
        <w:rPr>
          <w:lang w:eastAsia="zh-TW"/>
        </w:rPr>
      </w:pPr>
      <w:r w:rsidRPr="00A82A96">
        <w:rPr>
          <w:lang w:eastAsia="zh-TW"/>
        </w:rPr>
        <w:t>對於客戶組織相關資訊的存取權；</w:t>
      </w:r>
    </w:p>
    <w:p w:rsidR="00DC7CDF" w:rsidRPr="00A82A96" w:rsidRDefault="00DC7CDF" w:rsidP="00026DDE">
      <w:pPr>
        <w:pStyle w:val="ProductList-Body"/>
        <w:numPr>
          <w:ilvl w:val="0"/>
          <w:numId w:val="21"/>
        </w:numPr>
        <w:ind w:left="450" w:hanging="270"/>
        <w:rPr>
          <w:lang w:eastAsia="zh-TW"/>
        </w:rPr>
      </w:pPr>
      <w:r w:rsidRPr="00A82A96">
        <w:rPr>
          <w:lang w:eastAsia="zh-TW"/>
        </w:rPr>
        <w:t>客戶必須及時而有效地完成指派的職責；以及</w:t>
      </w:r>
    </w:p>
    <w:p w:rsidR="00DC7CDF" w:rsidRPr="00A82A96" w:rsidRDefault="00DC7CDF" w:rsidP="00026DDE">
      <w:pPr>
        <w:pStyle w:val="ProductList-Body"/>
        <w:numPr>
          <w:ilvl w:val="0"/>
          <w:numId w:val="21"/>
        </w:numPr>
        <w:ind w:left="450" w:hanging="270"/>
        <w:rPr>
          <w:lang w:eastAsia="zh-TW"/>
        </w:rPr>
      </w:pPr>
      <w:r w:rsidRPr="00A82A96">
        <w:rPr>
          <w:lang w:eastAsia="zh-TW"/>
        </w:rPr>
        <w:t>客戶的管理團隊必須及時進行決策與核准。</w:t>
      </w:r>
    </w:p>
    <w:p w:rsidR="00DC7CDF" w:rsidRPr="00A82A96" w:rsidRDefault="00DC7CDF" w:rsidP="004F3C6D">
      <w:pPr>
        <w:pStyle w:val="ProductList-Body"/>
        <w:rPr>
          <w:lang w:eastAsia="zh-TW"/>
        </w:rPr>
      </w:pPr>
    </w:p>
    <w:p w:rsidR="009A0C93" w:rsidRPr="00A82A96" w:rsidRDefault="009A0C93" w:rsidP="004F3C6D">
      <w:pPr>
        <w:pStyle w:val="ProductList-Body"/>
        <w:rPr>
          <w:lang w:eastAsia="zh-TW"/>
        </w:rPr>
      </w:pPr>
    </w:p>
    <w:p w:rsidR="006B2591" w:rsidRPr="00A82A96" w:rsidRDefault="006B2591" w:rsidP="004F3C6D">
      <w:pPr>
        <w:pStyle w:val="ProductList-Body"/>
        <w:rPr>
          <w:lang w:eastAsia="zh-TW"/>
        </w:rPr>
        <w:sectPr w:rsidR="006B2591" w:rsidRPr="00A82A96" w:rsidSect="002854A4">
          <w:footerReference w:type="default" r:id="rId63"/>
          <w:pgSz w:w="12240" w:h="15840"/>
          <w:pgMar w:top="1440" w:right="720" w:bottom="1440" w:left="720" w:header="720" w:footer="720" w:gutter="0"/>
          <w:cols w:space="720"/>
          <w:docGrid w:linePitch="360"/>
        </w:sectPr>
      </w:pPr>
    </w:p>
    <w:p w:rsidR="009A0C93" w:rsidRPr="00A82A96" w:rsidRDefault="006B2591" w:rsidP="00661180">
      <w:pPr>
        <w:pStyle w:val="ProductList-SectionHeading"/>
        <w:outlineLvl w:val="0"/>
        <w:rPr>
          <w:rFonts w:asciiTheme="minorHAnsi" w:hAnsiTheme="minorHAnsi"/>
          <w:lang w:eastAsia="zh-TW"/>
        </w:rPr>
      </w:pPr>
      <w:bookmarkStart w:id="1747" w:name="AppendixA"/>
      <w:bookmarkStart w:id="1748" w:name="_Toc378147687"/>
      <w:bookmarkStart w:id="1749" w:name="_Toc378151584"/>
      <w:bookmarkStart w:id="1750" w:name="_Toc379797463"/>
      <w:bookmarkStart w:id="1751" w:name="_Toc380513499"/>
      <w:bookmarkStart w:id="1752" w:name="_Toc380655548"/>
      <w:bookmarkStart w:id="1753" w:name="_Toc389059968"/>
      <w:r w:rsidRPr="00A82A96">
        <w:rPr>
          <w:rFonts w:asciiTheme="minorHAnsi" w:hAnsiTheme="minorHAnsi"/>
          <w:lang w:eastAsia="zh-TW"/>
        </w:rPr>
        <w:lastRenderedPageBreak/>
        <w:t>附錄</w:t>
      </w:r>
      <w:r w:rsidRPr="00A82A96">
        <w:rPr>
          <w:rFonts w:asciiTheme="minorHAnsi" w:hAnsiTheme="minorHAnsi"/>
          <w:lang w:eastAsia="zh-TW"/>
        </w:rPr>
        <w:t xml:space="preserve"> </w:t>
      </w:r>
      <w:r w:rsidRPr="00C67EAB">
        <w:rPr>
          <w:lang w:eastAsia="zh-TW"/>
        </w:rPr>
        <w:t>A –</w:t>
      </w:r>
      <w:r w:rsidRPr="00A82A96">
        <w:rPr>
          <w:rFonts w:asciiTheme="minorHAnsi" w:hAnsiTheme="minorHAnsi"/>
          <w:lang w:eastAsia="zh-TW"/>
        </w:rPr>
        <w:t xml:space="preserve"> </w:t>
      </w:r>
      <w:r w:rsidRPr="00A82A96">
        <w:rPr>
          <w:rFonts w:asciiTheme="minorHAnsi" w:hAnsiTheme="minorHAnsi"/>
          <w:lang w:eastAsia="zh-TW"/>
        </w:rPr>
        <w:t>方案合約增補條款</w:t>
      </w:r>
      <w:bookmarkEnd w:id="1747"/>
      <w:bookmarkEnd w:id="1748"/>
      <w:bookmarkEnd w:id="1749"/>
      <w:bookmarkEnd w:id="1750"/>
      <w:bookmarkEnd w:id="1751"/>
      <w:bookmarkEnd w:id="1752"/>
      <w:bookmarkEnd w:id="1753"/>
    </w:p>
    <w:p w:rsidR="006B2591" w:rsidRPr="00A82A96" w:rsidRDefault="00E3770D" w:rsidP="002E202B">
      <w:pPr>
        <w:pStyle w:val="ProductList-Offering1Heading"/>
        <w:outlineLvl w:val="1"/>
        <w:rPr>
          <w:rFonts w:asciiTheme="minorHAnsi" w:hAnsiTheme="minorHAnsi"/>
          <w:lang w:eastAsia="zh-TW"/>
        </w:rPr>
      </w:pPr>
      <w:bookmarkStart w:id="1754" w:name="_Toc378147688"/>
      <w:bookmarkStart w:id="1755" w:name="_Toc378151585"/>
      <w:bookmarkStart w:id="1756" w:name="_Toc379797464"/>
      <w:bookmarkStart w:id="1757" w:name="_Toc380513500"/>
      <w:bookmarkStart w:id="1758" w:name="_Toc380655549"/>
      <w:bookmarkStart w:id="1759" w:name="_Toc389059969"/>
      <w:r w:rsidRPr="00C67EAB">
        <w:rPr>
          <w:lang w:eastAsia="zh-TW"/>
        </w:rPr>
        <w:t>Select Plus</w:t>
      </w:r>
      <w:r w:rsidRPr="00A82A96">
        <w:rPr>
          <w:rFonts w:asciiTheme="minorHAnsi" w:hAnsiTheme="minorHAnsi"/>
          <w:lang w:eastAsia="zh-TW"/>
        </w:rPr>
        <w:t xml:space="preserve"> </w:t>
      </w:r>
      <w:r w:rsidRPr="00A82A96">
        <w:rPr>
          <w:rFonts w:asciiTheme="minorHAnsi" w:hAnsiTheme="minorHAnsi"/>
          <w:lang w:eastAsia="zh-TW"/>
        </w:rPr>
        <w:t>方案增補條款</w:t>
      </w:r>
      <w:bookmarkEnd w:id="1754"/>
      <w:bookmarkEnd w:id="1755"/>
      <w:bookmarkEnd w:id="1756"/>
      <w:bookmarkEnd w:id="1757"/>
      <w:bookmarkEnd w:id="1758"/>
      <w:bookmarkEnd w:id="1759"/>
    </w:p>
    <w:p w:rsidR="006715C9" w:rsidRPr="00A82A96" w:rsidRDefault="006715C9" w:rsidP="006715C9">
      <w:pPr>
        <w:pStyle w:val="ProductList-Body"/>
        <w:rPr>
          <w:lang w:eastAsia="zh-TW"/>
        </w:rPr>
      </w:pPr>
      <w:r w:rsidRPr="00A82A96">
        <w:rPr>
          <w:lang w:eastAsia="zh-TW"/>
        </w:rPr>
        <w:t xml:space="preserve">Select Plus </w:t>
      </w:r>
      <w:r w:rsidRPr="00A82A96">
        <w:rPr>
          <w:lang w:eastAsia="zh-TW"/>
        </w:rPr>
        <w:t>要求第一年期間每個產品組合至少要有</w:t>
      </w:r>
      <w:r w:rsidRPr="00A82A96">
        <w:rPr>
          <w:lang w:eastAsia="zh-TW"/>
        </w:rPr>
        <w:t xml:space="preserve"> 500 </w:t>
      </w:r>
      <w:r w:rsidRPr="00A82A96">
        <w:rPr>
          <w:lang w:eastAsia="zh-TW"/>
        </w:rPr>
        <w:t>點數量的訂單。如果提供合格的合約，可能可以放棄此訂單數量需求。</w:t>
      </w:r>
    </w:p>
    <w:p w:rsidR="006715C9" w:rsidRPr="00A82A96" w:rsidRDefault="006715C9" w:rsidP="006715C9">
      <w:pPr>
        <w:pStyle w:val="ProductList-Body"/>
        <w:rPr>
          <w:lang w:eastAsia="zh-TW"/>
        </w:rPr>
      </w:pPr>
    </w:p>
    <w:p w:rsidR="006715C9" w:rsidRPr="00A82A96" w:rsidRDefault="006715C9" w:rsidP="006715C9">
      <w:pPr>
        <w:pStyle w:val="ProductList-Body"/>
        <w:rPr>
          <w:lang w:eastAsia="zh-TW"/>
        </w:rPr>
      </w:pPr>
      <w:r w:rsidRPr="00A82A96">
        <w:rPr>
          <w:b/>
          <w:color w:val="00188F"/>
          <w:lang w:eastAsia="zh-TW"/>
        </w:rPr>
        <w:t xml:space="preserve">Select Plus </w:t>
      </w:r>
      <w:r w:rsidRPr="00A82A96">
        <w:rPr>
          <w:b/>
          <w:color w:val="00188F"/>
          <w:lang w:eastAsia="zh-TW"/>
        </w:rPr>
        <w:t>中的價位等級</w:t>
      </w:r>
    </w:p>
    <w:p w:rsidR="006715C9" w:rsidRPr="00A82A96" w:rsidRDefault="006715C9" w:rsidP="006715C9">
      <w:pPr>
        <w:pStyle w:val="ProductList-Body"/>
        <w:rPr>
          <w:lang w:eastAsia="zh-TW"/>
        </w:rPr>
      </w:pPr>
      <w:r w:rsidRPr="00A82A96">
        <w:rPr>
          <w:lang w:eastAsia="zh-TW"/>
        </w:rPr>
        <w:t>客戶之價格將以客戶與客戶的轉銷商之間所成立之合約為基礎。不過，</w:t>
      </w:r>
      <w:r w:rsidRPr="00A82A96">
        <w:rPr>
          <w:lang w:eastAsia="zh-TW"/>
        </w:rPr>
        <w:t xml:space="preserve">Microsoft </w:t>
      </w:r>
      <w:r w:rsidRPr="00A82A96">
        <w:rPr>
          <w:lang w:eastAsia="zh-TW"/>
        </w:rPr>
        <w:t>會將下列價格及點數條件提供予轉銷商，協助引導轉銷商終止客戶價格：</w:t>
      </w:r>
    </w:p>
    <w:p w:rsidR="006B2591" w:rsidRPr="00A82A96" w:rsidRDefault="006B2591" w:rsidP="004F3C6D">
      <w:pPr>
        <w:pStyle w:val="ProductList-Body"/>
        <w:rPr>
          <w:lang w:eastAsia="zh-TW"/>
        </w:rPr>
      </w:pPr>
    </w:p>
    <w:tbl>
      <w:tblPr>
        <w:tblStyle w:val="TableGrid"/>
        <w:tblW w:w="0" w:type="auto"/>
        <w:tblInd w:w="108" w:type="dxa"/>
        <w:tblLook w:val="04A0" w:firstRow="1" w:lastRow="0" w:firstColumn="1" w:lastColumn="0" w:noHBand="0" w:noVBand="1"/>
      </w:tblPr>
      <w:tblGrid>
        <w:gridCol w:w="5197"/>
        <w:gridCol w:w="5603"/>
      </w:tblGrid>
      <w:tr w:rsidR="002D3658" w:rsidRPr="00A82A96" w:rsidTr="00915C93">
        <w:trPr>
          <w:tblHeader/>
        </w:trPr>
        <w:tc>
          <w:tcPr>
            <w:tcW w:w="5197" w:type="dxa"/>
            <w:shd w:val="clear" w:color="auto" w:fill="0072C6"/>
          </w:tcPr>
          <w:p w:rsidR="002D3658" w:rsidRPr="00A82A96" w:rsidRDefault="002D3658" w:rsidP="002D3658">
            <w:pPr>
              <w:pStyle w:val="ProductList-Body"/>
              <w:spacing w:before="20" w:after="20"/>
              <w:rPr>
                <w:color w:val="FFFFFF" w:themeColor="background1"/>
              </w:rPr>
            </w:pPr>
            <w:r w:rsidRPr="00A82A96">
              <w:rPr>
                <w:color w:val="FFFFFF" w:themeColor="background1"/>
              </w:rPr>
              <w:t xml:space="preserve">Select Plus </w:t>
            </w:r>
            <w:r w:rsidRPr="00A82A96">
              <w:rPr>
                <w:color w:val="FFFFFF" w:themeColor="background1"/>
              </w:rPr>
              <w:t>價位等級</w:t>
            </w:r>
            <w:r w:rsidRPr="00A82A96">
              <w:rPr>
                <w:color w:val="FFFFFF" w:themeColor="background1"/>
              </w:rPr>
              <w:t>-</w:t>
            </w:r>
            <w:r w:rsidRPr="00A82A96">
              <w:rPr>
                <w:color w:val="FFFFFF" w:themeColor="background1"/>
              </w:rPr>
              <w:t>商業</w:t>
            </w:r>
          </w:p>
        </w:tc>
        <w:tc>
          <w:tcPr>
            <w:tcW w:w="5603" w:type="dxa"/>
            <w:shd w:val="clear" w:color="auto" w:fill="0072C6"/>
          </w:tcPr>
          <w:p w:rsidR="002D3658" w:rsidRPr="00A82A96" w:rsidRDefault="002D3658" w:rsidP="002D3658">
            <w:pPr>
              <w:pStyle w:val="ProductList-Body"/>
              <w:spacing w:before="20" w:after="20"/>
              <w:rPr>
                <w:color w:val="FFFFFF" w:themeColor="background1"/>
                <w:lang w:eastAsia="zh-TW"/>
              </w:rPr>
            </w:pPr>
            <w:r w:rsidRPr="00A82A96">
              <w:rPr>
                <w:color w:val="FFFFFF" w:themeColor="background1"/>
                <w:lang w:eastAsia="zh-TW"/>
              </w:rPr>
              <w:t>每個產品組合年度最低點數</w:t>
            </w:r>
          </w:p>
        </w:tc>
      </w:tr>
      <w:tr w:rsidR="002D3658" w:rsidRPr="00A82A96" w:rsidTr="00915C93">
        <w:tc>
          <w:tcPr>
            <w:tcW w:w="5197" w:type="dxa"/>
          </w:tcPr>
          <w:p w:rsidR="002D3658" w:rsidRPr="00A82A96" w:rsidRDefault="002D3658" w:rsidP="004F3C6D">
            <w:pPr>
              <w:pStyle w:val="ProductList-Body"/>
            </w:pPr>
            <w:r w:rsidRPr="00A82A96">
              <w:t>A</w:t>
            </w:r>
          </w:p>
        </w:tc>
        <w:tc>
          <w:tcPr>
            <w:tcW w:w="5603" w:type="dxa"/>
          </w:tcPr>
          <w:p w:rsidR="002D3658" w:rsidRPr="00A82A96" w:rsidRDefault="002D3658" w:rsidP="004F3C6D">
            <w:pPr>
              <w:pStyle w:val="ProductList-Body"/>
            </w:pPr>
            <w:r w:rsidRPr="00A82A96">
              <w:t>500</w:t>
            </w:r>
          </w:p>
        </w:tc>
      </w:tr>
      <w:tr w:rsidR="002D3658" w:rsidRPr="00A82A96" w:rsidTr="00915C93">
        <w:tc>
          <w:tcPr>
            <w:tcW w:w="5197" w:type="dxa"/>
          </w:tcPr>
          <w:p w:rsidR="002D3658" w:rsidRPr="00A82A96" w:rsidRDefault="002D3658" w:rsidP="004F3C6D">
            <w:pPr>
              <w:pStyle w:val="ProductList-Body"/>
            </w:pPr>
            <w:r w:rsidRPr="00A82A96">
              <w:t>B</w:t>
            </w:r>
          </w:p>
        </w:tc>
        <w:tc>
          <w:tcPr>
            <w:tcW w:w="5603" w:type="dxa"/>
          </w:tcPr>
          <w:p w:rsidR="002D3658" w:rsidRPr="00A82A96" w:rsidRDefault="002D3658" w:rsidP="004F3C6D">
            <w:pPr>
              <w:pStyle w:val="ProductList-Body"/>
            </w:pPr>
            <w:r w:rsidRPr="00A82A96">
              <w:t>4,000</w:t>
            </w:r>
          </w:p>
        </w:tc>
      </w:tr>
      <w:tr w:rsidR="002D3658" w:rsidRPr="00A82A96" w:rsidTr="00915C93">
        <w:tc>
          <w:tcPr>
            <w:tcW w:w="5197" w:type="dxa"/>
          </w:tcPr>
          <w:p w:rsidR="002D3658" w:rsidRPr="00A82A96" w:rsidRDefault="002D3658" w:rsidP="004F3C6D">
            <w:pPr>
              <w:pStyle w:val="ProductList-Body"/>
            </w:pPr>
            <w:r w:rsidRPr="00A82A96">
              <w:t>C</w:t>
            </w:r>
          </w:p>
        </w:tc>
        <w:tc>
          <w:tcPr>
            <w:tcW w:w="5603" w:type="dxa"/>
          </w:tcPr>
          <w:p w:rsidR="002D3658" w:rsidRPr="00A82A96" w:rsidRDefault="002D3658" w:rsidP="004F3C6D">
            <w:pPr>
              <w:pStyle w:val="ProductList-Body"/>
            </w:pPr>
            <w:r w:rsidRPr="00A82A96">
              <w:t>10,000</w:t>
            </w:r>
          </w:p>
        </w:tc>
      </w:tr>
      <w:tr w:rsidR="002D3658" w:rsidRPr="00A82A96" w:rsidTr="00915C93">
        <w:tc>
          <w:tcPr>
            <w:tcW w:w="5197" w:type="dxa"/>
          </w:tcPr>
          <w:p w:rsidR="002D3658" w:rsidRPr="00A82A96" w:rsidRDefault="002D3658" w:rsidP="004F3C6D">
            <w:pPr>
              <w:pStyle w:val="ProductList-Body"/>
            </w:pPr>
            <w:r w:rsidRPr="00A82A96">
              <w:t>C</w:t>
            </w:r>
          </w:p>
        </w:tc>
        <w:tc>
          <w:tcPr>
            <w:tcW w:w="5603" w:type="dxa"/>
          </w:tcPr>
          <w:p w:rsidR="002D3658" w:rsidRPr="00A82A96" w:rsidRDefault="002D3658" w:rsidP="004F3C6D">
            <w:pPr>
              <w:pStyle w:val="ProductList-Body"/>
            </w:pPr>
            <w:r w:rsidRPr="00A82A96">
              <w:t>25,000</w:t>
            </w:r>
          </w:p>
        </w:tc>
      </w:tr>
    </w:tbl>
    <w:p w:rsidR="006715C9" w:rsidRPr="00A82A96" w:rsidRDefault="006715C9" w:rsidP="004F3C6D">
      <w:pPr>
        <w:pStyle w:val="ProductList-Body"/>
      </w:pPr>
    </w:p>
    <w:p w:rsidR="00FA00BF" w:rsidRPr="00A82A96" w:rsidRDefault="00FA00BF" w:rsidP="002E202B">
      <w:pPr>
        <w:pStyle w:val="ProductList-Offering1Heading"/>
        <w:outlineLvl w:val="1"/>
        <w:rPr>
          <w:rFonts w:asciiTheme="minorHAnsi" w:hAnsiTheme="minorHAnsi"/>
        </w:rPr>
      </w:pPr>
      <w:bookmarkStart w:id="1760" w:name="_Toc378147689"/>
      <w:bookmarkStart w:id="1761" w:name="_Toc378151586"/>
      <w:bookmarkStart w:id="1762" w:name="_Toc379797465"/>
      <w:bookmarkStart w:id="1763" w:name="_Toc380513501"/>
      <w:bookmarkStart w:id="1764" w:name="_Toc380655550"/>
      <w:bookmarkStart w:id="1765" w:name="_Toc389059970"/>
      <w:r w:rsidRPr="00A82A96">
        <w:rPr>
          <w:rFonts w:asciiTheme="minorHAnsi" w:hAnsiTheme="minorHAnsi"/>
        </w:rPr>
        <w:t>合格裝置之管理的定義</w:t>
      </w:r>
      <w:bookmarkEnd w:id="1760"/>
      <w:bookmarkEnd w:id="1761"/>
      <w:bookmarkEnd w:id="1762"/>
      <w:bookmarkEnd w:id="1763"/>
      <w:bookmarkEnd w:id="1764"/>
      <w:bookmarkEnd w:id="1765"/>
    </w:p>
    <w:p w:rsidR="006715C9" w:rsidRPr="00A82A96" w:rsidRDefault="006715C9" w:rsidP="006715C9">
      <w:pPr>
        <w:pStyle w:val="ProductList-Body"/>
      </w:pPr>
      <w:r w:rsidRPr="00A82A96">
        <w:rPr>
          <w:lang w:eastAsia="zh-TW"/>
        </w:rPr>
        <w:t>若客戶的大量授權合約參考本產品清單定義受管理之合格裝置，則下列條款可適用。大量授權客戶「管理」可直接或間接控制一個或多個作業系統環境之任何裝置。</w:t>
      </w:r>
      <w:r w:rsidRPr="00A82A96">
        <w:t>例如，大量授權客戶管理下列任何裝置：</w:t>
      </w:r>
    </w:p>
    <w:p w:rsidR="006715C9" w:rsidRPr="00A82A96" w:rsidRDefault="006715C9" w:rsidP="00026DDE">
      <w:pPr>
        <w:pStyle w:val="ProductList-Body"/>
        <w:numPr>
          <w:ilvl w:val="0"/>
          <w:numId w:val="18"/>
        </w:numPr>
        <w:ind w:left="450" w:hanging="270"/>
        <w:rPr>
          <w:lang w:eastAsia="zh-TW"/>
        </w:rPr>
      </w:pPr>
      <w:r w:rsidRPr="00A82A96">
        <w:rPr>
          <w:lang w:eastAsia="zh-TW"/>
        </w:rPr>
        <w:t>可允許加入其網域的裝置，或</w:t>
      </w:r>
    </w:p>
    <w:p w:rsidR="006715C9" w:rsidRPr="00A82A96" w:rsidRDefault="006715C9" w:rsidP="00026DDE">
      <w:pPr>
        <w:pStyle w:val="ProductList-Body"/>
        <w:numPr>
          <w:ilvl w:val="0"/>
          <w:numId w:val="18"/>
        </w:numPr>
        <w:ind w:left="450" w:hanging="270"/>
        <w:rPr>
          <w:lang w:eastAsia="zh-TW"/>
        </w:rPr>
      </w:pPr>
      <w:r w:rsidRPr="00A82A96">
        <w:rPr>
          <w:lang w:eastAsia="zh-TW"/>
        </w:rPr>
        <w:t>可驗證為在其場所上同時使用應用程式之要件的裝置，或</w:t>
      </w:r>
    </w:p>
    <w:p w:rsidR="006715C9" w:rsidRPr="00A82A96" w:rsidRDefault="006715C9" w:rsidP="00026DDE">
      <w:pPr>
        <w:pStyle w:val="ProductList-Body"/>
        <w:numPr>
          <w:ilvl w:val="0"/>
          <w:numId w:val="18"/>
        </w:numPr>
        <w:ind w:left="450" w:hanging="270"/>
        <w:rPr>
          <w:lang w:eastAsia="zh-TW"/>
        </w:rPr>
      </w:pPr>
      <w:r w:rsidRPr="00A82A96">
        <w:rPr>
          <w:lang w:eastAsia="zh-TW"/>
        </w:rPr>
        <w:t>在下列</w:t>
      </w:r>
      <w:r w:rsidRPr="00A82A96">
        <w:rPr>
          <w:lang w:eastAsia="zh-TW"/>
        </w:rPr>
        <w:t xml:space="preserve"> (</w:t>
      </w:r>
      <w:r w:rsidRPr="00A82A96">
        <w:rPr>
          <w:lang w:eastAsia="zh-TW"/>
        </w:rPr>
        <w:t>例如，依客戶的原則所規定的防毒軟體、反惡意軟體或其他代理程式</w:t>
      </w:r>
      <w:r w:rsidRPr="00A82A96">
        <w:rPr>
          <w:lang w:eastAsia="zh-TW"/>
        </w:rPr>
        <w:t xml:space="preserve">) </w:t>
      </w:r>
      <w:r w:rsidRPr="00A82A96">
        <w:rPr>
          <w:lang w:eastAsia="zh-TW"/>
        </w:rPr>
        <w:t>安裝代理程式的裝置，或</w:t>
      </w:r>
    </w:p>
    <w:p w:rsidR="006715C9" w:rsidRPr="00A82A96" w:rsidRDefault="006715C9" w:rsidP="00026DDE">
      <w:pPr>
        <w:pStyle w:val="ProductList-Body"/>
        <w:numPr>
          <w:ilvl w:val="0"/>
          <w:numId w:val="18"/>
        </w:numPr>
        <w:ind w:left="450" w:hanging="270"/>
        <w:rPr>
          <w:lang w:eastAsia="zh-TW"/>
        </w:rPr>
      </w:pPr>
      <w:r w:rsidRPr="00A82A96">
        <w:rPr>
          <w:lang w:eastAsia="zh-TW"/>
        </w:rPr>
        <w:t>可直接或間接適用及強制執行群組原則的裝置，或</w:t>
      </w:r>
    </w:p>
    <w:p w:rsidR="006715C9" w:rsidRPr="00A82A96" w:rsidRDefault="006715C9" w:rsidP="00026DDE">
      <w:pPr>
        <w:pStyle w:val="ProductList-Body"/>
        <w:numPr>
          <w:ilvl w:val="0"/>
          <w:numId w:val="18"/>
        </w:numPr>
        <w:ind w:left="450" w:hanging="270"/>
        <w:rPr>
          <w:lang w:eastAsia="zh-TW"/>
        </w:rPr>
      </w:pPr>
      <w:r w:rsidRPr="00A82A96">
        <w:rPr>
          <w:lang w:eastAsia="zh-TW"/>
        </w:rPr>
        <w:t>在其上會請求或接收與作業系統環境直接或間接相關之硬體或軟體的資料、以及對其進行組態或為其提供指示的裝置，或</w:t>
      </w:r>
    </w:p>
    <w:p w:rsidR="006715C9" w:rsidRPr="00A82A96" w:rsidRDefault="006715C9" w:rsidP="00026DDE">
      <w:pPr>
        <w:pStyle w:val="ProductList-Body"/>
        <w:numPr>
          <w:ilvl w:val="0"/>
          <w:numId w:val="18"/>
        </w:numPr>
        <w:ind w:left="450" w:hanging="270"/>
      </w:pPr>
      <w:r w:rsidRPr="00A82A96">
        <w:t>允許存取</w:t>
      </w:r>
      <w:r w:rsidRPr="00A82A96">
        <w:t xml:space="preserve"> Windows SA</w:t>
      </w:r>
      <w:r w:rsidRPr="00A82A96">
        <w:t>、</w:t>
      </w:r>
      <w:r w:rsidRPr="00A82A96">
        <w:t>Windows Intune</w:t>
      </w:r>
      <w:r w:rsidRPr="00A82A96">
        <w:fldChar w:fldCharType="begin"/>
      </w:r>
      <w:r w:rsidRPr="00A82A96">
        <w:instrText>XE "Windows Intune"</w:instrText>
      </w:r>
      <w:r w:rsidRPr="00A82A96">
        <w:fldChar w:fldCharType="end"/>
      </w:r>
      <w:r w:rsidRPr="00A82A96">
        <w:t xml:space="preserve"> (</w:t>
      </w:r>
      <w:r w:rsidRPr="00A82A96">
        <w:t>裝置</w:t>
      </w:r>
      <w:r w:rsidRPr="00A82A96">
        <w:t xml:space="preserve">) </w:t>
      </w:r>
      <w:r w:rsidRPr="00A82A96">
        <w:t>或</w:t>
      </w:r>
      <w:r w:rsidRPr="00A82A96">
        <w:t xml:space="preserve"> Windows </w:t>
      </w:r>
      <w:r w:rsidRPr="00A82A96">
        <w:t>虛擬桌面存取</w:t>
      </w:r>
      <w:r w:rsidRPr="00A82A96">
        <w:fldChar w:fldCharType="begin"/>
      </w:r>
      <w:r w:rsidRPr="00A82A96">
        <w:instrText xml:space="preserve">XE "Windows </w:instrText>
      </w:r>
      <w:r w:rsidRPr="00A82A96">
        <w:instrText>虛擬桌面存取</w:instrText>
      </w:r>
      <w:r w:rsidRPr="00A82A96">
        <w:instrText>"</w:instrText>
      </w:r>
      <w:r w:rsidRPr="00A82A96">
        <w:fldChar w:fldCharType="end"/>
      </w:r>
      <w:r w:rsidRPr="00A82A96">
        <w:t>漫遊權利之外的虛擬桌面基礎結構</w:t>
      </w:r>
      <w:r w:rsidRPr="00A82A96">
        <w:t xml:space="preserve"> (VDI) </w:t>
      </w:r>
      <w:r w:rsidRPr="00A82A96">
        <w:t>之裝置。</w:t>
      </w:r>
    </w:p>
    <w:p w:rsidR="006715C9" w:rsidRPr="00A82A96" w:rsidRDefault="006715C9" w:rsidP="006715C9">
      <w:pPr>
        <w:pStyle w:val="ProductList-Body"/>
      </w:pPr>
    </w:p>
    <w:p w:rsidR="00FA00BF" w:rsidRPr="00A82A96" w:rsidRDefault="006715C9" w:rsidP="006715C9">
      <w:pPr>
        <w:pStyle w:val="ProductList-Body"/>
        <w:rPr>
          <w:lang w:eastAsia="zh-TW"/>
        </w:rPr>
      </w:pPr>
      <w:r w:rsidRPr="00A82A96">
        <w:rPr>
          <w:lang w:eastAsia="zh-TW"/>
        </w:rPr>
        <w:t>依漫遊權利存取</w:t>
      </w:r>
      <w:r w:rsidRPr="00A82A96">
        <w:rPr>
          <w:lang w:eastAsia="zh-TW"/>
        </w:rPr>
        <w:t xml:space="preserve"> VDI </w:t>
      </w:r>
      <w:r w:rsidRPr="00A82A96">
        <w:rPr>
          <w:lang w:eastAsia="zh-TW"/>
        </w:rPr>
        <w:t>的裝置若離開客戶的場所時，僅能在合格的第三方裝置上運用</w:t>
      </w:r>
      <w:r w:rsidRPr="00A82A96">
        <w:rPr>
          <w:lang w:eastAsia="zh-TW"/>
        </w:rPr>
        <w:t xml:space="preserve"> Windows To Go</w:t>
      </w:r>
      <w:r w:rsidRPr="00A82A96">
        <w:rPr>
          <w:lang w:eastAsia="zh-TW"/>
        </w:rPr>
        <w:t>，而且依在此所述並非基於其他目的而加以管理，亦不會視為基於本定義之目的而加以「管理」。</w:t>
      </w:r>
    </w:p>
    <w:p w:rsidR="006715C9" w:rsidRPr="00A82A96" w:rsidRDefault="006715C9" w:rsidP="006715C9">
      <w:pPr>
        <w:pStyle w:val="ProductList-Body"/>
        <w:rPr>
          <w:lang w:eastAsia="zh-TW"/>
        </w:rPr>
      </w:pPr>
    </w:p>
    <w:p w:rsidR="00FA00BF" w:rsidRPr="00A82A96" w:rsidRDefault="00FA00BF" w:rsidP="002E202B">
      <w:pPr>
        <w:pStyle w:val="ProductList-Offering1Heading"/>
        <w:outlineLvl w:val="1"/>
        <w:rPr>
          <w:rFonts w:asciiTheme="minorHAnsi" w:hAnsiTheme="minorHAnsi"/>
          <w:lang w:eastAsia="zh-TW"/>
        </w:rPr>
      </w:pPr>
      <w:bookmarkStart w:id="1766" w:name="_Toc378147690"/>
      <w:bookmarkStart w:id="1767" w:name="_Toc378151587"/>
      <w:bookmarkStart w:id="1768" w:name="_Toc379797466"/>
      <w:bookmarkStart w:id="1769" w:name="_Toc380513502"/>
      <w:bookmarkStart w:id="1770" w:name="_Toc380655551"/>
      <w:bookmarkStart w:id="1771" w:name="_Toc389059971"/>
      <w:r w:rsidRPr="00A82A96">
        <w:rPr>
          <w:rFonts w:asciiTheme="minorHAnsi" w:hAnsiTheme="minorHAnsi"/>
          <w:lang w:eastAsia="zh-TW"/>
        </w:rPr>
        <w:t>專業服務之增補條款</w:t>
      </w:r>
      <w:r w:rsidRPr="00A82A96">
        <w:rPr>
          <w:rFonts w:asciiTheme="minorHAnsi" w:hAnsiTheme="minorHAnsi"/>
          <w:lang w:eastAsia="zh-TW"/>
        </w:rPr>
        <w:t xml:space="preserve"> – </w:t>
      </w:r>
      <w:r w:rsidRPr="00A82A96">
        <w:rPr>
          <w:rFonts w:asciiTheme="minorHAnsi" w:hAnsiTheme="minorHAnsi"/>
          <w:lang w:eastAsia="zh-TW"/>
        </w:rPr>
        <w:t>傳統</w:t>
      </w:r>
      <w:bookmarkEnd w:id="1766"/>
      <w:bookmarkEnd w:id="1767"/>
      <w:r w:rsidRPr="00A82A96">
        <w:rPr>
          <w:rFonts w:asciiTheme="minorHAnsi" w:hAnsiTheme="minorHAnsi"/>
          <w:lang w:eastAsia="zh-TW"/>
        </w:rPr>
        <w:t>合約</w:t>
      </w:r>
      <w:bookmarkEnd w:id="1768"/>
      <w:bookmarkEnd w:id="1769"/>
      <w:bookmarkEnd w:id="1770"/>
      <w:bookmarkEnd w:id="1771"/>
    </w:p>
    <w:p w:rsidR="00F3669D" w:rsidRPr="00A82A96" w:rsidRDefault="00F3669D" w:rsidP="00F3669D">
      <w:pPr>
        <w:pStyle w:val="ProductList-Body"/>
        <w:rPr>
          <w:lang w:eastAsia="zh-TW"/>
        </w:rPr>
      </w:pPr>
      <w:r w:rsidRPr="00A82A96">
        <w:rPr>
          <w:lang w:eastAsia="zh-TW"/>
        </w:rPr>
        <w:t>客戶從本產品清單訂購之任何服務的使用權係受以下項目拘束：</w:t>
      </w:r>
      <w:r w:rsidRPr="00A82A96">
        <w:rPr>
          <w:lang w:eastAsia="zh-TW"/>
        </w:rPr>
        <w:t xml:space="preserve">(1) </w:t>
      </w:r>
      <w:r w:rsidRPr="00A82A96">
        <w:rPr>
          <w:lang w:eastAsia="zh-TW"/>
        </w:rPr>
        <w:t>客戶之大量授權合約，以及</w:t>
      </w:r>
      <w:r w:rsidRPr="00A82A96">
        <w:rPr>
          <w:lang w:eastAsia="zh-TW"/>
        </w:rPr>
        <w:t xml:space="preserve"> (2) </w:t>
      </w:r>
      <w:r w:rsidRPr="00A82A96">
        <w:rPr>
          <w:lang w:eastAsia="zh-TW"/>
        </w:rPr>
        <w:t>客戶訂購時可能擁有之任何有效的其他主要等級之</w:t>
      </w:r>
      <w:r w:rsidRPr="00A82A96">
        <w:rPr>
          <w:lang w:eastAsia="zh-TW"/>
        </w:rPr>
        <w:t xml:space="preserve"> Microsoft </w:t>
      </w:r>
      <w:r w:rsidRPr="00A82A96">
        <w:rPr>
          <w:lang w:eastAsia="zh-TW"/>
        </w:rPr>
        <w:t>服務合約。若有牴觸的情況，則以最新之服務合約為準。如果客戶的大量授權主合約係指</w:t>
      </w:r>
      <w:r w:rsidRPr="00A82A96">
        <w:rPr>
          <w:lang w:eastAsia="zh-TW"/>
        </w:rPr>
        <w:t xml:space="preserve"> 2007 </w:t>
      </w:r>
      <w:r w:rsidRPr="00A82A96">
        <w:rPr>
          <w:lang w:eastAsia="zh-TW"/>
        </w:rPr>
        <w:t>年</w:t>
      </w:r>
      <w:r w:rsidRPr="00A82A96">
        <w:rPr>
          <w:lang w:eastAsia="zh-TW"/>
        </w:rPr>
        <w:t xml:space="preserve"> 9 </w:t>
      </w:r>
      <w:r w:rsidRPr="00A82A96">
        <w:rPr>
          <w:lang w:eastAsia="zh-TW"/>
        </w:rPr>
        <w:t>月之前的</w:t>
      </w:r>
      <w:r w:rsidRPr="00A82A96">
        <w:rPr>
          <w:lang w:eastAsia="zh-TW"/>
        </w:rPr>
        <w:t xml:space="preserve"> Microsoft Business Agreement </w:t>
      </w:r>
      <w:r w:rsidRPr="00A82A96">
        <w:rPr>
          <w:lang w:eastAsia="zh-TW"/>
        </w:rPr>
        <w:t>版本，且客戶並未簽訂任何其他主要等級</w:t>
      </w:r>
      <w:r w:rsidRPr="00A82A96">
        <w:rPr>
          <w:lang w:eastAsia="zh-TW"/>
        </w:rPr>
        <w:t xml:space="preserve"> Microsoft </w:t>
      </w:r>
      <w:r w:rsidRPr="00A82A96">
        <w:rPr>
          <w:lang w:eastAsia="zh-TW"/>
        </w:rPr>
        <w:t>服務合約，則下列增補條款適用於客戶所訂購及使用的專業服務。</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b/>
          <w:color w:val="00188F"/>
          <w:lang w:eastAsia="zh-TW"/>
        </w:rPr>
        <w:t>使用、所有權與使用權權利</w:t>
      </w:r>
    </w:p>
    <w:p w:rsidR="00F66A13" w:rsidRPr="00A82A96" w:rsidRDefault="00F3669D" w:rsidP="005B2831">
      <w:pPr>
        <w:pStyle w:val="ProductList-Body"/>
        <w:ind w:left="180"/>
        <w:rPr>
          <w:lang w:eastAsia="zh-TW"/>
        </w:rPr>
      </w:pPr>
      <w:r w:rsidRPr="00A82A96">
        <w:rPr>
          <w:b/>
          <w:color w:val="00188F"/>
          <w:lang w:eastAsia="zh-TW"/>
        </w:rPr>
        <w:t>修正程式</w:t>
      </w:r>
    </w:p>
    <w:p w:rsidR="00F3669D" w:rsidRPr="00A82A96" w:rsidRDefault="00F3669D" w:rsidP="005B2831">
      <w:pPr>
        <w:pStyle w:val="ProductList-Body"/>
        <w:ind w:left="180"/>
        <w:rPr>
          <w:lang w:eastAsia="zh-TW"/>
        </w:rPr>
      </w:pPr>
      <w:r w:rsidRPr="00A82A96">
        <w:rPr>
          <w:lang w:eastAsia="zh-TW"/>
        </w:rPr>
        <w:t>如果</w:t>
      </w:r>
      <w:r w:rsidRPr="00A82A96">
        <w:rPr>
          <w:lang w:eastAsia="zh-TW"/>
        </w:rPr>
        <w:t xml:space="preserve"> Microsoft </w:t>
      </w:r>
      <w:r w:rsidRPr="00A82A96">
        <w:rPr>
          <w:lang w:eastAsia="zh-TW"/>
        </w:rPr>
        <w:t>在履行服務期間提供修正程式給客戶，則這些修正程式係依照其相關產品適用之授權條款進行授權。如修正程式非針對特定產品提供，則適用</w:t>
      </w:r>
      <w:r w:rsidRPr="00A82A96">
        <w:rPr>
          <w:lang w:eastAsia="zh-TW"/>
        </w:rPr>
        <w:t xml:space="preserve"> Microsoft </w:t>
      </w:r>
      <w:r w:rsidRPr="00A82A96">
        <w:rPr>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A82A96">
        <w:rPr>
          <w:lang w:eastAsia="zh-TW"/>
        </w:rPr>
        <w:t xml:space="preserve"> Microsoft </w:t>
      </w:r>
      <w:r w:rsidRPr="00A82A96">
        <w:rPr>
          <w:lang w:eastAsia="zh-TW"/>
        </w:rPr>
        <w:t>電腦程式碼結合。</w:t>
      </w:r>
    </w:p>
    <w:p w:rsidR="00F3669D" w:rsidRPr="00A82A96" w:rsidRDefault="00F3669D" w:rsidP="005B2831">
      <w:pPr>
        <w:pStyle w:val="ProductList-Body"/>
        <w:ind w:left="180"/>
        <w:rPr>
          <w:lang w:eastAsia="zh-TW"/>
        </w:rPr>
      </w:pPr>
    </w:p>
    <w:p w:rsidR="00F66A13" w:rsidRPr="00A82A96" w:rsidRDefault="00F3669D" w:rsidP="005B2831">
      <w:pPr>
        <w:pStyle w:val="ProductList-Body"/>
        <w:ind w:left="180"/>
        <w:rPr>
          <w:lang w:eastAsia="zh-TW"/>
        </w:rPr>
      </w:pPr>
      <w:r w:rsidRPr="00A82A96">
        <w:rPr>
          <w:b/>
          <w:color w:val="00188F"/>
          <w:lang w:eastAsia="zh-TW"/>
        </w:rPr>
        <w:t>已存在著作</w:t>
      </w:r>
    </w:p>
    <w:p w:rsidR="00F3669D" w:rsidRPr="00A82A96" w:rsidRDefault="00F3669D" w:rsidP="005B2831">
      <w:pPr>
        <w:pStyle w:val="ProductList-Body"/>
        <w:ind w:left="180"/>
        <w:rPr>
          <w:lang w:eastAsia="zh-TW"/>
        </w:rPr>
      </w:pPr>
      <w:r w:rsidRPr="00A82A96">
        <w:rPr>
          <w:lang w:eastAsia="zh-TW"/>
        </w:rPr>
        <w:t>由與本合約無關之第三人或其關係企業所開發，或以其他方式取得之任何電腦程式碼或非程式碼形式之書面資料</w:t>
      </w:r>
      <w:r w:rsidRPr="00A82A96">
        <w:rPr>
          <w:lang w:eastAsia="zh-TW"/>
        </w:rPr>
        <w:t xml:space="preserve"> (</w:t>
      </w:r>
      <w:r w:rsidRPr="00A82A96">
        <w:rPr>
          <w:lang w:eastAsia="zh-TW"/>
        </w:rPr>
        <w:t>以下稱「已存在著作」</w:t>
      </w:r>
      <w:r w:rsidRPr="00A82A96">
        <w:rPr>
          <w:lang w:eastAsia="zh-TW"/>
        </w:rPr>
        <w:t>)</w:t>
      </w:r>
      <w:r w:rsidRPr="00A82A96">
        <w:rPr>
          <w:lang w:eastAsia="zh-TW"/>
        </w:rPr>
        <w:t>，其所有權利均為提供該已存在著作之一方單獨所有。在服務履行期間，每一方當事人將授與他方當事人</w:t>
      </w:r>
      <w:r w:rsidRPr="00A82A96">
        <w:rPr>
          <w:lang w:eastAsia="zh-TW"/>
        </w:rPr>
        <w:t xml:space="preserve"> (</w:t>
      </w:r>
      <w:r w:rsidRPr="00A82A96">
        <w:rPr>
          <w:lang w:eastAsia="zh-TW"/>
        </w:rPr>
        <w:t>必要時亦包含</w:t>
      </w:r>
      <w:r w:rsidRPr="00A82A96">
        <w:rPr>
          <w:lang w:eastAsia="zh-TW"/>
        </w:rPr>
        <w:t xml:space="preserve"> Microsoft </w:t>
      </w:r>
      <w:r w:rsidRPr="00A82A96">
        <w:rPr>
          <w:lang w:eastAsia="zh-TW"/>
        </w:rPr>
        <w:t>之承攬人</w:t>
      </w:r>
      <w:r w:rsidRPr="00A82A96">
        <w:rPr>
          <w:lang w:eastAsia="zh-TW"/>
        </w:rPr>
        <w:t xml:space="preserve">) </w:t>
      </w:r>
      <w:r w:rsidRPr="00A82A96">
        <w:rPr>
          <w:lang w:eastAsia="zh-TW"/>
        </w:rPr>
        <w:t>暫時、非專屬之使用權，以使用、重製並修改為履行與服務相關之義務而單獨提供予他方當事人之任一已存</w:t>
      </w:r>
      <w:r w:rsidR="006508B8">
        <w:rPr>
          <w:lang w:eastAsia="zh-TW"/>
        </w:rPr>
        <w:br/>
      </w:r>
      <w:r w:rsidRPr="00A82A96">
        <w:rPr>
          <w:lang w:eastAsia="zh-TW"/>
        </w:rPr>
        <w:t>在著作。</w:t>
      </w:r>
    </w:p>
    <w:p w:rsidR="00F3669D" w:rsidRPr="00A82A96" w:rsidRDefault="00F3669D" w:rsidP="005B2831">
      <w:pPr>
        <w:pStyle w:val="ProductList-Body"/>
        <w:ind w:left="180"/>
        <w:rPr>
          <w:lang w:eastAsia="zh-TW"/>
        </w:rPr>
      </w:pPr>
    </w:p>
    <w:p w:rsidR="00F3669D" w:rsidRPr="00A82A96" w:rsidRDefault="00F3669D" w:rsidP="005B2831">
      <w:pPr>
        <w:pStyle w:val="ProductList-Body"/>
        <w:ind w:left="180"/>
        <w:rPr>
          <w:lang w:eastAsia="zh-TW"/>
        </w:rPr>
      </w:pPr>
      <w:r w:rsidRPr="00A82A96">
        <w:rPr>
          <w:lang w:eastAsia="zh-TW"/>
        </w:rPr>
        <w:t>除雙方當事人以書面形式明確約定外，一旦支付全部款項，</w:t>
      </w:r>
      <w:r w:rsidRPr="00A82A96">
        <w:rPr>
          <w:lang w:eastAsia="zh-TW"/>
        </w:rPr>
        <w:t xml:space="preserve">Microsoft </w:t>
      </w:r>
      <w:r w:rsidRPr="00A82A96">
        <w:rPr>
          <w:lang w:eastAsia="zh-TW"/>
        </w:rPr>
        <w:t>即授與客戶非專屬、永久且已繳清權利金之使用權，使客戶僅得為內部業務運作之目的，僅以</w:t>
      </w:r>
      <w:r w:rsidRPr="00A82A96">
        <w:rPr>
          <w:lang w:eastAsia="zh-TW"/>
        </w:rPr>
        <w:t xml:space="preserve"> Microsoft </w:t>
      </w:r>
      <w:r w:rsidRPr="00A82A96">
        <w:rPr>
          <w:lang w:eastAsia="zh-TW"/>
        </w:rPr>
        <w:t>做為服務交付項目之一部分而交付予客戶之形式，使用、重製和修改</w:t>
      </w:r>
      <w:r w:rsidRPr="00A82A96">
        <w:rPr>
          <w:lang w:eastAsia="zh-TW"/>
        </w:rPr>
        <w:t xml:space="preserve"> (</w:t>
      </w:r>
      <w:r w:rsidRPr="00A82A96">
        <w:rPr>
          <w:lang w:eastAsia="zh-TW"/>
        </w:rPr>
        <w:t>如果適用的話</w:t>
      </w:r>
      <w:r w:rsidRPr="00A82A96">
        <w:rPr>
          <w:lang w:eastAsia="zh-TW"/>
        </w:rPr>
        <w:t xml:space="preserve">) </w:t>
      </w:r>
      <w:r w:rsidRPr="00A82A96">
        <w:rPr>
          <w:lang w:eastAsia="zh-TW"/>
        </w:rPr>
        <w:t>該已存在著作。前開</w:t>
      </w:r>
      <w:r w:rsidRPr="00A82A96">
        <w:rPr>
          <w:lang w:eastAsia="zh-TW"/>
        </w:rPr>
        <w:t xml:space="preserve"> Microsoft </w:t>
      </w:r>
      <w:r w:rsidRPr="00A82A96">
        <w:rPr>
          <w:lang w:eastAsia="zh-TW"/>
        </w:rPr>
        <w:t>已存在著作之使用權，係以客戶遵守本合約條款為前提條件。</w:t>
      </w:r>
    </w:p>
    <w:p w:rsidR="00F66A13" w:rsidRPr="00A82A96" w:rsidRDefault="00F3669D" w:rsidP="005B2831">
      <w:pPr>
        <w:pStyle w:val="ProductList-Body"/>
        <w:ind w:left="180"/>
        <w:rPr>
          <w:lang w:eastAsia="zh-TW"/>
        </w:rPr>
      </w:pPr>
      <w:r w:rsidRPr="00A82A96">
        <w:rPr>
          <w:b/>
          <w:color w:val="00188F"/>
          <w:lang w:eastAsia="zh-TW"/>
        </w:rPr>
        <w:lastRenderedPageBreak/>
        <w:t>開發物</w:t>
      </w:r>
    </w:p>
    <w:p w:rsidR="00F3669D" w:rsidRPr="00A82A96" w:rsidRDefault="00F3669D" w:rsidP="005B2831">
      <w:pPr>
        <w:pStyle w:val="ProductList-Body"/>
        <w:ind w:left="180"/>
        <w:rPr>
          <w:lang w:eastAsia="zh-TW"/>
        </w:rPr>
      </w:pPr>
      <w:r w:rsidRPr="00A82A96">
        <w:rPr>
          <w:lang w:eastAsia="zh-TW"/>
        </w:rPr>
        <w:t>一旦支付全部款項，</w:t>
      </w:r>
      <w:r w:rsidRPr="00A82A96">
        <w:rPr>
          <w:lang w:eastAsia="zh-TW"/>
        </w:rPr>
        <w:t xml:space="preserve">Microsoft </w:t>
      </w:r>
      <w:r w:rsidRPr="00A82A96">
        <w:rPr>
          <w:lang w:eastAsia="zh-TW"/>
        </w:rPr>
        <w:t>即授與客戶由</w:t>
      </w:r>
      <w:r w:rsidRPr="00A82A96">
        <w:rPr>
          <w:lang w:eastAsia="zh-TW"/>
        </w:rPr>
        <w:t xml:space="preserve"> Microsoft </w:t>
      </w:r>
      <w:r w:rsidRPr="00A82A96">
        <w:rPr>
          <w:lang w:eastAsia="zh-TW"/>
        </w:rPr>
        <w:t>開發或與客戶共同開發、並提供予客戶做為服務履行最後產物</w:t>
      </w:r>
      <w:r w:rsidRPr="00A82A96">
        <w:rPr>
          <w:lang w:eastAsia="zh-TW"/>
        </w:rPr>
        <w:t xml:space="preserve"> (</w:t>
      </w:r>
      <w:r w:rsidRPr="00A82A96">
        <w:rPr>
          <w:lang w:eastAsia="zh-TW"/>
        </w:rPr>
        <w:t>以下稱「開發物」</w:t>
      </w:r>
      <w:r w:rsidRPr="00A82A96">
        <w:rPr>
          <w:lang w:eastAsia="zh-TW"/>
        </w:rPr>
        <w:t xml:space="preserve">) </w:t>
      </w:r>
      <w:r w:rsidRPr="00A82A96">
        <w:rPr>
          <w:lang w:eastAsia="zh-TW"/>
        </w:rPr>
        <w:t>之任何電腦程式碼或非程式碼形式之書面資料</w:t>
      </w:r>
      <w:r w:rsidRPr="00A82A96">
        <w:rPr>
          <w:lang w:eastAsia="zh-TW"/>
        </w:rPr>
        <w:t xml:space="preserve"> (</w:t>
      </w:r>
      <w:r w:rsidRPr="00A82A96">
        <w:rPr>
          <w:lang w:eastAsia="zh-TW"/>
        </w:rPr>
        <w:t>產品、修正程式或已存在著作除外</w:t>
      </w:r>
      <w:r w:rsidRPr="00A82A96">
        <w:rPr>
          <w:lang w:eastAsia="zh-TW"/>
        </w:rPr>
        <w:t xml:space="preserve">) </w:t>
      </w:r>
      <w:r w:rsidRPr="00A82A96">
        <w:rPr>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F3669D" w:rsidRPr="00A82A96" w:rsidRDefault="00F3669D" w:rsidP="005B2831">
      <w:pPr>
        <w:pStyle w:val="ProductList-Body"/>
        <w:ind w:left="180"/>
        <w:rPr>
          <w:lang w:eastAsia="zh-TW"/>
        </w:rPr>
      </w:pPr>
    </w:p>
    <w:p w:rsidR="00F66A13" w:rsidRPr="00A82A96" w:rsidRDefault="00F3669D" w:rsidP="005B2831">
      <w:pPr>
        <w:pStyle w:val="ProductList-Body"/>
        <w:ind w:left="180"/>
        <w:rPr>
          <w:lang w:eastAsia="zh-TW"/>
        </w:rPr>
      </w:pPr>
      <w:r w:rsidRPr="00A82A96">
        <w:rPr>
          <w:b/>
          <w:color w:val="00188F"/>
          <w:lang w:eastAsia="zh-TW"/>
        </w:rPr>
        <w:t>資料</w:t>
      </w:r>
    </w:p>
    <w:p w:rsidR="00F3669D" w:rsidRPr="00A82A96" w:rsidRDefault="00F3669D" w:rsidP="005B2831">
      <w:pPr>
        <w:pStyle w:val="ProductList-Body"/>
        <w:ind w:left="180"/>
        <w:rPr>
          <w:lang w:eastAsia="zh-TW"/>
        </w:rPr>
      </w:pPr>
      <w:r w:rsidRPr="00A82A96">
        <w:rPr>
          <w:lang w:eastAsia="zh-TW"/>
        </w:rPr>
        <w:t>由本公司所開發並提供予客戶之專業服務相關資料</w:t>
      </w:r>
      <w:r w:rsidRPr="00A82A96">
        <w:rPr>
          <w:lang w:eastAsia="zh-TW"/>
        </w:rPr>
        <w:t xml:space="preserve"> (</w:t>
      </w:r>
      <w:r w:rsidRPr="00A82A96">
        <w:rPr>
          <w:lang w:eastAsia="zh-TW"/>
        </w:rPr>
        <w:t>以下稱「資料」</w:t>
      </w:r>
      <w:r w:rsidRPr="00A82A96">
        <w:rPr>
          <w:lang w:eastAsia="zh-TW"/>
        </w:rPr>
        <w:t>) (</w:t>
      </w:r>
      <w:r w:rsidRPr="00A82A96">
        <w:rPr>
          <w:lang w:eastAsia="zh-TW"/>
        </w:rPr>
        <w:t>軟體程式碼除外</w:t>
      </w:r>
      <w:r w:rsidRPr="00A82A96">
        <w:rPr>
          <w:lang w:eastAsia="zh-TW"/>
        </w:rPr>
        <w:t>)</w:t>
      </w:r>
      <w:r w:rsidRPr="00A82A96">
        <w:rPr>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F3669D" w:rsidRPr="00A82A96" w:rsidRDefault="00F3669D" w:rsidP="005B2831">
      <w:pPr>
        <w:pStyle w:val="ProductList-Body"/>
        <w:ind w:left="180"/>
        <w:rPr>
          <w:lang w:eastAsia="zh-TW"/>
        </w:rPr>
      </w:pPr>
    </w:p>
    <w:p w:rsidR="00F66A13" w:rsidRPr="00A82A96" w:rsidRDefault="00F3669D" w:rsidP="005B2831">
      <w:pPr>
        <w:pStyle w:val="ProductList-Body"/>
        <w:ind w:left="180"/>
        <w:rPr>
          <w:lang w:eastAsia="zh-TW"/>
        </w:rPr>
      </w:pPr>
      <w:r w:rsidRPr="00A82A96">
        <w:rPr>
          <w:b/>
          <w:color w:val="00188F"/>
          <w:lang w:eastAsia="zh-TW"/>
        </w:rPr>
        <w:t>範例程式碼</w:t>
      </w:r>
    </w:p>
    <w:p w:rsidR="00F3669D" w:rsidRPr="00A82A96" w:rsidRDefault="00F3669D" w:rsidP="005B2831">
      <w:pPr>
        <w:pStyle w:val="ProductList-Body"/>
        <w:ind w:left="180"/>
        <w:rPr>
          <w:lang w:eastAsia="zh-TW"/>
        </w:rPr>
      </w:pPr>
      <w:r w:rsidRPr="00A82A96">
        <w:rPr>
          <w:lang w:eastAsia="zh-TW"/>
        </w:rPr>
        <w:t xml:space="preserve">Microsoft </w:t>
      </w:r>
      <w:r w:rsidRPr="00A82A96">
        <w:rPr>
          <w:lang w:eastAsia="zh-TW"/>
        </w:rPr>
        <w:t>授與客戶非專屬、永久且免權利金之權利，允許其得使用和修改本公司提供用於說明目的之任何軟體程式碼</w:t>
      </w:r>
      <w:r w:rsidRPr="00A82A96">
        <w:rPr>
          <w:lang w:eastAsia="zh-TW"/>
        </w:rPr>
        <w:t xml:space="preserve"> (</w:t>
      </w:r>
      <w:r w:rsidRPr="00A82A96">
        <w:rPr>
          <w:lang w:eastAsia="zh-TW"/>
        </w:rPr>
        <w:t>以下稱「範例程式碼」</w:t>
      </w:r>
      <w:proofErr w:type="gramStart"/>
      <w:r w:rsidRPr="00A82A96">
        <w:rPr>
          <w:lang w:eastAsia="zh-TW"/>
        </w:rPr>
        <w:t>)</w:t>
      </w:r>
      <w:r w:rsidRPr="00A82A96">
        <w:rPr>
          <w:lang w:eastAsia="zh-TW"/>
        </w:rPr>
        <w:t>，</w:t>
      </w:r>
      <w:proofErr w:type="gramEnd"/>
      <w:r w:rsidRPr="00A82A96">
        <w:rPr>
          <w:lang w:eastAsia="zh-TW"/>
        </w:rPr>
        <w:t>並得重製和散布目的碼形式的範例程式碼，惟前提為客戶同意以下條件︰</w:t>
      </w:r>
      <w:r w:rsidRPr="00A82A96">
        <w:rPr>
          <w:lang w:eastAsia="zh-TW"/>
        </w:rPr>
        <w:t>(i) </w:t>
      </w:r>
      <w:r w:rsidRPr="00A82A96">
        <w:rPr>
          <w:lang w:eastAsia="zh-TW"/>
        </w:rPr>
        <w:t>如果客戶之軟體含有內嵌範例程式碼，則不得在行銷該等軟體時使用本公司的名稱、商標圖樣或商標；</w:t>
      </w:r>
      <w:r w:rsidRPr="00A82A96">
        <w:rPr>
          <w:lang w:eastAsia="zh-TW"/>
        </w:rPr>
        <w:t>(ii) </w:t>
      </w:r>
      <w:r w:rsidRPr="00A82A96">
        <w:rPr>
          <w:lang w:eastAsia="zh-TW"/>
        </w:rPr>
        <w:t>在含有內嵌範例程式碼之客戶軟體中，加入有效的著作權標示；且</w:t>
      </w:r>
      <w:r w:rsidRPr="00A82A96">
        <w:rPr>
          <w:lang w:eastAsia="zh-TW"/>
        </w:rPr>
        <w:t xml:space="preserve"> (iii) </w:t>
      </w:r>
      <w:r w:rsidRPr="00A82A96">
        <w:rPr>
          <w:lang w:eastAsia="zh-TW"/>
        </w:rPr>
        <w:t>若因使用或散布範例程式碼而使本公司及本公司之供應商遭他人提出索賠或訴訟，客戶應賠償本公司及本公司之供應商之損失</w:t>
      </w:r>
      <w:r w:rsidRPr="00A82A96">
        <w:rPr>
          <w:lang w:eastAsia="zh-TW"/>
        </w:rPr>
        <w:t xml:space="preserve"> (</w:t>
      </w:r>
      <w:r w:rsidRPr="00A82A96">
        <w:rPr>
          <w:lang w:eastAsia="zh-TW"/>
        </w:rPr>
        <w:t>包括律師費用</w:t>
      </w:r>
      <w:r w:rsidRPr="00A82A96">
        <w:rPr>
          <w:lang w:eastAsia="zh-TW"/>
        </w:rPr>
        <w:t>)</w:t>
      </w:r>
      <w:r w:rsidRPr="00A82A96">
        <w:rPr>
          <w:lang w:eastAsia="zh-TW"/>
        </w:rPr>
        <w:t>、使之不致遭受損失，並出面代為辯護。</w:t>
      </w:r>
    </w:p>
    <w:p w:rsidR="00F3669D" w:rsidRPr="00A82A96" w:rsidRDefault="00F3669D" w:rsidP="005B2831">
      <w:pPr>
        <w:pStyle w:val="ProductList-Body"/>
        <w:ind w:left="180"/>
        <w:rPr>
          <w:lang w:eastAsia="zh-TW"/>
        </w:rPr>
      </w:pPr>
    </w:p>
    <w:p w:rsidR="00F66A13" w:rsidRPr="00A82A96" w:rsidRDefault="008507CF" w:rsidP="005B2831">
      <w:pPr>
        <w:pStyle w:val="ProductList-Body"/>
        <w:ind w:left="180"/>
        <w:rPr>
          <w:lang w:eastAsia="zh-TW"/>
        </w:rPr>
      </w:pPr>
      <w:r w:rsidRPr="00A82A96">
        <w:rPr>
          <w:b/>
          <w:color w:val="00188F"/>
          <w:lang w:eastAsia="zh-TW"/>
        </w:rPr>
        <w:t>開放原始碼使用權限制</w:t>
      </w:r>
    </w:p>
    <w:p w:rsidR="00F3669D" w:rsidRPr="00A82A96" w:rsidRDefault="00F3669D" w:rsidP="005B2831">
      <w:pPr>
        <w:pStyle w:val="ProductList-Body"/>
        <w:ind w:left="180"/>
        <w:rPr>
          <w:lang w:eastAsia="zh-TW"/>
        </w:rPr>
      </w:pPr>
      <w:r w:rsidRPr="00A82A96">
        <w:rPr>
          <w:lang w:eastAsia="zh-TW"/>
        </w:rPr>
        <w:t>由於某些第三人授權條款通常會要求電腦程式碼</w:t>
      </w:r>
      <w:r w:rsidRPr="00A82A96">
        <w:rPr>
          <w:lang w:eastAsia="zh-TW"/>
        </w:rPr>
        <w:t xml:space="preserve"> (i) </w:t>
      </w:r>
      <w:r w:rsidRPr="00A82A96">
        <w:rPr>
          <w:lang w:eastAsia="zh-TW"/>
        </w:rPr>
        <w:t>以原始碼形式揭露予第三人；</w:t>
      </w:r>
      <w:r w:rsidRPr="00A82A96">
        <w:rPr>
          <w:lang w:eastAsia="zh-TW"/>
        </w:rPr>
        <w:t xml:space="preserve">(ii) </w:t>
      </w:r>
      <w:r w:rsidRPr="00A82A96">
        <w:rPr>
          <w:lang w:eastAsia="zh-TW"/>
        </w:rPr>
        <w:t>為製作衍生著作之目的而授權予第三人；或</w:t>
      </w:r>
      <w:r w:rsidRPr="00A82A96">
        <w:rPr>
          <w:lang w:eastAsia="zh-TW"/>
        </w:rPr>
        <w:t xml:space="preserve"> (iii) </w:t>
      </w:r>
      <w:r w:rsidRPr="00A82A96">
        <w:rPr>
          <w:lang w:eastAsia="zh-TW"/>
        </w:rPr>
        <w:t>免費轉散布予第三人</w:t>
      </w:r>
      <w:r w:rsidRPr="00A82A96">
        <w:rPr>
          <w:lang w:eastAsia="zh-TW"/>
        </w:rPr>
        <w:t xml:space="preserve"> (</w:t>
      </w:r>
      <w:r w:rsidRPr="00A82A96">
        <w:rPr>
          <w:lang w:eastAsia="zh-TW"/>
        </w:rPr>
        <w:t>以下合稱「開放原始碼授權條款」</w:t>
      </w:r>
      <w:r w:rsidRPr="00A82A96">
        <w:rPr>
          <w:lang w:eastAsia="zh-TW"/>
        </w:rPr>
        <w:t>)</w:t>
      </w:r>
      <w:r w:rsidRPr="00A82A96">
        <w:rPr>
          <w:lang w:eastAsia="zh-TW"/>
        </w:rPr>
        <w:t>，每一方當事人針對任何電腦程式碼</w:t>
      </w:r>
      <w:r w:rsidRPr="00A82A96">
        <w:rPr>
          <w:lang w:eastAsia="zh-TW"/>
        </w:rPr>
        <w:t xml:space="preserve"> (</w:t>
      </w:r>
      <w:r w:rsidRPr="00A82A96">
        <w:rPr>
          <w:lang w:eastAsia="zh-TW"/>
        </w:rPr>
        <w:t>或任何與其相關之智慧財產權</w:t>
      </w:r>
      <w:r w:rsidRPr="00A82A96">
        <w:rPr>
          <w:lang w:eastAsia="zh-TW"/>
        </w:rPr>
        <w:t xml:space="preserve">) </w:t>
      </w:r>
      <w:r w:rsidRPr="00A82A96">
        <w:rPr>
          <w:lang w:eastAsia="zh-TW"/>
        </w:rPr>
        <w:t>所授與之權利，並不包含以使他方當事人之電腦程式碼受到開放原始碼授權條款約束之方式，將該電腦程式碼與任何其他電腦程式碼合併、修改、結合及</w:t>
      </w:r>
      <w:r w:rsidRPr="00A82A96">
        <w:rPr>
          <w:lang w:eastAsia="zh-TW"/>
        </w:rPr>
        <w:t>/</w:t>
      </w:r>
      <w:r w:rsidRPr="00A82A96">
        <w:rPr>
          <w:lang w:eastAsia="zh-TW"/>
        </w:rPr>
        <w:t>或散布之使用權、權利、能力或權限。此外，每一方當事人均保證不會將受到開放原始碼授權條款約束之電腦程式碼，提供或交付予他方當事人。</w:t>
      </w:r>
    </w:p>
    <w:p w:rsidR="00F3669D" w:rsidRPr="00A82A96" w:rsidRDefault="00F3669D" w:rsidP="005B2831">
      <w:pPr>
        <w:pStyle w:val="ProductList-Body"/>
        <w:ind w:left="180"/>
        <w:rPr>
          <w:lang w:eastAsia="zh-TW"/>
        </w:rPr>
      </w:pPr>
    </w:p>
    <w:p w:rsidR="00F66A13" w:rsidRPr="00A82A96" w:rsidRDefault="008507CF" w:rsidP="005B2831">
      <w:pPr>
        <w:pStyle w:val="ProductList-Body"/>
        <w:ind w:left="180"/>
        <w:rPr>
          <w:lang w:eastAsia="zh-TW"/>
        </w:rPr>
      </w:pPr>
      <w:r w:rsidRPr="00A82A96">
        <w:rPr>
          <w:b/>
          <w:color w:val="00188F"/>
          <w:lang w:eastAsia="zh-TW"/>
        </w:rPr>
        <w:t>關係企業之權利</w:t>
      </w:r>
    </w:p>
    <w:p w:rsidR="00F3669D" w:rsidRPr="00A82A96" w:rsidRDefault="00F3669D" w:rsidP="005B2831">
      <w:pPr>
        <w:pStyle w:val="ProductList-Body"/>
        <w:ind w:left="180"/>
        <w:rPr>
          <w:lang w:eastAsia="zh-TW"/>
        </w:rPr>
      </w:pPr>
      <w:r w:rsidRPr="00A82A96">
        <w:rPr>
          <w:lang w:eastAsia="zh-TW"/>
        </w:rPr>
        <w:t>客戶得將本款中與服務交付項目相關之權利，轉授權予其關係企業，惟客戶之關係企業不得轉授與此等權利，且客戶關係企業對服務交付項目之使用必須遵守本合約之授權條款。</w:t>
      </w:r>
    </w:p>
    <w:p w:rsidR="00F3669D" w:rsidRPr="00A82A96" w:rsidRDefault="00F3669D" w:rsidP="00F3669D">
      <w:pPr>
        <w:pStyle w:val="ProductList-Body"/>
        <w:rPr>
          <w:lang w:eastAsia="zh-TW"/>
        </w:rPr>
      </w:pPr>
    </w:p>
    <w:p w:rsidR="00F66A13" w:rsidRPr="00A82A96" w:rsidRDefault="008507CF" w:rsidP="00F3669D">
      <w:pPr>
        <w:pStyle w:val="ProductList-Body"/>
        <w:rPr>
          <w:lang w:eastAsia="zh-TW"/>
        </w:rPr>
      </w:pPr>
      <w:r w:rsidRPr="00A82A96">
        <w:rPr>
          <w:b/>
          <w:color w:val="00188F"/>
          <w:lang w:eastAsia="zh-TW"/>
        </w:rPr>
        <w:t>權利之保留</w:t>
      </w:r>
    </w:p>
    <w:p w:rsidR="00F3669D" w:rsidRPr="00A82A96" w:rsidRDefault="00F3669D" w:rsidP="00F3669D">
      <w:pPr>
        <w:pStyle w:val="ProductList-Body"/>
        <w:rPr>
          <w:lang w:eastAsia="zh-TW"/>
        </w:rPr>
      </w:pPr>
      <w:r w:rsidRPr="00A82A96">
        <w:rPr>
          <w:lang w:eastAsia="zh-TW"/>
        </w:rPr>
        <w:t>所有未明示授與之權利均保留。</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b/>
          <w:color w:val="00188F"/>
          <w:lang w:eastAsia="zh-TW"/>
        </w:rPr>
        <w:t>瑕疵擔保</w:t>
      </w:r>
      <w:r w:rsidRPr="00A82A96">
        <w:rPr>
          <w:color w:val="00188F"/>
          <w:lang w:eastAsia="zh-TW"/>
        </w:rPr>
        <w:t>、</w:t>
      </w:r>
      <w:r w:rsidRPr="00A82A96">
        <w:rPr>
          <w:b/>
          <w:color w:val="00188F"/>
          <w:lang w:eastAsia="zh-TW"/>
        </w:rPr>
        <w:t>免責聲明及賠償責任限制</w:t>
      </w:r>
    </w:p>
    <w:p w:rsidR="00F66A13" w:rsidRPr="00A82A96" w:rsidRDefault="00F3669D" w:rsidP="005B2831">
      <w:pPr>
        <w:pStyle w:val="ProductList-Body"/>
        <w:tabs>
          <w:tab w:val="clear" w:pos="158"/>
          <w:tab w:val="left" w:pos="180"/>
        </w:tabs>
        <w:ind w:left="180"/>
        <w:rPr>
          <w:lang w:eastAsia="zh-TW"/>
        </w:rPr>
      </w:pPr>
      <w:r w:rsidRPr="00A82A96">
        <w:rPr>
          <w:b/>
          <w:color w:val="00188F"/>
          <w:lang w:eastAsia="zh-TW"/>
        </w:rPr>
        <w:t>服務之瑕疵擔保</w:t>
      </w:r>
    </w:p>
    <w:p w:rsidR="00F3669D" w:rsidRPr="00A82A96" w:rsidRDefault="00F3669D" w:rsidP="005B2831">
      <w:pPr>
        <w:pStyle w:val="ProductList-Body"/>
        <w:tabs>
          <w:tab w:val="clear" w:pos="158"/>
          <w:tab w:val="left" w:pos="180"/>
        </w:tabs>
        <w:ind w:left="180"/>
        <w:rPr>
          <w:lang w:eastAsia="zh-TW"/>
        </w:rPr>
      </w:pPr>
      <w:r w:rsidRPr="00A82A96">
        <w:rPr>
          <w:lang w:eastAsia="zh-TW"/>
        </w:rPr>
        <w:t xml:space="preserve">Microsoft </w:t>
      </w:r>
      <w:r w:rsidRPr="00A82A96">
        <w:rPr>
          <w:lang w:eastAsia="zh-TW"/>
        </w:rPr>
        <w:t>保證，所有服務都將基於專業之努力及技術履行之。</w:t>
      </w:r>
    </w:p>
    <w:p w:rsidR="00F3669D" w:rsidRPr="00A82A96" w:rsidRDefault="00F3669D" w:rsidP="005B2831">
      <w:pPr>
        <w:pStyle w:val="ProductList-Body"/>
        <w:tabs>
          <w:tab w:val="clear" w:pos="158"/>
          <w:tab w:val="left" w:pos="180"/>
        </w:tabs>
        <w:ind w:left="180"/>
        <w:rPr>
          <w:lang w:eastAsia="zh-TW"/>
        </w:rPr>
      </w:pPr>
    </w:p>
    <w:p w:rsidR="00F66A13" w:rsidRPr="00A82A96" w:rsidRDefault="00F3669D" w:rsidP="005B2831">
      <w:pPr>
        <w:pStyle w:val="ProductList-Body"/>
        <w:tabs>
          <w:tab w:val="clear" w:pos="158"/>
          <w:tab w:val="left" w:pos="180"/>
        </w:tabs>
        <w:ind w:left="180"/>
        <w:rPr>
          <w:lang w:eastAsia="zh-TW"/>
        </w:rPr>
      </w:pPr>
      <w:r w:rsidRPr="00A82A96">
        <w:rPr>
          <w:b/>
          <w:color w:val="00188F"/>
          <w:lang w:eastAsia="zh-TW"/>
        </w:rPr>
        <w:t>不提供其他瑕疵擔保</w:t>
      </w:r>
    </w:p>
    <w:p w:rsidR="00F3669D" w:rsidRPr="00A82A96" w:rsidRDefault="00F3669D" w:rsidP="005B2831">
      <w:pPr>
        <w:pStyle w:val="ProductList-Body"/>
        <w:tabs>
          <w:tab w:val="clear" w:pos="158"/>
          <w:tab w:val="left" w:pos="180"/>
        </w:tabs>
        <w:ind w:left="180"/>
        <w:rPr>
          <w:lang w:eastAsia="zh-TW"/>
        </w:rPr>
      </w:pPr>
      <w:r w:rsidRPr="00A82A96">
        <w:rPr>
          <w:b/>
          <w:lang w:eastAsia="zh-TW"/>
        </w:rPr>
        <w:t>在相關法律許可的範圍之內，</w:t>
      </w:r>
      <w:r w:rsidRPr="00A82A96">
        <w:rPr>
          <w:b/>
          <w:lang w:eastAsia="zh-TW"/>
        </w:rPr>
        <w:t xml:space="preserve">MICROSOFT </w:t>
      </w:r>
      <w:r w:rsidRPr="00A82A96">
        <w:rPr>
          <w:b/>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A82A96">
        <w:rPr>
          <w:b/>
          <w:lang w:eastAsia="zh-TW"/>
        </w:rPr>
        <w:t xml:space="preserve"> MICROSOFT </w:t>
      </w:r>
      <w:r w:rsidRPr="00A82A96">
        <w:rPr>
          <w:b/>
          <w:lang w:eastAsia="zh-TW"/>
        </w:rPr>
        <w:t>及其關係企業、供應商與承攬人在履行服務時所提供之任何意見、建議、修正程式、服務交付項目以及相關資料等。</w:t>
      </w:r>
    </w:p>
    <w:p w:rsidR="00F3669D" w:rsidRPr="00A82A96" w:rsidRDefault="00F3669D" w:rsidP="005B2831">
      <w:pPr>
        <w:pStyle w:val="ProductList-Body"/>
        <w:tabs>
          <w:tab w:val="clear" w:pos="158"/>
          <w:tab w:val="left" w:pos="180"/>
        </w:tabs>
        <w:ind w:left="180"/>
        <w:rPr>
          <w:lang w:eastAsia="zh-TW"/>
        </w:rPr>
      </w:pPr>
    </w:p>
    <w:p w:rsidR="00F66A13" w:rsidRPr="00A82A96" w:rsidRDefault="00F3669D" w:rsidP="005B2831">
      <w:pPr>
        <w:pStyle w:val="ProductList-Body"/>
        <w:tabs>
          <w:tab w:val="clear" w:pos="158"/>
          <w:tab w:val="left" w:pos="180"/>
        </w:tabs>
        <w:ind w:left="180"/>
        <w:rPr>
          <w:lang w:eastAsia="zh-TW"/>
        </w:rPr>
      </w:pPr>
      <w:r w:rsidRPr="00A82A96">
        <w:rPr>
          <w:b/>
          <w:color w:val="00188F"/>
          <w:lang w:eastAsia="zh-TW"/>
        </w:rPr>
        <w:t>責任限制</w:t>
      </w:r>
    </w:p>
    <w:p w:rsidR="00F3669D" w:rsidRPr="00A82A96" w:rsidRDefault="00F3669D" w:rsidP="005B2831">
      <w:pPr>
        <w:pStyle w:val="ProductList-Body"/>
        <w:tabs>
          <w:tab w:val="clear" w:pos="158"/>
          <w:tab w:val="left" w:pos="180"/>
        </w:tabs>
        <w:ind w:left="180"/>
        <w:rPr>
          <w:lang w:eastAsia="zh-TW"/>
        </w:rPr>
      </w:pPr>
      <w:r w:rsidRPr="00A82A96">
        <w:rPr>
          <w:lang w:eastAsia="zh-TW"/>
        </w:rPr>
        <w:t>在相關法律許可的最大範圍之內，</w:t>
      </w:r>
      <w:r w:rsidRPr="00A82A96">
        <w:rPr>
          <w:lang w:eastAsia="zh-TW"/>
        </w:rPr>
        <w:t xml:space="preserve">Microsoft </w:t>
      </w:r>
      <w:r w:rsidRPr="00A82A96">
        <w:rPr>
          <w:lang w:eastAsia="zh-TW"/>
        </w:rPr>
        <w:t>就直接損害所應負之賠償責任，以客戶在索賠之前</w:t>
      </w:r>
      <w:r w:rsidRPr="00A82A96">
        <w:rPr>
          <w:lang w:eastAsia="zh-TW"/>
        </w:rPr>
        <w:t xml:space="preserve"> 12 </w:t>
      </w:r>
      <w:r w:rsidRPr="00A82A96">
        <w:rPr>
          <w:lang w:eastAsia="zh-TW"/>
        </w:rPr>
        <w:t>個月內就導致索賠之服務所支付的金額為上限。</w:t>
      </w:r>
    </w:p>
    <w:p w:rsidR="00F3669D" w:rsidRPr="00A82A96" w:rsidRDefault="00F3669D" w:rsidP="005B2831">
      <w:pPr>
        <w:pStyle w:val="ProductList-Body"/>
        <w:tabs>
          <w:tab w:val="clear" w:pos="158"/>
          <w:tab w:val="left" w:pos="180"/>
        </w:tabs>
        <w:ind w:left="180"/>
        <w:rPr>
          <w:lang w:eastAsia="zh-TW"/>
        </w:rPr>
      </w:pPr>
    </w:p>
    <w:p w:rsidR="00F66A13" w:rsidRPr="00A82A96" w:rsidRDefault="00F3669D" w:rsidP="005B2831">
      <w:pPr>
        <w:pStyle w:val="ProductList-Body"/>
        <w:tabs>
          <w:tab w:val="clear" w:pos="158"/>
          <w:tab w:val="left" w:pos="180"/>
        </w:tabs>
        <w:ind w:left="180"/>
        <w:rPr>
          <w:lang w:eastAsia="zh-TW"/>
        </w:rPr>
      </w:pPr>
      <w:r w:rsidRPr="00A82A96">
        <w:rPr>
          <w:b/>
          <w:color w:val="00188F"/>
          <w:lang w:eastAsia="zh-TW"/>
        </w:rPr>
        <w:t>無特定損害賠償責任</w:t>
      </w:r>
    </w:p>
    <w:p w:rsidR="00F3669D" w:rsidRPr="00A82A96" w:rsidRDefault="00F3669D" w:rsidP="005B2831">
      <w:pPr>
        <w:pStyle w:val="ProductList-Body"/>
        <w:tabs>
          <w:tab w:val="clear" w:pos="158"/>
          <w:tab w:val="left" w:pos="180"/>
        </w:tabs>
        <w:ind w:left="180"/>
        <w:rPr>
          <w:lang w:eastAsia="zh-TW"/>
        </w:rPr>
      </w:pPr>
      <w:r w:rsidRPr="00A82A96">
        <w:rPr>
          <w:b/>
          <w:lang w:eastAsia="zh-TW"/>
        </w:rPr>
        <w:t>在相關法律許可的最大範圍之內，任一方當事人及其關係企業、供應商或承攬人均無須就因本合約相關所引起之任何間接損害</w:t>
      </w:r>
      <w:r w:rsidRPr="00A82A96">
        <w:rPr>
          <w:b/>
          <w:lang w:eastAsia="zh-TW"/>
        </w:rPr>
        <w:t xml:space="preserve"> (</w:t>
      </w:r>
      <w:r w:rsidRPr="00A82A96">
        <w:rPr>
          <w:b/>
          <w:lang w:eastAsia="zh-TW"/>
        </w:rPr>
        <w:t>包括但不限於衍生性損害、特殊性損害或附隨性損害，或是因利潤或收入損失、營業中斷或商業資訊遺失所導致的損害</w:t>
      </w:r>
      <w:r w:rsidRPr="00A82A96">
        <w:rPr>
          <w:b/>
          <w:lang w:eastAsia="zh-TW"/>
        </w:rPr>
        <w:t xml:space="preserve">) </w:t>
      </w:r>
      <w:r w:rsidRPr="00A82A96">
        <w:rPr>
          <w:b/>
          <w:lang w:eastAsia="zh-TW"/>
        </w:rPr>
        <w:t>負任何賠償責任，</w:t>
      </w:r>
      <w:r w:rsidR="00C67EAB">
        <w:rPr>
          <w:b/>
          <w:lang w:eastAsia="zh-TW"/>
        </w:rPr>
        <w:br/>
      </w:r>
      <w:r w:rsidRPr="00A82A96">
        <w:rPr>
          <w:b/>
          <w:lang w:eastAsia="zh-TW"/>
        </w:rPr>
        <w:t>且即使已事先獲知該等損害之可能性或可合理預見其可能性，亦然。如為任一方當事人違反其保密義務或違反他方當事人之智慧財產權，則該方當事人對他方當事人之賠償責任不適用此項排除條款。</w:t>
      </w:r>
    </w:p>
    <w:p w:rsidR="00F3669D" w:rsidRPr="00A82A96" w:rsidRDefault="00F3669D" w:rsidP="005B2831">
      <w:pPr>
        <w:pStyle w:val="ProductList-Body"/>
        <w:tabs>
          <w:tab w:val="clear" w:pos="158"/>
          <w:tab w:val="left" w:pos="180"/>
        </w:tabs>
        <w:ind w:left="180"/>
        <w:rPr>
          <w:lang w:eastAsia="zh-TW"/>
        </w:rPr>
      </w:pPr>
    </w:p>
    <w:p w:rsidR="00F66A13" w:rsidRPr="00A82A96" w:rsidRDefault="00F3669D" w:rsidP="005B2831">
      <w:pPr>
        <w:pStyle w:val="ProductList-Body"/>
        <w:tabs>
          <w:tab w:val="clear" w:pos="158"/>
          <w:tab w:val="left" w:pos="180"/>
        </w:tabs>
        <w:ind w:left="180"/>
        <w:rPr>
          <w:lang w:eastAsia="zh-TW"/>
        </w:rPr>
      </w:pPr>
      <w:r w:rsidRPr="00A82A96">
        <w:rPr>
          <w:b/>
          <w:color w:val="00188F"/>
          <w:lang w:eastAsia="zh-TW"/>
        </w:rPr>
        <w:t>應用程式</w:t>
      </w:r>
    </w:p>
    <w:p w:rsidR="00FA00BF" w:rsidRPr="00A82A96" w:rsidRDefault="00F3669D" w:rsidP="005B2831">
      <w:pPr>
        <w:pStyle w:val="ProductList-Body"/>
        <w:tabs>
          <w:tab w:val="clear" w:pos="158"/>
          <w:tab w:val="left" w:pos="180"/>
        </w:tabs>
        <w:ind w:left="180"/>
        <w:rPr>
          <w:lang w:eastAsia="zh-TW"/>
        </w:rPr>
      </w:pPr>
      <w:r w:rsidRPr="00A82A96">
        <w:rPr>
          <w:lang w:eastAsia="zh-TW"/>
        </w:rPr>
        <w:t>除本文中另有明確規定者外，無論賠償責任是因違反合約、侵權行為</w:t>
      </w:r>
      <w:r w:rsidRPr="00A82A96">
        <w:rPr>
          <w:lang w:eastAsia="zh-TW"/>
        </w:rPr>
        <w:t xml:space="preserve"> (</w:t>
      </w:r>
      <w:r w:rsidRPr="00A82A96">
        <w:rPr>
          <w:lang w:eastAsia="zh-TW"/>
        </w:rPr>
        <w:t>包括過失</w:t>
      </w:r>
      <w:r w:rsidRPr="00A82A96">
        <w:rPr>
          <w:lang w:eastAsia="zh-TW"/>
        </w:rPr>
        <w:t>)</w:t>
      </w:r>
      <w:r w:rsidRPr="00A82A96">
        <w:rPr>
          <w:lang w:eastAsia="zh-TW"/>
        </w:rPr>
        <w:t>、無過失責任、違反瑕疵擔保或任何其他法律理論，</w:t>
      </w:r>
      <w:r w:rsidR="00C67EAB">
        <w:rPr>
          <w:lang w:eastAsia="zh-TW"/>
        </w:rPr>
        <w:br/>
      </w:r>
      <w:r w:rsidRPr="00A82A96">
        <w:rPr>
          <w:lang w:eastAsia="zh-TW"/>
        </w:rPr>
        <w:t>均適用本合約中有關損害賠償責任之限制和排除規定。</w:t>
      </w:r>
    </w:p>
    <w:p w:rsidR="00FA00BF" w:rsidRPr="00A82A96" w:rsidRDefault="00FA00BF" w:rsidP="004F3C6D">
      <w:pPr>
        <w:pStyle w:val="ProductList-Body"/>
        <w:rPr>
          <w:lang w:eastAsia="zh-TW"/>
        </w:rPr>
      </w:pPr>
    </w:p>
    <w:p w:rsidR="00FA00BF" w:rsidRPr="00A82A96" w:rsidRDefault="00FA00BF" w:rsidP="002E202B">
      <w:pPr>
        <w:pStyle w:val="ProductList-Offering1Heading"/>
        <w:outlineLvl w:val="1"/>
        <w:rPr>
          <w:rFonts w:asciiTheme="minorHAnsi" w:hAnsiTheme="minorHAnsi"/>
          <w:lang w:eastAsia="zh-TW"/>
        </w:rPr>
      </w:pPr>
      <w:bookmarkStart w:id="1772" w:name="_Toc378147691"/>
      <w:bookmarkStart w:id="1773" w:name="_Toc378151588"/>
      <w:bookmarkStart w:id="1774" w:name="_Toc379797467"/>
      <w:bookmarkStart w:id="1775" w:name="_Toc380513503"/>
      <w:bookmarkStart w:id="1776" w:name="_Toc380655552"/>
      <w:bookmarkStart w:id="1777" w:name="_Toc389059972"/>
      <w:r w:rsidRPr="00A82A96">
        <w:rPr>
          <w:rFonts w:asciiTheme="minorHAnsi" w:hAnsiTheme="minorHAnsi"/>
          <w:lang w:eastAsia="zh-TW"/>
        </w:rPr>
        <w:lastRenderedPageBreak/>
        <w:t>與軟體搭配使用之線上服務增補條款</w:t>
      </w:r>
      <w:r w:rsidRPr="00A82A96">
        <w:rPr>
          <w:rFonts w:asciiTheme="minorHAnsi" w:hAnsiTheme="minorHAnsi"/>
          <w:lang w:eastAsia="zh-TW"/>
        </w:rPr>
        <w:t xml:space="preserve"> – </w:t>
      </w:r>
      <w:r w:rsidRPr="00A82A96">
        <w:rPr>
          <w:rFonts w:asciiTheme="minorHAnsi" w:hAnsiTheme="minorHAnsi"/>
          <w:lang w:eastAsia="zh-TW"/>
        </w:rPr>
        <w:t>傳統</w:t>
      </w:r>
      <w:bookmarkEnd w:id="1772"/>
      <w:bookmarkEnd w:id="1773"/>
      <w:r w:rsidRPr="00A82A96">
        <w:rPr>
          <w:rFonts w:asciiTheme="minorHAnsi" w:hAnsiTheme="minorHAnsi"/>
          <w:lang w:eastAsia="zh-TW"/>
        </w:rPr>
        <w:t>合約</w:t>
      </w:r>
      <w:bookmarkEnd w:id="1774"/>
      <w:bookmarkEnd w:id="1775"/>
      <w:bookmarkEnd w:id="1776"/>
      <w:bookmarkEnd w:id="1777"/>
    </w:p>
    <w:p w:rsidR="00F3669D" w:rsidRPr="00A82A96" w:rsidRDefault="009446CB" w:rsidP="00F3669D">
      <w:pPr>
        <w:pStyle w:val="ProductList-Body"/>
        <w:rPr>
          <w:lang w:eastAsia="zh-TW"/>
        </w:rPr>
      </w:pPr>
      <w:r w:rsidRPr="00A82A96">
        <w:rPr>
          <w:lang w:eastAsia="zh-TW"/>
        </w:rPr>
        <w:t>會參考與軟體搭配使用之線上服務增補條款</w:t>
      </w:r>
      <w:r w:rsidRPr="00A82A96">
        <w:rPr>
          <w:lang w:eastAsia="zh-TW"/>
        </w:rPr>
        <w:t xml:space="preserve"> – </w:t>
      </w:r>
      <w:r w:rsidRPr="00A82A96">
        <w:rPr>
          <w:lang w:eastAsia="zh-TW"/>
        </w:rPr>
        <w:t>傳統合約之以上優惠方案，包括供客戶內部部署及使用之軟體，以及依相同使用權的一項或多項線上服務。如果客戶的</w:t>
      </w:r>
      <w:r w:rsidRPr="00A82A96">
        <w:rPr>
          <w:lang w:eastAsia="zh-TW"/>
        </w:rPr>
        <w:t xml:space="preserve"> Microsoft Business Agreement </w:t>
      </w:r>
      <w:r w:rsidRPr="00A82A96">
        <w:rPr>
          <w:lang w:eastAsia="zh-TW"/>
        </w:rPr>
        <w:t>或</w:t>
      </w:r>
      <w:r w:rsidRPr="00A82A96">
        <w:rPr>
          <w:lang w:eastAsia="zh-TW"/>
        </w:rPr>
        <w:t xml:space="preserve"> Microsoft Business and Services Agreement </w:t>
      </w:r>
      <w:r w:rsidRPr="00A82A96">
        <w:rPr>
          <w:lang w:eastAsia="zh-TW"/>
        </w:rPr>
        <w:t>版本之日期係於</w:t>
      </w:r>
      <w:r w:rsidRPr="00A82A96">
        <w:rPr>
          <w:lang w:eastAsia="zh-TW"/>
        </w:rPr>
        <w:t xml:space="preserve"> 2010 </w:t>
      </w:r>
      <w:r w:rsidRPr="00A82A96">
        <w:rPr>
          <w:lang w:eastAsia="zh-TW"/>
        </w:rPr>
        <w:t>年</w:t>
      </w:r>
      <w:r w:rsidRPr="00A82A96">
        <w:rPr>
          <w:lang w:eastAsia="zh-TW"/>
        </w:rPr>
        <w:t xml:space="preserve"> 10 </w:t>
      </w:r>
      <w:r w:rsidRPr="00A82A96">
        <w:rPr>
          <w:lang w:eastAsia="zh-TW"/>
        </w:rPr>
        <w:t>月之前，或者客戶已執行版本日期為</w:t>
      </w:r>
      <w:r w:rsidRPr="00A82A96">
        <w:rPr>
          <w:lang w:eastAsia="zh-TW"/>
        </w:rPr>
        <w:t xml:space="preserve"> 2010 </w:t>
      </w:r>
      <w:r w:rsidRPr="00A82A96">
        <w:rPr>
          <w:lang w:eastAsia="zh-TW"/>
        </w:rPr>
        <w:t>年或較舊版之</w:t>
      </w:r>
      <w:r w:rsidRPr="00A82A96">
        <w:rPr>
          <w:lang w:eastAsia="zh-TW"/>
        </w:rPr>
        <w:t xml:space="preserve"> Campus </w:t>
      </w:r>
      <w:r w:rsidRPr="00A82A96">
        <w:rPr>
          <w:lang w:eastAsia="zh-TW"/>
        </w:rPr>
        <w:t>和</w:t>
      </w:r>
      <w:r w:rsidRPr="00A82A96">
        <w:rPr>
          <w:lang w:eastAsia="zh-TW"/>
        </w:rPr>
        <w:t xml:space="preserve"> School </w:t>
      </w:r>
      <w:r w:rsidRPr="00A82A96">
        <w:rPr>
          <w:lang w:eastAsia="zh-TW"/>
        </w:rPr>
        <w:t>合約，且客戶在</w:t>
      </w:r>
      <w:r w:rsidRPr="00A82A96">
        <w:rPr>
          <w:lang w:eastAsia="zh-TW"/>
        </w:rPr>
        <w:t xml:space="preserve"> 2011 </w:t>
      </w:r>
      <w:r w:rsidRPr="00A82A96">
        <w:rPr>
          <w:lang w:eastAsia="zh-TW"/>
        </w:rPr>
        <w:t>年</w:t>
      </w:r>
      <w:r w:rsidRPr="00A82A96">
        <w:rPr>
          <w:lang w:eastAsia="zh-TW"/>
        </w:rPr>
        <w:t xml:space="preserve"> 7 </w:t>
      </w:r>
      <w:r w:rsidRPr="00A82A96">
        <w:rPr>
          <w:lang w:eastAsia="zh-TW"/>
        </w:rPr>
        <w:t>月之後尚未透過</w:t>
      </w:r>
      <w:r w:rsidRPr="00A82A96">
        <w:rPr>
          <w:lang w:eastAsia="zh-TW"/>
        </w:rPr>
        <w:t xml:space="preserve"> Enrollment </w:t>
      </w:r>
      <w:r w:rsidRPr="00A82A96">
        <w:rPr>
          <w:lang w:eastAsia="zh-TW"/>
        </w:rPr>
        <w:t>或另行將線上服務的線上服務增補條款及條件連結其大量授權合約，則下列增補條款及條件</w:t>
      </w:r>
      <w:r w:rsidRPr="00A82A96">
        <w:rPr>
          <w:lang w:eastAsia="zh-TW"/>
        </w:rPr>
        <w:t xml:space="preserve"> (</w:t>
      </w:r>
      <w:r w:rsidRPr="00A82A96">
        <w:rPr>
          <w:lang w:eastAsia="zh-TW"/>
        </w:rPr>
        <w:t>以下稱「增補條款及條件」</w:t>
      </w:r>
      <w:r w:rsidRPr="00A82A96">
        <w:rPr>
          <w:lang w:eastAsia="zh-TW"/>
        </w:rPr>
        <w:t xml:space="preserve">) </w:t>
      </w:r>
      <w:r w:rsidRPr="00A82A96">
        <w:rPr>
          <w:lang w:eastAsia="zh-TW"/>
        </w:rPr>
        <w:t>適用於客戶對此等線上服務的訂購及使用。</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b/>
          <w:color w:val="00188F"/>
          <w:lang w:eastAsia="zh-TW"/>
        </w:rPr>
        <w:t>定義</w:t>
      </w:r>
    </w:p>
    <w:p w:rsidR="00F3669D" w:rsidRPr="00A82A96" w:rsidRDefault="00F3669D" w:rsidP="00F3669D">
      <w:pPr>
        <w:pStyle w:val="ProductList-Body"/>
        <w:rPr>
          <w:lang w:eastAsia="zh-TW"/>
        </w:rPr>
      </w:pPr>
      <w:r w:rsidRPr="00A82A96">
        <w:rPr>
          <w:lang w:eastAsia="zh-TW"/>
        </w:rPr>
        <w:t>「客戶資料」係指由客戶</w:t>
      </w:r>
      <w:r w:rsidRPr="00A82A96">
        <w:rPr>
          <w:lang w:eastAsia="zh-TW"/>
        </w:rPr>
        <w:t xml:space="preserve"> (</w:t>
      </w:r>
      <w:r w:rsidRPr="00A82A96">
        <w:rPr>
          <w:lang w:eastAsia="zh-TW"/>
        </w:rPr>
        <w:t>或代表客戶</w:t>
      </w:r>
      <w:r w:rsidRPr="00A82A96">
        <w:rPr>
          <w:lang w:eastAsia="zh-TW"/>
        </w:rPr>
        <w:t xml:space="preserve">) </w:t>
      </w:r>
      <w:r w:rsidRPr="00A82A96">
        <w:rPr>
          <w:lang w:eastAsia="zh-TW"/>
        </w:rPr>
        <w:t>透過使用線上服務提供給</w:t>
      </w:r>
      <w:r w:rsidRPr="00A82A96">
        <w:rPr>
          <w:lang w:eastAsia="zh-TW"/>
        </w:rPr>
        <w:t xml:space="preserve"> Microsoft </w:t>
      </w:r>
      <w:r w:rsidRPr="00A82A96">
        <w:rPr>
          <w:lang w:eastAsia="zh-TW"/>
        </w:rPr>
        <w:t>的所有資料，包括所有文字、聲音、軟體或影像檔案。</w:t>
      </w:r>
    </w:p>
    <w:p w:rsidR="006F1126" w:rsidRPr="00A82A96" w:rsidRDefault="006C0B5E" w:rsidP="00F3669D">
      <w:pPr>
        <w:pStyle w:val="ProductList-Body"/>
        <w:rPr>
          <w:lang w:eastAsia="zh-TW"/>
        </w:rPr>
      </w:pPr>
      <w:r w:rsidRPr="00A82A96">
        <w:rPr>
          <w:lang w:eastAsia="zh-TW"/>
        </w:rPr>
        <w:t>「線上服務」係指於產品清單之「線上服務」一節中所註明之由</w:t>
      </w:r>
      <w:r w:rsidRPr="00A82A96">
        <w:rPr>
          <w:lang w:eastAsia="zh-TW"/>
        </w:rPr>
        <w:t xml:space="preserve"> Microsoft </w:t>
      </w:r>
      <w:r w:rsidRPr="00A82A96">
        <w:rPr>
          <w:lang w:eastAsia="zh-TW"/>
        </w:rPr>
        <w:t>以主機形式提供的服務。</w:t>
      </w:r>
    </w:p>
    <w:p w:rsidR="00F3669D" w:rsidRPr="00A82A96" w:rsidRDefault="00F3669D" w:rsidP="00F3669D">
      <w:pPr>
        <w:pStyle w:val="ProductList-Body"/>
        <w:rPr>
          <w:lang w:eastAsia="zh-TW"/>
        </w:rPr>
      </w:pPr>
      <w:r w:rsidRPr="00A82A96">
        <w:rPr>
          <w:lang w:eastAsia="zh-TW"/>
        </w:rPr>
        <w:t>「服務等級協定」係指具體載明</w:t>
      </w:r>
      <w:r w:rsidRPr="00A82A96">
        <w:rPr>
          <w:lang w:eastAsia="zh-TW"/>
        </w:rPr>
        <w:t xml:space="preserve"> Microsoft </w:t>
      </w:r>
      <w:r w:rsidRPr="00A82A96">
        <w:rPr>
          <w:lang w:eastAsia="zh-TW"/>
        </w:rPr>
        <w:t>同意遵守之各項標準的文件，並做為其衡量線上服務之服務等級的依據。</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b/>
          <w:color w:val="00188F"/>
          <w:lang w:eastAsia="zh-TW"/>
        </w:rPr>
        <w:t>增補條款之適用性</w:t>
      </w:r>
    </w:p>
    <w:p w:rsidR="00F3669D" w:rsidRPr="00A82A96" w:rsidRDefault="00F3669D" w:rsidP="00F3669D">
      <w:pPr>
        <w:pStyle w:val="ProductList-Body"/>
        <w:rPr>
          <w:lang w:eastAsia="zh-TW"/>
        </w:rPr>
      </w:pPr>
      <w:r w:rsidRPr="00A82A96">
        <w:rPr>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F3669D" w:rsidRPr="00A82A96" w:rsidRDefault="00F3669D" w:rsidP="00F3669D">
      <w:pPr>
        <w:pStyle w:val="ProductList-Body"/>
        <w:rPr>
          <w:lang w:eastAsia="zh-TW"/>
        </w:rPr>
      </w:pPr>
    </w:p>
    <w:p w:rsidR="00F3669D" w:rsidRPr="00A82A96" w:rsidRDefault="008507CF" w:rsidP="00F3669D">
      <w:pPr>
        <w:pStyle w:val="ProductList-Body"/>
        <w:rPr>
          <w:lang w:eastAsia="zh-TW"/>
        </w:rPr>
      </w:pPr>
      <w:r w:rsidRPr="00A82A96">
        <w:rPr>
          <w:b/>
          <w:color w:val="00188F"/>
          <w:lang w:eastAsia="zh-TW"/>
        </w:rPr>
        <w:t>線上服務之有限瑕疵擔保責任</w:t>
      </w:r>
    </w:p>
    <w:p w:rsidR="00F3669D" w:rsidRPr="00A82A96" w:rsidRDefault="00F3669D" w:rsidP="00F3669D">
      <w:pPr>
        <w:pStyle w:val="ProductList-Body"/>
        <w:rPr>
          <w:lang w:eastAsia="zh-TW"/>
        </w:rPr>
      </w:pPr>
      <w:r w:rsidRPr="00A82A96">
        <w:rPr>
          <w:lang w:eastAsia="zh-TW"/>
        </w:rPr>
        <w:t xml:space="preserve">Microsoft </w:t>
      </w:r>
      <w:r w:rsidRPr="00A82A96">
        <w:rPr>
          <w:lang w:eastAsia="zh-TW"/>
        </w:rPr>
        <w:t>擔保線上服務將會依據適用之服務等級協定履行之。本有限瑕疵擔保責任受適用服務等級協定的聲明需求拘束，於客戶使用相關線上服務之期限內有效。</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lang w:eastAsia="zh-TW"/>
        </w:rPr>
        <w:t>若</w:t>
      </w:r>
      <w:r w:rsidRPr="00A82A96">
        <w:rPr>
          <w:lang w:eastAsia="zh-TW"/>
        </w:rPr>
        <w:t xml:space="preserve"> Microsoft </w:t>
      </w:r>
      <w:r w:rsidRPr="00A82A96">
        <w:rPr>
          <w:lang w:eastAsia="zh-TW"/>
        </w:rPr>
        <w:t>未能盡到本有限瑕疵擔保責任，且客戶於瑕疵擔保期間內通知</w:t>
      </w:r>
      <w:r w:rsidRPr="00A82A96">
        <w:rPr>
          <w:lang w:eastAsia="zh-TW"/>
        </w:rPr>
        <w:t xml:space="preserve"> Microsoft</w:t>
      </w:r>
      <w:r w:rsidRPr="00A82A96">
        <w:rPr>
          <w:lang w:eastAsia="zh-TW"/>
        </w:rPr>
        <w:t>，則</w:t>
      </w:r>
      <w:r w:rsidRPr="00A82A96">
        <w:rPr>
          <w:lang w:eastAsia="zh-TW"/>
        </w:rPr>
        <w:t xml:space="preserve"> Microsoft </w:t>
      </w:r>
      <w:r w:rsidRPr="00A82A96">
        <w:rPr>
          <w:lang w:eastAsia="zh-TW"/>
        </w:rPr>
        <w:t>將針對受影響之線上服務提供服務等級協定中所註明之救濟權。除非相關法律要求必須提供其他救濟，否則上述為客戶就違反有限瑕疵擔保責任享有的唯一救濟權利。</w:t>
      </w:r>
    </w:p>
    <w:p w:rsidR="00F3669D" w:rsidRPr="00A82A96" w:rsidRDefault="00F3669D" w:rsidP="00F3669D">
      <w:pPr>
        <w:pStyle w:val="ProductList-Body"/>
        <w:rPr>
          <w:lang w:eastAsia="zh-TW"/>
        </w:rPr>
      </w:pPr>
      <w:r w:rsidRPr="00A82A96">
        <w:rPr>
          <w:lang w:eastAsia="zh-TW"/>
        </w:rPr>
        <w:t>本有限瑕疵擔保責任有以下限制：</w:t>
      </w:r>
    </w:p>
    <w:p w:rsidR="00F3669D" w:rsidRPr="00A82A96" w:rsidRDefault="00F3669D" w:rsidP="00026DDE">
      <w:pPr>
        <w:pStyle w:val="ProductList-Body"/>
        <w:numPr>
          <w:ilvl w:val="0"/>
          <w:numId w:val="15"/>
        </w:numPr>
        <w:ind w:left="450" w:hanging="270"/>
        <w:rPr>
          <w:lang w:eastAsia="zh-TW"/>
        </w:rPr>
      </w:pPr>
      <w:r w:rsidRPr="00A82A96">
        <w:rPr>
          <w:lang w:eastAsia="zh-TW"/>
        </w:rPr>
        <w:t>凡因意外、濫用或使用方式與本客戶之大量授權合約或線上服務使用權利規定不符所產生的問題，或因超出</w:t>
      </w:r>
      <w:r w:rsidRPr="00A82A96">
        <w:rPr>
          <w:lang w:eastAsia="zh-TW"/>
        </w:rPr>
        <w:t xml:space="preserve"> Microsoft </w:t>
      </w:r>
      <w:r w:rsidRPr="00A82A96">
        <w:rPr>
          <w:lang w:eastAsia="zh-TW"/>
        </w:rPr>
        <w:t>合理控制範圍之外的事件所引發的問題，均不在有限瑕疵擔保責任涵蓋範圍內；</w:t>
      </w:r>
    </w:p>
    <w:p w:rsidR="00F3669D" w:rsidRPr="00A82A96" w:rsidRDefault="00F3669D" w:rsidP="00026DDE">
      <w:pPr>
        <w:pStyle w:val="ProductList-Body"/>
        <w:numPr>
          <w:ilvl w:val="0"/>
          <w:numId w:val="15"/>
        </w:numPr>
        <w:ind w:left="450" w:hanging="270"/>
        <w:rPr>
          <w:lang w:eastAsia="zh-TW"/>
        </w:rPr>
      </w:pPr>
      <w:r w:rsidRPr="00A82A96">
        <w:rPr>
          <w:lang w:eastAsia="zh-TW"/>
        </w:rPr>
        <w:t>有限瑕疵擔保責任不適用於免費、試用版、預先發行或搶鮮版</w:t>
      </w:r>
      <w:r w:rsidRPr="00A82A96">
        <w:rPr>
          <w:lang w:eastAsia="zh-TW"/>
        </w:rPr>
        <w:t xml:space="preserve"> (Beta) </w:t>
      </w:r>
      <w:r w:rsidRPr="00A82A96">
        <w:rPr>
          <w:lang w:eastAsia="zh-TW"/>
        </w:rPr>
        <w:t>線上服務；以及</w:t>
      </w:r>
    </w:p>
    <w:p w:rsidR="00F3669D" w:rsidRPr="00A82A96" w:rsidRDefault="00F3669D" w:rsidP="00026DDE">
      <w:pPr>
        <w:pStyle w:val="ProductList-Body"/>
        <w:numPr>
          <w:ilvl w:val="0"/>
          <w:numId w:val="15"/>
        </w:numPr>
        <w:ind w:left="450" w:hanging="270"/>
        <w:rPr>
          <w:lang w:eastAsia="zh-TW"/>
        </w:rPr>
      </w:pPr>
      <w:r w:rsidRPr="00A82A96">
        <w:rPr>
          <w:lang w:eastAsia="zh-TW"/>
        </w:rPr>
        <w:t>有限瑕疵擔保責任不適用於因未能符合系統最低規格需求所產生的問題。</w:t>
      </w:r>
    </w:p>
    <w:p w:rsidR="00F3669D" w:rsidRPr="00A82A96" w:rsidRDefault="00F3669D" w:rsidP="00F3669D">
      <w:pPr>
        <w:pStyle w:val="ProductList-Body"/>
        <w:rPr>
          <w:lang w:eastAsia="zh-TW"/>
        </w:rPr>
      </w:pPr>
    </w:p>
    <w:p w:rsidR="006C0B5E" w:rsidRPr="00A82A96" w:rsidRDefault="00F3669D" w:rsidP="006C0B5E">
      <w:pPr>
        <w:pStyle w:val="ProductList-Body"/>
        <w:numPr>
          <w:ilvl w:val="0"/>
          <w:numId w:val="15"/>
        </w:numPr>
        <w:ind w:left="450" w:hanging="270"/>
        <w:rPr>
          <w:lang w:eastAsia="zh-TW"/>
        </w:rPr>
      </w:pPr>
      <w:r w:rsidRPr="00A82A96">
        <w:rPr>
          <w:b/>
          <w:lang w:eastAsia="zh-TW"/>
        </w:rPr>
        <w:t>除本有限瑕疵擔保外，</w:t>
      </w:r>
      <w:r w:rsidRPr="00A82A96">
        <w:rPr>
          <w:b/>
          <w:lang w:eastAsia="zh-TW"/>
        </w:rPr>
        <w:t xml:space="preserve">MICROSOFT </w:t>
      </w:r>
      <w:r w:rsidRPr="00A82A96">
        <w:rPr>
          <w:b/>
          <w:lang w:eastAsia="zh-TW"/>
        </w:rPr>
        <w:t>不提供其他任何明示或默示之瑕疵擔保或條件。</w:t>
      </w:r>
      <w:r w:rsidRPr="00A82A96">
        <w:rPr>
          <w:b/>
          <w:lang w:eastAsia="zh-TW"/>
        </w:rPr>
        <w:t xml:space="preserve">MICROSOFT </w:t>
      </w:r>
      <w:r w:rsidRPr="00A82A96">
        <w:rPr>
          <w:b/>
          <w:lang w:eastAsia="zh-TW"/>
        </w:rPr>
        <w:t>不提供任何默示聲明、瑕疵擔保或條件，包括適售性、符合特定目的、品質滿意度、所有權或未侵權之瑕疵擔保。除非相關法律不允許，否則將適用本條款無其他瑕疵擔保責任之規定。</w:t>
      </w:r>
      <w:r w:rsidRPr="00A82A96">
        <w:rPr>
          <w:lang w:eastAsia="zh-TW"/>
        </w:rPr>
        <w:t>任何因法律因素無法排除之默示擔保、保證或條件，自有限瑕疵擔保責任開始時起算，適用一年。</w:t>
      </w:r>
    </w:p>
    <w:p w:rsidR="00F3669D" w:rsidRPr="00C67EAB" w:rsidRDefault="00F3669D" w:rsidP="00F3669D">
      <w:pPr>
        <w:pStyle w:val="ProductList-Body"/>
        <w:rPr>
          <w:sz w:val="10"/>
          <w:lang w:eastAsia="zh-TW"/>
        </w:rPr>
      </w:pP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b/>
          <w:color w:val="00188F"/>
          <w:lang w:eastAsia="zh-TW"/>
        </w:rPr>
        <w:t>隱私權及安全性</w:t>
      </w:r>
    </w:p>
    <w:p w:rsidR="00F3669D" w:rsidRPr="00A82A96" w:rsidRDefault="00F3669D" w:rsidP="00F3669D">
      <w:pPr>
        <w:pStyle w:val="ProductList-Body"/>
        <w:rPr>
          <w:lang w:eastAsia="zh-TW"/>
        </w:rPr>
      </w:pPr>
      <w:r w:rsidRPr="00A82A96">
        <w:rPr>
          <w:lang w:eastAsia="zh-TW"/>
        </w:rPr>
        <w:t xml:space="preserve">Microsoft </w:t>
      </w:r>
      <w:r w:rsidRPr="00A82A96">
        <w:rPr>
          <w:lang w:eastAsia="zh-TW"/>
        </w:rPr>
        <w:t>與客戶均將遵守所有適用之法令規定</w:t>
      </w:r>
      <w:r w:rsidRPr="00A82A96">
        <w:rPr>
          <w:lang w:eastAsia="zh-TW"/>
        </w:rPr>
        <w:t xml:space="preserve"> (</w:t>
      </w:r>
      <w:r w:rsidRPr="00A82A96">
        <w:rPr>
          <w:lang w:eastAsia="zh-TW"/>
        </w:rPr>
        <w:t>包括適用之安全性漏洞通知法律</w:t>
      </w:r>
      <w:proofErr w:type="gramStart"/>
      <w:r w:rsidRPr="00A82A96">
        <w:rPr>
          <w:lang w:eastAsia="zh-TW"/>
        </w:rPr>
        <w:t>)</w:t>
      </w:r>
      <w:r w:rsidRPr="00A82A96">
        <w:rPr>
          <w:lang w:eastAsia="zh-TW"/>
        </w:rPr>
        <w:t>。</w:t>
      </w:r>
      <w:proofErr w:type="gramEnd"/>
      <w:r w:rsidRPr="00A82A96">
        <w:rPr>
          <w:lang w:eastAsia="zh-TW"/>
        </w:rPr>
        <w:t>然而，</w:t>
      </w:r>
      <w:r w:rsidRPr="00A82A96">
        <w:rPr>
          <w:lang w:eastAsia="zh-TW"/>
        </w:rPr>
        <w:t xml:space="preserve">Microsoft </w:t>
      </w:r>
      <w:r w:rsidRPr="00A82A96">
        <w:rPr>
          <w:lang w:eastAsia="zh-TW"/>
        </w:rPr>
        <w:t>並無義務遵守任何適用於客戶或其產業，且亦非資訊技術服務提供者一般適用之法律或規定。客戶同意將個人資訊交由</w:t>
      </w:r>
      <w:r w:rsidRPr="00A82A96">
        <w:rPr>
          <w:lang w:eastAsia="zh-TW"/>
        </w:rPr>
        <w:t xml:space="preserve"> Microsoft </w:t>
      </w:r>
      <w:r w:rsidRPr="00A82A96">
        <w:rPr>
          <w:lang w:eastAsia="zh-TW"/>
        </w:rPr>
        <w:t>及其代理人處理，以協助履行合約，包括這些增補條款及條件之標的。</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lang w:eastAsia="zh-TW"/>
        </w:rPr>
        <w:t>就線上服務之使用相關規定或依據合約之規定，客戶得選擇將第三人</w:t>
      </w:r>
      <w:r w:rsidRPr="00A82A96">
        <w:rPr>
          <w:lang w:eastAsia="zh-TW"/>
        </w:rPr>
        <w:t xml:space="preserve"> (</w:t>
      </w:r>
      <w:r w:rsidRPr="00A82A96">
        <w:rPr>
          <w:lang w:eastAsia="zh-TW"/>
        </w:rPr>
        <w:t>包括客戶之連絡人、轉銷商、代理商、管理者及員工</w:t>
      </w:r>
      <w:r w:rsidRPr="00A82A96">
        <w:rPr>
          <w:lang w:eastAsia="zh-TW"/>
        </w:rPr>
        <w:t xml:space="preserve">) </w:t>
      </w:r>
      <w:r w:rsidRPr="00A82A96">
        <w:rPr>
          <w:lang w:eastAsia="zh-TW"/>
        </w:rPr>
        <w:t>之個人資訊提供給</w:t>
      </w:r>
      <w:r w:rsidRPr="00A82A96">
        <w:rPr>
          <w:lang w:eastAsia="zh-TW"/>
        </w:rPr>
        <w:t xml:space="preserve"> Microsoft</w:t>
      </w:r>
      <w:r w:rsidRPr="00A82A96">
        <w:rPr>
          <w:lang w:eastAsia="zh-TW"/>
        </w:rPr>
        <w:t>。客戶在提供個人資訊給</w:t>
      </w:r>
      <w:r w:rsidRPr="00A82A96">
        <w:rPr>
          <w:lang w:eastAsia="zh-TW"/>
        </w:rPr>
        <w:t xml:space="preserve"> Microsoft </w:t>
      </w:r>
      <w:r w:rsidRPr="00A82A96">
        <w:rPr>
          <w:lang w:eastAsia="zh-TW"/>
        </w:rPr>
        <w:t>之前，將會依據適用之隱私權及資料保護法律，向第三人取得所有必要的同意。</w:t>
      </w:r>
    </w:p>
    <w:p w:rsidR="006C0B5E" w:rsidRPr="00A82A96" w:rsidRDefault="006C0B5E" w:rsidP="00F3669D">
      <w:pPr>
        <w:pStyle w:val="ProductList-Body"/>
        <w:rPr>
          <w:lang w:eastAsia="zh-TW"/>
        </w:rPr>
      </w:pPr>
    </w:p>
    <w:p w:rsidR="00F3669D" w:rsidRPr="00A82A96" w:rsidRDefault="00F3669D" w:rsidP="00F3669D">
      <w:pPr>
        <w:pStyle w:val="ProductList-Body"/>
        <w:rPr>
          <w:lang w:eastAsia="zh-TW"/>
        </w:rPr>
      </w:pPr>
      <w:r w:rsidRPr="00A82A96">
        <w:rPr>
          <w:lang w:eastAsia="zh-TW"/>
        </w:rPr>
        <w:t>客戶提供與合約或線上服務之使用相關之個人資訊，將遵照隱私權聲明之規定進行處理，詳情請見</w:t>
      </w:r>
      <w:r w:rsidRPr="00A82A96">
        <w:rPr>
          <w:lang w:eastAsia="zh-TW"/>
        </w:rPr>
        <w:t xml:space="preserve"> </w:t>
      </w:r>
      <w:hyperlink r:id="rId64" w:history="1">
        <w:r w:rsidRPr="00A82A96">
          <w:rPr>
            <w:rStyle w:val="Hyperlink"/>
            <w:lang w:eastAsia="zh-TW"/>
          </w:rPr>
          <w:t>https://www.microsoft.com/licensing/servicecenter</w:t>
        </w:r>
      </w:hyperlink>
      <w:r w:rsidRPr="00A82A96">
        <w:rPr>
          <w:lang w:eastAsia="zh-TW"/>
        </w:rPr>
        <w:t>，惟特定產品之隱私權聲明及其他特定線上服務相關之隱私權和安全性詳細資料，將詳述於線上服務使用權利中。透過線上服務或服務所蒐集的個人資料，得在美國或是</w:t>
      </w:r>
      <w:r w:rsidRPr="00A82A96">
        <w:rPr>
          <w:lang w:eastAsia="zh-TW"/>
        </w:rPr>
        <w:t xml:space="preserve"> Microsoft </w:t>
      </w:r>
      <w:r w:rsidRPr="00A82A96">
        <w:rPr>
          <w:lang w:eastAsia="zh-TW"/>
        </w:rPr>
        <w:t>或其服務提供者維護設備所在的任何其他國家</w:t>
      </w:r>
      <w:r w:rsidRPr="00A82A96">
        <w:rPr>
          <w:lang w:eastAsia="zh-TW"/>
        </w:rPr>
        <w:t>/</w:t>
      </w:r>
      <w:r w:rsidRPr="00A82A96">
        <w:rPr>
          <w:lang w:eastAsia="zh-TW"/>
        </w:rPr>
        <w:t>地區進行移轉、儲存及處理作業。若使用線上服務，即表示客戶同意前述條款。</w:t>
      </w:r>
      <w:r w:rsidRPr="00A82A96">
        <w:rPr>
          <w:lang w:eastAsia="zh-TW"/>
        </w:rPr>
        <w:t xml:space="preserve">Microsoft </w:t>
      </w:r>
      <w:r w:rsidRPr="00A82A96">
        <w:rPr>
          <w:lang w:eastAsia="zh-TW"/>
        </w:rPr>
        <w:t>謹遵守美國商業部所提「歐盟安全港」</w:t>
      </w:r>
      <w:r w:rsidRPr="00A82A96">
        <w:rPr>
          <w:lang w:eastAsia="zh-TW"/>
        </w:rPr>
        <w:t>(EU</w:t>
      </w:r>
      <w:r w:rsidR="00990F4C">
        <w:rPr>
          <w:lang w:eastAsia="zh-TW"/>
        </w:rPr>
        <w:t> </w:t>
      </w:r>
      <w:r w:rsidRPr="00A82A96">
        <w:rPr>
          <w:lang w:eastAsia="zh-TW"/>
        </w:rPr>
        <w:t xml:space="preserve">Safe Harbor) </w:t>
      </w:r>
      <w:r w:rsidRPr="00A82A96">
        <w:rPr>
          <w:lang w:eastAsia="zh-TW"/>
        </w:rPr>
        <w:t>和「瑞士安全港」</w:t>
      </w:r>
      <w:r w:rsidRPr="00A82A96">
        <w:rPr>
          <w:lang w:eastAsia="zh-TW"/>
        </w:rPr>
        <w:t xml:space="preserve">(Swiss Safe Harbor) </w:t>
      </w:r>
      <w:r w:rsidRPr="00A82A96">
        <w:rPr>
          <w:lang w:eastAsia="zh-TW"/>
        </w:rPr>
        <w:t>架構中關於在歐盟地區、歐洲經濟區和瑞士蒐集、使用和保留資料之規定。</w:t>
      </w:r>
    </w:p>
    <w:p w:rsidR="00F3669D" w:rsidRPr="00A82A96" w:rsidRDefault="00F3669D" w:rsidP="00F3669D">
      <w:pPr>
        <w:pStyle w:val="ProductList-Body"/>
        <w:rPr>
          <w:lang w:eastAsia="zh-TW"/>
        </w:rPr>
      </w:pPr>
    </w:p>
    <w:p w:rsidR="00F3669D" w:rsidRPr="00A82A96" w:rsidRDefault="008507CF" w:rsidP="00F3669D">
      <w:pPr>
        <w:pStyle w:val="ProductList-Body"/>
        <w:rPr>
          <w:lang w:eastAsia="zh-TW"/>
        </w:rPr>
      </w:pPr>
      <w:r w:rsidRPr="00A82A96">
        <w:rPr>
          <w:b/>
          <w:color w:val="00188F"/>
          <w:lang w:eastAsia="zh-TW"/>
        </w:rPr>
        <w:t>客戶之同意保護</w:t>
      </w:r>
    </w:p>
    <w:p w:rsidR="00F3669D" w:rsidRPr="00A82A96" w:rsidRDefault="00F3669D" w:rsidP="00F3669D">
      <w:pPr>
        <w:pStyle w:val="ProductList-Body"/>
        <w:rPr>
          <w:lang w:eastAsia="zh-TW"/>
        </w:rPr>
      </w:pPr>
      <w:r w:rsidRPr="00A82A96">
        <w:rPr>
          <w:lang w:eastAsia="zh-TW"/>
        </w:rPr>
        <w:t>對於非關係企業之第三人就下列事項向</w:t>
      </w:r>
      <w:r w:rsidRPr="00A82A96">
        <w:rPr>
          <w:lang w:eastAsia="zh-TW"/>
        </w:rPr>
        <w:t xml:space="preserve"> Microsoft </w:t>
      </w:r>
      <w:r w:rsidRPr="00A82A96">
        <w:rPr>
          <w:lang w:eastAsia="zh-TW"/>
        </w:rPr>
        <w:t>請求索賠，客戶將會為</w:t>
      </w:r>
      <w:r w:rsidRPr="00A82A96">
        <w:rPr>
          <w:lang w:eastAsia="zh-TW"/>
        </w:rPr>
        <w:t xml:space="preserve"> Microsoft </w:t>
      </w:r>
      <w:r w:rsidRPr="00A82A96">
        <w:rPr>
          <w:lang w:eastAsia="zh-TW"/>
        </w:rPr>
        <w:t>辯護：</w:t>
      </w:r>
    </w:p>
    <w:p w:rsidR="00F3669D" w:rsidRPr="00A82A96" w:rsidRDefault="00F3669D" w:rsidP="00026DDE">
      <w:pPr>
        <w:pStyle w:val="ProductList-Body"/>
        <w:numPr>
          <w:ilvl w:val="0"/>
          <w:numId w:val="16"/>
        </w:numPr>
        <w:ind w:left="450" w:hanging="270"/>
        <w:rPr>
          <w:lang w:eastAsia="zh-TW"/>
        </w:rPr>
      </w:pPr>
      <w:r w:rsidRPr="00A82A96">
        <w:rPr>
          <w:lang w:eastAsia="zh-TW"/>
        </w:rPr>
        <w:t xml:space="preserve">Microsoft </w:t>
      </w:r>
      <w:r w:rsidRPr="00A82A96">
        <w:rPr>
          <w:lang w:eastAsia="zh-TW"/>
        </w:rPr>
        <w:t>代表客戶以主機形式提供之任何客戶資料，或非</w:t>
      </w:r>
      <w:r w:rsidRPr="00A82A96">
        <w:rPr>
          <w:lang w:eastAsia="zh-TW"/>
        </w:rPr>
        <w:t xml:space="preserve"> Microsoft </w:t>
      </w:r>
      <w:r w:rsidRPr="00A82A96">
        <w:rPr>
          <w:lang w:eastAsia="zh-TW"/>
        </w:rPr>
        <w:t>軟體侵害該第三人之專利權、著作權或商標權，或是非法使用其營業秘密；或</w:t>
      </w:r>
    </w:p>
    <w:p w:rsidR="00F3669D" w:rsidRPr="00A82A96" w:rsidRDefault="00F3669D" w:rsidP="00026DDE">
      <w:pPr>
        <w:pStyle w:val="ProductList-Body"/>
        <w:numPr>
          <w:ilvl w:val="0"/>
          <w:numId w:val="16"/>
        </w:numPr>
        <w:ind w:left="450" w:hanging="270"/>
        <w:rPr>
          <w:lang w:eastAsia="zh-TW"/>
        </w:rPr>
      </w:pPr>
      <w:r w:rsidRPr="00A82A96">
        <w:rPr>
          <w:lang w:eastAsia="zh-TW"/>
        </w:rPr>
        <w:t>因違反可接受的使用原則之條款所導致之索賠</w:t>
      </w:r>
      <w:r w:rsidRPr="00A82A96">
        <w:rPr>
          <w:lang w:eastAsia="zh-TW"/>
        </w:rPr>
        <w:t xml:space="preserve"> (</w:t>
      </w:r>
      <w:r w:rsidRPr="00A82A96">
        <w:rPr>
          <w:lang w:eastAsia="zh-TW"/>
        </w:rPr>
        <w:t>依產品使用權中所述</w:t>
      </w:r>
      <w:r w:rsidRPr="00A82A96">
        <w:rPr>
          <w:lang w:eastAsia="zh-TW"/>
        </w:rPr>
        <w:t>)</w:t>
      </w:r>
      <w:r w:rsidRPr="00A82A96">
        <w:rPr>
          <w:lang w:eastAsia="zh-TW"/>
        </w:rPr>
        <w:t>。</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lang w:eastAsia="zh-TW"/>
        </w:rPr>
        <w:t>客戶必須支付不利之終局判決所判定應承擔的賠償費用</w:t>
      </w:r>
      <w:r w:rsidRPr="00A82A96">
        <w:rPr>
          <w:lang w:eastAsia="zh-TW"/>
        </w:rPr>
        <w:t xml:space="preserve"> (</w:t>
      </w:r>
      <w:r w:rsidRPr="00A82A96">
        <w:rPr>
          <w:lang w:eastAsia="zh-TW"/>
        </w:rPr>
        <w:t>或客戶同意的和解費用</w:t>
      </w:r>
      <w:r w:rsidRPr="00A82A96">
        <w:rPr>
          <w:lang w:eastAsia="zh-TW"/>
        </w:rPr>
        <w:t>)</w:t>
      </w:r>
      <w:r w:rsidRPr="00A82A96">
        <w:rPr>
          <w:lang w:eastAsia="zh-TW"/>
        </w:rPr>
        <w:t>。本節提供</w:t>
      </w:r>
      <w:r w:rsidRPr="00A82A96">
        <w:rPr>
          <w:lang w:eastAsia="zh-TW"/>
        </w:rPr>
        <w:t xml:space="preserve"> Microsoft </w:t>
      </w:r>
      <w:r w:rsidRPr="00A82A96">
        <w:rPr>
          <w:lang w:eastAsia="zh-TW"/>
        </w:rPr>
        <w:t>就該等索賠所擁有之唯一救濟權。</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lang w:eastAsia="zh-TW"/>
        </w:rPr>
        <w:lastRenderedPageBreak/>
        <w:t xml:space="preserve">Microsoft </w:t>
      </w:r>
      <w:r w:rsidRPr="00A82A96">
        <w:rPr>
          <w:lang w:eastAsia="zh-TW"/>
        </w:rPr>
        <w:t>必須立即以書面方式通知客戶有關依此節規定所提出之索賠事項。</w:t>
      </w:r>
      <w:r w:rsidRPr="00A82A96">
        <w:rPr>
          <w:lang w:eastAsia="zh-TW"/>
        </w:rPr>
        <w:t xml:space="preserve">Microsoft </w:t>
      </w:r>
      <w:r w:rsidRPr="00A82A96">
        <w:rPr>
          <w:lang w:eastAsia="zh-TW"/>
        </w:rPr>
        <w:t>必須</w:t>
      </w:r>
      <w:r w:rsidRPr="00A82A96">
        <w:rPr>
          <w:lang w:eastAsia="zh-TW"/>
        </w:rPr>
        <w:t xml:space="preserve"> (1) </w:t>
      </w:r>
      <w:r w:rsidRPr="00A82A96">
        <w:rPr>
          <w:lang w:eastAsia="zh-TW"/>
        </w:rPr>
        <w:t>交由客戶全權決定此等索賠之辯護或和解方式；以及</w:t>
      </w:r>
      <w:r w:rsidRPr="00A82A96">
        <w:rPr>
          <w:lang w:eastAsia="zh-TW"/>
        </w:rPr>
        <w:t xml:space="preserve"> (2) </w:t>
      </w:r>
      <w:r w:rsidRPr="00A82A96">
        <w:rPr>
          <w:lang w:eastAsia="zh-TW"/>
        </w:rPr>
        <w:t>進行索賠辯護時，提供合理之協助。對於</w:t>
      </w:r>
      <w:r w:rsidRPr="00A82A96">
        <w:rPr>
          <w:lang w:eastAsia="zh-TW"/>
        </w:rPr>
        <w:t xml:space="preserve"> Microsoft </w:t>
      </w:r>
      <w:r w:rsidRPr="00A82A96">
        <w:rPr>
          <w:lang w:eastAsia="zh-TW"/>
        </w:rPr>
        <w:t>在提供協助時所支付的實際費用，客戶將會予以合理之補償。</w:t>
      </w:r>
    </w:p>
    <w:p w:rsidR="00F3669D" w:rsidRPr="00A82A96" w:rsidRDefault="00F3669D" w:rsidP="00F3669D">
      <w:pPr>
        <w:pStyle w:val="ProductList-Body"/>
        <w:rPr>
          <w:lang w:eastAsia="zh-TW"/>
        </w:rPr>
      </w:pPr>
    </w:p>
    <w:p w:rsidR="00F3669D" w:rsidRPr="00A82A96" w:rsidRDefault="008507CF" w:rsidP="00F3669D">
      <w:pPr>
        <w:pStyle w:val="ProductList-Body"/>
        <w:rPr>
          <w:lang w:eastAsia="zh-TW"/>
        </w:rPr>
      </w:pPr>
      <w:r w:rsidRPr="00A82A96">
        <w:rPr>
          <w:b/>
          <w:color w:val="00188F"/>
          <w:lang w:eastAsia="zh-TW"/>
        </w:rPr>
        <w:t>賠償責任之限制</w:t>
      </w:r>
    </w:p>
    <w:p w:rsidR="00F3669D" w:rsidRPr="00A82A96" w:rsidRDefault="00F3669D" w:rsidP="00F3669D">
      <w:pPr>
        <w:pStyle w:val="ProductList-Body"/>
      </w:pPr>
      <w:r w:rsidRPr="00A82A96">
        <w:rPr>
          <w:lang w:eastAsia="zh-TW"/>
        </w:rPr>
        <w:t>在相關法律許可的範圍之內，每一方當事人、其關係企業和其承攬人針對線上服務相關事宜所引起之所有索賠的全部賠償責任僅限於直接損害，且金額最高不得超過客戶在發生訴訟情事之前</w:t>
      </w:r>
      <w:r w:rsidRPr="00A82A96">
        <w:rPr>
          <w:lang w:eastAsia="zh-TW"/>
        </w:rPr>
        <w:t xml:space="preserve"> 12 </w:t>
      </w:r>
      <w:r w:rsidRPr="00A82A96">
        <w:rPr>
          <w:lang w:eastAsia="zh-TW"/>
        </w:rPr>
        <w:t>個月期間必須就線上服務所支付之金額；且前提是任一方當事人對任何線上服務之總累計賠償責任均不得超過依適用之增補合約所支付之金額。無論賠償責任是因違約、侵權行為</w:t>
      </w:r>
      <w:r w:rsidRPr="00A82A96">
        <w:rPr>
          <w:lang w:eastAsia="zh-TW"/>
        </w:rPr>
        <w:t xml:space="preserve"> (</w:t>
      </w:r>
      <w:r w:rsidRPr="00A82A96">
        <w:rPr>
          <w:lang w:eastAsia="zh-TW"/>
        </w:rPr>
        <w:t>包括過失</w:t>
      </w:r>
      <w:r w:rsidRPr="00A82A96">
        <w:rPr>
          <w:lang w:eastAsia="zh-TW"/>
        </w:rPr>
        <w:t>)</w:t>
      </w:r>
      <w:r w:rsidRPr="00A82A96">
        <w:rPr>
          <w:lang w:eastAsia="zh-TW"/>
        </w:rPr>
        <w:t>、無過失責任、違反瑕疵擔保或任何其他法律理論，均適用上述限制。</w:t>
      </w:r>
      <w:r w:rsidRPr="00A82A96">
        <w:t>然而，上述金額限制將不適用於：</w:t>
      </w:r>
    </w:p>
    <w:p w:rsidR="00F3669D" w:rsidRPr="00A82A96" w:rsidRDefault="00F3669D" w:rsidP="00026DDE">
      <w:pPr>
        <w:pStyle w:val="ProductList-Body"/>
        <w:numPr>
          <w:ilvl w:val="0"/>
          <w:numId w:val="17"/>
        </w:numPr>
        <w:ind w:left="450" w:hanging="270"/>
        <w:rPr>
          <w:lang w:eastAsia="zh-TW"/>
        </w:rPr>
      </w:pPr>
      <w:r w:rsidRPr="00A82A96">
        <w:rPr>
          <w:lang w:eastAsia="zh-TW"/>
        </w:rPr>
        <w:t xml:space="preserve">Microsoft </w:t>
      </w:r>
      <w:r w:rsidRPr="00A82A96">
        <w:rPr>
          <w:lang w:eastAsia="zh-TW"/>
        </w:rPr>
        <w:t>依主合約中之《侵權、侵害及第三人索賠之辯護》一節之規定所產生的義務，或客戶依這些增補條款中之《客戶之同意保護》一節所產生的義務；</w:t>
      </w:r>
    </w:p>
    <w:p w:rsidR="00F3669D" w:rsidRPr="00A82A96" w:rsidRDefault="00F3669D" w:rsidP="00026DDE">
      <w:pPr>
        <w:pStyle w:val="ProductList-Body"/>
        <w:numPr>
          <w:ilvl w:val="0"/>
          <w:numId w:val="17"/>
        </w:numPr>
        <w:ind w:left="450" w:hanging="270"/>
        <w:rPr>
          <w:lang w:eastAsia="zh-TW"/>
        </w:rPr>
      </w:pPr>
      <w:r w:rsidRPr="00A82A96">
        <w:rPr>
          <w:lang w:eastAsia="zh-TW"/>
        </w:rPr>
        <w:t>因任何一方當事人違反《保密條款》主合約一節義務規定所產生之賠償責任，但無論在任何情況下，</w:t>
      </w:r>
      <w:r w:rsidRPr="00A82A96">
        <w:rPr>
          <w:lang w:eastAsia="zh-TW"/>
        </w:rPr>
        <w:t xml:space="preserve">Microsoft </w:t>
      </w:r>
      <w:r w:rsidRPr="00A82A96">
        <w:rPr>
          <w:lang w:eastAsia="zh-TW"/>
        </w:rPr>
        <w:t>因客戶資料所衍生或相關之賠償責任，皆應不超過客戶就損害賠償責任發生之前</w:t>
      </w:r>
      <w:r w:rsidRPr="00A82A96">
        <w:rPr>
          <w:lang w:eastAsia="zh-TW"/>
        </w:rPr>
        <w:t xml:space="preserve"> 12 </w:t>
      </w:r>
      <w:r w:rsidRPr="00A82A96">
        <w:rPr>
          <w:lang w:eastAsia="zh-TW"/>
        </w:rPr>
        <w:t>個月就線上服務所應支付的金額；以及</w:t>
      </w:r>
    </w:p>
    <w:p w:rsidR="00F3669D" w:rsidRPr="00A82A96" w:rsidRDefault="00F3669D" w:rsidP="00026DDE">
      <w:pPr>
        <w:pStyle w:val="ProductList-Body"/>
        <w:numPr>
          <w:ilvl w:val="0"/>
          <w:numId w:val="17"/>
        </w:numPr>
        <w:ind w:left="450" w:hanging="270"/>
        <w:rPr>
          <w:lang w:eastAsia="zh-TW"/>
        </w:rPr>
      </w:pPr>
      <w:r w:rsidRPr="00A82A96">
        <w:rPr>
          <w:lang w:eastAsia="zh-TW"/>
        </w:rPr>
        <w:t>因任一方當事人侵犯他方當事人之智慧財產權。</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A82A96">
        <w:rPr>
          <w:lang w:eastAsia="zh-TW"/>
        </w:rPr>
        <w:t xml:space="preserve"> (</w:t>
      </w:r>
      <w:r w:rsidRPr="00A82A96">
        <w:rPr>
          <w:lang w:eastAsia="zh-TW"/>
        </w:rPr>
        <w:t>惟因與客戶資料相關之違反情事不在此限</w:t>
      </w:r>
      <w:r w:rsidRPr="00A82A96">
        <w:rPr>
          <w:lang w:eastAsia="zh-TW"/>
        </w:rPr>
        <w:t xml:space="preserve">) </w:t>
      </w:r>
      <w:r w:rsidRPr="00A82A96">
        <w:rPr>
          <w:lang w:eastAsia="zh-TW"/>
        </w:rPr>
        <w:t>或侵犯他方當事人之智慧財產權，或是違反</w:t>
      </w:r>
      <w:r w:rsidRPr="00A82A96">
        <w:rPr>
          <w:lang w:eastAsia="zh-TW"/>
        </w:rPr>
        <w:t xml:space="preserve"> MICROSOFT </w:t>
      </w:r>
      <w:r w:rsidRPr="00A82A96">
        <w:rPr>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F3669D" w:rsidRPr="00A82A96" w:rsidRDefault="00F3669D" w:rsidP="00F3669D">
      <w:pPr>
        <w:pStyle w:val="ProductList-Body"/>
        <w:rPr>
          <w:lang w:eastAsia="zh-TW"/>
        </w:rPr>
      </w:pPr>
    </w:p>
    <w:p w:rsidR="00F3669D" w:rsidRPr="00A82A96" w:rsidRDefault="00F3669D" w:rsidP="00F3669D">
      <w:pPr>
        <w:pStyle w:val="ProductList-Body"/>
        <w:rPr>
          <w:lang w:eastAsia="zh-TW"/>
        </w:rPr>
      </w:pPr>
      <w:r w:rsidRPr="00A82A96">
        <w:rPr>
          <w:b/>
          <w:color w:val="00188F"/>
          <w:lang w:eastAsia="zh-TW"/>
        </w:rPr>
        <w:t>次承攬人</w:t>
      </w:r>
    </w:p>
    <w:p w:rsidR="00FA00BF" w:rsidRPr="00A82A96" w:rsidRDefault="00F3669D" w:rsidP="00F3669D">
      <w:pPr>
        <w:pStyle w:val="ProductList-Body"/>
        <w:rPr>
          <w:lang w:eastAsia="zh-TW"/>
        </w:rPr>
      </w:pPr>
      <w:r w:rsidRPr="00A82A96">
        <w:rPr>
          <w:lang w:eastAsia="zh-TW"/>
        </w:rPr>
        <w:t xml:space="preserve">Microsoft </w:t>
      </w:r>
      <w:r w:rsidRPr="00A82A96">
        <w:rPr>
          <w:lang w:eastAsia="zh-TW"/>
        </w:rPr>
        <w:t>得聘用承攬人來支援線上服務，且</w:t>
      </w:r>
      <w:r w:rsidRPr="00A82A96">
        <w:rPr>
          <w:lang w:eastAsia="zh-TW"/>
        </w:rPr>
        <w:t xml:space="preserve"> Microsoft </w:t>
      </w:r>
      <w:r w:rsidRPr="00A82A96">
        <w:rPr>
          <w:lang w:eastAsia="zh-TW"/>
        </w:rPr>
        <w:t>應依客戶之大量授權合約條款之規定為其履行負責。</w:t>
      </w:r>
    </w:p>
    <w:p w:rsidR="006B2591" w:rsidRPr="00A82A96" w:rsidRDefault="006B2591" w:rsidP="004F3C6D">
      <w:pPr>
        <w:pStyle w:val="ProductList-Body"/>
        <w:rPr>
          <w:lang w:eastAsia="zh-TW"/>
        </w:rPr>
      </w:pPr>
    </w:p>
    <w:p w:rsidR="006B2591" w:rsidRPr="00A82A96" w:rsidRDefault="006B2591" w:rsidP="004F3C6D">
      <w:pPr>
        <w:pStyle w:val="ProductList-Body"/>
        <w:rPr>
          <w:lang w:eastAsia="zh-TW"/>
        </w:rPr>
      </w:pPr>
    </w:p>
    <w:p w:rsidR="006B2591" w:rsidRPr="00A82A96" w:rsidRDefault="006B2591" w:rsidP="004F3C6D">
      <w:pPr>
        <w:pStyle w:val="ProductList-Body"/>
        <w:rPr>
          <w:lang w:eastAsia="zh-TW"/>
        </w:rPr>
        <w:sectPr w:rsidR="006B2591" w:rsidRPr="00A82A96" w:rsidSect="002854A4">
          <w:footerReference w:type="default" r:id="rId65"/>
          <w:pgSz w:w="12240" w:h="15840"/>
          <w:pgMar w:top="1440" w:right="720" w:bottom="1440" w:left="720" w:header="720" w:footer="720" w:gutter="0"/>
          <w:cols w:space="720"/>
          <w:docGrid w:linePitch="360"/>
        </w:sectPr>
      </w:pPr>
    </w:p>
    <w:p w:rsidR="006B2591" w:rsidRPr="00A82A96" w:rsidRDefault="006B2591" w:rsidP="00661180">
      <w:pPr>
        <w:pStyle w:val="ProductList-SectionHeading"/>
        <w:outlineLvl w:val="0"/>
        <w:rPr>
          <w:rFonts w:asciiTheme="minorHAnsi" w:hAnsiTheme="minorHAnsi"/>
        </w:rPr>
      </w:pPr>
      <w:bookmarkStart w:id="1778" w:name="AppendixB"/>
      <w:bookmarkStart w:id="1779" w:name="_Toc378147692"/>
      <w:bookmarkStart w:id="1780" w:name="_Toc378151589"/>
      <w:bookmarkStart w:id="1781" w:name="_Toc379797468"/>
      <w:bookmarkStart w:id="1782" w:name="_Toc380513504"/>
      <w:bookmarkStart w:id="1783" w:name="_Toc380655553"/>
      <w:bookmarkStart w:id="1784" w:name="_Toc389059973"/>
      <w:r w:rsidRPr="00A82A96">
        <w:rPr>
          <w:rFonts w:asciiTheme="minorHAnsi" w:hAnsiTheme="minorHAnsi"/>
        </w:rPr>
        <w:lastRenderedPageBreak/>
        <w:t>附錄</w:t>
      </w:r>
      <w:r w:rsidRPr="00A82A96">
        <w:rPr>
          <w:rFonts w:asciiTheme="minorHAnsi" w:hAnsiTheme="minorHAnsi"/>
        </w:rPr>
        <w:t xml:space="preserve"> </w:t>
      </w:r>
      <w:r w:rsidRPr="00C67EAB">
        <w:t>B</w:t>
      </w:r>
      <w:r w:rsidRPr="00A82A96">
        <w:rPr>
          <w:rFonts w:asciiTheme="minorHAnsi" w:hAnsiTheme="minorHAnsi"/>
        </w:rPr>
        <w:t xml:space="preserve"> </w:t>
      </w:r>
      <w:r w:rsidRPr="00C67EAB">
        <w:t>–</w:t>
      </w:r>
      <w:r w:rsidRPr="00A82A96">
        <w:rPr>
          <w:rFonts w:asciiTheme="minorHAnsi" w:hAnsiTheme="minorHAnsi"/>
        </w:rPr>
        <w:t xml:space="preserve"> </w:t>
      </w:r>
      <w:r w:rsidRPr="00A82A96">
        <w:rPr>
          <w:rFonts w:asciiTheme="minorHAnsi" w:hAnsiTheme="minorHAnsi"/>
        </w:rPr>
        <w:t>產品促銷</w:t>
      </w:r>
      <w:bookmarkEnd w:id="1778"/>
      <w:bookmarkEnd w:id="1779"/>
      <w:bookmarkEnd w:id="1780"/>
      <w:bookmarkEnd w:id="1781"/>
      <w:bookmarkEnd w:id="1782"/>
      <w:bookmarkEnd w:id="1783"/>
      <w:bookmarkEnd w:id="1784"/>
    </w:p>
    <w:p w:rsidR="006B2591" w:rsidRPr="00A82A96" w:rsidRDefault="00FA00BF" w:rsidP="002E202B">
      <w:pPr>
        <w:pStyle w:val="ProductList-Offering1Heading"/>
        <w:outlineLvl w:val="1"/>
        <w:rPr>
          <w:rFonts w:asciiTheme="minorHAnsi" w:hAnsiTheme="minorHAnsi"/>
        </w:rPr>
      </w:pPr>
      <w:bookmarkStart w:id="1785" w:name="_Toc378147693"/>
      <w:bookmarkStart w:id="1786" w:name="_Toc378151590"/>
      <w:bookmarkStart w:id="1787" w:name="_Toc379797469"/>
      <w:bookmarkStart w:id="1788" w:name="_Toc380513505"/>
      <w:bookmarkStart w:id="1789" w:name="_Toc380655554"/>
      <w:bookmarkStart w:id="1790" w:name="_Toc389059974"/>
      <w:r w:rsidRPr="00C67EAB">
        <w:t>Visual Studio Test Pro with MSDN</w:t>
      </w:r>
      <w:r w:rsidRPr="00A82A96">
        <w:rPr>
          <w:rFonts w:asciiTheme="minorHAnsi" w:hAnsiTheme="minorHAnsi"/>
        </w:rPr>
        <w:t xml:space="preserve"> </w:t>
      </w:r>
      <w:r w:rsidRPr="00A82A96">
        <w:rPr>
          <w:rFonts w:asciiTheme="minorHAnsi" w:hAnsiTheme="minorHAnsi"/>
        </w:rPr>
        <w:t>促銷</w:t>
      </w:r>
      <w:bookmarkEnd w:id="1785"/>
      <w:bookmarkEnd w:id="1786"/>
      <w:bookmarkEnd w:id="1787"/>
      <w:bookmarkEnd w:id="1788"/>
      <w:bookmarkEnd w:id="1789"/>
      <w:bookmarkEnd w:id="1790"/>
    </w:p>
    <w:p w:rsidR="006B2591" w:rsidRPr="00A82A96" w:rsidRDefault="00165F81" w:rsidP="004F3C6D">
      <w:pPr>
        <w:pStyle w:val="ProductList-Body"/>
        <w:rPr>
          <w:lang w:eastAsia="zh-TW"/>
        </w:rPr>
      </w:pPr>
      <w:r w:rsidRPr="00A82A96">
        <w:t>在</w:t>
      </w:r>
      <w:r w:rsidRPr="00A82A96">
        <w:t xml:space="preserve"> 2013 </w:t>
      </w:r>
      <w:r w:rsidRPr="00A82A96">
        <w:t>年</w:t>
      </w:r>
      <w:r w:rsidRPr="00A82A96">
        <w:t xml:space="preserve"> 10 </w:t>
      </w:r>
      <w:r w:rsidRPr="00A82A96">
        <w:t>月</w:t>
      </w:r>
      <w:r w:rsidRPr="00A82A96">
        <w:t xml:space="preserve"> 1 </w:t>
      </w:r>
      <w:r w:rsidRPr="00A82A96">
        <w:t>日至</w:t>
      </w:r>
      <w:r w:rsidRPr="00A82A96">
        <w:t xml:space="preserve"> 2014 </w:t>
      </w:r>
      <w:r w:rsidRPr="00A82A96">
        <w:t>年</w:t>
      </w:r>
      <w:r w:rsidRPr="00A82A96">
        <w:t xml:space="preserve"> 6 </w:t>
      </w:r>
      <w:r w:rsidRPr="00A82A96">
        <w:t>月</w:t>
      </w:r>
      <w:r w:rsidRPr="00A82A96">
        <w:t xml:space="preserve"> 30 </w:t>
      </w:r>
      <w:r w:rsidRPr="00A82A96">
        <w:t>日之間，</w:t>
      </w:r>
      <w:r w:rsidRPr="00A82A96">
        <w:t xml:space="preserve">Microsoft </w:t>
      </w:r>
      <w:r w:rsidRPr="00A82A96">
        <w:t>將針對</w:t>
      </w:r>
      <w:r w:rsidRPr="00A82A96">
        <w:t xml:space="preserve"> Visual Studio 2013 Test Pro with MSDN </w:t>
      </w:r>
      <w:r w:rsidRPr="00A82A96">
        <w:t>提供</w:t>
      </w:r>
      <w:r w:rsidRPr="00A82A96">
        <w:t xml:space="preserve"> 35% </w:t>
      </w:r>
      <w:r w:rsidRPr="00A82A96">
        <w:t>折扣給透過</w:t>
      </w:r>
      <w:r w:rsidRPr="00A82A96">
        <w:t xml:space="preserve"> Enterprise </w:t>
      </w:r>
      <w:r w:rsidRPr="00A82A96">
        <w:t>大量授權訂購這些產品之客戶。</w:t>
      </w:r>
      <w:r w:rsidRPr="00A82A96">
        <w:rPr>
          <w:lang w:eastAsia="zh-TW"/>
        </w:rPr>
        <w:t>本優惠方案將僅適用於新訂購者，且將透過</w:t>
      </w:r>
      <w:r w:rsidRPr="00A82A96">
        <w:rPr>
          <w:lang w:eastAsia="zh-TW"/>
        </w:rPr>
        <w:t xml:space="preserve"> EA</w:t>
      </w:r>
      <w:r w:rsidRPr="00A82A96">
        <w:rPr>
          <w:lang w:eastAsia="zh-TW"/>
        </w:rPr>
        <w:t>、</w:t>
      </w:r>
      <w:r w:rsidRPr="00A82A96">
        <w:rPr>
          <w:lang w:eastAsia="zh-TW"/>
        </w:rPr>
        <w:t>EAP</w:t>
      </w:r>
      <w:r w:rsidRPr="00A82A96">
        <w:rPr>
          <w:lang w:eastAsia="zh-TW"/>
        </w:rPr>
        <w:t>、</w:t>
      </w:r>
      <w:r w:rsidRPr="00A82A96">
        <w:rPr>
          <w:lang w:eastAsia="zh-TW"/>
        </w:rPr>
        <w:t xml:space="preserve">Select Plus </w:t>
      </w:r>
      <w:r w:rsidRPr="00A82A96">
        <w:rPr>
          <w:lang w:eastAsia="zh-TW"/>
        </w:rPr>
        <w:t>和</w:t>
      </w:r>
      <w:r w:rsidRPr="00A82A96">
        <w:rPr>
          <w:lang w:eastAsia="zh-TW"/>
        </w:rPr>
        <w:t xml:space="preserve"> Open Value </w:t>
      </w:r>
      <w:r w:rsidRPr="00A82A96">
        <w:rPr>
          <w:lang w:eastAsia="zh-TW"/>
        </w:rPr>
        <w:t>方案提供給客戶。目標客戶單位包括</w:t>
      </w:r>
      <w:r w:rsidRPr="00A82A96">
        <w:rPr>
          <w:lang w:eastAsia="zh-TW"/>
        </w:rPr>
        <w:t xml:space="preserve"> EPG </w:t>
      </w:r>
      <w:r w:rsidRPr="00A82A96">
        <w:rPr>
          <w:lang w:eastAsia="zh-TW"/>
        </w:rPr>
        <w:t>商業、</w:t>
      </w:r>
      <w:r w:rsidRPr="00A82A96">
        <w:rPr>
          <w:lang w:eastAsia="zh-TW"/>
        </w:rPr>
        <w:t xml:space="preserve">SMS&amp;P </w:t>
      </w:r>
      <w:r w:rsidRPr="00A82A96">
        <w:rPr>
          <w:lang w:eastAsia="zh-TW"/>
        </w:rPr>
        <w:t>企業客戶及政府。</w:t>
      </w:r>
    </w:p>
    <w:p w:rsidR="006B2591" w:rsidRPr="00A82A96" w:rsidRDefault="006B2591" w:rsidP="004F3C6D">
      <w:pPr>
        <w:pStyle w:val="ProductList-Body"/>
        <w:rPr>
          <w:lang w:eastAsia="zh-TW"/>
        </w:rPr>
      </w:pPr>
    </w:p>
    <w:p w:rsidR="00FA00BF" w:rsidRPr="00C67EAB" w:rsidRDefault="00356011" w:rsidP="002E202B">
      <w:pPr>
        <w:pStyle w:val="ProductList-Offering1Heading"/>
        <w:outlineLvl w:val="1"/>
      </w:pPr>
      <w:bookmarkStart w:id="1791" w:name="_Toc378147694"/>
      <w:bookmarkStart w:id="1792" w:name="_Toc378151591"/>
      <w:bookmarkStart w:id="1793" w:name="_Toc379797470"/>
      <w:bookmarkStart w:id="1794" w:name="_Toc380513506"/>
      <w:bookmarkStart w:id="1795" w:name="_Toc380655555"/>
      <w:bookmarkStart w:id="1796" w:name="_Toc389059975"/>
      <w:r w:rsidRPr="00C67EAB">
        <w:t>Microsoft Azure Adoption Acceleration</w:t>
      </w:r>
      <w:bookmarkEnd w:id="1791"/>
      <w:bookmarkEnd w:id="1792"/>
      <w:bookmarkEnd w:id="1793"/>
      <w:bookmarkEnd w:id="1794"/>
      <w:bookmarkEnd w:id="1795"/>
      <w:bookmarkEnd w:id="1796"/>
    </w:p>
    <w:p w:rsidR="00DB5001" w:rsidRPr="00A82A96" w:rsidRDefault="00DB5001" w:rsidP="00DB5001">
      <w:pPr>
        <w:pStyle w:val="ProductList-Body"/>
      </w:pPr>
      <w:r w:rsidRPr="00A82A96">
        <w:t>在</w:t>
      </w:r>
      <w:r w:rsidRPr="00A82A96">
        <w:t xml:space="preserve"> 2013 </w:t>
      </w:r>
      <w:r w:rsidRPr="00A82A96">
        <w:t>年</w:t>
      </w:r>
      <w:r w:rsidRPr="00A82A96">
        <w:t xml:space="preserve"> 11 </w:t>
      </w:r>
      <w:r w:rsidRPr="00A82A96">
        <w:t>月</w:t>
      </w:r>
      <w:r w:rsidRPr="00A82A96">
        <w:t xml:space="preserve"> 1 </w:t>
      </w:r>
      <w:r w:rsidRPr="00A82A96">
        <w:t>日至</w:t>
      </w:r>
      <w:r w:rsidRPr="00A82A96">
        <w:t xml:space="preserve"> 2014 </w:t>
      </w:r>
      <w:r w:rsidRPr="00A82A96">
        <w:t>年</w:t>
      </w:r>
      <w:r w:rsidRPr="00A82A96">
        <w:t xml:space="preserve"> 6 </w:t>
      </w:r>
      <w:r w:rsidRPr="00A82A96">
        <w:t>月</w:t>
      </w:r>
      <w:r w:rsidRPr="00A82A96">
        <w:t xml:space="preserve"> 30 </w:t>
      </w:r>
      <w:r w:rsidRPr="00A82A96">
        <w:t>日之間，</w:t>
      </w:r>
      <w:r w:rsidRPr="00A82A96">
        <w:t xml:space="preserve">Microsoft </w:t>
      </w:r>
      <w:r w:rsidRPr="00A82A96">
        <w:t>將提供</w:t>
      </w:r>
      <w:r w:rsidRPr="00A82A96">
        <w:t xml:space="preserve"> 3 </w:t>
      </w:r>
      <w:r w:rsidRPr="00A82A96">
        <w:t>項促銷金額承諾折讓給符合特定預付款金額承諾門檻之客戶：</w:t>
      </w:r>
    </w:p>
    <w:p w:rsidR="00DB5001" w:rsidRPr="00A82A96" w:rsidRDefault="00F37CAF" w:rsidP="00026DDE">
      <w:pPr>
        <w:pStyle w:val="ProductList-Body"/>
        <w:numPr>
          <w:ilvl w:val="0"/>
          <w:numId w:val="14"/>
        </w:numPr>
        <w:ind w:left="450" w:hanging="270"/>
        <w:rPr>
          <w:lang w:eastAsia="zh-TW"/>
        </w:rPr>
      </w:pPr>
      <w:r w:rsidRPr="00A82A96">
        <w:rPr>
          <w:lang w:eastAsia="zh-TW"/>
        </w:rPr>
        <w:t>根據當地貨幣的預付款承諾訂購相當於</w:t>
      </w:r>
      <w:r w:rsidRPr="00A82A96">
        <w:rPr>
          <w:lang w:eastAsia="zh-TW"/>
        </w:rPr>
        <w:t xml:space="preserve"> 12 </w:t>
      </w:r>
      <w:r w:rsidRPr="00A82A96">
        <w:rPr>
          <w:lang w:eastAsia="zh-TW"/>
        </w:rPr>
        <w:t>個月期間之</w:t>
      </w:r>
      <w:r w:rsidRPr="00A82A96">
        <w:rPr>
          <w:lang w:eastAsia="zh-TW"/>
        </w:rPr>
        <w:t xml:space="preserve"> 42 </w:t>
      </w:r>
      <w:r w:rsidRPr="00A82A96">
        <w:rPr>
          <w:lang w:eastAsia="zh-TW"/>
        </w:rPr>
        <w:t>單位的金額承諾</w:t>
      </w:r>
      <w:r w:rsidRPr="00A82A96">
        <w:rPr>
          <w:lang w:eastAsia="zh-TW"/>
        </w:rPr>
        <w:t xml:space="preserve"> SKU (3H9-00001)</w:t>
      </w:r>
      <w:r w:rsidRPr="00A82A96">
        <w:rPr>
          <w:lang w:eastAsia="zh-TW"/>
        </w:rPr>
        <w:t>，佔「</w:t>
      </w:r>
      <w:r w:rsidRPr="00A82A96">
        <w:rPr>
          <w:lang w:eastAsia="zh-TW"/>
        </w:rPr>
        <w:t xml:space="preserve">25 </w:t>
      </w:r>
      <w:r w:rsidRPr="00A82A96">
        <w:rPr>
          <w:lang w:eastAsia="zh-TW"/>
        </w:rPr>
        <w:t>個金額承諾單元促銷折讓</w:t>
      </w:r>
      <w:r w:rsidRPr="00A82A96">
        <w:rPr>
          <w:lang w:eastAsia="zh-TW"/>
        </w:rPr>
        <w:t xml:space="preserve"> SKU</w:t>
      </w:r>
      <w:r w:rsidRPr="00A82A96">
        <w:rPr>
          <w:lang w:eastAsia="zh-TW"/>
        </w:rPr>
        <w:t>」中的數量</w:t>
      </w:r>
      <w:r w:rsidRPr="00A82A96">
        <w:rPr>
          <w:lang w:eastAsia="zh-TW"/>
        </w:rPr>
        <w:t xml:space="preserve"> 1</w:t>
      </w:r>
      <w:r w:rsidRPr="00A82A96">
        <w:rPr>
          <w:lang w:eastAsia="zh-TW"/>
        </w:rPr>
        <w:t>。</w:t>
      </w:r>
    </w:p>
    <w:p w:rsidR="00DB5001" w:rsidRPr="00A82A96" w:rsidRDefault="00F37CAF" w:rsidP="00026DDE">
      <w:pPr>
        <w:pStyle w:val="ProductList-Body"/>
        <w:numPr>
          <w:ilvl w:val="0"/>
          <w:numId w:val="14"/>
        </w:numPr>
        <w:ind w:left="450" w:hanging="270"/>
        <w:rPr>
          <w:lang w:eastAsia="zh-TW"/>
        </w:rPr>
      </w:pPr>
      <w:r w:rsidRPr="00A82A96">
        <w:rPr>
          <w:lang w:eastAsia="zh-TW"/>
        </w:rPr>
        <w:t>根據當地貨幣的預付款承諾訂購相當於</w:t>
      </w:r>
      <w:r w:rsidRPr="00A82A96">
        <w:rPr>
          <w:lang w:eastAsia="zh-TW"/>
        </w:rPr>
        <w:t xml:space="preserve"> 12 </w:t>
      </w:r>
      <w:r w:rsidRPr="00A82A96">
        <w:rPr>
          <w:lang w:eastAsia="zh-TW"/>
        </w:rPr>
        <w:t>個月期間之</w:t>
      </w:r>
      <w:r w:rsidRPr="00A82A96">
        <w:rPr>
          <w:lang w:eastAsia="zh-TW"/>
        </w:rPr>
        <w:t xml:space="preserve"> 84 </w:t>
      </w:r>
      <w:r w:rsidRPr="00A82A96">
        <w:rPr>
          <w:lang w:eastAsia="zh-TW"/>
        </w:rPr>
        <w:t>單位的金額承諾</w:t>
      </w:r>
      <w:r w:rsidRPr="00A82A96">
        <w:rPr>
          <w:lang w:eastAsia="zh-TW"/>
        </w:rPr>
        <w:t xml:space="preserve"> SKU (3H9-00002)</w:t>
      </w:r>
      <w:r w:rsidRPr="00A82A96">
        <w:rPr>
          <w:lang w:eastAsia="zh-TW"/>
        </w:rPr>
        <w:t>，佔「</w:t>
      </w:r>
      <w:r w:rsidRPr="00A82A96">
        <w:rPr>
          <w:lang w:eastAsia="zh-TW"/>
        </w:rPr>
        <w:t xml:space="preserve">50 </w:t>
      </w:r>
      <w:r w:rsidRPr="00A82A96">
        <w:rPr>
          <w:lang w:eastAsia="zh-TW"/>
        </w:rPr>
        <w:t>個金額承諾單元促銷折讓</w:t>
      </w:r>
      <w:r w:rsidRPr="00A82A96">
        <w:rPr>
          <w:lang w:eastAsia="zh-TW"/>
        </w:rPr>
        <w:t xml:space="preserve"> SKU</w:t>
      </w:r>
      <w:r w:rsidRPr="00A82A96">
        <w:rPr>
          <w:lang w:eastAsia="zh-TW"/>
        </w:rPr>
        <w:t>」中的數量</w:t>
      </w:r>
      <w:r w:rsidRPr="00A82A96">
        <w:rPr>
          <w:lang w:eastAsia="zh-TW"/>
        </w:rPr>
        <w:t xml:space="preserve"> 1</w:t>
      </w:r>
      <w:r w:rsidRPr="00A82A96">
        <w:rPr>
          <w:lang w:eastAsia="zh-TW"/>
        </w:rPr>
        <w:t>。</w:t>
      </w:r>
    </w:p>
    <w:p w:rsidR="00DB5001" w:rsidRPr="00A82A96" w:rsidRDefault="00F37CAF" w:rsidP="00026DDE">
      <w:pPr>
        <w:pStyle w:val="ProductList-Body"/>
        <w:numPr>
          <w:ilvl w:val="0"/>
          <w:numId w:val="14"/>
        </w:numPr>
        <w:ind w:left="450" w:hanging="270"/>
        <w:rPr>
          <w:lang w:eastAsia="zh-TW"/>
        </w:rPr>
      </w:pPr>
      <w:r w:rsidRPr="00A82A96">
        <w:rPr>
          <w:lang w:eastAsia="zh-TW"/>
        </w:rPr>
        <w:t>根據當地貨幣的預付款承諾訂購相當於</w:t>
      </w:r>
      <w:r w:rsidRPr="00A82A96">
        <w:rPr>
          <w:lang w:eastAsia="zh-TW"/>
        </w:rPr>
        <w:t xml:space="preserve"> 12 </w:t>
      </w:r>
      <w:r w:rsidRPr="00A82A96">
        <w:rPr>
          <w:lang w:eastAsia="zh-TW"/>
        </w:rPr>
        <w:t>個月期間之</w:t>
      </w:r>
      <w:r w:rsidRPr="00A82A96">
        <w:rPr>
          <w:lang w:eastAsia="zh-TW"/>
        </w:rPr>
        <w:t xml:space="preserve"> 167 </w:t>
      </w:r>
      <w:r w:rsidRPr="00A82A96">
        <w:rPr>
          <w:lang w:eastAsia="zh-TW"/>
        </w:rPr>
        <w:t>單位的金額承諾</w:t>
      </w:r>
      <w:r w:rsidRPr="00A82A96">
        <w:rPr>
          <w:lang w:eastAsia="zh-TW"/>
        </w:rPr>
        <w:t xml:space="preserve"> SKU (3H9-00003)</w:t>
      </w:r>
      <w:r w:rsidRPr="00A82A96">
        <w:rPr>
          <w:lang w:eastAsia="zh-TW"/>
        </w:rPr>
        <w:t>，佔「</w:t>
      </w:r>
      <w:r w:rsidRPr="00A82A96">
        <w:rPr>
          <w:lang w:eastAsia="zh-TW"/>
        </w:rPr>
        <w:t xml:space="preserve">80 </w:t>
      </w:r>
      <w:r w:rsidRPr="00A82A96">
        <w:rPr>
          <w:lang w:eastAsia="zh-TW"/>
        </w:rPr>
        <w:t>個金額承諾單元促銷折讓</w:t>
      </w:r>
      <w:r w:rsidRPr="00A82A96">
        <w:rPr>
          <w:lang w:eastAsia="zh-TW"/>
        </w:rPr>
        <w:t xml:space="preserve"> SKU</w:t>
      </w:r>
      <w:r w:rsidRPr="00A82A96">
        <w:rPr>
          <w:lang w:eastAsia="zh-TW"/>
        </w:rPr>
        <w:t>」中的數量</w:t>
      </w:r>
      <w:r w:rsidRPr="00A82A96">
        <w:rPr>
          <w:lang w:eastAsia="zh-TW"/>
        </w:rPr>
        <w:t xml:space="preserve"> 1</w:t>
      </w:r>
      <w:r w:rsidRPr="00A82A96">
        <w:rPr>
          <w:lang w:eastAsia="zh-TW"/>
        </w:rPr>
        <w:t>。</w:t>
      </w:r>
    </w:p>
    <w:p w:rsidR="00F37CAF" w:rsidRPr="00A82A96" w:rsidRDefault="00F37CAF" w:rsidP="00DB5001">
      <w:pPr>
        <w:pStyle w:val="ProductList-Body"/>
        <w:rPr>
          <w:lang w:eastAsia="zh-TW"/>
        </w:rPr>
      </w:pPr>
      <w:r w:rsidRPr="00A82A96">
        <w:rPr>
          <w:lang w:eastAsia="zh-TW"/>
        </w:rPr>
        <w:t>此項遞增的金額折讓可由在</w:t>
      </w:r>
      <w:r w:rsidRPr="00A82A96">
        <w:rPr>
          <w:lang w:eastAsia="zh-TW"/>
        </w:rPr>
        <w:t xml:space="preserve"> SKU </w:t>
      </w:r>
      <w:r w:rsidRPr="00A82A96">
        <w:rPr>
          <w:lang w:eastAsia="zh-TW"/>
        </w:rPr>
        <w:t>說明中已有「促銷」的</w:t>
      </w:r>
      <w:r w:rsidRPr="00A82A96">
        <w:rPr>
          <w:lang w:eastAsia="zh-TW"/>
        </w:rPr>
        <w:t xml:space="preserve"> CPS </w:t>
      </w:r>
      <w:r w:rsidRPr="00A82A96">
        <w:rPr>
          <w:lang w:eastAsia="zh-TW"/>
        </w:rPr>
        <w:t>上之額外</w:t>
      </w:r>
      <w:r w:rsidRPr="00A82A96">
        <w:rPr>
          <w:lang w:eastAsia="zh-TW"/>
        </w:rPr>
        <w:t xml:space="preserve"> SKU </w:t>
      </w:r>
      <w:r w:rsidRPr="00A82A96">
        <w:rPr>
          <w:lang w:eastAsia="zh-TW"/>
        </w:rPr>
        <w:t>啟用。對應的當地貨幣金額承諾折讓將可透過</w:t>
      </w:r>
      <w:r w:rsidRPr="00A82A96">
        <w:rPr>
          <w:lang w:eastAsia="zh-TW"/>
        </w:rPr>
        <w:t xml:space="preserve"> Microsoft Azure </w:t>
      </w:r>
      <w:r w:rsidRPr="00A82A96">
        <w:rPr>
          <w:lang w:eastAsia="zh-TW"/>
        </w:rPr>
        <w:t>企業入口網站提供。</w:t>
      </w:r>
    </w:p>
    <w:p w:rsidR="00F37CAF" w:rsidRPr="00A82A96" w:rsidRDefault="00F37CAF" w:rsidP="00DB5001">
      <w:pPr>
        <w:pStyle w:val="ProductList-Body"/>
        <w:rPr>
          <w:lang w:eastAsia="zh-TW"/>
        </w:rPr>
      </w:pPr>
    </w:p>
    <w:p w:rsidR="006B2591" w:rsidRPr="00C67EAB" w:rsidRDefault="00DB5001" w:rsidP="00DB5001">
      <w:pPr>
        <w:pStyle w:val="ProductList-Body"/>
        <w:rPr>
          <w:spacing w:val="-2"/>
          <w:lang w:eastAsia="zh-TW"/>
        </w:rPr>
      </w:pPr>
      <w:r w:rsidRPr="00C67EAB">
        <w:rPr>
          <w:spacing w:val="-2"/>
          <w:lang w:eastAsia="zh-TW"/>
        </w:rPr>
        <w:t>客戶不得將這些促銷優惠累積至取得額外折讓之資格。因為客戶價位表係與適用的促銷折讓</w:t>
      </w:r>
      <w:r w:rsidRPr="00C67EAB">
        <w:rPr>
          <w:spacing w:val="-2"/>
          <w:lang w:eastAsia="zh-TW"/>
        </w:rPr>
        <w:t xml:space="preserve"> SKU </w:t>
      </w:r>
      <w:r w:rsidRPr="00C67EAB">
        <w:rPr>
          <w:spacing w:val="-2"/>
          <w:lang w:eastAsia="zh-TW"/>
        </w:rPr>
        <w:t>及對應的預付金額承諾訂購一併處理，所有促銷金額承諾折讓將加入客戶之</w:t>
      </w:r>
      <w:r w:rsidRPr="00C67EAB">
        <w:rPr>
          <w:spacing w:val="-2"/>
          <w:lang w:eastAsia="zh-TW"/>
        </w:rPr>
        <w:t xml:space="preserve"> EA </w:t>
      </w:r>
      <w:r w:rsidRPr="00C67EAB">
        <w:rPr>
          <w:spacing w:val="-2"/>
          <w:lang w:eastAsia="zh-TW"/>
        </w:rPr>
        <w:t>金額承諾帳戶餘額。本優惠方案將可透過</w:t>
      </w:r>
      <w:r w:rsidRPr="00C67EAB">
        <w:rPr>
          <w:spacing w:val="-2"/>
          <w:lang w:eastAsia="zh-TW"/>
        </w:rPr>
        <w:t xml:space="preserve"> EA</w:t>
      </w:r>
      <w:r w:rsidRPr="00C67EAB">
        <w:rPr>
          <w:spacing w:val="-2"/>
          <w:lang w:eastAsia="zh-TW"/>
        </w:rPr>
        <w:t>、</w:t>
      </w:r>
      <w:r w:rsidRPr="00C67EAB">
        <w:rPr>
          <w:spacing w:val="-2"/>
          <w:lang w:eastAsia="zh-TW"/>
        </w:rPr>
        <w:t>EAS</w:t>
      </w:r>
      <w:r w:rsidRPr="00C67EAB">
        <w:rPr>
          <w:spacing w:val="-2"/>
          <w:lang w:eastAsia="zh-TW"/>
        </w:rPr>
        <w:t>、</w:t>
      </w:r>
      <w:r w:rsidRPr="00C67EAB">
        <w:rPr>
          <w:spacing w:val="-2"/>
          <w:lang w:eastAsia="zh-TW"/>
        </w:rPr>
        <w:t>EAP</w:t>
      </w:r>
      <w:r w:rsidRPr="00C67EAB">
        <w:rPr>
          <w:spacing w:val="-2"/>
          <w:lang w:eastAsia="zh-TW"/>
        </w:rPr>
        <w:t>、</w:t>
      </w:r>
      <w:r w:rsidRPr="00C67EAB">
        <w:rPr>
          <w:spacing w:val="-2"/>
          <w:lang w:eastAsia="zh-TW"/>
        </w:rPr>
        <w:t xml:space="preserve">EWA </w:t>
      </w:r>
      <w:r w:rsidRPr="00C67EAB">
        <w:rPr>
          <w:spacing w:val="-2"/>
          <w:lang w:eastAsia="zh-TW"/>
        </w:rPr>
        <w:t>和即將推出的</w:t>
      </w:r>
      <w:r w:rsidRPr="00C67EAB">
        <w:rPr>
          <w:spacing w:val="-2"/>
          <w:lang w:eastAsia="zh-TW"/>
        </w:rPr>
        <w:t xml:space="preserve"> SCE </w:t>
      </w:r>
      <w:r w:rsidRPr="00C67EAB">
        <w:rPr>
          <w:spacing w:val="-2"/>
          <w:lang w:eastAsia="zh-TW"/>
        </w:rPr>
        <w:t>方案提供給客戶。</w:t>
      </w:r>
    </w:p>
    <w:p w:rsidR="00993957" w:rsidRPr="00A82A96" w:rsidRDefault="00993957" w:rsidP="004F3C6D">
      <w:pPr>
        <w:pStyle w:val="ProductList-Body"/>
        <w:rPr>
          <w:lang w:eastAsia="zh-TW"/>
        </w:rPr>
      </w:pPr>
    </w:p>
    <w:p w:rsidR="006B2591" w:rsidRPr="00A82A96" w:rsidRDefault="006B2591" w:rsidP="004F3C6D">
      <w:pPr>
        <w:pStyle w:val="ProductList-Body"/>
        <w:rPr>
          <w:lang w:eastAsia="zh-TW"/>
        </w:rPr>
      </w:pPr>
    </w:p>
    <w:p w:rsidR="00C241C1" w:rsidRDefault="00C241C1" w:rsidP="004F3C6D">
      <w:pPr>
        <w:pStyle w:val="ProductList-Body"/>
        <w:rPr>
          <w:lang w:eastAsia="zh-TW"/>
        </w:rPr>
      </w:pPr>
    </w:p>
    <w:p w:rsidR="00C241C1" w:rsidRPr="00C241C1" w:rsidRDefault="00C241C1" w:rsidP="00C241C1">
      <w:pPr>
        <w:rPr>
          <w:lang w:eastAsia="zh-TW"/>
        </w:rPr>
      </w:pPr>
    </w:p>
    <w:p w:rsidR="00C241C1" w:rsidRDefault="00C241C1" w:rsidP="00C241C1">
      <w:pPr>
        <w:tabs>
          <w:tab w:val="left" w:pos="6690"/>
        </w:tabs>
        <w:rPr>
          <w:lang w:eastAsia="zh-TW"/>
        </w:rPr>
      </w:pPr>
      <w:r>
        <w:rPr>
          <w:lang w:eastAsia="zh-TW"/>
        </w:rPr>
        <w:tab/>
      </w:r>
    </w:p>
    <w:p w:rsidR="00C241C1" w:rsidRDefault="00C241C1" w:rsidP="00C241C1">
      <w:pPr>
        <w:rPr>
          <w:lang w:eastAsia="zh-TW"/>
        </w:rPr>
      </w:pPr>
    </w:p>
    <w:p w:rsidR="006B2591" w:rsidRPr="00C241C1" w:rsidRDefault="006B2591" w:rsidP="00C241C1">
      <w:pPr>
        <w:rPr>
          <w:lang w:eastAsia="zh-TW"/>
        </w:rPr>
        <w:sectPr w:rsidR="006B2591" w:rsidRPr="00C241C1" w:rsidSect="002854A4">
          <w:footerReference w:type="default" r:id="rId66"/>
          <w:pgSz w:w="12240" w:h="15840"/>
          <w:pgMar w:top="1440" w:right="720" w:bottom="1440" w:left="720" w:header="720" w:footer="720" w:gutter="0"/>
          <w:cols w:space="720"/>
          <w:docGrid w:linePitch="360"/>
        </w:sectPr>
      </w:pPr>
    </w:p>
    <w:p w:rsidR="006B2591" w:rsidRPr="00A82A96" w:rsidRDefault="00EF0970" w:rsidP="00472FC6">
      <w:pPr>
        <w:pStyle w:val="ProductList-SectionHeading"/>
        <w:spacing w:after="0"/>
        <w:outlineLvl w:val="0"/>
        <w:rPr>
          <w:rFonts w:asciiTheme="minorHAnsi" w:hAnsiTheme="minorHAnsi"/>
        </w:rPr>
      </w:pPr>
      <w:bookmarkStart w:id="1797" w:name="Index"/>
      <w:bookmarkStart w:id="1798" w:name="_Toc378147695"/>
      <w:bookmarkStart w:id="1799" w:name="_Toc378151592"/>
      <w:bookmarkStart w:id="1800" w:name="_Toc379797471"/>
      <w:bookmarkStart w:id="1801" w:name="_Toc380513507"/>
      <w:bookmarkStart w:id="1802" w:name="_Toc380655556"/>
      <w:bookmarkStart w:id="1803" w:name="_Toc389059976"/>
      <w:r w:rsidRPr="00A82A96">
        <w:rPr>
          <w:rFonts w:asciiTheme="minorHAnsi" w:hAnsiTheme="minorHAnsi"/>
        </w:rPr>
        <w:lastRenderedPageBreak/>
        <w:t>產品索引</w:t>
      </w:r>
      <w:bookmarkEnd w:id="1797"/>
      <w:bookmarkEnd w:id="1798"/>
      <w:bookmarkEnd w:id="1799"/>
      <w:bookmarkEnd w:id="1800"/>
      <w:bookmarkEnd w:id="1801"/>
      <w:bookmarkEnd w:id="1802"/>
      <w:bookmarkEnd w:id="1803"/>
    </w:p>
    <w:p w:rsidR="0001118B" w:rsidRDefault="00BB73DC" w:rsidP="00956AFC">
      <w:pPr>
        <w:pStyle w:val="ProductList-Body"/>
        <w:rPr>
          <w:noProof/>
          <w:color w:val="000000" w:themeColor="text1"/>
        </w:rPr>
        <w:sectPr w:rsidR="0001118B" w:rsidSect="0001118B">
          <w:footerReference w:type="default" r:id="rId67"/>
          <w:pgSz w:w="12240" w:h="15840"/>
          <w:pgMar w:top="1440" w:right="720" w:bottom="1440" w:left="720" w:header="720" w:footer="720" w:gutter="0"/>
          <w:cols w:space="720"/>
          <w:docGrid w:linePitch="360"/>
        </w:sectPr>
      </w:pPr>
      <w:r w:rsidRPr="00A82A96">
        <w:rPr>
          <w:color w:val="000000" w:themeColor="text1"/>
        </w:rPr>
        <w:fldChar w:fldCharType="begin"/>
      </w:r>
      <w:r w:rsidR="002967A3" w:rsidRPr="00A82A96">
        <w:rPr>
          <w:color w:val="000000" w:themeColor="text1"/>
        </w:rPr>
        <w:instrText xml:space="preserve"> INDEX \c "2" \z "1033" </w:instrText>
      </w:r>
      <w:r w:rsidRPr="00A82A96">
        <w:rPr>
          <w:color w:val="000000" w:themeColor="text1"/>
        </w:rPr>
        <w:fldChar w:fldCharType="separate"/>
      </w:r>
    </w:p>
    <w:p w:rsidR="0001118B" w:rsidRDefault="0001118B">
      <w:pPr>
        <w:pStyle w:val="Index1"/>
        <w:tabs>
          <w:tab w:val="right" w:pos="5030"/>
        </w:tabs>
        <w:rPr>
          <w:noProof/>
        </w:rPr>
      </w:pPr>
      <w:r w:rsidRPr="007147C9">
        <w:rPr>
          <w:noProof/>
        </w:rPr>
        <w:lastRenderedPageBreak/>
        <w:t>Access 2013</w:t>
      </w:r>
      <w:r>
        <w:rPr>
          <w:noProof/>
        </w:rPr>
        <w:t>, 19, 61</w:t>
      </w:r>
    </w:p>
    <w:p w:rsidR="0001118B" w:rsidRDefault="0001118B">
      <w:pPr>
        <w:pStyle w:val="Index1"/>
        <w:tabs>
          <w:tab w:val="right" w:pos="5030"/>
        </w:tabs>
        <w:rPr>
          <w:noProof/>
        </w:rPr>
      </w:pPr>
      <w:r w:rsidRPr="007147C9">
        <w:rPr>
          <w:noProof/>
        </w:rPr>
        <w:t>Antigen</w:t>
      </w:r>
      <w:r>
        <w:rPr>
          <w:noProof/>
        </w:rPr>
        <w:t>, 14, 15, 16</w:t>
      </w:r>
    </w:p>
    <w:p w:rsidR="0001118B" w:rsidRDefault="0001118B">
      <w:pPr>
        <w:pStyle w:val="Index1"/>
        <w:tabs>
          <w:tab w:val="right" w:pos="5030"/>
        </w:tabs>
        <w:rPr>
          <w:noProof/>
        </w:rPr>
      </w:pPr>
      <w:r w:rsidRPr="007147C9">
        <w:rPr>
          <w:noProof/>
        </w:rPr>
        <w:t>Antigen for Instant Messaging</w:t>
      </w:r>
      <w:r>
        <w:rPr>
          <w:noProof/>
        </w:rPr>
        <w:t>, 14</w:t>
      </w:r>
    </w:p>
    <w:p w:rsidR="0001118B" w:rsidRDefault="0001118B">
      <w:pPr>
        <w:pStyle w:val="Index1"/>
        <w:tabs>
          <w:tab w:val="right" w:pos="5030"/>
        </w:tabs>
        <w:rPr>
          <w:noProof/>
        </w:rPr>
      </w:pPr>
      <w:r w:rsidRPr="007147C9">
        <w:rPr>
          <w:noProof/>
        </w:rPr>
        <w:t>AutoRoute 2013</w:t>
      </w:r>
      <w:r>
        <w:rPr>
          <w:noProof/>
        </w:rPr>
        <w:t>, 11</w:t>
      </w:r>
    </w:p>
    <w:p w:rsidR="0001118B" w:rsidRDefault="0001118B">
      <w:pPr>
        <w:pStyle w:val="Index1"/>
        <w:tabs>
          <w:tab w:val="right" w:pos="5030"/>
        </w:tabs>
        <w:rPr>
          <w:noProof/>
        </w:rPr>
      </w:pPr>
      <w:r w:rsidRPr="007147C9">
        <w:rPr>
          <w:noProof/>
        </w:rPr>
        <w:t>Azure Rights Management</w:t>
      </w:r>
      <w:r>
        <w:rPr>
          <w:noProof/>
        </w:rPr>
        <w:t>, 49, 54</w:t>
      </w:r>
    </w:p>
    <w:p w:rsidR="0001118B" w:rsidRDefault="0001118B">
      <w:pPr>
        <w:pStyle w:val="Index1"/>
        <w:tabs>
          <w:tab w:val="right" w:pos="5030"/>
        </w:tabs>
        <w:rPr>
          <w:noProof/>
        </w:rPr>
      </w:pPr>
      <w:r w:rsidRPr="007147C9">
        <w:rPr>
          <w:noProof/>
        </w:rPr>
        <w:t>Azure Rights Management A</w:t>
      </w:r>
      <w:r>
        <w:rPr>
          <w:noProof/>
        </w:rPr>
        <w:t>, 54</w:t>
      </w:r>
    </w:p>
    <w:p w:rsidR="0001118B" w:rsidRDefault="0001118B">
      <w:pPr>
        <w:pStyle w:val="Index1"/>
        <w:tabs>
          <w:tab w:val="right" w:pos="5030"/>
        </w:tabs>
        <w:rPr>
          <w:noProof/>
        </w:rPr>
      </w:pPr>
      <w:r w:rsidRPr="007147C9">
        <w:rPr>
          <w:noProof/>
        </w:rPr>
        <w:t xml:space="preserve">Azure Rights Management </w:t>
      </w:r>
      <w:r w:rsidRPr="007147C9">
        <w:rPr>
          <w:rFonts w:hint="eastAsia"/>
          <w:noProof/>
        </w:rPr>
        <w:t>加值</w:t>
      </w:r>
      <w:r>
        <w:rPr>
          <w:noProof/>
        </w:rPr>
        <w:t>, 54</w:t>
      </w:r>
    </w:p>
    <w:p w:rsidR="0001118B" w:rsidRDefault="0001118B">
      <w:pPr>
        <w:pStyle w:val="Index1"/>
        <w:tabs>
          <w:tab w:val="right" w:pos="5030"/>
        </w:tabs>
        <w:rPr>
          <w:noProof/>
        </w:rPr>
      </w:pPr>
      <w:r w:rsidRPr="007147C9">
        <w:rPr>
          <w:noProof/>
        </w:rPr>
        <w:t xml:space="preserve">Bing </w:t>
      </w:r>
      <w:r w:rsidRPr="007147C9">
        <w:rPr>
          <w:rFonts w:hint="eastAsia"/>
          <w:noProof/>
        </w:rPr>
        <w:t>地圖服務</w:t>
      </w:r>
      <w:r w:rsidRPr="007147C9">
        <w:rPr>
          <w:noProof/>
        </w:rPr>
        <w:t xml:space="preserve"> Enterprise </w:t>
      </w:r>
      <w:r w:rsidRPr="007147C9">
        <w:rPr>
          <w:rFonts w:hint="eastAsia"/>
          <w:noProof/>
        </w:rPr>
        <w:t>平台費用每月訂閱</w:t>
      </w:r>
      <w:r>
        <w:rPr>
          <w:noProof/>
        </w:rPr>
        <w:t>, 55</w:t>
      </w:r>
    </w:p>
    <w:p w:rsidR="0001118B" w:rsidRDefault="0001118B">
      <w:pPr>
        <w:pStyle w:val="Index1"/>
        <w:tabs>
          <w:tab w:val="right" w:pos="5030"/>
        </w:tabs>
        <w:rPr>
          <w:noProof/>
        </w:rPr>
      </w:pPr>
      <w:r w:rsidRPr="007147C9">
        <w:rPr>
          <w:noProof/>
        </w:rPr>
        <w:t xml:space="preserve">Bing </w:t>
      </w:r>
      <w:r w:rsidRPr="007147C9">
        <w:rPr>
          <w:rFonts w:hint="eastAsia"/>
          <w:noProof/>
        </w:rPr>
        <w:t>地圖服務</w:t>
      </w:r>
      <w:r w:rsidRPr="007147C9">
        <w:rPr>
          <w:noProof/>
        </w:rPr>
        <w:t xml:space="preserve"> Light </w:t>
      </w:r>
      <w:r w:rsidRPr="007147C9">
        <w:rPr>
          <w:rFonts w:hint="eastAsia"/>
          <w:noProof/>
        </w:rPr>
        <w:t>已知</w:t>
      </w:r>
      <w:r w:rsidRPr="007147C9">
        <w:rPr>
          <w:noProof/>
        </w:rPr>
        <w:t xml:space="preserve"> 5K </w:t>
      </w:r>
      <w:r w:rsidRPr="007147C9">
        <w:rPr>
          <w:rFonts w:hint="eastAsia"/>
          <w:noProof/>
        </w:rPr>
        <w:t>使用者每月訂閱</w:t>
      </w:r>
      <w:r>
        <w:rPr>
          <w:noProof/>
        </w:rPr>
        <w:t>, 55</w:t>
      </w:r>
    </w:p>
    <w:p w:rsidR="0001118B" w:rsidRDefault="0001118B">
      <w:pPr>
        <w:pStyle w:val="Index1"/>
        <w:tabs>
          <w:tab w:val="right" w:pos="5030"/>
        </w:tabs>
        <w:rPr>
          <w:noProof/>
        </w:rPr>
      </w:pPr>
      <w:r w:rsidRPr="007147C9">
        <w:rPr>
          <w:noProof/>
        </w:rPr>
        <w:t xml:space="preserve">Bing </w:t>
      </w:r>
      <w:r w:rsidRPr="007147C9">
        <w:rPr>
          <w:rFonts w:hint="eastAsia"/>
          <w:noProof/>
        </w:rPr>
        <w:t>地圖服務</w:t>
      </w:r>
      <w:r w:rsidRPr="007147C9">
        <w:rPr>
          <w:noProof/>
        </w:rPr>
        <w:t xml:space="preserve"> Light </w:t>
      </w:r>
      <w:r w:rsidRPr="007147C9">
        <w:rPr>
          <w:rFonts w:hint="eastAsia"/>
          <w:noProof/>
        </w:rPr>
        <w:t>每一已知使用者每月訂閱</w:t>
      </w:r>
      <w:r>
        <w:rPr>
          <w:noProof/>
        </w:rPr>
        <w:t>, 55</w:t>
      </w:r>
    </w:p>
    <w:p w:rsidR="0001118B" w:rsidRDefault="0001118B">
      <w:pPr>
        <w:pStyle w:val="Index1"/>
        <w:tabs>
          <w:tab w:val="right" w:pos="5030"/>
        </w:tabs>
        <w:rPr>
          <w:noProof/>
        </w:rPr>
      </w:pPr>
      <w:r w:rsidRPr="007147C9">
        <w:rPr>
          <w:noProof/>
        </w:rPr>
        <w:t xml:space="preserve">Bing </w:t>
      </w:r>
      <w:r w:rsidRPr="007147C9">
        <w:rPr>
          <w:rFonts w:hint="eastAsia"/>
          <w:noProof/>
        </w:rPr>
        <w:t>地圖服務</w:t>
      </w:r>
      <w:r w:rsidRPr="007147C9">
        <w:rPr>
          <w:noProof/>
        </w:rPr>
        <w:t xml:space="preserve"> Mobile </w:t>
      </w:r>
      <w:r w:rsidRPr="007147C9">
        <w:rPr>
          <w:rFonts w:hint="eastAsia"/>
          <w:noProof/>
        </w:rPr>
        <w:t>資產管理</w:t>
      </w:r>
      <w:r w:rsidRPr="007147C9">
        <w:rPr>
          <w:noProof/>
        </w:rPr>
        <w:t xml:space="preserve"> (</w:t>
      </w:r>
      <w:r w:rsidRPr="007147C9">
        <w:rPr>
          <w:rFonts w:hint="eastAsia"/>
          <w:noProof/>
        </w:rPr>
        <w:t>歐洲版</w:t>
      </w:r>
      <w:r w:rsidRPr="007147C9">
        <w:rPr>
          <w:noProof/>
        </w:rPr>
        <w:t>)</w:t>
      </w:r>
      <w:r>
        <w:rPr>
          <w:noProof/>
        </w:rPr>
        <w:t>, 55</w:t>
      </w:r>
    </w:p>
    <w:p w:rsidR="0001118B" w:rsidRDefault="0001118B">
      <w:pPr>
        <w:pStyle w:val="Index1"/>
        <w:tabs>
          <w:tab w:val="right" w:pos="5030"/>
        </w:tabs>
        <w:rPr>
          <w:noProof/>
        </w:rPr>
      </w:pPr>
      <w:r w:rsidRPr="007147C9">
        <w:rPr>
          <w:noProof/>
          <w:lang w:eastAsia="zh-TW"/>
        </w:rPr>
        <w:t xml:space="preserve">Bing </w:t>
      </w:r>
      <w:r w:rsidRPr="007147C9">
        <w:rPr>
          <w:rFonts w:hint="eastAsia"/>
          <w:noProof/>
          <w:lang w:eastAsia="zh-TW"/>
        </w:rPr>
        <w:t>地圖服務</w:t>
      </w:r>
      <w:r w:rsidRPr="007147C9">
        <w:rPr>
          <w:noProof/>
          <w:lang w:eastAsia="zh-TW"/>
        </w:rPr>
        <w:t xml:space="preserve"> Mobile </w:t>
      </w:r>
      <w:r w:rsidRPr="007147C9">
        <w:rPr>
          <w:rFonts w:hint="eastAsia"/>
          <w:noProof/>
          <w:lang w:eastAsia="zh-TW"/>
        </w:rPr>
        <w:t>資產管理平台費用每月訂閱</w:t>
      </w:r>
      <w:r>
        <w:rPr>
          <w:noProof/>
        </w:rPr>
        <w:t>, 55</w:t>
      </w:r>
    </w:p>
    <w:p w:rsidR="0001118B" w:rsidRDefault="0001118B">
      <w:pPr>
        <w:pStyle w:val="Index1"/>
        <w:tabs>
          <w:tab w:val="right" w:pos="5030"/>
        </w:tabs>
        <w:rPr>
          <w:noProof/>
        </w:rPr>
      </w:pPr>
      <w:r w:rsidRPr="007147C9">
        <w:rPr>
          <w:noProof/>
          <w:lang w:eastAsia="zh-TW"/>
        </w:rPr>
        <w:t xml:space="preserve">Bing </w:t>
      </w:r>
      <w:r w:rsidRPr="007147C9">
        <w:rPr>
          <w:rFonts w:hint="eastAsia"/>
          <w:noProof/>
          <w:lang w:eastAsia="zh-TW"/>
        </w:rPr>
        <w:t>地圖服務內部網站使用量</w:t>
      </w:r>
      <w:r>
        <w:rPr>
          <w:noProof/>
        </w:rPr>
        <w:t>, 55</w:t>
      </w:r>
    </w:p>
    <w:p w:rsidR="0001118B" w:rsidRDefault="0001118B">
      <w:pPr>
        <w:pStyle w:val="Index1"/>
        <w:tabs>
          <w:tab w:val="right" w:pos="5030"/>
        </w:tabs>
        <w:rPr>
          <w:noProof/>
        </w:rPr>
      </w:pPr>
      <w:r w:rsidRPr="007147C9">
        <w:rPr>
          <w:noProof/>
          <w:lang w:eastAsia="zh-TW"/>
        </w:rPr>
        <w:t xml:space="preserve">Bing </w:t>
      </w:r>
      <w:r w:rsidRPr="007147C9">
        <w:rPr>
          <w:rFonts w:hint="eastAsia"/>
          <w:noProof/>
          <w:lang w:eastAsia="zh-TW"/>
        </w:rPr>
        <w:t>地圖服務公開網站使用量</w:t>
      </w:r>
      <w:r w:rsidRPr="007147C9">
        <w:rPr>
          <w:noProof/>
          <w:lang w:eastAsia="zh-TW"/>
        </w:rPr>
        <w:t xml:space="preserve"> 100K </w:t>
      </w:r>
      <w:r w:rsidRPr="007147C9">
        <w:rPr>
          <w:rFonts w:hint="eastAsia"/>
          <w:noProof/>
          <w:lang w:eastAsia="zh-TW"/>
        </w:rPr>
        <w:t>交易每月訂閱</w:t>
      </w:r>
      <w:r>
        <w:rPr>
          <w:noProof/>
        </w:rPr>
        <w:t>, 55</w:t>
      </w:r>
    </w:p>
    <w:p w:rsidR="0001118B" w:rsidRDefault="0001118B">
      <w:pPr>
        <w:pStyle w:val="Index1"/>
        <w:tabs>
          <w:tab w:val="right" w:pos="5030"/>
        </w:tabs>
        <w:rPr>
          <w:noProof/>
        </w:rPr>
      </w:pPr>
      <w:r w:rsidRPr="007147C9">
        <w:rPr>
          <w:noProof/>
          <w:lang w:eastAsia="zh-TW"/>
        </w:rPr>
        <w:t xml:space="preserve">Bing </w:t>
      </w:r>
      <w:r w:rsidRPr="007147C9">
        <w:rPr>
          <w:rFonts w:hint="eastAsia"/>
          <w:noProof/>
          <w:lang w:eastAsia="zh-TW"/>
        </w:rPr>
        <w:t>地圖服務公開網站使用量</w:t>
      </w:r>
      <w:r w:rsidRPr="007147C9">
        <w:rPr>
          <w:noProof/>
          <w:lang w:eastAsia="zh-TW"/>
        </w:rPr>
        <w:t xml:space="preserve"> 420K (</w:t>
      </w:r>
      <w:r w:rsidRPr="007147C9">
        <w:rPr>
          <w:rFonts w:hint="eastAsia"/>
          <w:noProof/>
          <w:lang w:eastAsia="zh-TW"/>
        </w:rPr>
        <w:t>及更高使用量</w:t>
      </w:r>
      <w:r w:rsidRPr="007147C9">
        <w:rPr>
          <w:noProof/>
          <w:lang w:eastAsia="zh-TW"/>
        </w:rPr>
        <w:t xml:space="preserve">) </w:t>
      </w:r>
      <w:r w:rsidRPr="007147C9">
        <w:rPr>
          <w:rFonts w:hint="eastAsia"/>
          <w:noProof/>
          <w:lang w:eastAsia="zh-TW"/>
        </w:rPr>
        <w:t>交易每月訂閱</w:t>
      </w:r>
      <w:r>
        <w:rPr>
          <w:noProof/>
        </w:rPr>
        <w:t>, 55</w:t>
      </w:r>
    </w:p>
    <w:p w:rsidR="0001118B" w:rsidRDefault="0001118B">
      <w:pPr>
        <w:pStyle w:val="Index1"/>
        <w:tabs>
          <w:tab w:val="right" w:pos="5030"/>
        </w:tabs>
        <w:rPr>
          <w:noProof/>
        </w:rPr>
      </w:pPr>
      <w:r w:rsidRPr="007147C9">
        <w:rPr>
          <w:noProof/>
          <w:lang w:eastAsia="zh-TW"/>
        </w:rPr>
        <w:t xml:space="preserve">Bing </w:t>
      </w:r>
      <w:r w:rsidRPr="007147C9">
        <w:rPr>
          <w:rFonts w:hint="eastAsia"/>
          <w:noProof/>
          <w:lang w:eastAsia="zh-TW"/>
        </w:rPr>
        <w:t>地圖服務已知</w:t>
      </w:r>
      <w:r w:rsidRPr="007147C9">
        <w:rPr>
          <w:noProof/>
          <w:lang w:eastAsia="zh-TW"/>
        </w:rPr>
        <w:t xml:space="preserve"> 5K </w:t>
      </w:r>
      <w:r w:rsidRPr="007147C9">
        <w:rPr>
          <w:rFonts w:hint="eastAsia"/>
          <w:noProof/>
          <w:lang w:eastAsia="zh-TW"/>
        </w:rPr>
        <w:t>使用者每月訂閱</w:t>
      </w:r>
      <w:r>
        <w:rPr>
          <w:noProof/>
        </w:rPr>
        <w:t>, 55</w:t>
      </w:r>
    </w:p>
    <w:p w:rsidR="0001118B" w:rsidRDefault="0001118B">
      <w:pPr>
        <w:pStyle w:val="Index1"/>
        <w:tabs>
          <w:tab w:val="right" w:pos="5030"/>
        </w:tabs>
        <w:rPr>
          <w:noProof/>
        </w:rPr>
      </w:pPr>
      <w:r w:rsidRPr="007147C9">
        <w:rPr>
          <w:noProof/>
          <w:lang w:eastAsia="zh-TW"/>
        </w:rPr>
        <w:t xml:space="preserve">Bing </w:t>
      </w:r>
      <w:r w:rsidRPr="007147C9">
        <w:rPr>
          <w:rFonts w:hint="eastAsia"/>
          <w:noProof/>
          <w:lang w:eastAsia="zh-TW"/>
        </w:rPr>
        <w:t>地圖服務每一已知使用者每月訂閱</w:t>
      </w:r>
      <w:r>
        <w:rPr>
          <w:noProof/>
        </w:rPr>
        <w:t>, 55</w:t>
      </w:r>
    </w:p>
    <w:p w:rsidR="0001118B" w:rsidRDefault="0001118B">
      <w:pPr>
        <w:pStyle w:val="Index1"/>
        <w:tabs>
          <w:tab w:val="right" w:pos="5030"/>
        </w:tabs>
        <w:rPr>
          <w:noProof/>
        </w:rPr>
      </w:pPr>
      <w:r w:rsidRPr="007147C9">
        <w:rPr>
          <w:noProof/>
          <w:lang w:eastAsia="zh-TW"/>
        </w:rPr>
        <w:t xml:space="preserve">Bing </w:t>
      </w:r>
      <w:r w:rsidRPr="007147C9">
        <w:rPr>
          <w:rFonts w:hint="eastAsia"/>
          <w:noProof/>
          <w:lang w:eastAsia="zh-TW"/>
        </w:rPr>
        <w:t>地圖服務追蹤客戶每一資產每月訂閱</w:t>
      </w:r>
      <w:r>
        <w:rPr>
          <w:noProof/>
        </w:rPr>
        <w:t>, 55</w:t>
      </w:r>
    </w:p>
    <w:p w:rsidR="0001118B" w:rsidRDefault="0001118B">
      <w:pPr>
        <w:pStyle w:val="Index1"/>
        <w:tabs>
          <w:tab w:val="right" w:pos="5030"/>
        </w:tabs>
        <w:rPr>
          <w:noProof/>
        </w:rPr>
      </w:pPr>
      <w:r w:rsidRPr="007147C9">
        <w:rPr>
          <w:noProof/>
        </w:rPr>
        <w:t>BizTalk Server 2010</w:t>
      </w:r>
      <w:r>
        <w:rPr>
          <w:noProof/>
        </w:rPr>
        <w:t>, 11, 12</w:t>
      </w:r>
    </w:p>
    <w:p w:rsidR="0001118B" w:rsidRDefault="0001118B">
      <w:pPr>
        <w:pStyle w:val="Index1"/>
        <w:tabs>
          <w:tab w:val="right" w:pos="5030"/>
        </w:tabs>
        <w:rPr>
          <w:noProof/>
        </w:rPr>
      </w:pPr>
      <w:r w:rsidRPr="007147C9">
        <w:rPr>
          <w:noProof/>
        </w:rPr>
        <w:t>BizTalk Server 2013 R2 Branch Edition</w:t>
      </w:r>
      <w:r>
        <w:rPr>
          <w:noProof/>
        </w:rPr>
        <w:t>, 11</w:t>
      </w:r>
    </w:p>
    <w:p w:rsidR="0001118B" w:rsidRDefault="0001118B">
      <w:pPr>
        <w:pStyle w:val="Index1"/>
        <w:tabs>
          <w:tab w:val="right" w:pos="5030"/>
        </w:tabs>
        <w:rPr>
          <w:noProof/>
        </w:rPr>
      </w:pPr>
      <w:r w:rsidRPr="007147C9">
        <w:rPr>
          <w:noProof/>
        </w:rPr>
        <w:t>BizTalk Server 2013 R2 Branch IDC</w:t>
      </w:r>
      <w:r>
        <w:rPr>
          <w:noProof/>
        </w:rPr>
        <w:t>, 11</w:t>
      </w:r>
    </w:p>
    <w:p w:rsidR="0001118B" w:rsidRDefault="0001118B">
      <w:pPr>
        <w:pStyle w:val="Index1"/>
        <w:tabs>
          <w:tab w:val="right" w:pos="5030"/>
        </w:tabs>
        <w:rPr>
          <w:noProof/>
        </w:rPr>
      </w:pPr>
      <w:r w:rsidRPr="007147C9">
        <w:rPr>
          <w:noProof/>
        </w:rPr>
        <w:t>BizTalk Server 2013 R2 Developer</w:t>
      </w:r>
      <w:r>
        <w:rPr>
          <w:noProof/>
        </w:rPr>
        <w:t>, 11</w:t>
      </w:r>
    </w:p>
    <w:p w:rsidR="0001118B" w:rsidRDefault="0001118B">
      <w:pPr>
        <w:pStyle w:val="Index1"/>
        <w:tabs>
          <w:tab w:val="right" w:pos="5030"/>
        </w:tabs>
        <w:rPr>
          <w:noProof/>
        </w:rPr>
      </w:pPr>
      <w:r w:rsidRPr="007147C9">
        <w:rPr>
          <w:noProof/>
        </w:rPr>
        <w:t>BizTalk Server 2013 R2 Enterprise Edition</w:t>
      </w:r>
      <w:r>
        <w:rPr>
          <w:noProof/>
        </w:rPr>
        <w:t>, 11</w:t>
      </w:r>
    </w:p>
    <w:p w:rsidR="0001118B" w:rsidRDefault="0001118B">
      <w:pPr>
        <w:pStyle w:val="Index1"/>
        <w:tabs>
          <w:tab w:val="right" w:pos="5030"/>
        </w:tabs>
        <w:rPr>
          <w:noProof/>
        </w:rPr>
      </w:pPr>
      <w:r w:rsidRPr="007147C9">
        <w:rPr>
          <w:noProof/>
        </w:rPr>
        <w:t>BizTalk Server 2013 R2 Standard Edition</w:t>
      </w:r>
      <w:r>
        <w:rPr>
          <w:noProof/>
        </w:rPr>
        <w:t>, 11</w:t>
      </w:r>
    </w:p>
    <w:p w:rsidR="0001118B" w:rsidRDefault="0001118B">
      <w:pPr>
        <w:pStyle w:val="Index1"/>
        <w:tabs>
          <w:tab w:val="right" w:pos="5030"/>
        </w:tabs>
        <w:rPr>
          <w:noProof/>
        </w:rPr>
      </w:pPr>
      <w:r w:rsidRPr="007147C9">
        <w:rPr>
          <w:noProof/>
        </w:rPr>
        <w:t>BizTalk Server 2013 R2 Standard Edition IDC</w:t>
      </w:r>
      <w:r>
        <w:rPr>
          <w:noProof/>
        </w:rPr>
        <w:t>, 11</w:t>
      </w:r>
    </w:p>
    <w:p w:rsidR="0001118B" w:rsidRDefault="0001118B">
      <w:pPr>
        <w:pStyle w:val="Index1"/>
        <w:tabs>
          <w:tab w:val="right" w:pos="5030"/>
        </w:tabs>
        <w:rPr>
          <w:noProof/>
        </w:rPr>
      </w:pPr>
      <w:r w:rsidRPr="007147C9">
        <w:rPr>
          <w:noProof/>
        </w:rPr>
        <w:t>Business Intelligence Appliance 2012</w:t>
      </w:r>
      <w:r>
        <w:rPr>
          <w:noProof/>
        </w:rPr>
        <w:t>, 25</w:t>
      </w:r>
    </w:p>
    <w:p w:rsidR="0001118B" w:rsidRDefault="0001118B">
      <w:pPr>
        <w:pStyle w:val="Index1"/>
        <w:tabs>
          <w:tab w:val="right" w:pos="5030"/>
        </w:tabs>
        <w:rPr>
          <w:noProof/>
        </w:rPr>
      </w:pPr>
      <w:r w:rsidRPr="007147C9">
        <w:rPr>
          <w:noProof/>
        </w:rPr>
        <w:t>Business Intelligence Appliance 2013</w:t>
      </w:r>
      <w:r>
        <w:rPr>
          <w:noProof/>
        </w:rPr>
        <w:t>, 25</w:t>
      </w:r>
    </w:p>
    <w:p w:rsidR="0001118B" w:rsidRDefault="0001118B">
      <w:pPr>
        <w:pStyle w:val="Index1"/>
        <w:tabs>
          <w:tab w:val="right" w:pos="5030"/>
        </w:tabs>
        <w:rPr>
          <w:noProof/>
        </w:rPr>
      </w:pPr>
      <w:r w:rsidRPr="007147C9">
        <w:rPr>
          <w:noProof/>
        </w:rPr>
        <w:t>Communicator for Mac 2011</w:t>
      </w:r>
      <w:r>
        <w:rPr>
          <w:noProof/>
        </w:rPr>
        <w:t>, 21</w:t>
      </w:r>
    </w:p>
    <w:p w:rsidR="0001118B" w:rsidRDefault="0001118B">
      <w:pPr>
        <w:pStyle w:val="Index1"/>
        <w:tabs>
          <w:tab w:val="right" w:pos="5030"/>
        </w:tabs>
        <w:rPr>
          <w:noProof/>
        </w:rPr>
      </w:pPr>
      <w:r w:rsidRPr="007147C9">
        <w:rPr>
          <w:noProof/>
        </w:rPr>
        <w:t>Configuration Manager 2007 R3</w:t>
      </w:r>
      <w:r>
        <w:rPr>
          <w:noProof/>
        </w:rPr>
        <w:t>, 30</w:t>
      </w:r>
    </w:p>
    <w:p w:rsidR="0001118B" w:rsidRDefault="0001118B">
      <w:pPr>
        <w:pStyle w:val="Index1"/>
        <w:tabs>
          <w:tab w:val="right" w:pos="5030"/>
        </w:tabs>
        <w:rPr>
          <w:noProof/>
        </w:rPr>
      </w:pPr>
      <w:r w:rsidRPr="007147C9">
        <w:rPr>
          <w:noProof/>
        </w:rPr>
        <w:t>Core CAL Suite Bridge for Office 365</w:t>
      </w:r>
      <w:r>
        <w:rPr>
          <w:noProof/>
        </w:rPr>
        <w:t>, 13, 14, 15, 71</w:t>
      </w:r>
    </w:p>
    <w:p w:rsidR="0001118B" w:rsidRDefault="0001118B">
      <w:pPr>
        <w:pStyle w:val="Index1"/>
        <w:tabs>
          <w:tab w:val="right" w:pos="5030"/>
        </w:tabs>
        <w:rPr>
          <w:noProof/>
        </w:rPr>
      </w:pPr>
      <w:r w:rsidRPr="007147C9">
        <w:rPr>
          <w:noProof/>
        </w:rPr>
        <w:t xml:space="preserve">Core CAL Suite Bridge for Office 365 </w:t>
      </w:r>
      <w:r w:rsidRPr="007147C9">
        <w:rPr>
          <w:rFonts w:hint="eastAsia"/>
          <w:noProof/>
        </w:rPr>
        <w:t>及</w:t>
      </w:r>
      <w:r w:rsidRPr="007147C9">
        <w:rPr>
          <w:noProof/>
        </w:rPr>
        <w:t xml:space="preserve"> Windows Intune</w:t>
      </w:r>
      <w:r>
        <w:rPr>
          <w:noProof/>
        </w:rPr>
        <w:t>, 13, 15</w:t>
      </w:r>
    </w:p>
    <w:p w:rsidR="0001118B" w:rsidRDefault="0001118B">
      <w:pPr>
        <w:pStyle w:val="Index1"/>
        <w:tabs>
          <w:tab w:val="right" w:pos="5030"/>
        </w:tabs>
        <w:rPr>
          <w:noProof/>
        </w:rPr>
      </w:pPr>
      <w:r w:rsidRPr="007147C9">
        <w:rPr>
          <w:noProof/>
        </w:rPr>
        <w:t>Core CAL Suite for Windows Intune</w:t>
      </w:r>
      <w:r>
        <w:rPr>
          <w:noProof/>
        </w:rPr>
        <w:t>, 13</w:t>
      </w:r>
    </w:p>
    <w:p w:rsidR="0001118B" w:rsidRDefault="0001118B">
      <w:pPr>
        <w:pStyle w:val="Index1"/>
        <w:tabs>
          <w:tab w:val="right" w:pos="5030"/>
        </w:tabs>
        <w:rPr>
          <w:noProof/>
        </w:rPr>
      </w:pPr>
      <w:r w:rsidRPr="007147C9">
        <w:rPr>
          <w:noProof/>
        </w:rPr>
        <w:t xml:space="preserve">Core CAL </w:t>
      </w:r>
      <w:r w:rsidRPr="007147C9">
        <w:rPr>
          <w:rFonts w:hint="eastAsia"/>
          <w:noProof/>
        </w:rPr>
        <w:t>套件</w:t>
      </w:r>
      <w:r>
        <w:rPr>
          <w:noProof/>
        </w:rPr>
        <w:t>, 9, 13, 14, 15, 62, 63, 71</w:t>
      </w:r>
    </w:p>
    <w:p w:rsidR="0001118B" w:rsidRDefault="0001118B">
      <w:pPr>
        <w:pStyle w:val="Index1"/>
        <w:tabs>
          <w:tab w:val="right" w:pos="5030"/>
        </w:tabs>
        <w:rPr>
          <w:noProof/>
        </w:rPr>
      </w:pPr>
      <w:r w:rsidRPr="007147C9">
        <w:rPr>
          <w:noProof/>
          <w:lang w:val="fr-CA"/>
        </w:rPr>
        <w:t>Core Infrastructure Server Suite Datacenter</w:t>
      </w:r>
      <w:r>
        <w:rPr>
          <w:noProof/>
        </w:rPr>
        <w:t>, 12, 71</w:t>
      </w:r>
    </w:p>
    <w:p w:rsidR="0001118B" w:rsidRDefault="0001118B">
      <w:pPr>
        <w:pStyle w:val="Index1"/>
        <w:tabs>
          <w:tab w:val="right" w:pos="5030"/>
        </w:tabs>
        <w:rPr>
          <w:noProof/>
        </w:rPr>
      </w:pPr>
      <w:r w:rsidRPr="007147C9">
        <w:rPr>
          <w:noProof/>
          <w:lang w:val="fr-CA"/>
        </w:rPr>
        <w:t>Core Infrastructure Server Suite Enterprise</w:t>
      </w:r>
      <w:r>
        <w:rPr>
          <w:noProof/>
        </w:rPr>
        <w:t>, 12, 13</w:t>
      </w:r>
    </w:p>
    <w:p w:rsidR="0001118B" w:rsidRDefault="0001118B">
      <w:pPr>
        <w:pStyle w:val="Index1"/>
        <w:tabs>
          <w:tab w:val="right" w:pos="5030"/>
        </w:tabs>
        <w:rPr>
          <w:noProof/>
        </w:rPr>
      </w:pPr>
      <w:r w:rsidRPr="007147C9">
        <w:rPr>
          <w:noProof/>
          <w:lang w:val="fr-CA"/>
        </w:rPr>
        <w:t>Core Infrastructure Server Suite Standard</w:t>
      </w:r>
      <w:r>
        <w:rPr>
          <w:noProof/>
        </w:rPr>
        <w:t>, 12, 13, 71</w:t>
      </w:r>
    </w:p>
    <w:p w:rsidR="0001118B" w:rsidRDefault="0001118B">
      <w:pPr>
        <w:pStyle w:val="Index1"/>
        <w:tabs>
          <w:tab w:val="right" w:pos="5030"/>
        </w:tabs>
        <w:rPr>
          <w:noProof/>
        </w:rPr>
      </w:pPr>
      <w:r w:rsidRPr="007147C9">
        <w:rPr>
          <w:noProof/>
        </w:rPr>
        <w:t>Data Protection Manager 2010</w:t>
      </w:r>
      <w:r>
        <w:rPr>
          <w:noProof/>
        </w:rPr>
        <w:t>, 28, 30</w:t>
      </w:r>
    </w:p>
    <w:p w:rsidR="0001118B" w:rsidRDefault="0001118B">
      <w:pPr>
        <w:pStyle w:val="Index1"/>
        <w:tabs>
          <w:tab w:val="right" w:pos="5030"/>
        </w:tabs>
        <w:rPr>
          <w:noProof/>
        </w:rPr>
      </w:pPr>
      <w:r w:rsidRPr="007147C9">
        <w:rPr>
          <w:noProof/>
        </w:rPr>
        <w:t>Enterprise CAL Suite Bridge for Office 365</w:t>
      </w:r>
      <w:r>
        <w:rPr>
          <w:noProof/>
        </w:rPr>
        <w:t>, 13, 15, 71</w:t>
      </w:r>
    </w:p>
    <w:p w:rsidR="0001118B" w:rsidRDefault="0001118B">
      <w:pPr>
        <w:pStyle w:val="Index1"/>
        <w:tabs>
          <w:tab w:val="right" w:pos="5030"/>
        </w:tabs>
        <w:rPr>
          <w:noProof/>
        </w:rPr>
      </w:pPr>
      <w:r w:rsidRPr="007147C9">
        <w:rPr>
          <w:noProof/>
        </w:rPr>
        <w:t xml:space="preserve">Enterprise CAL Suite Bridge for Office 365 </w:t>
      </w:r>
      <w:r w:rsidRPr="007147C9">
        <w:rPr>
          <w:rFonts w:hint="eastAsia"/>
          <w:noProof/>
        </w:rPr>
        <w:t>及</w:t>
      </w:r>
      <w:r w:rsidRPr="007147C9">
        <w:rPr>
          <w:noProof/>
        </w:rPr>
        <w:t xml:space="preserve"> Windows Intune</w:t>
      </w:r>
      <w:r>
        <w:rPr>
          <w:noProof/>
        </w:rPr>
        <w:t>, 13, 15</w:t>
      </w:r>
    </w:p>
    <w:p w:rsidR="0001118B" w:rsidRDefault="0001118B">
      <w:pPr>
        <w:pStyle w:val="Index1"/>
        <w:tabs>
          <w:tab w:val="right" w:pos="5030"/>
        </w:tabs>
        <w:rPr>
          <w:noProof/>
        </w:rPr>
      </w:pPr>
      <w:r w:rsidRPr="007147C9">
        <w:rPr>
          <w:noProof/>
        </w:rPr>
        <w:t>Enterprise CAL Suite Bridge for Windows Intune</w:t>
      </w:r>
      <w:r>
        <w:rPr>
          <w:noProof/>
        </w:rPr>
        <w:t>, 13, 15</w:t>
      </w:r>
    </w:p>
    <w:p w:rsidR="0001118B" w:rsidRDefault="0001118B">
      <w:pPr>
        <w:pStyle w:val="Index1"/>
        <w:tabs>
          <w:tab w:val="right" w:pos="5030"/>
        </w:tabs>
        <w:rPr>
          <w:noProof/>
        </w:rPr>
      </w:pPr>
      <w:r w:rsidRPr="007147C9">
        <w:rPr>
          <w:noProof/>
        </w:rPr>
        <w:t xml:space="preserve">Enterprise CAL </w:t>
      </w:r>
      <w:r w:rsidRPr="007147C9">
        <w:rPr>
          <w:rFonts w:hint="eastAsia"/>
          <w:noProof/>
        </w:rPr>
        <w:t>套件</w:t>
      </w:r>
      <w:r>
        <w:rPr>
          <w:noProof/>
        </w:rPr>
        <w:t>, 9, 13, 14, 15, 45, 54, 62, 63, 71</w:t>
      </w:r>
    </w:p>
    <w:p w:rsidR="0001118B" w:rsidRDefault="0001118B">
      <w:pPr>
        <w:pStyle w:val="Index1"/>
        <w:tabs>
          <w:tab w:val="right" w:pos="5030"/>
        </w:tabs>
        <w:rPr>
          <w:noProof/>
        </w:rPr>
      </w:pPr>
      <w:r w:rsidRPr="007147C9">
        <w:rPr>
          <w:noProof/>
        </w:rPr>
        <w:t>Enterprise Sideloading for Windows Embedded 8.1</w:t>
      </w:r>
      <w:r>
        <w:rPr>
          <w:noProof/>
        </w:rPr>
        <w:t>, 64</w:t>
      </w:r>
    </w:p>
    <w:p w:rsidR="0001118B" w:rsidRDefault="0001118B">
      <w:pPr>
        <w:pStyle w:val="Index1"/>
        <w:tabs>
          <w:tab w:val="right" w:pos="5030"/>
        </w:tabs>
        <w:rPr>
          <w:noProof/>
        </w:rPr>
      </w:pPr>
      <w:r w:rsidRPr="007147C9">
        <w:rPr>
          <w:noProof/>
        </w:rPr>
        <w:t xml:space="preserve">Enterprise </w:t>
      </w:r>
      <w:r w:rsidRPr="007147C9">
        <w:rPr>
          <w:rFonts w:hint="eastAsia"/>
          <w:noProof/>
        </w:rPr>
        <w:t>行動性套件</w:t>
      </w:r>
      <w:r>
        <w:rPr>
          <w:noProof/>
        </w:rPr>
        <w:t>, 56</w:t>
      </w:r>
    </w:p>
    <w:p w:rsidR="0001118B" w:rsidRDefault="0001118B">
      <w:pPr>
        <w:pStyle w:val="Index1"/>
        <w:tabs>
          <w:tab w:val="right" w:pos="5030"/>
        </w:tabs>
        <w:rPr>
          <w:noProof/>
        </w:rPr>
      </w:pPr>
      <w:r w:rsidRPr="007147C9">
        <w:rPr>
          <w:noProof/>
        </w:rPr>
        <w:t>Excel 2013</w:t>
      </w:r>
      <w:r>
        <w:rPr>
          <w:noProof/>
        </w:rPr>
        <w:t>, 19, 61</w:t>
      </w:r>
    </w:p>
    <w:p w:rsidR="0001118B" w:rsidRDefault="0001118B">
      <w:pPr>
        <w:pStyle w:val="Index1"/>
        <w:tabs>
          <w:tab w:val="right" w:pos="5030"/>
        </w:tabs>
        <w:rPr>
          <w:noProof/>
        </w:rPr>
      </w:pPr>
      <w:r w:rsidRPr="007147C9">
        <w:rPr>
          <w:noProof/>
        </w:rPr>
        <w:t>Excel for Mac 2011</w:t>
      </w:r>
      <w:r>
        <w:rPr>
          <w:noProof/>
        </w:rPr>
        <w:t>, 21, 61</w:t>
      </w:r>
    </w:p>
    <w:p w:rsidR="0001118B" w:rsidRDefault="0001118B">
      <w:pPr>
        <w:pStyle w:val="Index1"/>
        <w:tabs>
          <w:tab w:val="right" w:pos="5030"/>
        </w:tabs>
        <w:rPr>
          <w:noProof/>
        </w:rPr>
      </w:pPr>
      <w:r w:rsidRPr="007147C9">
        <w:rPr>
          <w:noProof/>
        </w:rPr>
        <w:t>Exchange Hosted Archive</w:t>
      </w:r>
      <w:r>
        <w:rPr>
          <w:noProof/>
        </w:rPr>
        <w:t>, 45</w:t>
      </w:r>
    </w:p>
    <w:p w:rsidR="0001118B" w:rsidRDefault="0001118B">
      <w:pPr>
        <w:pStyle w:val="Index1"/>
        <w:tabs>
          <w:tab w:val="right" w:pos="5030"/>
        </w:tabs>
        <w:rPr>
          <w:noProof/>
        </w:rPr>
      </w:pPr>
      <w:r w:rsidRPr="007147C9">
        <w:rPr>
          <w:noProof/>
        </w:rPr>
        <w:t>Exchange Hosted Encryption</w:t>
      </w:r>
      <w:r>
        <w:rPr>
          <w:noProof/>
        </w:rPr>
        <w:t>, 44, 45</w:t>
      </w:r>
    </w:p>
    <w:p w:rsidR="0001118B" w:rsidRDefault="0001118B">
      <w:pPr>
        <w:pStyle w:val="Index1"/>
        <w:tabs>
          <w:tab w:val="right" w:pos="5030"/>
        </w:tabs>
        <w:rPr>
          <w:noProof/>
        </w:rPr>
      </w:pPr>
      <w:r w:rsidRPr="007147C9">
        <w:rPr>
          <w:noProof/>
        </w:rPr>
        <w:t>Exchange Hosted Filtering</w:t>
      </w:r>
      <w:r>
        <w:rPr>
          <w:noProof/>
        </w:rPr>
        <w:t>, 14, 57</w:t>
      </w:r>
    </w:p>
    <w:p w:rsidR="0001118B" w:rsidRDefault="0001118B">
      <w:pPr>
        <w:pStyle w:val="Index1"/>
        <w:tabs>
          <w:tab w:val="right" w:pos="5030"/>
        </w:tabs>
        <w:rPr>
          <w:noProof/>
        </w:rPr>
      </w:pPr>
      <w:r w:rsidRPr="007147C9">
        <w:rPr>
          <w:noProof/>
        </w:rPr>
        <w:t>Exchange Online Archiving for Exchange Online</w:t>
      </w:r>
      <w:r>
        <w:rPr>
          <w:noProof/>
        </w:rPr>
        <w:t>, 44, 45</w:t>
      </w:r>
    </w:p>
    <w:p w:rsidR="0001118B" w:rsidRDefault="0001118B">
      <w:pPr>
        <w:pStyle w:val="Index1"/>
        <w:tabs>
          <w:tab w:val="right" w:pos="5030"/>
        </w:tabs>
        <w:rPr>
          <w:noProof/>
        </w:rPr>
      </w:pPr>
      <w:r w:rsidRPr="007147C9">
        <w:rPr>
          <w:noProof/>
        </w:rPr>
        <w:t>Exchange Online Archiving for Exchange Online A</w:t>
      </w:r>
      <w:r>
        <w:rPr>
          <w:noProof/>
        </w:rPr>
        <w:t>, 44</w:t>
      </w:r>
    </w:p>
    <w:p w:rsidR="0001118B" w:rsidRDefault="0001118B">
      <w:pPr>
        <w:pStyle w:val="Index1"/>
        <w:tabs>
          <w:tab w:val="right" w:pos="5030"/>
        </w:tabs>
        <w:rPr>
          <w:noProof/>
        </w:rPr>
      </w:pPr>
      <w:r w:rsidRPr="007147C9">
        <w:rPr>
          <w:noProof/>
        </w:rPr>
        <w:t>Exchange Online Archiving for Exchange Online G</w:t>
      </w:r>
      <w:r>
        <w:rPr>
          <w:noProof/>
        </w:rPr>
        <w:t>, 45</w:t>
      </w:r>
    </w:p>
    <w:p w:rsidR="0001118B" w:rsidRDefault="0001118B">
      <w:pPr>
        <w:pStyle w:val="Index1"/>
        <w:tabs>
          <w:tab w:val="right" w:pos="5030"/>
        </w:tabs>
        <w:rPr>
          <w:noProof/>
        </w:rPr>
      </w:pPr>
      <w:r w:rsidRPr="007147C9">
        <w:rPr>
          <w:noProof/>
          <w:spacing w:val="-2"/>
        </w:rPr>
        <w:t>Exchange Online Archiving for Exchange Server</w:t>
      </w:r>
      <w:r>
        <w:rPr>
          <w:noProof/>
        </w:rPr>
        <w:t>, 14, 41, 45</w:t>
      </w:r>
    </w:p>
    <w:p w:rsidR="0001118B" w:rsidRDefault="0001118B">
      <w:pPr>
        <w:pStyle w:val="Index1"/>
        <w:tabs>
          <w:tab w:val="right" w:pos="5030"/>
        </w:tabs>
        <w:rPr>
          <w:noProof/>
        </w:rPr>
      </w:pPr>
      <w:r w:rsidRPr="007147C9">
        <w:rPr>
          <w:noProof/>
        </w:rPr>
        <w:t>Exchange Online Archiving for Exchange Server A</w:t>
      </w:r>
      <w:r>
        <w:rPr>
          <w:noProof/>
        </w:rPr>
        <w:t>, 45</w:t>
      </w:r>
    </w:p>
    <w:p w:rsidR="0001118B" w:rsidRDefault="0001118B">
      <w:pPr>
        <w:pStyle w:val="Index1"/>
        <w:tabs>
          <w:tab w:val="right" w:pos="5030"/>
        </w:tabs>
        <w:rPr>
          <w:noProof/>
        </w:rPr>
      </w:pPr>
      <w:r w:rsidRPr="007147C9">
        <w:rPr>
          <w:noProof/>
        </w:rPr>
        <w:t>Exchange Online Archiving for Exchange Server G</w:t>
      </w:r>
      <w:r>
        <w:rPr>
          <w:noProof/>
        </w:rPr>
        <w:t>, 45</w:t>
      </w:r>
    </w:p>
    <w:p w:rsidR="0001118B" w:rsidRDefault="0001118B">
      <w:pPr>
        <w:pStyle w:val="Index1"/>
        <w:tabs>
          <w:tab w:val="right" w:pos="5030"/>
        </w:tabs>
        <w:rPr>
          <w:noProof/>
        </w:rPr>
      </w:pPr>
      <w:r w:rsidRPr="007147C9">
        <w:rPr>
          <w:noProof/>
          <w:spacing w:val="-2"/>
        </w:rPr>
        <w:t>Exchange Online Kiosk</w:t>
      </w:r>
      <w:r>
        <w:rPr>
          <w:noProof/>
        </w:rPr>
        <w:t>, 41, 45</w:t>
      </w:r>
    </w:p>
    <w:p w:rsidR="0001118B" w:rsidRDefault="0001118B">
      <w:pPr>
        <w:pStyle w:val="Index1"/>
        <w:tabs>
          <w:tab w:val="right" w:pos="5030"/>
        </w:tabs>
        <w:rPr>
          <w:noProof/>
        </w:rPr>
      </w:pPr>
      <w:r w:rsidRPr="007147C9">
        <w:rPr>
          <w:noProof/>
        </w:rPr>
        <w:t>Exchange Online Kiosk G</w:t>
      </w:r>
      <w:r>
        <w:rPr>
          <w:noProof/>
        </w:rPr>
        <w:t>, 45</w:t>
      </w:r>
    </w:p>
    <w:p w:rsidR="0001118B" w:rsidRDefault="0001118B">
      <w:pPr>
        <w:pStyle w:val="Index1"/>
        <w:tabs>
          <w:tab w:val="right" w:pos="5030"/>
        </w:tabs>
        <w:rPr>
          <w:noProof/>
        </w:rPr>
      </w:pPr>
      <w:r w:rsidRPr="007147C9">
        <w:rPr>
          <w:noProof/>
        </w:rPr>
        <w:t>Exchange Online Protection</w:t>
      </w:r>
      <w:r>
        <w:rPr>
          <w:noProof/>
        </w:rPr>
        <w:t>, 14, 22, 45</w:t>
      </w:r>
    </w:p>
    <w:p w:rsidR="0001118B" w:rsidRDefault="0001118B">
      <w:pPr>
        <w:pStyle w:val="Index1"/>
        <w:tabs>
          <w:tab w:val="right" w:pos="5030"/>
        </w:tabs>
        <w:rPr>
          <w:noProof/>
        </w:rPr>
      </w:pPr>
      <w:r w:rsidRPr="007147C9">
        <w:rPr>
          <w:noProof/>
        </w:rPr>
        <w:t>Exchange Online Protection A</w:t>
      </w:r>
      <w:r>
        <w:rPr>
          <w:noProof/>
        </w:rPr>
        <w:t>, 45</w:t>
      </w:r>
    </w:p>
    <w:p w:rsidR="0001118B" w:rsidRDefault="0001118B">
      <w:pPr>
        <w:pStyle w:val="Index1"/>
        <w:tabs>
          <w:tab w:val="right" w:pos="5030"/>
        </w:tabs>
        <w:rPr>
          <w:noProof/>
        </w:rPr>
      </w:pPr>
      <w:r w:rsidRPr="007147C9">
        <w:rPr>
          <w:noProof/>
        </w:rPr>
        <w:t>Exchange Online Protection G</w:t>
      </w:r>
      <w:r>
        <w:rPr>
          <w:noProof/>
        </w:rPr>
        <w:t>, 45</w:t>
      </w:r>
    </w:p>
    <w:p w:rsidR="0001118B" w:rsidRDefault="0001118B">
      <w:pPr>
        <w:pStyle w:val="Index1"/>
        <w:tabs>
          <w:tab w:val="right" w:pos="5030"/>
        </w:tabs>
        <w:rPr>
          <w:noProof/>
        </w:rPr>
      </w:pPr>
      <w:r w:rsidRPr="007147C9">
        <w:rPr>
          <w:noProof/>
        </w:rPr>
        <w:t xml:space="preserve">Exchange Online </w:t>
      </w:r>
      <w:r w:rsidRPr="007147C9">
        <w:rPr>
          <w:rFonts w:hint="eastAsia"/>
          <w:noProof/>
        </w:rPr>
        <w:t>方案</w:t>
      </w:r>
      <w:r w:rsidRPr="007147C9">
        <w:rPr>
          <w:noProof/>
        </w:rPr>
        <w:t xml:space="preserve"> 1</w:t>
      </w:r>
      <w:r>
        <w:rPr>
          <w:noProof/>
        </w:rPr>
        <w:t>, 45, 49</w:t>
      </w:r>
    </w:p>
    <w:p w:rsidR="0001118B" w:rsidRDefault="0001118B">
      <w:pPr>
        <w:pStyle w:val="Index1"/>
        <w:tabs>
          <w:tab w:val="right" w:pos="5030"/>
        </w:tabs>
        <w:rPr>
          <w:noProof/>
        </w:rPr>
      </w:pPr>
      <w:r w:rsidRPr="007147C9">
        <w:rPr>
          <w:noProof/>
        </w:rPr>
        <w:t xml:space="preserve">Exchange Online </w:t>
      </w:r>
      <w:r w:rsidRPr="007147C9">
        <w:rPr>
          <w:rFonts w:hint="eastAsia"/>
          <w:noProof/>
        </w:rPr>
        <w:t>方案</w:t>
      </w:r>
      <w:r w:rsidRPr="007147C9">
        <w:rPr>
          <w:noProof/>
        </w:rPr>
        <w:t xml:space="preserve"> 1 A</w:t>
      </w:r>
      <w:r>
        <w:rPr>
          <w:noProof/>
        </w:rPr>
        <w:t>, 45</w:t>
      </w:r>
    </w:p>
    <w:p w:rsidR="0001118B" w:rsidRDefault="0001118B">
      <w:pPr>
        <w:pStyle w:val="Index1"/>
        <w:tabs>
          <w:tab w:val="right" w:pos="5030"/>
        </w:tabs>
        <w:rPr>
          <w:noProof/>
        </w:rPr>
      </w:pPr>
      <w:r w:rsidRPr="007147C9">
        <w:rPr>
          <w:noProof/>
        </w:rPr>
        <w:t xml:space="preserve">Exchange Online </w:t>
      </w:r>
      <w:r w:rsidRPr="007147C9">
        <w:rPr>
          <w:rFonts w:hint="eastAsia"/>
          <w:noProof/>
        </w:rPr>
        <w:t>方案</w:t>
      </w:r>
      <w:r w:rsidRPr="007147C9">
        <w:rPr>
          <w:noProof/>
        </w:rPr>
        <w:t xml:space="preserve"> 1 A for Alumni</w:t>
      </w:r>
      <w:r>
        <w:rPr>
          <w:noProof/>
        </w:rPr>
        <w:t>, 45</w:t>
      </w:r>
    </w:p>
    <w:p w:rsidR="0001118B" w:rsidRDefault="0001118B">
      <w:pPr>
        <w:pStyle w:val="Index1"/>
        <w:tabs>
          <w:tab w:val="right" w:pos="5030"/>
        </w:tabs>
        <w:rPr>
          <w:noProof/>
        </w:rPr>
      </w:pPr>
      <w:r w:rsidRPr="007147C9">
        <w:rPr>
          <w:noProof/>
        </w:rPr>
        <w:lastRenderedPageBreak/>
        <w:t xml:space="preserve">Exchange Online </w:t>
      </w:r>
      <w:r w:rsidRPr="007147C9">
        <w:rPr>
          <w:rFonts w:hint="eastAsia"/>
          <w:noProof/>
        </w:rPr>
        <w:t>方案</w:t>
      </w:r>
      <w:r w:rsidRPr="007147C9">
        <w:rPr>
          <w:noProof/>
        </w:rPr>
        <w:t xml:space="preserve"> 1 </w:t>
      </w:r>
      <w:r w:rsidRPr="007147C9">
        <w:rPr>
          <w:rFonts w:hint="eastAsia"/>
          <w:noProof/>
        </w:rPr>
        <w:t>加值</w:t>
      </w:r>
      <w:r>
        <w:rPr>
          <w:noProof/>
        </w:rPr>
        <w:t>, 45, 49</w:t>
      </w:r>
    </w:p>
    <w:p w:rsidR="0001118B" w:rsidRDefault="0001118B">
      <w:pPr>
        <w:pStyle w:val="Index1"/>
        <w:tabs>
          <w:tab w:val="right" w:pos="5030"/>
        </w:tabs>
        <w:rPr>
          <w:noProof/>
        </w:rPr>
      </w:pPr>
      <w:r w:rsidRPr="007147C9">
        <w:rPr>
          <w:noProof/>
        </w:rPr>
        <w:t xml:space="preserve">Exchange Online </w:t>
      </w:r>
      <w:r w:rsidRPr="007147C9">
        <w:rPr>
          <w:rFonts w:hint="eastAsia"/>
          <w:noProof/>
        </w:rPr>
        <w:t>方案</w:t>
      </w:r>
      <w:r w:rsidRPr="007147C9">
        <w:rPr>
          <w:noProof/>
        </w:rPr>
        <w:t xml:space="preserve"> 1G</w:t>
      </w:r>
      <w:r>
        <w:rPr>
          <w:noProof/>
        </w:rPr>
        <w:t>, 45</w:t>
      </w:r>
    </w:p>
    <w:p w:rsidR="0001118B" w:rsidRDefault="0001118B">
      <w:pPr>
        <w:pStyle w:val="Index1"/>
        <w:tabs>
          <w:tab w:val="right" w:pos="5030"/>
        </w:tabs>
        <w:rPr>
          <w:noProof/>
        </w:rPr>
      </w:pPr>
      <w:r w:rsidRPr="007147C9">
        <w:rPr>
          <w:noProof/>
        </w:rPr>
        <w:t xml:space="preserve">Exchange Online </w:t>
      </w:r>
      <w:r w:rsidRPr="007147C9">
        <w:rPr>
          <w:rFonts w:hint="eastAsia"/>
          <w:noProof/>
        </w:rPr>
        <w:t>方案</w:t>
      </w:r>
      <w:r w:rsidRPr="007147C9">
        <w:rPr>
          <w:noProof/>
        </w:rPr>
        <w:t xml:space="preserve"> 2</w:t>
      </w:r>
      <w:r>
        <w:rPr>
          <w:noProof/>
        </w:rPr>
        <w:t>, 45</w:t>
      </w:r>
    </w:p>
    <w:p w:rsidR="0001118B" w:rsidRDefault="0001118B">
      <w:pPr>
        <w:pStyle w:val="Index1"/>
        <w:tabs>
          <w:tab w:val="right" w:pos="5030"/>
        </w:tabs>
        <w:rPr>
          <w:noProof/>
        </w:rPr>
      </w:pPr>
      <w:r w:rsidRPr="007147C9">
        <w:rPr>
          <w:noProof/>
        </w:rPr>
        <w:t xml:space="preserve">Exchange Online </w:t>
      </w:r>
      <w:r w:rsidRPr="007147C9">
        <w:rPr>
          <w:rFonts w:hint="eastAsia"/>
          <w:noProof/>
        </w:rPr>
        <w:t>方案</w:t>
      </w:r>
      <w:r w:rsidRPr="007147C9">
        <w:rPr>
          <w:noProof/>
        </w:rPr>
        <w:t xml:space="preserve"> 2A</w:t>
      </w:r>
      <w:r>
        <w:rPr>
          <w:noProof/>
        </w:rPr>
        <w:t>, 45</w:t>
      </w:r>
    </w:p>
    <w:p w:rsidR="0001118B" w:rsidRDefault="0001118B">
      <w:pPr>
        <w:pStyle w:val="Index1"/>
        <w:tabs>
          <w:tab w:val="right" w:pos="5030"/>
        </w:tabs>
        <w:rPr>
          <w:noProof/>
        </w:rPr>
      </w:pPr>
      <w:r w:rsidRPr="007147C9">
        <w:rPr>
          <w:noProof/>
        </w:rPr>
        <w:t xml:space="preserve">Exchange Online </w:t>
      </w:r>
      <w:r w:rsidRPr="007147C9">
        <w:rPr>
          <w:rFonts w:hint="eastAsia"/>
          <w:noProof/>
        </w:rPr>
        <w:t>方案</w:t>
      </w:r>
      <w:r w:rsidRPr="007147C9">
        <w:rPr>
          <w:noProof/>
        </w:rPr>
        <w:t xml:space="preserve"> 2G</w:t>
      </w:r>
      <w:r>
        <w:rPr>
          <w:noProof/>
        </w:rPr>
        <w:t>, 45</w:t>
      </w:r>
    </w:p>
    <w:p w:rsidR="0001118B" w:rsidRDefault="0001118B">
      <w:pPr>
        <w:pStyle w:val="Index1"/>
        <w:tabs>
          <w:tab w:val="right" w:pos="5030"/>
        </w:tabs>
        <w:rPr>
          <w:noProof/>
        </w:rPr>
      </w:pPr>
      <w:r w:rsidRPr="007147C9">
        <w:rPr>
          <w:noProof/>
        </w:rPr>
        <w:t>Exchange Server 2007 Standard for Small Business</w:t>
      </w:r>
      <w:r>
        <w:rPr>
          <w:noProof/>
        </w:rPr>
        <w:t>, 22</w:t>
      </w:r>
    </w:p>
    <w:p w:rsidR="0001118B" w:rsidRDefault="0001118B">
      <w:pPr>
        <w:pStyle w:val="Index1"/>
        <w:tabs>
          <w:tab w:val="right" w:pos="5030"/>
        </w:tabs>
        <w:rPr>
          <w:noProof/>
        </w:rPr>
      </w:pPr>
      <w:r w:rsidRPr="007147C9">
        <w:rPr>
          <w:noProof/>
        </w:rPr>
        <w:t>Exchange Server 2007 Standard for Small Business CAL</w:t>
      </w:r>
      <w:r>
        <w:rPr>
          <w:noProof/>
        </w:rPr>
        <w:t>, 22</w:t>
      </w:r>
    </w:p>
    <w:p w:rsidR="0001118B" w:rsidRDefault="0001118B">
      <w:pPr>
        <w:pStyle w:val="Index1"/>
        <w:tabs>
          <w:tab w:val="right" w:pos="5030"/>
        </w:tabs>
        <w:rPr>
          <w:noProof/>
        </w:rPr>
      </w:pPr>
      <w:r w:rsidRPr="007147C9">
        <w:rPr>
          <w:noProof/>
        </w:rPr>
        <w:t>Exchange Server 2010 External Connector</w:t>
      </w:r>
      <w:r>
        <w:rPr>
          <w:noProof/>
        </w:rPr>
        <w:t>, 22</w:t>
      </w:r>
    </w:p>
    <w:p w:rsidR="0001118B" w:rsidRDefault="0001118B">
      <w:pPr>
        <w:pStyle w:val="Index1"/>
        <w:tabs>
          <w:tab w:val="right" w:pos="5030"/>
        </w:tabs>
        <w:rPr>
          <w:noProof/>
        </w:rPr>
      </w:pPr>
      <w:r w:rsidRPr="007147C9">
        <w:rPr>
          <w:noProof/>
        </w:rPr>
        <w:t>Exchange Server Enterprise 2013</w:t>
      </w:r>
      <w:r>
        <w:rPr>
          <w:noProof/>
        </w:rPr>
        <w:t>, 22</w:t>
      </w:r>
    </w:p>
    <w:p w:rsidR="0001118B" w:rsidRDefault="0001118B">
      <w:pPr>
        <w:pStyle w:val="Index1"/>
        <w:tabs>
          <w:tab w:val="right" w:pos="5030"/>
        </w:tabs>
        <w:rPr>
          <w:noProof/>
        </w:rPr>
      </w:pPr>
      <w:r w:rsidRPr="007147C9">
        <w:rPr>
          <w:noProof/>
        </w:rPr>
        <w:t>Exchange Server Enterprise 2013 CAL</w:t>
      </w:r>
      <w:r>
        <w:rPr>
          <w:noProof/>
        </w:rPr>
        <w:t>, 22</w:t>
      </w:r>
    </w:p>
    <w:p w:rsidR="0001118B" w:rsidRDefault="0001118B">
      <w:pPr>
        <w:pStyle w:val="Index1"/>
        <w:tabs>
          <w:tab w:val="right" w:pos="5030"/>
        </w:tabs>
        <w:rPr>
          <w:noProof/>
        </w:rPr>
      </w:pPr>
      <w:r w:rsidRPr="007147C9">
        <w:rPr>
          <w:noProof/>
        </w:rPr>
        <w:t>Exchange Server Standard 2013</w:t>
      </w:r>
      <w:r>
        <w:rPr>
          <w:noProof/>
        </w:rPr>
        <w:t>, 22</w:t>
      </w:r>
    </w:p>
    <w:p w:rsidR="0001118B" w:rsidRDefault="0001118B">
      <w:pPr>
        <w:pStyle w:val="Index1"/>
        <w:tabs>
          <w:tab w:val="right" w:pos="5030"/>
        </w:tabs>
        <w:rPr>
          <w:noProof/>
        </w:rPr>
      </w:pPr>
      <w:r w:rsidRPr="007147C9">
        <w:rPr>
          <w:noProof/>
        </w:rPr>
        <w:t>Exchange Server Standard 2013 CAL</w:t>
      </w:r>
      <w:r>
        <w:rPr>
          <w:noProof/>
        </w:rPr>
        <w:t>, 22</w:t>
      </w:r>
    </w:p>
    <w:p w:rsidR="0001118B" w:rsidRDefault="0001118B">
      <w:pPr>
        <w:pStyle w:val="Index1"/>
        <w:tabs>
          <w:tab w:val="right" w:pos="5030"/>
        </w:tabs>
        <w:rPr>
          <w:noProof/>
        </w:rPr>
      </w:pPr>
      <w:r w:rsidRPr="007147C9">
        <w:rPr>
          <w:noProof/>
        </w:rPr>
        <w:t>Expression Studio Ultimate 4</w:t>
      </w:r>
      <w:r>
        <w:rPr>
          <w:noProof/>
        </w:rPr>
        <w:t>, 31</w:t>
      </w:r>
    </w:p>
    <w:p w:rsidR="0001118B" w:rsidRDefault="0001118B">
      <w:pPr>
        <w:pStyle w:val="Index1"/>
        <w:tabs>
          <w:tab w:val="right" w:pos="5030"/>
        </w:tabs>
        <w:rPr>
          <w:noProof/>
        </w:rPr>
      </w:pPr>
      <w:r w:rsidRPr="007147C9">
        <w:rPr>
          <w:noProof/>
        </w:rPr>
        <w:t>FAST Search Server</w:t>
      </w:r>
      <w:r>
        <w:rPr>
          <w:noProof/>
        </w:rPr>
        <w:t>, 23, 24</w:t>
      </w:r>
    </w:p>
    <w:p w:rsidR="0001118B" w:rsidRDefault="0001118B">
      <w:pPr>
        <w:pStyle w:val="Index1"/>
        <w:tabs>
          <w:tab w:val="right" w:pos="5030"/>
        </w:tabs>
        <w:rPr>
          <w:noProof/>
        </w:rPr>
      </w:pPr>
      <w:r w:rsidRPr="007147C9">
        <w:rPr>
          <w:noProof/>
        </w:rPr>
        <w:t>Forefront for Office Communications Server</w:t>
      </w:r>
      <w:r>
        <w:rPr>
          <w:noProof/>
        </w:rPr>
        <w:t>, 14</w:t>
      </w:r>
    </w:p>
    <w:p w:rsidR="0001118B" w:rsidRDefault="0001118B">
      <w:pPr>
        <w:pStyle w:val="Index1"/>
        <w:tabs>
          <w:tab w:val="right" w:pos="5030"/>
        </w:tabs>
        <w:rPr>
          <w:noProof/>
        </w:rPr>
      </w:pPr>
      <w:r w:rsidRPr="007147C9">
        <w:rPr>
          <w:noProof/>
        </w:rPr>
        <w:t>Forefront Identity Manager 2010 – Windows Live Edition</w:t>
      </w:r>
      <w:r>
        <w:rPr>
          <w:noProof/>
        </w:rPr>
        <w:t>, 15</w:t>
      </w:r>
    </w:p>
    <w:p w:rsidR="0001118B" w:rsidRDefault="0001118B">
      <w:pPr>
        <w:pStyle w:val="Index1"/>
        <w:tabs>
          <w:tab w:val="right" w:pos="5030"/>
        </w:tabs>
        <w:rPr>
          <w:noProof/>
        </w:rPr>
      </w:pPr>
      <w:r w:rsidRPr="007147C9">
        <w:rPr>
          <w:noProof/>
        </w:rPr>
        <w:t>Forefront Identity Manager 2010 R2 CAL</w:t>
      </w:r>
      <w:r>
        <w:rPr>
          <w:noProof/>
        </w:rPr>
        <w:t>, 15</w:t>
      </w:r>
    </w:p>
    <w:p w:rsidR="0001118B" w:rsidRDefault="0001118B">
      <w:pPr>
        <w:pStyle w:val="Index1"/>
        <w:tabs>
          <w:tab w:val="right" w:pos="5030"/>
        </w:tabs>
        <w:rPr>
          <w:noProof/>
        </w:rPr>
      </w:pPr>
      <w:r w:rsidRPr="007147C9">
        <w:rPr>
          <w:noProof/>
        </w:rPr>
        <w:t>Forefront Identity Manager 2010 R2 External Connector</w:t>
      </w:r>
      <w:r>
        <w:rPr>
          <w:noProof/>
        </w:rPr>
        <w:t>, 15</w:t>
      </w:r>
    </w:p>
    <w:p w:rsidR="0001118B" w:rsidRDefault="0001118B">
      <w:pPr>
        <w:pStyle w:val="Index1"/>
        <w:tabs>
          <w:tab w:val="right" w:pos="5030"/>
        </w:tabs>
        <w:rPr>
          <w:noProof/>
        </w:rPr>
      </w:pPr>
      <w:r w:rsidRPr="007147C9">
        <w:rPr>
          <w:noProof/>
        </w:rPr>
        <w:t>Forefront Identity Manager 2010 R2 Server</w:t>
      </w:r>
      <w:r>
        <w:rPr>
          <w:noProof/>
        </w:rPr>
        <w:t>, 15</w:t>
      </w:r>
    </w:p>
    <w:p w:rsidR="0001118B" w:rsidRDefault="0001118B">
      <w:pPr>
        <w:pStyle w:val="Index1"/>
        <w:tabs>
          <w:tab w:val="right" w:pos="5030"/>
        </w:tabs>
        <w:rPr>
          <w:noProof/>
        </w:rPr>
      </w:pPr>
      <w:r w:rsidRPr="007147C9">
        <w:rPr>
          <w:noProof/>
        </w:rPr>
        <w:t>Forefront Identity Manager 2012 R2 Windows Live Edition</w:t>
      </w:r>
      <w:r>
        <w:rPr>
          <w:noProof/>
        </w:rPr>
        <w:t>, 15</w:t>
      </w:r>
    </w:p>
    <w:p w:rsidR="0001118B" w:rsidRDefault="0001118B">
      <w:pPr>
        <w:pStyle w:val="Index1"/>
        <w:tabs>
          <w:tab w:val="right" w:pos="5030"/>
        </w:tabs>
        <w:rPr>
          <w:noProof/>
        </w:rPr>
      </w:pPr>
      <w:r w:rsidRPr="007147C9">
        <w:rPr>
          <w:noProof/>
        </w:rPr>
        <w:t>Forefront Online Protection for Exchange</w:t>
      </w:r>
      <w:r>
        <w:rPr>
          <w:noProof/>
        </w:rPr>
        <w:t>, 14, 57</w:t>
      </w:r>
    </w:p>
    <w:p w:rsidR="0001118B" w:rsidRDefault="0001118B">
      <w:pPr>
        <w:pStyle w:val="Index1"/>
        <w:tabs>
          <w:tab w:val="right" w:pos="5030"/>
        </w:tabs>
        <w:rPr>
          <w:noProof/>
        </w:rPr>
      </w:pPr>
      <w:r w:rsidRPr="007147C9">
        <w:rPr>
          <w:noProof/>
        </w:rPr>
        <w:t>Forefront Online Security for Exchange</w:t>
      </w:r>
      <w:r>
        <w:rPr>
          <w:noProof/>
        </w:rPr>
        <w:t>, 57</w:t>
      </w:r>
    </w:p>
    <w:p w:rsidR="0001118B" w:rsidRDefault="0001118B">
      <w:pPr>
        <w:pStyle w:val="Index1"/>
        <w:tabs>
          <w:tab w:val="right" w:pos="5030"/>
        </w:tabs>
        <w:rPr>
          <w:noProof/>
        </w:rPr>
      </w:pPr>
      <w:r w:rsidRPr="007147C9">
        <w:rPr>
          <w:noProof/>
        </w:rPr>
        <w:t>Forefront Protection 2010 for Exchange Server</w:t>
      </w:r>
      <w:r>
        <w:rPr>
          <w:noProof/>
        </w:rPr>
        <w:t>, 14, 15, 16</w:t>
      </w:r>
    </w:p>
    <w:p w:rsidR="0001118B" w:rsidRDefault="0001118B">
      <w:pPr>
        <w:pStyle w:val="Index1"/>
        <w:tabs>
          <w:tab w:val="right" w:pos="5030"/>
        </w:tabs>
        <w:rPr>
          <w:noProof/>
        </w:rPr>
      </w:pPr>
      <w:r w:rsidRPr="007147C9">
        <w:rPr>
          <w:noProof/>
        </w:rPr>
        <w:t>Forefront Protection 2010 for Internet Sites</w:t>
      </w:r>
      <w:r>
        <w:rPr>
          <w:noProof/>
        </w:rPr>
        <w:t>, 15</w:t>
      </w:r>
    </w:p>
    <w:p w:rsidR="0001118B" w:rsidRDefault="0001118B">
      <w:pPr>
        <w:pStyle w:val="Index1"/>
        <w:tabs>
          <w:tab w:val="right" w:pos="5030"/>
        </w:tabs>
        <w:rPr>
          <w:noProof/>
        </w:rPr>
      </w:pPr>
      <w:r w:rsidRPr="007147C9">
        <w:rPr>
          <w:noProof/>
        </w:rPr>
        <w:t>Forefront Protection 2010 for SharePoint</w:t>
      </w:r>
      <w:r>
        <w:rPr>
          <w:noProof/>
        </w:rPr>
        <w:t>, 14, 15, 16, 57</w:t>
      </w:r>
    </w:p>
    <w:p w:rsidR="0001118B" w:rsidRDefault="0001118B">
      <w:pPr>
        <w:pStyle w:val="Index1"/>
        <w:tabs>
          <w:tab w:val="right" w:pos="5030"/>
        </w:tabs>
        <w:rPr>
          <w:noProof/>
        </w:rPr>
      </w:pPr>
      <w:r w:rsidRPr="007147C9">
        <w:rPr>
          <w:noProof/>
        </w:rPr>
        <w:t>Forefront Protection 2010 for SharePoint for Internet Sites</w:t>
      </w:r>
      <w:r>
        <w:rPr>
          <w:noProof/>
        </w:rPr>
        <w:t>, 57</w:t>
      </w:r>
    </w:p>
    <w:p w:rsidR="0001118B" w:rsidRDefault="0001118B">
      <w:pPr>
        <w:pStyle w:val="Index1"/>
        <w:tabs>
          <w:tab w:val="right" w:pos="5030"/>
        </w:tabs>
        <w:rPr>
          <w:noProof/>
        </w:rPr>
      </w:pPr>
      <w:r w:rsidRPr="007147C9">
        <w:rPr>
          <w:noProof/>
        </w:rPr>
        <w:t>Forefront Protection 2010 for SharePoint Server</w:t>
      </w:r>
      <w:r>
        <w:rPr>
          <w:noProof/>
        </w:rPr>
        <w:t>, 14</w:t>
      </w:r>
    </w:p>
    <w:p w:rsidR="0001118B" w:rsidRDefault="0001118B">
      <w:pPr>
        <w:pStyle w:val="Index1"/>
        <w:tabs>
          <w:tab w:val="right" w:pos="5030"/>
        </w:tabs>
        <w:rPr>
          <w:noProof/>
        </w:rPr>
      </w:pPr>
      <w:r w:rsidRPr="007147C9">
        <w:rPr>
          <w:noProof/>
        </w:rPr>
        <w:t>Forefront Threat Management Gateway Web Protection Service</w:t>
      </w:r>
      <w:r>
        <w:rPr>
          <w:noProof/>
        </w:rPr>
        <w:t>, 14</w:t>
      </w:r>
    </w:p>
    <w:p w:rsidR="0001118B" w:rsidRDefault="0001118B">
      <w:pPr>
        <w:pStyle w:val="Index1"/>
        <w:tabs>
          <w:tab w:val="right" w:pos="5030"/>
        </w:tabs>
        <w:rPr>
          <w:noProof/>
        </w:rPr>
      </w:pPr>
      <w:r w:rsidRPr="007147C9">
        <w:rPr>
          <w:noProof/>
        </w:rPr>
        <w:t>Forefront Unified Access Gateway</w:t>
      </w:r>
      <w:r>
        <w:rPr>
          <w:noProof/>
        </w:rPr>
        <w:t>, 14, 16</w:t>
      </w:r>
    </w:p>
    <w:p w:rsidR="0001118B" w:rsidRDefault="0001118B">
      <w:pPr>
        <w:pStyle w:val="Index1"/>
        <w:tabs>
          <w:tab w:val="right" w:pos="5030"/>
        </w:tabs>
        <w:rPr>
          <w:noProof/>
        </w:rPr>
      </w:pPr>
      <w:r w:rsidRPr="007147C9">
        <w:rPr>
          <w:noProof/>
        </w:rPr>
        <w:t>HPC Pack 2008 R2 Enterprise</w:t>
      </w:r>
      <w:r>
        <w:rPr>
          <w:noProof/>
        </w:rPr>
        <w:t>, 39</w:t>
      </w:r>
    </w:p>
    <w:p w:rsidR="0001118B" w:rsidRDefault="0001118B">
      <w:pPr>
        <w:pStyle w:val="Index1"/>
        <w:tabs>
          <w:tab w:val="right" w:pos="5030"/>
        </w:tabs>
        <w:rPr>
          <w:noProof/>
        </w:rPr>
      </w:pPr>
      <w:r w:rsidRPr="007147C9">
        <w:rPr>
          <w:noProof/>
        </w:rPr>
        <w:t>Identity Lifecycle Manager 2007 – Windows Live Edition</w:t>
      </w:r>
      <w:r>
        <w:rPr>
          <w:noProof/>
        </w:rPr>
        <w:t>, 15</w:t>
      </w:r>
    </w:p>
    <w:p w:rsidR="0001118B" w:rsidRDefault="0001118B">
      <w:pPr>
        <w:pStyle w:val="Index1"/>
        <w:tabs>
          <w:tab w:val="right" w:pos="5030"/>
        </w:tabs>
        <w:rPr>
          <w:noProof/>
        </w:rPr>
      </w:pPr>
      <w:r w:rsidRPr="007147C9">
        <w:rPr>
          <w:noProof/>
        </w:rPr>
        <w:t>InfoPath 2013</w:t>
      </w:r>
      <w:r>
        <w:rPr>
          <w:noProof/>
        </w:rPr>
        <w:t>, 20, 61</w:t>
      </w:r>
    </w:p>
    <w:p w:rsidR="0001118B" w:rsidRDefault="0001118B">
      <w:pPr>
        <w:pStyle w:val="Index1"/>
        <w:tabs>
          <w:tab w:val="right" w:pos="5030"/>
        </w:tabs>
        <w:rPr>
          <w:noProof/>
        </w:rPr>
      </w:pPr>
      <w:r w:rsidRPr="007147C9">
        <w:rPr>
          <w:noProof/>
        </w:rPr>
        <w:t>Lync 2013</w:t>
      </w:r>
      <w:r>
        <w:rPr>
          <w:noProof/>
        </w:rPr>
        <w:t>, 20, 46, 48, 61</w:t>
      </w:r>
    </w:p>
    <w:p w:rsidR="0001118B" w:rsidRDefault="0001118B">
      <w:pPr>
        <w:pStyle w:val="Index1"/>
        <w:tabs>
          <w:tab w:val="right" w:pos="5030"/>
        </w:tabs>
        <w:rPr>
          <w:noProof/>
        </w:rPr>
      </w:pPr>
      <w:r w:rsidRPr="007147C9">
        <w:rPr>
          <w:noProof/>
        </w:rPr>
        <w:t>Lync for Mac 2011</w:t>
      </w:r>
      <w:r>
        <w:rPr>
          <w:noProof/>
        </w:rPr>
        <w:t>, 21, 46, 48, 61</w:t>
      </w:r>
    </w:p>
    <w:p w:rsidR="0001118B" w:rsidRDefault="0001118B">
      <w:pPr>
        <w:pStyle w:val="Index1"/>
        <w:tabs>
          <w:tab w:val="right" w:pos="5030"/>
        </w:tabs>
        <w:rPr>
          <w:noProof/>
        </w:rPr>
      </w:pPr>
      <w:r w:rsidRPr="007147C9">
        <w:rPr>
          <w:noProof/>
        </w:rPr>
        <w:t xml:space="preserve">Lync Online </w:t>
      </w:r>
      <w:r w:rsidRPr="007147C9">
        <w:rPr>
          <w:rFonts w:hint="eastAsia"/>
          <w:noProof/>
        </w:rPr>
        <w:t>方案</w:t>
      </w:r>
      <w:r w:rsidRPr="007147C9">
        <w:rPr>
          <w:noProof/>
        </w:rPr>
        <w:t xml:space="preserve"> 1</w:t>
      </w:r>
      <w:r>
        <w:rPr>
          <w:noProof/>
        </w:rPr>
        <w:t>, 46, 48, 49</w:t>
      </w:r>
    </w:p>
    <w:p w:rsidR="0001118B" w:rsidRDefault="0001118B">
      <w:pPr>
        <w:pStyle w:val="Index1"/>
        <w:tabs>
          <w:tab w:val="right" w:pos="5030"/>
        </w:tabs>
        <w:rPr>
          <w:noProof/>
        </w:rPr>
      </w:pPr>
      <w:r w:rsidRPr="007147C9">
        <w:rPr>
          <w:noProof/>
        </w:rPr>
        <w:t xml:space="preserve">Lync Online </w:t>
      </w:r>
      <w:r w:rsidRPr="007147C9">
        <w:rPr>
          <w:rFonts w:hint="eastAsia"/>
          <w:noProof/>
        </w:rPr>
        <w:t>方案</w:t>
      </w:r>
      <w:r w:rsidRPr="007147C9">
        <w:rPr>
          <w:noProof/>
        </w:rPr>
        <w:t xml:space="preserve"> 1 </w:t>
      </w:r>
      <w:r w:rsidRPr="007147C9">
        <w:rPr>
          <w:rFonts w:hint="eastAsia"/>
          <w:noProof/>
        </w:rPr>
        <w:t>加值</w:t>
      </w:r>
      <w:r>
        <w:rPr>
          <w:noProof/>
        </w:rPr>
        <w:t>, 46, 49</w:t>
      </w:r>
    </w:p>
    <w:p w:rsidR="0001118B" w:rsidRDefault="0001118B">
      <w:pPr>
        <w:pStyle w:val="Index1"/>
        <w:tabs>
          <w:tab w:val="right" w:pos="5030"/>
        </w:tabs>
        <w:rPr>
          <w:noProof/>
        </w:rPr>
      </w:pPr>
      <w:r w:rsidRPr="007147C9">
        <w:rPr>
          <w:noProof/>
        </w:rPr>
        <w:t xml:space="preserve">Lync Online </w:t>
      </w:r>
      <w:r w:rsidRPr="007147C9">
        <w:rPr>
          <w:rFonts w:hint="eastAsia"/>
          <w:noProof/>
        </w:rPr>
        <w:t>方案</w:t>
      </w:r>
      <w:r w:rsidRPr="007147C9">
        <w:rPr>
          <w:noProof/>
        </w:rPr>
        <w:t xml:space="preserve"> 1G</w:t>
      </w:r>
      <w:r>
        <w:rPr>
          <w:noProof/>
        </w:rPr>
        <w:t>, 46</w:t>
      </w:r>
    </w:p>
    <w:p w:rsidR="0001118B" w:rsidRDefault="0001118B">
      <w:pPr>
        <w:pStyle w:val="Index1"/>
        <w:tabs>
          <w:tab w:val="right" w:pos="5030"/>
        </w:tabs>
        <w:rPr>
          <w:noProof/>
        </w:rPr>
      </w:pPr>
      <w:r w:rsidRPr="007147C9">
        <w:rPr>
          <w:noProof/>
        </w:rPr>
        <w:t xml:space="preserve">Lync Online </w:t>
      </w:r>
      <w:r w:rsidRPr="007147C9">
        <w:rPr>
          <w:rFonts w:hint="eastAsia"/>
          <w:noProof/>
        </w:rPr>
        <w:t>方案</w:t>
      </w:r>
      <w:r w:rsidRPr="007147C9">
        <w:rPr>
          <w:noProof/>
        </w:rPr>
        <w:t xml:space="preserve"> 2</w:t>
      </w:r>
      <w:r>
        <w:rPr>
          <w:noProof/>
        </w:rPr>
        <w:t>, 46</w:t>
      </w:r>
    </w:p>
    <w:p w:rsidR="0001118B" w:rsidRDefault="0001118B">
      <w:pPr>
        <w:pStyle w:val="Index1"/>
        <w:tabs>
          <w:tab w:val="right" w:pos="5030"/>
        </w:tabs>
        <w:rPr>
          <w:noProof/>
        </w:rPr>
      </w:pPr>
      <w:r w:rsidRPr="007147C9">
        <w:rPr>
          <w:noProof/>
        </w:rPr>
        <w:t xml:space="preserve">Lync Online </w:t>
      </w:r>
      <w:r w:rsidRPr="007147C9">
        <w:rPr>
          <w:rFonts w:hint="eastAsia"/>
          <w:noProof/>
        </w:rPr>
        <w:t>方案</w:t>
      </w:r>
      <w:r w:rsidRPr="007147C9">
        <w:rPr>
          <w:noProof/>
        </w:rPr>
        <w:t xml:space="preserve"> 2G</w:t>
      </w:r>
      <w:r>
        <w:rPr>
          <w:noProof/>
        </w:rPr>
        <w:t>, 46</w:t>
      </w:r>
    </w:p>
    <w:p w:rsidR="0001118B" w:rsidRDefault="0001118B">
      <w:pPr>
        <w:pStyle w:val="Index1"/>
        <w:tabs>
          <w:tab w:val="right" w:pos="5030"/>
        </w:tabs>
        <w:rPr>
          <w:noProof/>
        </w:rPr>
      </w:pPr>
      <w:r w:rsidRPr="007147C9">
        <w:rPr>
          <w:noProof/>
        </w:rPr>
        <w:t>Lync Server 2010</w:t>
      </w:r>
      <w:r>
        <w:rPr>
          <w:noProof/>
        </w:rPr>
        <w:t>, 22, 23</w:t>
      </w:r>
    </w:p>
    <w:p w:rsidR="0001118B" w:rsidRDefault="0001118B">
      <w:pPr>
        <w:pStyle w:val="Index1"/>
        <w:tabs>
          <w:tab w:val="right" w:pos="5030"/>
        </w:tabs>
        <w:rPr>
          <w:noProof/>
        </w:rPr>
      </w:pPr>
      <w:r w:rsidRPr="007147C9">
        <w:rPr>
          <w:noProof/>
        </w:rPr>
        <w:t>Lync Server 2013</w:t>
      </w:r>
      <w:r>
        <w:rPr>
          <w:noProof/>
        </w:rPr>
        <w:t>, 14, 22, 23</w:t>
      </w:r>
    </w:p>
    <w:p w:rsidR="0001118B" w:rsidRDefault="0001118B">
      <w:pPr>
        <w:pStyle w:val="Index1"/>
        <w:tabs>
          <w:tab w:val="right" w:pos="5030"/>
        </w:tabs>
        <w:rPr>
          <w:noProof/>
        </w:rPr>
      </w:pPr>
      <w:r w:rsidRPr="007147C9">
        <w:rPr>
          <w:noProof/>
        </w:rPr>
        <w:t>Lync Server 2013 Enterprise CAL</w:t>
      </w:r>
      <w:r>
        <w:rPr>
          <w:noProof/>
        </w:rPr>
        <w:t>, 22</w:t>
      </w:r>
    </w:p>
    <w:p w:rsidR="0001118B" w:rsidRDefault="0001118B">
      <w:pPr>
        <w:pStyle w:val="Index1"/>
        <w:tabs>
          <w:tab w:val="right" w:pos="5030"/>
        </w:tabs>
        <w:rPr>
          <w:noProof/>
        </w:rPr>
      </w:pPr>
      <w:r w:rsidRPr="007147C9">
        <w:rPr>
          <w:noProof/>
        </w:rPr>
        <w:t>Lync Server 2013 Plus CAL</w:t>
      </w:r>
      <w:r>
        <w:rPr>
          <w:noProof/>
        </w:rPr>
        <w:t>, 22</w:t>
      </w:r>
    </w:p>
    <w:p w:rsidR="0001118B" w:rsidRDefault="0001118B">
      <w:pPr>
        <w:pStyle w:val="Index1"/>
        <w:tabs>
          <w:tab w:val="right" w:pos="5030"/>
        </w:tabs>
        <w:rPr>
          <w:noProof/>
        </w:rPr>
      </w:pPr>
      <w:r w:rsidRPr="007147C9">
        <w:rPr>
          <w:noProof/>
        </w:rPr>
        <w:t>Lync Server 2013 Standard CAL</w:t>
      </w:r>
      <w:r>
        <w:rPr>
          <w:noProof/>
        </w:rPr>
        <w:t>, 22</w:t>
      </w:r>
    </w:p>
    <w:p w:rsidR="0001118B" w:rsidRDefault="0001118B">
      <w:pPr>
        <w:pStyle w:val="Index1"/>
        <w:tabs>
          <w:tab w:val="right" w:pos="5030"/>
        </w:tabs>
        <w:rPr>
          <w:noProof/>
        </w:rPr>
      </w:pPr>
      <w:r w:rsidRPr="007147C9">
        <w:rPr>
          <w:noProof/>
        </w:rPr>
        <w:t>MapPoint 2013 for Windows</w:t>
      </w:r>
      <w:r>
        <w:rPr>
          <w:noProof/>
        </w:rPr>
        <w:t>, 16</w:t>
      </w:r>
    </w:p>
    <w:p w:rsidR="0001118B" w:rsidRDefault="0001118B">
      <w:pPr>
        <w:pStyle w:val="Index1"/>
        <w:tabs>
          <w:tab w:val="right" w:pos="5030"/>
        </w:tabs>
        <w:rPr>
          <w:noProof/>
        </w:rPr>
      </w:pPr>
      <w:r w:rsidRPr="007147C9">
        <w:rPr>
          <w:noProof/>
        </w:rPr>
        <w:t>MapPoint Fleet Edition 2013</w:t>
      </w:r>
      <w:r>
        <w:rPr>
          <w:noProof/>
        </w:rPr>
        <w:t>, 16</w:t>
      </w:r>
    </w:p>
    <w:p w:rsidR="0001118B" w:rsidRDefault="0001118B">
      <w:pPr>
        <w:pStyle w:val="Index1"/>
        <w:tabs>
          <w:tab w:val="right" w:pos="5030"/>
        </w:tabs>
        <w:rPr>
          <w:noProof/>
        </w:rPr>
      </w:pPr>
      <w:r w:rsidRPr="007147C9">
        <w:rPr>
          <w:noProof/>
        </w:rPr>
        <w:t>MDOP</w:t>
      </w:r>
      <w:r>
        <w:rPr>
          <w:noProof/>
        </w:rPr>
        <w:t>, 9, 16, 30, 32, 54, 61, 71</w:t>
      </w:r>
    </w:p>
    <w:p w:rsidR="0001118B" w:rsidRDefault="0001118B">
      <w:pPr>
        <w:pStyle w:val="Index1"/>
        <w:tabs>
          <w:tab w:val="right" w:pos="5030"/>
        </w:tabs>
        <w:rPr>
          <w:noProof/>
        </w:rPr>
      </w:pPr>
      <w:r w:rsidRPr="007147C9">
        <w:rPr>
          <w:noProof/>
        </w:rPr>
        <w:t>Microsoft Azure Active Directory Premium</w:t>
      </w:r>
      <w:r>
        <w:rPr>
          <w:noProof/>
        </w:rPr>
        <w:t>, 56, 58</w:t>
      </w:r>
    </w:p>
    <w:p w:rsidR="0001118B" w:rsidRDefault="0001118B">
      <w:pPr>
        <w:pStyle w:val="Index1"/>
        <w:tabs>
          <w:tab w:val="right" w:pos="5030"/>
        </w:tabs>
        <w:rPr>
          <w:noProof/>
        </w:rPr>
      </w:pPr>
      <w:r w:rsidRPr="007147C9">
        <w:rPr>
          <w:noProof/>
        </w:rPr>
        <w:t>Microsoft Azure Professional Direct Support</w:t>
      </w:r>
      <w:r>
        <w:rPr>
          <w:noProof/>
        </w:rPr>
        <w:t>, 52</w:t>
      </w:r>
    </w:p>
    <w:p w:rsidR="0001118B" w:rsidRDefault="0001118B">
      <w:pPr>
        <w:pStyle w:val="Index1"/>
        <w:tabs>
          <w:tab w:val="right" w:pos="5030"/>
        </w:tabs>
        <w:rPr>
          <w:noProof/>
        </w:rPr>
      </w:pPr>
      <w:r w:rsidRPr="007147C9">
        <w:rPr>
          <w:noProof/>
        </w:rPr>
        <w:t>Microsoft Azure Standard Support</w:t>
      </w:r>
      <w:r>
        <w:rPr>
          <w:noProof/>
        </w:rPr>
        <w:t>, 52</w:t>
      </w:r>
    </w:p>
    <w:p w:rsidR="0001118B" w:rsidRDefault="0001118B">
      <w:pPr>
        <w:pStyle w:val="Index1"/>
        <w:tabs>
          <w:tab w:val="right" w:pos="5030"/>
        </w:tabs>
        <w:rPr>
          <w:noProof/>
        </w:rPr>
      </w:pPr>
      <w:r w:rsidRPr="007147C9">
        <w:rPr>
          <w:noProof/>
        </w:rPr>
        <w:t xml:space="preserve">Microsoft Azure </w:t>
      </w:r>
      <w:r w:rsidRPr="007147C9">
        <w:rPr>
          <w:rFonts w:hint="eastAsia"/>
          <w:noProof/>
        </w:rPr>
        <w:t>服務</w:t>
      </w:r>
      <w:r>
        <w:rPr>
          <w:noProof/>
        </w:rPr>
        <w:t>, 42, 52</w:t>
      </w:r>
    </w:p>
    <w:p w:rsidR="0001118B" w:rsidRDefault="0001118B">
      <w:pPr>
        <w:pStyle w:val="Index1"/>
        <w:tabs>
          <w:tab w:val="right" w:pos="5030"/>
        </w:tabs>
        <w:rPr>
          <w:noProof/>
        </w:rPr>
      </w:pPr>
      <w:r w:rsidRPr="007147C9">
        <w:rPr>
          <w:noProof/>
        </w:rPr>
        <w:t>Microsoft Desktop Optimization Pack for SA</w:t>
      </w:r>
      <w:r>
        <w:rPr>
          <w:noProof/>
        </w:rPr>
        <w:t>, 16, 71</w:t>
      </w:r>
    </w:p>
    <w:p w:rsidR="0001118B" w:rsidRDefault="0001118B">
      <w:pPr>
        <w:pStyle w:val="Index1"/>
        <w:tabs>
          <w:tab w:val="right" w:pos="5030"/>
        </w:tabs>
        <w:rPr>
          <w:noProof/>
        </w:rPr>
      </w:pPr>
      <w:r w:rsidRPr="007147C9">
        <w:rPr>
          <w:noProof/>
        </w:rPr>
        <w:t>Microsoft Dynamics AX 2012 R3 Enterprise CAL</w:t>
      </w:r>
      <w:r>
        <w:rPr>
          <w:noProof/>
        </w:rPr>
        <w:t>, 16</w:t>
      </w:r>
    </w:p>
    <w:p w:rsidR="0001118B" w:rsidRDefault="0001118B">
      <w:pPr>
        <w:pStyle w:val="Index1"/>
        <w:tabs>
          <w:tab w:val="right" w:pos="5030"/>
        </w:tabs>
        <w:rPr>
          <w:noProof/>
        </w:rPr>
      </w:pPr>
      <w:r w:rsidRPr="007147C9">
        <w:rPr>
          <w:noProof/>
        </w:rPr>
        <w:t xml:space="preserve">Microsoft Dynamics AX 2012 R3 Enterprise </w:t>
      </w:r>
      <w:r w:rsidRPr="007147C9">
        <w:rPr>
          <w:rFonts w:hint="eastAsia"/>
          <w:noProof/>
        </w:rPr>
        <w:t>累加</w:t>
      </w:r>
      <w:r w:rsidRPr="007147C9">
        <w:rPr>
          <w:noProof/>
        </w:rPr>
        <w:t xml:space="preserve"> CAL</w:t>
      </w:r>
      <w:r>
        <w:rPr>
          <w:noProof/>
        </w:rPr>
        <w:t>, 17</w:t>
      </w:r>
    </w:p>
    <w:p w:rsidR="0001118B" w:rsidRDefault="0001118B">
      <w:pPr>
        <w:pStyle w:val="Index1"/>
        <w:tabs>
          <w:tab w:val="right" w:pos="5030"/>
        </w:tabs>
        <w:rPr>
          <w:noProof/>
        </w:rPr>
      </w:pPr>
      <w:r w:rsidRPr="007147C9">
        <w:rPr>
          <w:noProof/>
        </w:rPr>
        <w:t>Microsoft Dynamics AX 2012 R3 Functional CAL</w:t>
      </w:r>
      <w:r>
        <w:rPr>
          <w:noProof/>
        </w:rPr>
        <w:t>, 17</w:t>
      </w:r>
    </w:p>
    <w:p w:rsidR="0001118B" w:rsidRDefault="0001118B">
      <w:pPr>
        <w:pStyle w:val="Index1"/>
        <w:tabs>
          <w:tab w:val="right" w:pos="5030"/>
        </w:tabs>
        <w:rPr>
          <w:noProof/>
        </w:rPr>
      </w:pPr>
      <w:r w:rsidRPr="007147C9">
        <w:rPr>
          <w:noProof/>
        </w:rPr>
        <w:t xml:space="preserve">Microsoft Dynamics AX 2012 R3 Functional </w:t>
      </w:r>
      <w:r w:rsidRPr="007147C9">
        <w:rPr>
          <w:rFonts w:hint="eastAsia"/>
          <w:noProof/>
        </w:rPr>
        <w:t>累加</w:t>
      </w:r>
      <w:r w:rsidRPr="007147C9">
        <w:rPr>
          <w:noProof/>
        </w:rPr>
        <w:t xml:space="preserve"> CAL</w:t>
      </w:r>
      <w:r>
        <w:rPr>
          <w:noProof/>
        </w:rPr>
        <w:t>, 17</w:t>
      </w:r>
    </w:p>
    <w:p w:rsidR="0001118B" w:rsidRDefault="0001118B">
      <w:pPr>
        <w:pStyle w:val="Index1"/>
        <w:tabs>
          <w:tab w:val="right" w:pos="5030"/>
        </w:tabs>
        <w:rPr>
          <w:noProof/>
        </w:rPr>
      </w:pPr>
      <w:r w:rsidRPr="007147C9">
        <w:rPr>
          <w:noProof/>
        </w:rPr>
        <w:t>Microsoft Dynamics AX 2012 R3 Self Serve CAL</w:t>
      </w:r>
      <w:r>
        <w:rPr>
          <w:noProof/>
        </w:rPr>
        <w:t>, 17</w:t>
      </w:r>
    </w:p>
    <w:p w:rsidR="0001118B" w:rsidRDefault="0001118B">
      <w:pPr>
        <w:pStyle w:val="Index1"/>
        <w:tabs>
          <w:tab w:val="right" w:pos="5030"/>
        </w:tabs>
        <w:rPr>
          <w:noProof/>
        </w:rPr>
      </w:pPr>
      <w:r w:rsidRPr="007147C9">
        <w:rPr>
          <w:noProof/>
          <w:lang w:val="fr-CA"/>
        </w:rPr>
        <w:t>Microsoft Dynamics AX 2012 R3 Server</w:t>
      </w:r>
      <w:r>
        <w:rPr>
          <w:noProof/>
        </w:rPr>
        <w:t>, 16</w:t>
      </w:r>
    </w:p>
    <w:p w:rsidR="0001118B" w:rsidRDefault="0001118B">
      <w:pPr>
        <w:pStyle w:val="Index1"/>
        <w:tabs>
          <w:tab w:val="right" w:pos="5030"/>
        </w:tabs>
        <w:rPr>
          <w:noProof/>
        </w:rPr>
      </w:pPr>
      <w:r w:rsidRPr="007147C9">
        <w:rPr>
          <w:noProof/>
        </w:rPr>
        <w:t>Microsoft Dynamics AX 2012 R3 Task CAL</w:t>
      </w:r>
      <w:r>
        <w:rPr>
          <w:noProof/>
        </w:rPr>
        <w:t>, 17</w:t>
      </w:r>
    </w:p>
    <w:p w:rsidR="0001118B" w:rsidRDefault="0001118B">
      <w:pPr>
        <w:pStyle w:val="Index1"/>
        <w:tabs>
          <w:tab w:val="right" w:pos="5030"/>
        </w:tabs>
        <w:rPr>
          <w:noProof/>
        </w:rPr>
      </w:pPr>
      <w:r w:rsidRPr="007147C9">
        <w:rPr>
          <w:noProof/>
        </w:rPr>
        <w:t xml:space="preserve">Microsoft Dynamics AX 2012 R3 Task </w:t>
      </w:r>
      <w:r w:rsidRPr="007147C9">
        <w:rPr>
          <w:rFonts w:hint="eastAsia"/>
          <w:noProof/>
        </w:rPr>
        <w:t>累加</w:t>
      </w:r>
      <w:r w:rsidRPr="007147C9">
        <w:rPr>
          <w:noProof/>
        </w:rPr>
        <w:t xml:space="preserve"> CAL</w:t>
      </w:r>
      <w:r>
        <w:rPr>
          <w:noProof/>
        </w:rPr>
        <w:t>, 17</w:t>
      </w:r>
    </w:p>
    <w:p w:rsidR="0001118B" w:rsidRDefault="0001118B">
      <w:pPr>
        <w:pStyle w:val="Index1"/>
        <w:tabs>
          <w:tab w:val="right" w:pos="5030"/>
        </w:tabs>
        <w:rPr>
          <w:noProof/>
        </w:rPr>
      </w:pPr>
      <w:r w:rsidRPr="007147C9">
        <w:rPr>
          <w:noProof/>
          <w:lang w:eastAsia="zh-TW"/>
        </w:rPr>
        <w:t xml:space="preserve">Microsoft Dynamics CRM 2011 </w:t>
      </w:r>
      <w:r w:rsidRPr="007147C9">
        <w:rPr>
          <w:rFonts w:hint="eastAsia"/>
          <w:noProof/>
          <w:lang w:eastAsia="zh-TW"/>
        </w:rPr>
        <w:t>外部連接器</w:t>
      </w:r>
      <w:r>
        <w:rPr>
          <w:noProof/>
        </w:rPr>
        <w:t>, 18</w:t>
      </w:r>
    </w:p>
    <w:p w:rsidR="0001118B" w:rsidRDefault="0001118B">
      <w:pPr>
        <w:pStyle w:val="Index1"/>
        <w:tabs>
          <w:tab w:val="right" w:pos="5030"/>
        </w:tabs>
        <w:rPr>
          <w:noProof/>
        </w:rPr>
      </w:pPr>
      <w:r w:rsidRPr="007147C9">
        <w:rPr>
          <w:noProof/>
        </w:rPr>
        <w:t>Microsoft Dynamics CRM Basic CAL</w:t>
      </w:r>
      <w:r>
        <w:rPr>
          <w:noProof/>
        </w:rPr>
        <w:t>, 18</w:t>
      </w:r>
    </w:p>
    <w:p w:rsidR="0001118B" w:rsidRDefault="0001118B">
      <w:pPr>
        <w:pStyle w:val="Index1"/>
        <w:tabs>
          <w:tab w:val="right" w:pos="5030"/>
        </w:tabs>
        <w:rPr>
          <w:noProof/>
        </w:rPr>
      </w:pPr>
      <w:r w:rsidRPr="007147C9">
        <w:rPr>
          <w:noProof/>
        </w:rPr>
        <w:lastRenderedPageBreak/>
        <w:t>Microsoft Dynamics CRM Essentials CAL</w:t>
      </w:r>
      <w:r>
        <w:rPr>
          <w:noProof/>
        </w:rPr>
        <w:t>, 18</w:t>
      </w:r>
    </w:p>
    <w:p w:rsidR="0001118B" w:rsidRDefault="0001118B">
      <w:pPr>
        <w:pStyle w:val="Index1"/>
        <w:tabs>
          <w:tab w:val="right" w:pos="5030"/>
        </w:tabs>
        <w:rPr>
          <w:noProof/>
        </w:rPr>
      </w:pPr>
      <w:r w:rsidRPr="007147C9">
        <w:rPr>
          <w:noProof/>
        </w:rPr>
        <w:t>Microsoft Dynamics CRM Online Basic</w:t>
      </w:r>
      <w:r>
        <w:rPr>
          <w:noProof/>
        </w:rPr>
        <w:t>, 42</w:t>
      </w:r>
    </w:p>
    <w:p w:rsidR="0001118B" w:rsidRDefault="0001118B">
      <w:pPr>
        <w:pStyle w:val="Index1"/>
        <w:tabs>
          <w:tab w:val="right" w:pos="5030"/>
        </w:tabs>
        <w:rPr>
          <w:noProof/>
        </w:rPr>
      </w:pPr>
      <w:r w:rsidRPr="007147C9">
        <w:rPr>
          <w:noProof/>
        </w:rPr>
        <w:t>Microsoft Dynamics CRM Online Basic for SA</w:t>
      </w:r>
      <w:r>
        <w:rPr>
          <w:noProof/>
        </w:rPr>
        <w:t>, 42</w:t>
      </w:r>
    </w:p>
    <w:p w:rsidR="0001118B" w:rsidRDefault="0001118B">
      <w:pPr>
        <w:pStyle w:val="Index1"/>
        <w:tabs>
          <w:tab w:val="right" w:pos="5030"/>
        </w:tabs>
        <w:rPr>
          <w:noProof/>
        </w:rPr>
      </w:pPr>
      <w:r w:rsidRPr="007147C9">
        <w:rPr>
          <w:noProof/>
        </w:rPr>
        <w:t>Microsoft Dynamics CRM Online Essential</w:t>
      </w:r>
      <w:r>
        <w:rPr>
          <w:noProof/>
        </w:rPr>
        <w:t>, 42</w:t>
      </w:r>
    </w:p>
    <w:p w:rsidR="0001118B" w:rsidRDefault="0001118B">
      <w:pPr>
        <w:pStyle w:val="Index1"/>
        <w:tabs>
          <w:tab w:val="right" w:pos="5030"/>
        </w:tabs>
        <w:rPr>
          <w:noProof/>
        </w:rPr>
      </w:pPr>
      <w:r w:rsidRPr="007147C9">
        <w:rPr>
          <w:noProof/>
        </w:rPr>
        <w:t>Microsoft Dynamics CRM Online Essential for SA</w:t>
      </w:r>
      <w:r>
        <w:rPr>
          <w:noProof/>
        </w:rPr>
        <w:t>, 42</w:t>
      </w:r>
    </w:p>
    <w:p w:rsidR="0001118B" w:rsidRDefault="0001118B">
      <w:pPr>
        <w:pStyle w:val="Index1"/>
        <w:tabs>
          <w:tab w:val="right" w:pos="5030"/>
        </w:tabs>
        <w:rPr>
          <w:noProof/>
        </w:rPr>
      </w:pPr>
      <w:r w:rsidRPr="007147C9">
        <w:rPr>
          <w:noProof/>
        </w:rPr>
        <w:t xml:space="preserve">Microsoft Dynamics CRM Online Extra </w:t>
      </w:r>
      <w:r w:rsidRPr="007147C9">
        <w:rPr>
          <w:rFonts w:hint="eastAsia"/>
          <w:noProof/>
        </w:rPr>
        <w:t>生產執行個體</w:t>
      </w:r>
      <w:r>
        <w:rPr>
          <w:noProof/>
        </w:rPr>
        <w:t>, 42</w:t>
      </w:r>
    </w:p>
    <w:p w:rsidR="0001118B" w:rsidRDefault="0001118B">
      <w:pPr>
        <w:pStyle w:val="Index1"/>
        <w:tabs>
          <w:tab w:val="right" w:pos="5030"/>
        </w:tabs>
        <w:rPr>
          <w:noProof/>
        </w:rPr>
      </w:pPr>
      <w:r w:rsidRPr="007147C9">
        <w:rPr>
          <w:noProof/>
        </w:rPr>
        <w:t>Microsoft Dynamics CRM Online Professional</w:t>
      </w:r>
      <w:r>
        <w:rPr>
          <w:noProof/>
        </w:rPr>
        <w:t>, 42, 44</w:t>
      </w:r>
    </w:p>
    <w:p w:rsidR="0001118B" w:rsidRDefault="0001118B">
      <w:pPr>
        <w:pStyle w:val="Index1"/>
        <w:tabs>
          <w:tab w:val="right" w:pos="5030"/>
        </w:tabs>
        <w:rPr>
          <w:noProof/>
        </w:rPr>
      </w:pPr>
      <w:r w:rsidRPr="007147C9">
        <w:rPr>
          <w:noProof/>
        </w:rPr>
        <w:t>Microsoft Dynamics CRM Online Professional Direct Support</w:t>
      </w:r>
      <w:r>
        <w:rPr>
          <w:noProof/>
        </w:rPr>
        <w:t>, 42</w:t>
      </w:r>
    </w:p>
    <w:p w:rsidR="0001118B" w:rsidRDefault="0001118B">
      <w:pPr>
        <w:pStyle w:val="Index1"/>
        <w:tabs>
          <w:tab w:val="right" w:pos="5030"/>
        </w:tabs>
        <w:rPr>
          <w:noProof/>
        </w:rPr>
      </w:pPr>
      <w:r w:rsidRPr="007147C9">
        <w:rPr>
          <w:noProof/>
        </w:rPr>
        <w:t>Microsoft Dynamics CRM Online Professional for SA</w:t>
      </w:r>
      <w:r>
        <w:rPr>
          <w:noProof/>
        </w:rPr>
        <w:t>, 42</w:t>
      </w:r>
    </w:p>
    <w:p w:rsidR="0001118B" w:rsidRDefault="0001118B">
      <w:pPr>
        <w:pStyle w:val="Index1"/>
        <w:tabs>
          <w:tab w:val="right" w:pos="5030"/>
        </w:tabs>
        <w:rPr>
          <w:noProof/>
        </w:rPr>
      </w:pPr>
      <w:r w:rsidRPr="007147C9">
        <w:rPr>
          <w:noProof/>
        </w:rPr>
        <w:t xml:space="preserve">Microsoft Dynamics CRM Online </w:t>
      </w:r>
      <w:r w:rsidRPr="007147C9">
        <w:rPr>
          <w:rFonts w:hint="eastAsia"/>
          <w:noProof/>
        </w:rPr>
        <w:t>加值</w:t>
      </w:r>
      <w:r w:rsidRPr="007147C9">
        <w:rPr>
          <w:noProof/>
        </w:rPr>
        <w:t xml:space="preserve"> Extra Storage</w:t>
      </w:r>
      <w:r>
        <w:rPr>
          <w:noProof/>
        </w:rPr>
        <w:t>, 42</w:t>
      </w:r>
    </w:p>
    <w:p w:rsidR="0001118B" w:rsidRDefault="0001118B">
      <w:pPr>
        <w:pStyle w:val="Index1"/>
        <w:tabs>
          <w:tab w:val="right" w:pos="5030"/>
        </w:tabs>
        <w:rPr>
          <w:noProof/>
        </w:rPr>
      </w:pPr>
      <w:r w:rsidRPr="007147C9">
        <w:rPr>
          <w:noProof/>
        </w:rPr>
        <w:t xml:space="preserve">Microsoft Dynamics CRM Online </w:t>
      </w:r>
      <w:r w:rsidRPr="007147C9">
        <w:rPr>
          <w:rFonts w:hint="eastAsia"/>
          <w:noProof/>
        </w:rPr>
        <w:t>增強支援</w:t>
      </w:r>
      <w:r>
        <w:rPr>
          <w:noProof/>
        </w:rPr>
        <w:t>, 42</w:t>
      </w:r>
    </w:p>
    <w:p w:rsidR="0001118B" w:rsidRDefault="0001118B">
      <w:pPr>
        <w:pStyle w:val="Index1"/>
        <w:tabs>
          <w:tab w:val="right" w:pos="5030"/>
        </w:tabs>
        <w:rPr>
          <w:noProof/>
        </w:rPr>
      </w:pPr>
      <w:r w:rsidRPr="007147C9">
        <w:rPr>
          <w:noProof/>
        </w:rPr>
        <w:t xml:space="preserve">Microsoft Dynamics CRM Online </w:t>
      </w:r>
      <w:r w:rsidRPr="007147C9">
        <w:rPr>
          <w:rFonts w:hint="eastAsia"/>
          <w:noProof/>
        </w:rPr>
        <w:t>非生產執行個體</w:t>
      </w:r>
      <w:r>
        <w:rPr>
          <w:noProof/>
        </w:rPr>
        <w:t>, 42</w:t>
      </w:r>
    </w:p>
    <w:p w:rsidR="0001118B" w:rsidRDefault="0001118B">
      <w:pPr>
        <w:pStyle w:val="Index1"/>
        <w:tabs>
          <w:tab w:val="right" w:pos="5030"/>
        </w:tabs>
        <w:rPr>
          <w:noProof/>
        </w:rPr>
      </w:pPr>
      <w:r w:rsidRPr="007147C9">
        <w:rPr>
          <w:noProof/>
        </w:rPr>
        <w:t>Microsoft Dynamics CRM Professional CAL</w:t>
      </w:r>
      <w:r>
        <w:rPr>
          <w:noProof/>
        </w:rPr>
        <w:t>, 18</w:t>
      </w:r>
    </w:p>
    <w:p w:rsidR="0001118B" w:rsidRDefault="0001118B">
      <w:pPr>
        <w:pStyle w:val="Index1"/>
        <w:tabs>
          <w:tab w:val="right" w:pos="5030"/>
        </w:tabs>
        <w:rPr>
          <w:noProof/>
        </w:rPr>
      </w:pPr>
      <w:r w:rsidRPr="007147C9">
        <w:rPr>
          <w:noProof/>
        </w:rPr>
        <w:t>Microsoft Dynamics CRM Server 2013</w:t>
      </w:r>
      <w:r>
        <w:rPr>
          <w:noProof/>
        </w:rPr>
        <w:t>, 18, 62, 63</w:t>
      </w:r>
    </w:p>
    <w:p w:rsidR="0001118B" w:rsidRDefault="0001118B">
      <w:pPr>
        <w:pStyle w:val="Index1"/>
        <w:tabs>
          <w:tab w:val="right" w:pos="5030"/>
        </w:tabs>
        <w:rPr>
          <w:noProof/>
        </w:rPr>
      </w:pPr>
      <w:r w:rsidRPr="007147C9">
        <w:rPr>
          <w:noProof/>
        </w:rPr>
        <w:t>Microsoft Dynamics CRM Workgroup Server 2013</w:t>
      </w:r>
      <w:r>
        <w:rPr>
          <w:noProof/>
        </w:rPr>
        <w:t>, 18</w:t>
      </w:r>
    </w:p>
    <w:p w:rsidR="0001118B" w:rsidRDefault="0001118B">
      <w:pPr>
        <w:pStyle w:val="Index1"/>
        <w:tabs>
          <w:tab w:val="right" w:pos="5030"/>
        </w:tabs>
        <w:rPr>
          <w:noProof/>
        </w:rPr>
      </w:pPr>
      <w:r w:rsidRPr="007147C9">
        <w:rPr>
          <w:noProof/>
        </w:rPr>
        <w:t xml:space="preserve">Microsoft Dynamics CRM </w:t>
      </w:r>
      <w:r w:rsidRPr="007147C9">
        <w:rPr>
          <w:rFonts w:hint="eastAsia"/>
          <w:noProof/>
        </w:rPr>
        <w:t>基本使用累加</w:t>
      </w:r>
      <w:r w:rsidRPr="007147C9">
        <w:rPr>
          <w:noProof/>
        </w:rPr>
        <w:t xml:space="preserve"> CAL</w:t>
      </w:r>
      <w:r>
        <w:rPr>
          <w:noProof/>
        </w:rPr>
        <w:t>, 18</w:t>
      </w:r>
    </w:p>
    <w:p w:rsidR="0001118B" w:rsidRDefault="0001118B">
      <w:pPr>
        <w:pStyle w:val="Index1"/>
        <w:tabs>
          <w:tab w:val="right" w:pos="5030"/>
        </w:tabs>
        <w:rPr>
          <w:noProof/>
        </w:rPr>
      </w:pPr>
      <w:r w:rsidRPr="007147C9">
        <w:rPr>
          <w:noProof/>
        </w:rPr>
        <w:t xml:space="preserve">Microsoft Dynamics CRM </w:t>
      </w:r>
      <w:r w:rsidRPr="007147C9">
        <w:rPr>
          <w:rFonts w:hint="eastAsia"/>
          <w:noProof/>
        </w:rPr>
        <w:t>專業使用累加</w:t>
      </w:r>
      <w:r w:rsidRPr="007147C9">
        <w:rPr>
          <w:noProof/>
        </w:rPr>
        <w:t xml:space="preserve"> CAL</w:t>
      </w:r>
      <w:r>
        <w:rPr>
          <w:noProof/>
        </w:rPr>
        <w:t>, 18</w:t>
      </w:r>
    </w:p>
    <w:p w:rsidR="0001118B" w:rsidRDefault="0001118B">
      <w:pPr>
        <w:pStyle w:val="Index1"/>
        <w:tabs>
          <w:tab w:val="right" w:pos="5030"/>
        </w:tabs>
        <w:rPr>
          <w:noProof/>
        </w:rPr>
      </w:pPr>
      <w:r w:rsidRPr="007147C9">
        <w:rPr>
          <w:noProof/>
        </w:rPr>
        <w:t>Microsoft Learning E-Reference Library</w:t>
      </w:r>
      <w:r>
        <w:rPr>
          <w:noProof/>
        </w:rPr>
        <w:t>, 57</w:t>
      </w:r>
    </w:p>
    <w:p w:rsidR="0001118B" w:rsidRDefault="0001118B">
      <w:pPr>
        <w:pStyle w:val="Index1"/>
        <w:tabs>
          <w:tab w:val="right" w:pos="5030"/>
        </w:tabs>
        <w:rPr>
          <w:noProof/>
        </w:rPr>
      </w:pPr>
      <w:r w:rsidRPr="007147C9">
        <w:rPr>
          <w:noProof/>
        </w:rPr>
        <w:t>Microsoft Learning IT Academy</w:t>
      </w:r>
      <w:r>
        <w:rPr>
          <w:noProof/>
        </w:rPr>
        <w:t>, 57</w:t>
      </w:r>
    </w:p>
    <w:p w:rsidR="0001118B" w:rsidRDefault="0001118B">
      <w:pPr>
        <w:pStyle w:val="Index1"/>
        <w:tabs>
          <w:tab w:val="right" w:pos="5030"/>
        </w:tabs>
        <w:rPr>
          <w:noProof/>
        </w:rPr>
      </w:pPr>
      <w:r w:rsidRPr="007147C9">
        <w:rPr>
          <w:noProof/>
        </w:rPr>
        <w:t>Microsoft Learning MCP</w:t>
      </w:r>
      <w:r>
        <w:rPr>
          <w:noProof/>
        </w:rPr>
        <w:t>, 57</w:t>
      </w:r>
    </w:p>
    <w:p w:rsidR="0001118B" w:rsidRDefault="0001118B">
      <w:pPr>
        <w:pStyle w:val="Index1"/>
        <w:tabs>
          <w:tab w:val="right" w:pos="5030"/>
        </w:tabs>
        <w:rPr>
          <w:noProof/>
        </w:rPr>
      </w:pPr>
      <w:r w:rsidRPr="007147C9">
        <w:rPr>
          <w:noProof/>
        </w:rPr>
        <w:t>Microsoft Learning MOS</w:t>
      </w:r>
      <w:r>
        <w:rPr>
          <w:noProof/>
        </w:rPr>
        <w:t>, 57</w:t>
      </w:r>
    </w:p>
    <w:p w:rsidR="0001118B" w:rsidRDefault="0001118B">
      <w:pPr>
        <w:pStyle w:val="Index1"/>
        <w:tabs>
          <w:tab w:val="right" w:pos="5030"/>
        </w:tabs>
        <w:rPr>
          <w:noProof/>
        </w:rPr>
      </w:pPr>
      <w:r w:rsidRPr="007147C9">
        <w:rPr>
          <w:noProof/>
        </w:rPr>
        <w:t>Microsoft Learning MTA</w:t>
      </w:r>
      <w:r>
        <w:rPr>
          <w:noProof/>
        </w:rPr>
        <w:t>, 57</w:t>
      </w:r>
    </w:p>
    <w:p w:rsidR="0001118B" w:rsidRDefault="0001118B">
      <w:pPr>
        <w:pStyle w:val="Index1"/>
        <w:tabs>
          <w:tab w:val="right" w:pos="5030"/>
        </w:tabs>
        <w:rPr>
          <w:noProof/>
        </w:rPr>
      </w:pPr>
      <w:r w:rsidRPr="007147C9">
        <w:rPr>
          <w:noProof/>
        </w:rPr>
        <w:t xml:space="preserve">Microsoft Office </w:t>
      </w:r>
      <w:r w:rsidRPr="007147C9">
        <w:rPr>
          <w:rFonts w:hint="eastAsia"/>
          <w:noProof/>
        </w:rPr>
        <w:t>稽核與控制管理伺服器</w:t>
      </w:r>
      <w:r>
        <w:rPr>
          <w:noProof/>
        </w:rPr>
        <w:t>, 23</w:t>
      </w:r>
    </w:p>
    <w:p w:rsidR="0001118B" w:rsidRDefault="0001118B">
      <w:pPr>
        <w:pStyle w:val="Index1"/>
        <w:tabs>
          <w:tab w:val="right" w:pos="5030"/>
        </w:tabs>
        <w:rPr>
          <w:noProof/>
        </w:rPr>
      </w:pPr>
      <w:r w:rsidRPr="007147C9">
        <w:rPr>
          <w:noProof/>
        </w:rPr>
        <w:t>Microsoft Social Listening Professional (</w:t>
      </w:r>
      <w:r w:rsidRPr="007147C9">
        <w:rPr>
          <w:rFonts w:hint="eastAsia"/>
          <w:noProof/>
        </w:rPr>
        <w:t>使用者訂閱使用權</w:t>
      </w:r>
      <w:r w:rsidRPr="007147C9">
        <w:rPr>
          <w:noProof/>
        </w:rPr>
        <w:t>)</w:t>
      </w:r>
      <w:r>
        <w:rPr>
          <w:noProof/>
        </w:rPr>
        <w:t>, 44</w:t>
      </w:r>
    </w:p>
    <w:p w:rsidR="0001118B" w:rsidRDefault="0001118B">
      <w:pPr>
        <w:pStyle w:val="Index1"/>
        <w:tabs>
          <w:tab w:val="right" w:pos="5030"/>
        </w:tabs>
        <w:rPr>
          <w:noProof/>
        </w:rPr>
      </w:pPr>
      <w:r w:rsidRPr="007147C9">
        <w:rPr>
          <w:noProof/>
        </w:rPr>
        <w:t xml:space="preserve">Microsoft Social Listening Professional </w:t>
      </w:r>
      <w:r w:rsidRPr="007147C9">
        <w:rPr>
          <w:rFonts w:hint="eastAsia"/>
          <w:noProof/>
        </w:rPr>
        <w:t>教育</w:t>
      </w:r>
      <w:r w:rsidRPr="007147C9">
        <w:rPr>
          <w:noProof/>
        </w:rPr>
        <w:t xml:space="preserve"> (</w:t>
      </w:r>
      <w:r w:rsidRPr="007147C9">
        <w:rPr>
          <w:rFonts w:hint="eastAsia"/>
          <w:noProof/>
        </w:rPr>
        <w:t>使用者訂閱使用權</w:t>
      </w:r>
      <w:r w:rsidRPr="007147C9">
        <w:rPr>
          <w:noProof/>
        </w:rPr>
        <w:t>)</w:t>
      </w:r>
      <w:r>
        <w:rPr>
          <w:noProof/>
        </w:rPr>
        <w:t>, 44</w:t>
      </w:r>
    </w:p>
    <w:p w:rsidR="0001118B" w:rsidRDefault="0001118B">
      <w:pPr>
        <w:pStyle w:val="Index1"/>
        <w:tabs>
          <w:tab w:val="right" w:pos="5030"/>
        </w:tabs>
        <w:rPr>
          <w:noProof/>
        </w:rPr>
      </w:pPr>
      <w:r w:rsidRPr="007147C9">
        <w:rPr>
          <w:noProof/>
        </w:rPr>
        <w:t xml:space="preserve">Microsoft Social Listening Professional </w:t>
      </w:r>
      <w:r w:rsidRPr="007147C9">
        <w:rPr>
          <w:rFonts w:hint="eastAsia"/>
          <w:noProof/>
        </w:rPr>
        <w:t>教育升級至</w:t>
      </w:r>
      <w:r w:rsidRPr="007147C9">
        <w:rPr>
          <w:noProof/>
        </w:rPr>
        <w:t xml:space="preserve"> Microsoft Dynamics CRM Professional CAL (</w:t>
      </w:r>
      <w:r w:rsidRPr="007147C9">
        <w:rPr>
          <w:rFonts w:hint="eastAsia"/>
          <w:noProof/>
        </w:rPr>
        <w:t>裝置及使用者</w:t>
      </w:r>
      <w:r w:rsidRPr="007147C9">
        <w:rPr>
          <w:noProof/>
        </w:rPr>
        <w:t>)</w:t>
      </w:r>
      <w:r>
        <w:rPr>
          <w:noProof/>
        </w:rPr>
        <w:t>, 44</w:t>
      </w:r>
    </w:p>
    <w:p w:rsidR="0001118B" w:rsidRDefault="0001118B">
      <w:pPr>
        <w:pStyle w:val="Index1"/>
        <w:tabs>
          <w:tab w:val="right" w:pos="5030"/>
        </w:tabs>
        <w:rPr>
          <w:noProof/>
        </w:rPr>
      </w:pPr>
      <w:r w:rsidRPr="007147C9">
        <w:rPr>
          <w:noProof/>
        </w:rPr>
        <w:t xml:space="preserve">Microsoft Social Listening Professional </w:t>
      </w:r>
      <w:r w:rsidRPr="007147C9">
        <w:rPr>
          <w:rFonts w:hint="eastAsia"/>
          <w:noProof/>
        </w:rPr>
        <w:t>教育額外張貼</w:t>
      </w:r>
      <w:r w:rsidRPr="007147C9">
        <w:rPr>
          <w:noProof/>
        </w:rPr>
        <w:t xml:space="preserve"> (</w:t>
      </w:r>
      <w:r w:rsidRPr="007147C9">
        <w:rPr>
          <w:rFonts w:hint="eastAsia"/>
          <w:noProof/>
        </w:rPr>
        <w:t>加值訂閱使用權</w:t>
      </w:r>
      <w:r w:rsidRPr="007147C9">
        <w:rPr>
          <w:noProof/>
        </w:rPr>
        <w:t>)</w:t>
      </w:r>
      <w:r>
        <w:rPr>
          <w:noProof/>
        </w:rPr>
        <w:t>, 44</w:t>
      </w:r>
    </w:p>
    <w:p w:rsidR="0001118B" w:rsidRDefault="0001118B">
      <w:pPr>
        <w:pStyle w:val="Index1"/>
        <w:tabs>
          <w:tab w:val="right" w:pos="5030"/>
        </w:tabs>
        <w:rPr>
          <w:noProof/>
        </w:rPr>
      </w:pPr>
      <w:r w:rsidRPr="007147C9">
        <w:rPr>
          <w:noProof/>
        </w:rPr>
        <w:t xml:space="preserve">Microsoft Social Listening Professional </w:t>
      </w:r>
      <w:r w:rsidRPr="007147C9">
        <w:rPr>
          <w:rFonts w:hint="eastAsia"/>
          <w:noProof/>
        </w:rPr>
        <w:t>額外張貼</w:t>
      </w:r>
      <w:r w:rsidRPr="007147C9">
        <w:rPr>
          <w:noProof/>
        </w:rPr>
        <w:t xml:space="preserve"> (</w:t>
      </w:r>
      <w:r w:rsidRPr="007147C9">
        <w:rPr>
          <w:rFonts w:hint="eastAsia"/>
          <w:noProof/>
        </w:rPr>
        <w:t>加值訂閱使用權</w:t>
      </w:r>
      <w:r w:rsidRPr="007147C9">
        <w:rPr>
          <w:noProof/>
        </w:rPr>
        <w:t>)</w:t>
      </w:r>
      <w:r>
        <w:rPr>
          <w:noProof/>
        </w:rPr>
        <w:t>, 44</w:t>
      </w:r>
    </w:p>
    <w:p w:rsidR="0001118B" w:rsidRDefault="0001118B">
      <w:pPr>
        <w:pStyle w:val="Index1"/>
        <w:tabs>
          <w:tab w:val="right" w:pos="5030"/>
        </w:tabs>
        <w:rPr>
          <w:noProof/>
        </w:rPr>
      </w:pPr>
      <w:r w:rsidRPr="007147C9">
        <w:rPr>
          <w:noProof/>
        </w:rPr>
        <w:t>Microsoft Translator API</w:t>
      </w:r>
      <w:r>
        <w:rPr>
          <w:noProof/>
        </w:rPr>
        <w:t>, 57</w:t>
      </w:r>
    </w:p>
    <w:p w:rsidR="0001118B" w:rsidRDefault="0001118B">
      <w:pPr>
        <w:pStyle w:val="Index1"/>
        <w:tabs>
          <w:tab w:val="right" w:pos="5030"/>
        </w:tabs>
        <w:rPr>
          <w:noProof/>
        </w:rPr>
      </w:pPr>
      <w:r w:rsidRPr="007147C9">
        <w:rPr>
          <w:noProof/>
        </w:rPr>
        <w:t xml:space="preserve">MSDN </w:t>
      </w:r>
      <w:r w:rsidRPr="007147C9">
        <w:rPr>
          <w:rFonts w:hint="eastAsia"/>
          <w:noProof/>
        </w:rPr>
        <w:t>作業系統</w:t>
      </w:r>
      <w:r>
        <w:rPr>
          <w:noProof/>
        </w:rPr>
        <w:t>, 30, 31</w:t>
      </w:r>
    </w:p>
    <w:p w:rsidR="0001118B" w:rsidRDefault="0001118B">
      <w:pPr>
        <w:pStyle w:val="Index1"/>
        <w:tabs>
          <w:tab w:val="right" w:pos="5030"/>
        </w:tabs>
        <w:rPr>
          <w:noProof/>
        </w:rPr>
      </w:pPr>
      <w:r w:rsidRPr="007147C9">
        <w:rPr>
          <w:noProof/>
        </w:rPr>
        <w:t xml:space="preserve">MSDN </w:t>
      </w:r>
      <w:r w:rsidRPr="007147C9">
        <w:rPr>
          <w:rFonts w:hint="eastAsia"/>
          <w:noProof/>
        </w:rPr>
        <w:t>平台</w:t>
      </w:r>
      <w:r>
        <w:rPr>
          <w:noProof/>
        </w:rPr>
        <w:t>, 31</w:t>
      </w:r>
    </w:p>
    <w:p w:rsidR="0001118B" w:rsidRDefault="0001118B">
      <w:pPr>
        <w:pStyle w:val="Index1"/>
        <w:tabs>
          <w:tab w:val="right" w:pos="5030"/>
        </w:tabs>
        <w:rPr>
          <w:noProof/>
        </w:rPr>
      </w:pPr>
      <w:r w:rsidRPr="007147C9">
        <w:rPr>
          <w:noProof/>
        </w:rPr>
        <w:t>Office 365 Education A2</w:t>
      </w:r>
      <w:r>
        <w:rPr>
          <w:noProof/>
        </w:rPr>
        <w:t>, 48</w:t>
      </w:r>
    </w:p>
    <w:p w:rsidR="0001118B" w:rsidRDefault="0001118B">
      <w:pPr>
        <w:pStyle w:val="Index1"/>
        <w:tabs>
          <w:tab w:val="right" w:pos="5030"/>
        </w:tabs>
        <w:rPr>
          <w:noProof/>
        </w:rPr>
      </w:pPr>
      <w:r w:rsidRPr="007147C9">
        <w:rPr>
          <w:noProof/>
        </w:rPr>
        <w:t>Office 365 Education A3</w:t>
      </w:r>
      <w:r>
        <w:rPr>
          <w:noProof/>
        </w:rPr>
        <w:t>, 48, 49</w:t>
      </w:r>
    </w:p>
    <w:p w:rsidR="0001118B" w:rsidRDefault="0001118B">
      <w:pPr>
        <w:pStyle w:val="Index1"/>
        <w:tabs>
          <w:tab w:val="right" w:pos="5030"/>
        </w:tabs>
        <w:rPr>
          <w:noProof/>
        </w:rPr>
      </w:pPr>
      <w:r w:rsidRPr="007147C9">
        <w:rPr>
          <w:noProof/>
        </w:rPr>
        <w:t>Office 365 Education A3</w:t>
      </w:r>
      <w:r w:rsidRPr="007147C9">
        <w:rPr>
          <w:rFonts w:hint="eastAsia"/>
          <w:noProof/>
        </w:rPr>
        <w:t>、</w:t>
      </w:r>
      <w:r w:rsidRPr="007147C9">
        <w:rPr>
          <w:noProof/>
        </w:rPr>
        <w:t xml:space="preserve">A4 </w:t>
      </w:r>
      <w:r w:rsidRPr="007147C9">
        <w:rPr>
          <w:rFonts w:hint="eastAsia"/>
          <w:noProof/>
        </w:rPr>
        <w:t>加值</w:t>
      </w:r>
      <w:r>
        <w:rPr>
          <w:noProof/>
        </w:rPr>
        <w:t>, 48</w:t>
      </w:r>
    </w:p>
    <w:p w:rsidR="0001118B" w:rsidRDefault="0001118B">
      <w:pPr>
        <w:pStyle w:val="Index1"/>
        <w:tabs>
          <w:tab w:val="right" w:pos="5030"/>
        </w:tabs>
        <w:rPr>
          <w:noProof/>
        </w:rPr>
      </w:pPr>
      <w:r w:rsidRPr="007147C9">
        <w:rPr>
          <w:noProof/>
        </w:rPr>
        <w:t>Office 365 Education A4</w:t>
      </w:r>
      <w:r>
        <w:rPr>
          <w:noProof/>
        </w:rPr>
        <w:t>, 48</w:t>
      </w:r>
    </w:p>
    <w:p w:rsidR="0001118B" w:rsidRDefault="0001118B">
      <w:pPr>
        <w:pStyle w:val="Index1"/>
        <w:tabs>
          <w:tab w:val="right" w:pos="5030"/>
        </w:tabs>
        <w:rPr>
          <w:noProof/>
        </w:rPr>
      </w:pPr>
      <w:r w:rsidRPr="007147C9">
        <w:rPr>
          <w:noProof/>
        </w:rPr>
        <w:t>Office 365 Enterprise A2</w:t>
      </w:r>
      <w:r w:rsidRPr="007147C9">
        <w:rPr>
          <w:rFonts w:hint="eastAsia"/>
          <w:noProof/>
        </w:rPr>
        <w:t>、</w:t>
      </w:r>
      <w:r w:rsidRPr="007147C9">
        <w:rPr>
          <w:noProof/>
        </w:rPr>
        <w:t>A3</w:t>
      </w:r>
      <w:r w:rsidRPr="007147C9">
        <w:rPr>
          <w:rFonts w:hint="eastAsia"/>
          <w:noProof/>
        </w:rPr>
        <w:t>、</w:t>
      </w:r>
      <w:r w:rsidRPr="007147C9">
        <w:rPr>
          <w:noProof/>
        </w:rPr>
        <w:t>A4 (</w:t>
      </w:r>
      <w:r w:rsidRPr="007147C9">
        <w:rPr>
          <w:rFonts w:hint="eastAsia"/>
          <w:noProof/>
        </w:rPr>
        <w:t>不含</w:t>
      </w:r>
      <w:r w:rsidRPr="007147C9">
        <w:rPr>
          <w:noProof/>
        </w:rPr>
        <w:t xml:space="preserve"> Office Pro Plus) </w:t>
      </w:r>
      <w:r w:rsidRPr="007147C9">
        <w:rPr>
          <w:rFonts w:hint="eastAsia"/>
          <w:noProof/>
        </w:rPr>
        <w:t>加值</w:t>
      </w:r>
      <w:r>
        <w:rPr>
          <w:noProof/>
        </w:rPr>
        <w:t>, 48</w:t>
      </w:r>
    </w:p>
    <w:p w:rsidR="0001118B" w:rsidRDefault="0001118B">
      <w:pPr>
        <w:pStyle w:val="Index1"/>
        <w:tabs>
          <w:tab w:val="right" w:pos="5030"/>
        </w:tabs>
        <w:rPr>
          <w:noProof/>
        </w:rPr>
      </w:pPr>
      <w:r w:rsidRPr="007147C9">
        <w:rPr>
          <w:noProof/>
          <w:lang w:val="fr-CA"/>
        </w:rPr>
        <w:t>Office 365 Enterprise E1</w:t>
      </w:r>
      <w:r>
        <w:rPr>
          <w:noProof/>
        </w:rPr>
        <w:t>, 14, 15, 48, 49</w:t>
      </w:r>
    </w:p>
    <w:p w:rsidR="0001118B" w:rsidRDefault="0001118B">
      <w:pPr>
        <w:pStyle w:val="Index1"/>
        <w:tabs>
          <w:tab w:val="right" w:pos="5030"/>
        </w:tabs>
        <w:rPr>
          <w:noProof/>
        </w:rPr>
      </w:pPr>
      <w:r w:rsidRPr="007147C9">
        <w:rPr>
          <w:noProof/>
        </w:rPr>
        <w:t>Office 365 Enterprise E1</w:t>
      </w:r>
      <w:r w:rsidRPr="007147C9">
        <w:rPr>
          <w:rFonts w:hint="eastAsia"/>
          <w:noProof/>
        </w:rPr>
        <w:t>、</w:t>
      </w:r>
      <w:r w:rsidRPr="007147C9">
        <w:rPr>
          <w:noProof/>
        </w:rPr>
        <w:t>E3</w:t>
      </w:r>
      <w:r w:rsidRPr="007147C9">
        <w:rPr>
          <w:rFonts w:hint="eastAsia"/>
          <w:noProof/>
        </w:rPr>
        <w:t>、</w:t>
      </w:r>
      <w:r w:rsidRPr="007147C9">
        <w:rPr>
          <w:noProof/>
        </w:rPr>
        <w:t>E4 (</w:t>
      </w:r>
      <w:r w:rsidRPr="007147C9">
        <w:rPr>
          <w:rFonts w:hint="eastAsia"/>
          <w:noProof/>
        </w:rPr>
        <w:t>不含</w:t>
      </w:r>
      <w:r w:rsidRPr="007147C9">
        <w:rPr>
          <w:noProof/>
        </w:rPr>
        <w:t xml:space="preserve"> Office Pro Plus) </w:t>
      </w:r>
      <w:r w:rsidRPr="007147C9">
        <w:rPr>
          <w:rFonts w:hint="eastAsia"/>
          <w:noProof/>
        </w:rPr>
        <w:t>加值</w:t>
      </w:r>
      <w:r>
        <w:rPr>
          <w:noProof/>
        </w:rPr>
        <w:t>, 48</w:t>
      </w:r>
    </w:p>
    <w:p w:rsidR="0001118B" w:rsidRDefault="0001118B">
      <w:pPr>
        <w:pStyle w:val="Index1"/>
        <w:tabs>
          <w:tab w:val="right" w:pos="5030"/>
        </w:tabs>
        <w:rPr>
          <w:noProof/>
        </w:rPr>
      </w:pPr>
      <w:r w:rsidRPr="007147C9">
        <w:rPr>
          <w:noProof/>
        </w:rPr>
        <w:t>Office 365 Enterprise E1</w:t>
      </w:r>
      <w:r w:rsidRPr="007147C9">
        <w:rPr>
          <w:rFonts w:hint="eastAsia"/>
          <w:noProof/>
        </w:rPr>
        <w:t>、</w:t>
      </w:r>
      <w:r w:rsidRPr="007147C9">
        <w:rPr>
          <w:noProof/>
        </w:rPr>
        <w:t>E3</w:t>
      </w:r>
      <w:r w:rsidRPr="007147C9">
        <w:rPr>
          <w:rFonts w:hint="eastAsia"/>
          <w:noProof/>
        </w:rPr>
        <w:t>、</w:t>
      </w:r>
      <w:r w:rsidRPr="007147C9">
        <w:rPr>
          <w:noProof/>
        </w:rPr>
        <w:t xml:space="preserve">E4 </w:t>
      </w:r>
      <w:r w:rsidRPr="007147C9">
        <w:rPr>
          <w:rFonts w:hint="eastAsia"/>
          <w:noProof/>
        </w:rPr>
        <w:t>加值</w:t>
      </w:r>
      <w:r>
        <w:rPr>
          <w:noProof/>
        </w:rPr>
        <w:t>, 48</w:t>
      </w:r>
    </w:p>
    <w:p w:rsidR="0001118B" w:rsidRDefault="0001118B">
      <w:pPr>
        <w:pStyle w:val="Index1"/>
        <w:tabs>
          <w:tab w:val="right" w:pos="5030"/>
        </w:tabs>
        <w:rPr>
          <w:noProof/>
        </w:rPr>
      </w:pPr>
      <w:r w:rsidRPr="007147C9">
        <w:rPr>
          <w:noProof/>
          <w:lang w:val="fr-CA"/>
        </w:rPr>
        <w:t>Office 365 Enterprise E3</w:t>
      </w:r>
      <w:r>
        <w:rPr>
          <w:noProof/>
        </w:rPr>
        <w:t>, 14, 15, 48, 49</w:t>
      </w:r>
    </w:p>
    <w:p w:rsidR="0001118B" w:rsidRDefault="0001118B">
      <w:pPr>
        <w:pStyle w:val="Index1"/>
        <w:tabs>
          <w:tab w:val="right" w:pos="5030"/>
        </w:tabs>
        <w:rPr>
          <w:noProof/>
        </w:rPr>
      </w:pPr>
      <w:r w:rsidRPr="007147C9">
        <w:rPr>
          <w:noProof/>
        </w:rPr>
        <w:t>Office 365 Enterprise E4</w:t>
      </w:r>
      <w:r>
        <w:rPr>
          <w:noProof/>
        </w:rPr>
        <w:t>, 14, 15, 48, 49</w:t>
      </w:r>
    </w:p>
    <w:p w:rsidR="0001118B" w:rsidRDefault="0001118B">
      <w:pPr>
        <w:pStyle w:val="Index1"/>
        <w:tabs>
          <w:tab w:val="right" w:pos="5030"/>
        </w:tabs>
        <w:rPr>
          <w:noProof/>
        </w:rPr>
      </w:pPr>
      <w:r w:rsidRPr="007147C9">
        <w:rPr>
          <w:noProof/>
        </w:rPr>
        <w:t>Office 365 Enterprise K1</w:t>
      </w:r>
      <w:r>
        <w:rPr>
          <w:noProof/>
        </w:rPr>
        <w:t>, 41, 48, 50</w:t>
      </w:r>
    </w:p>
    <w:p w:rsidR="0001118B" w:rsidRDefault="0001118B">
      <w:pPr>
        <w:pStyle w:val="Index1"/>
        <w:tabs>
          <w:tab w:val="right" w:pos="5030"/>
        </w:tabs>
        <w:rPr>
          <w:noProof/>
        </w:rPr>
      </w:pPr>
      <w:r w:rsidRPr="007147C9">
        <w:rPr>
          <w:noProof/>
        </w:rPr>
        <w:t>Office 365 Government G1</w:t>
      </w:r>
      <w:r w:rsidRPr="007147C9">
        <w:rPr>
          <w:rFonts w:hint="eastAsia"/>
          <w:noProof/>
        </w:rPr>
        <w:t>、</w:t>
      </w:r>
      <w:r w:rsidRPr="007147C9">
        <w:rPr>
          <w:noProof/>
        </w:rPr>
        <w:t>G3</w:t>
      </w:r>
      <w:r w:rsidRPr="007147C9">
        <w:rPr>
          <w:rFonts w:hint="eastAsia"/>
          <w:noProof/>
        </w:rPr>
        <w:t>、</w:t>
      </w:r>
      <w:r w:rsidRPr="007147C9">
        <w:rPr>
          <w:noProof/>
        </w:rPr>
        <w:t>G4</w:t>
      </w:r>
      <w:r>
        <w:rPr>
          <w:noProof/>
        </w:rPr>
        <w:t>, 48</w:t>
      </w:r>
    </w:p>
    <w:p w:rsidR="0001118B" w:rsidRDefault="0001118B">
      <w:pPr>
        <w:pStyle w:val="Index1"/>
        <w:tabs>
          <w:tab w:val="right" w:pos="5030"/>
        </w:tabs>
        <w:rPr>
          <w:noProof/>
        </w:rPr>
      </w:pPr>
      <w:r w:rsidRPr="007147C9">
        <w:rPr>
          <w:noProof/>
        </w:rPr>
        <w:t>Office 365 Government G1</w:t>
      </w:r>
      <w:r w:rsidRPr="007147C9">
        <w:rPr>
          <w:rFonts w:hint="eastAsia"/>
          <w:noProof/>
        </w:rPr>
        <w:t>、</w:t>
      </w:r>
      <w:r w:rsidRPr="007147C9">
        <w:rPr>
          <w:noProof/>
        </w:rPr>
        <w:t>G3</w:t>
      </w:r>
      <w:r w:rsidRPr="007147C9">
        <w:rPr>
          <w:rFonts w:hint="eastAsia"/>
          <w:noProof/>
        </w:rPr>
        <w:t>、</w:t>
      </w:r>
      <w:r w:rsidRPr="007147C9">
        <w:rPr>
          <w:noProof/>
        </w:rPr>
        <w:t>G4 (</w:t>
      </w:r>
      <w:r w:rsidRPr="007147C9">
        <w:rPr>
          <w:rFonts w:hint="eastAsia"/>
          <w:noProof/>
        </w:rPr>
        <w:t>不含</w:t>
      </w:r>
      <w:r w:rsidRPr="007147C9">
        <w:rPr>
          <w:noProof/>
        </w:rPr>
        <w:t xml:space="preserve"> Office Pro Plus) </w:t>
      </w:r>
      <w:r w:rsidRPr="007147C9">
        <w:rPr>
          <w:rFonts w:hint="eastAsia"/>
          <w:noProof/>
        </w:rPr>
        <w:t>加值</w:t>
      </w:r>
      <w:r w:rsidRPr="007147C9">
        <w:rPr>
          <w:noProof/>
        </w:rPr>
        <w:t xml:space="preserve"> (</w:t>
      </w:r>
      <w:r w:rsidRPr="007147C9">
        <w:rPr>
          <w:rFonts w:hint="eastAsia"/>
          <w:noProof/>
        </w:rPr>
        <w:t>使用者訂閱使用權</w:t>
      </w:r>
      <w:r w:rsidRPr="007147C9">
        <w:rPr>
          <w:noProof/>
        </w:rPr>
        <w:t>)</w:t>
      </w:r>
      <w:r>
        <w:rPr>
          <w:noProof/>
        </w:rPr>
        <w:t>, 48</w:t>
      </w:r>
    </w:p>
    <w:p w:rsidR="0001118B" w:rsidRDefault="0001118B">
      <w:pPr>
        <w:pStyle w:val="Index1"/>
        <w:tabs>
          <w:tab w:val="right" w:pos="5030"/>
        </w:tabs>
        <w:rPr>
          <w:noProof/>
        </w:rPr>
      </w:pPr>
      <w:r w:rsidRPr="007147C9">
        <w:rPr>
          <w:noProof/>
        </w:rPr>
        <w:t>Office 365 Government G1</w:t>
      </w:r>
      <w:r w:rsidRPr="007147C9">
        <w:rPr>
          <w:rFonts w:hint="eastAsia"/>
          <w:noProof/>
        </w:rPr>
        <w:t>、</w:t>
      </w:r>
      <w:r w:rsidRPr="007147C9">
        <w:rPr>
          <w:noProof/>
        </w:rPr>
        <w:t>G3</w:t>
      </w:r>
      <w:r w:rsidRPr="007147C9">
        <w:rPr>
          <w:rFonts w:hint="eastAsia"/>
          <w:noProof/>
        </w:rPr>
        <w:t>、</w:t>
      </w:r>
      <w:r w:rsidRPr="007147C9">
        <w:rPr>
          <w:noProof/>
        </w:rPr>
        <w:t xml:space="preserve">G4 </w:t>
      </w:r>
      <w:r w:rsidRPr="007147C9">
        <w:rPr>
          <w:rFonts w:hint="eastAsia"/>
          <w:noProof/>
        </w:rPr>
        <w:t>加值</w:t>
      </w:r>
      <w:r>
        <w:rPr>
          <w:noProof/>
        </w:rPr>
        <w:t>, 48</w:t>
      </w:r>
    </w:p>
    <w:p w:rsidR="0001118B" w:rsidRDefault="0001118B">
      <w:pPr>
        <w:pStyle w:val="Index1"/>
        <w:tabs>
          <w:tab w:val="right" w:pos="5030"/>
        </w:tabs>
        <w:rPr>
          <w:noProof/>
        </w:rPr>
      </w:pPr>
      <w:r w:rsidRPr="007147C9">
        <w:rPr>
          <w:noProof/>
        </w:rPr>
        <w:t>Office 365 Midsize Business</w:t>
      </w:r>
      <w:r>
        <w:rPr>
          <w:noProof/>
        </w:rPr>
        <w:t>, 48, 49</w:t>
      </w:r>
    </w:p>
    <w:p w:rsidR="0001118B" w:rsidRDefault="0001118B">
      <w:pPr>
        <w:pStyle w:val="Index1"/>
        <w:tabs>
          <w:tab w:val="right" w:pos="5030"/>
        </w:tabs>
        <w:rPr>
          <w:noProof/>
        </w:rPr>
      </w:pPr>
      <w:r w:rsidRPr="007147C9">
        <w:rPr>
          <w:noProof/>
        </w:rPr>
        <w:t>Office 365 ProPlus</w:t>
      </w:r>
      <w:r>
        <w:rPr>
          <w:noProof/>
        </w:rPr>
        <w:t>, 46, 47, 48, 50</w:t>
      </w:r>
    </w:p>
    <w:p w:rsidR="0001118B" w:rsidRDefault="0001118B">
      <w:pPr>
        <w:pStyle w:val="Index1"/>
        <w:tabs>
          <w:tab w:val="right" w:pos="5030"/>
        </w:tabs>
        <w:rPr>
          <w:noProof/>
        </w:rPr>
      </w:pPr>
      <w:r w:rsidRPr="007147C9">
        <w:rPr>
          <w:noProof/>
        </w:rPr>
        <w:t>Office 365 ProPlus A</w:t>
      </w:r>
      <w:r>
        <w:rPr>
          <w:noProof/>
        </w:rPr>
        <w:t>, 46</w:t>
      </w:r>
    </w:p>
    <w:p w:rsidR="0001118B" w:rsidRDefault="0001118B">
      <w:pPr>
        <w:pStyle w:val="Index1"/>
        <w:tabs>
          <w:tab w:val="right" w:pos="5030"/>
        </w:tabs>
        <w:rPr>
          <w:noProof/>
        </w:rPr>
      </w:pPr>
      <w:r w:rsidRPr="007147C9">
        <w:rPr>
          <w:noProof/>
        </w:rPr>
        <w:t>Office 365 ProPlus Government G</w:t>
      </w:r>
      <w:r>
        <w:rPr>
          <w:noProof/>
        </w:rPr>
        <w:t>, 46</w:t>
      </w:r>
    </w:p>
    <w:p w:rsidR="0001118B" w:rsidRDefault="0001118B">
      <w:pPr>
        <w:pStyle w:val="Index1"/>
        <w:tabs>
          <w:tab w:val="right" w:pos="5030"/>
        </w:tabs>
        <w:rPr>
          <w:noProof/>
        </w:rPr>
      </w:pPr>
      <w:r w:rsidRPr="007147C9">
        <w:rPr>
          <w:noProof/>
        </w:rPr>
        <w:t>Office 365 ProPlus SA Transition</w:t>
      </w:r>
      <w:r>
        <w:rPr>
          <w:noProof/>
        </w:rPr>
        <w:t>, 46</w:t>
      </w:r>
    </w:p>
    <w:p w:rsidR="0001118B" w:rsidRDefault="0001118B">
      <w:pPr>
        <w:pStyle w:val="Index1"/>
        <w:tabs>
          <w:tab w:val="right" w:pos="5030"/>
        </w:tabs>
        <w:rPr>
          <w:noProof/>
        </w:rPr>
      </w:pPr>
      <w:r w:rsidRPr="007147C9">
        <w:rPr>
          <w:noProof/>
        </w:rPr>
        <w:t>Office for Mac Standard 2011</w:t>
      </w:r>
      <w:r>
        <w:rPr>
          <w:noProof/>
        </w:rPr>
        <w:t>, 21, 46, 61, 62, 66</w:t>
      </w:r>
    </w:p>
    <w:p w:rsidR="0001118B" w:rsidRDefault="0001118B">
      <w:pPr>
        <w:pStyle w:val="Index1"/>
        <w:tabs>
          <w:tab w:val="right" w:pos="5030"/>
        </w:tabs>
        <w:rPr>
          <w:noProof/>
        </w:rPr>
      </w:pPr>
      <w:r w:rsidRPr="007147C9">
        <w:rPr>
          <w:noProof/>
        </w:rPr>
        <w:t xml:space="preserve">Office Home &amp; Student 2013 RT </w:t>
      </w:r>
      <w:r w:rsidRPr="007147C9">
        <w:rPr>
          <w:rFonts w:hint="eastAsia"/>
          <w:noProof/>
        </w:rPr>
        <w:t>商業使用</w:t>
      </w:r>
      <w:r>
        <w:rPr>
          <w:noProof/>
        </w:rPr>
        <w:t>, 20</w:t>
      </w:r>
    </w:p>
    <w:p w:rsidR="0001118B" w:rsidRDefault="0001118B">
      <w:pPr>
        <w:pStyle w:val="Index1"/>
        <w:tabs>
          <w:tab w:val="right" w:pos="5030"/>
        </w:tabs>
        <w:rPr>
          <w:noProof/>
        </w:rPr>
      </w:pPr>
      <w:r w:rsidRPr="007147C9">
        <w:rPr>
          <w:noProof/>
        </w:rPr>
        <w:t xml:space="preserve">Office Home and Student RT 2013 </w:t>
      </w:r>
      <w:r w:rsidRPr="007147C9">
        <w:rPr>
          <w:rFonts w:hint="eastAsia"/>
          <w:noProof/>
        </w:rPr>
        <w:t>商業使用</w:t>
      </w:r>
      <w:r>
        <w:rPr>
          <w:noProof/>
        </w:rPr>
        <w:t>, 20, 21</w:t>
      </w:r>
    </w:p>
    <w:p w:rsidR="0001118B" w:rsidRDefault="0001118B">
      <w:pPr>
        <w:pStyle w:val="Index1"/>
        <w:tabs>
          <w:tab w:val="right" w:pos="5030"/>
        </w:tabs>
        <w:rPr>
          <w:noProof/>
        </w:rPr>
      </w:pPr>
      <w:r w:rsidRPr="007147C9">
        <w:rPr>
          <w:noProof/>
        </w:rPr>
        <w:t>Office Multi Language Pack 2013</w:t>
      </w:r>
      <w:r>
        <w:rPr>
          <w:noProof/>
        </w:rPr>
        <w:t>, 20</w:t>
      </w:r>
    </w:p>
    <w:p w:rsidR="0001118B" w:rsidRDefault="0001118B">
      <w:pPr>
        <w:pStyle w:val="Index1"/>
        <w:tabs>
          <w:tab w:val="right" w:pos="5030"/>
        </w:tabs>
        <w:rPr>
          <w:noProof/>
        </w:rPr>
      </w:pPr>
      <w:r w:rsidRPr="007147C9">
        <w:rPr>
          <w:noProof/>
        </w:rPr>
        <w:t>Office Professional 2010</w:t>
      </w:r>
      <w:r>
        <w:rPr>
          <w:noProof/>
        </w:rPr>
        <w:t>, 20</w:t>
      </w:r>
    </w:p>
    <w:p w:rsidR="0001118B" w:rsidRDefault="0001118B">
      <w:pPr>
        <w:pStyle w:val="Index1"/>
        <w:tabs>
          <w:tab w:val="right" w:pos="5030"/>
        </w:tabs>
        <w:rPr>
          <w:noProof/>
        </w:rPr>
      </w:pPr>
      <w:r w:rsidRPr="007147C9">
        <w:rPr>
          <w:noProof/>
        </w:rPr>
        <w:t>Office Professional Plus 2010</w:t>
      </w:r>
      <w:r>
        <w:rPr>
          <w:noProof/>
        </w:rPr>
        <w:t>, 20, 24, 46, 66</w:t>
      </w:r>
    </w:p>
    <w:p w:rsidR="0001118B" w:rsidRDefault="0001118B">
      <w:pPr>
        <w:pStyle w:val="Index1"/>
        <w:tabs>
          <w:tab w:val="right" w:pos="5030"/>
        </w:tabs>
        <w:rPr>
          <w:noProof/>
        </w:rPr>
      </w:pPr>
      <w:r w:rsidRPr="007147C9">
        <w:rPr>
          <w:noProof/>
        </w:rPr>
        <w:t>Office Professional Plus 2013</w:t>
      </w:r>
      <w:r>
        <w:rPr>
          <w:noProof/>
        </w:rPr>
        <w:t>, 20, 24, 47, 48, 61, 66</w:t>
      </w:r>
    </w:p>
    <w:p w:rsidR="0001118B" w:rsidRDefault="0001118B">
      <w:pPr>
        <w:pStyle w:val="Index1"/>
        <w:tabs>
          <w:tab w:val="right" w:pos="5030"/>
        </w:tabs>
        <w:rPr>
          <w:noProof/>
        </w:rPr>
      </w:pPr>
      <w:r w:rsidRPr="007147C9">
        <w:rPr>
          <w:noProof/>
        </w:rPr>
        <w:t xml:space="preserve">Office Professional </w:t>
      </w:r>
      <w:r w:rsidRPr="007147C9">
        <w:rPr>
          <w:rFonts w:hint="eastAsia"/>
          <w:noProof/>
        </w:rPr>
        <w:t>的出租權</w:t>
      </w:r>
      <w:r>
        <w:rPr>
          <w:noProof/>
        </w:rPr>
        <w:t>, 24</w:t>
      </w:r>
    </w:p>
    <w:p w:rsidR="0001118B" w:rsidRDefault="0001118B">
      <w:pPr>
        <w:pStyle w:val="Index1"/>
        <w:tabs>
          <w:tab w:val="right" w:pos="5030"/>
        </w:tabs>
        <w:rPr>
          <w:noProof/>
        </w:rPr>
      </w:pPr>
      <w:r w:rsidRPr="007147C9">
        <w:rPr>
          <w:noProof/>
        </w:rPr>
        <w:t>Office Standard 2013</w:t>
      </w:r>
      <w:r>
        <w:rPr>
          <w:noProof/>
        </w:rPr>
        <w:t>, 20, 24, 59, 61, 62</w:t>
      </w:r>
    </w:p>
    <w:p w:rsidR="0001118B" w:rsidRDefault="0001118B">
      <w:pPr>
        <w:pStyle w:val="Index1"/>
        <w:tabs>
          <w:tab w:val="right" w:pos="5030"/>
        </w:tabs>
        <w:rPr>
          <w:noProof/>
        </w:rPr>
      </w:pPr>
      <w:r w:rsidRPr="007147C9">
        <w:rPr>
          <w:noProof/>
        </w:rPr>
        <w:t xml:space="preserve">Office Standard </w:t>
      </w:r>
      <w:r w:rsidRPr="007147C9">
        <w:rPr>
          <w:rFonts w:hint="eastAsia"/>
          <w:noProof/>
        </w:rPr>
        <w:t>的出租權</w:t>
      </w:r>
      <w:r>
        <w:rPr>
          <w:noProof/>
        </w:rPr>
        <w:t>, 24</w:t>
      </w:r>
    </w:p>
    <w:p w:rsidR="0001118B" w:rsidRDefault="0001118B">
      <w:pPr>
        <w:pStyle w:val="Index1"/>
        <w:tabs>
          <w:tab w:val="right" w:pos="5030"/>
        </w:tabs>
        <w:rPr>
          <w:noProof/>
        </w:rPr>
      </w:pPr>
      <w:r w:rsidRPr="007147C9">
        <w:rPr>
          <w:noProof/>
        </w:rPr>
        <w:t>Office Web Apps Server 2013</w:t>
      </w:r>
      <w:r>
        <w:rPr>
          <w:noProof/>
        </w:rPr>
        <w:t>, 20</w:t>
      </w:r>
    </w:p>
    <w:p w:rsidR="0001118B" w:rsidRDefault="0001118B">
      <w:pPr>
        <w:pStyle w:val="Index1"/>
        <w:tabs>
          <w:tab w:val="right" w:pos="5030"/>
        </w:tabs>
        <w:rPr>
          <w:noProof/>
        </w:rPr>
      </w:pPr>
      <w:r w:rsidRPr="007147C9">
        <w:rPr>
          <w:noProof/>
        </w:rPr>
        <w:t>OneDrive for Business</w:t>
      </w:r>
      <w:r>
        <w:rPr>
          <w:noProof/>
        </w:rPr>
        <w:t>, 51</w:t>
      </w:r>
    </w:p>
    <w:p w:rsidR="0001118B" w:rsidRDefault="0001118B">
      <w:pPr>
        <w:pStyle w:val="Index1"/>
        <w:tabs>
          <w:tab w:val="right" w:pos="5030"/>
        </w:tabs>
        <w:rPr>
          <w:noProof/>
        </w:rPr>
      </w:pPr>
      <w:r w:rsidRPr="007147C9">
        <w:rPr>
          <w:noProof/>
        </w:rPr>
        <w:lastRenderedPageBreak/>
        <w:t>OneDrive for Business (</w:t>
      </w:r>
      <w:r w:rsidRPr="007147C9">
        <w:rPr>
          <w:rFonts w:hint="eastAsia"/>
          <w:noProof/>
        </w:rPr>
        <w:t>含</w:t>
      </w:r>
      <w:r w:rsidRPr="007147C9">
        <w:rPr>
          <w:noProof/>
        </w:rPr>
        <w:t xml:space="preserve"> Office Online G) (</w:t>
      </w:r>
      <w:r w:rsidRPr="007147C9">
        <w:rPr>
          <w:rFonts w:hint="eastAsia"/>
          <w:noProof/>
        </w:rPr>
        <w:t>使用者訂閱使用權</w:t>
      </w:r>
      <w:r w:rsidRPr="007147C9">
        <w:rPr>
          <w:noProof/>
        </w:rPr>
        <w:t>)</w:t>
      </w:r>
      <w:r>
        <w:rPr>
          <w:noProof/>
        </w:rPr>
        <w:t>, 51</w:t>
      </w:r>
    </w:p>
    <w:p w:rsidR="0001118B" w:rsidRDefault="0001118B">
      <w:pPr>
        <w:pStyle w:val="Index1"/>
        <w:tabs>
          <w:tab w:val="right" w:pos="5030"/>
        </w:tabs>
        <w:rPr>
          <w:noProof/>
        </w:rPr>
      </w:pPr>
      <w:r w:rsidRPr="007147C9">
        <w:rPr>
          <w:noProof/>
        </w:rPr>
        <w:t>OneDrive for Business (</w:t>
      </w:r>
      <w:r w:rsidRPr="007147C9">
        <w:rPr>
          <w:rFonts w:hint="eastAsia"/>
          <w:noProof/>
        </w:rPr>
        <w:t>含</w:t>
      </w:r>
      <w:r w:rsidRPr="007147C9">
        <w:rPr>
          <w:noProof/>
        </w:rPr>
        <w:t xml:space="preserve"> Office Online) (</w:t>
      </w:r>
      <w:r w:rsidRPr="007147C9">
        <w:rPr>
          <w:rFonts w:hint="eastAsia"/>
          <w:noProof/>
        </w:rPr>
        <w:t>使用者訂閱使用權</w:t>
      </w:r>
      <w:r w:rsidRPr="007147C9">
        <w:rPr>
          <w:noProof/>
        </w:rPr>
        <w:t>)</w:t>
      </w:r>
      <w:r>
        <w:rPr>
          <w:noProof/>
        </w:rPr>
        <w:t>, 51</w:t>
      </w:r>
    </w:p>
    <w:p w:rsidR="0001118B" w:rsidRDefault="0001118B">
      <w:pPr>
        <w:pStyle w:val="Index1"/>
        <w:tabs>
          <w:tab w:val="right" w:pos="5030"/>
        </w:tabs>
        <w:rPr>
          <w:noProof/>
        </w:rPr>
      </w:pPr>
      <w:r w:rsidRPr="007147C9">
        <w:rPr>
          <w:noProof/>
        </w:rPr>
        <w:t>OneNote 2013</w:t>
      </w:r>
      <w:r>
        <w:rPr>
          <w:noProof/>
        </w:rPr>
        <w:t>, 20, 61</w:t>
      </w:r>
    </w:p>
    <w:p w:rsidR="0001118B" w:rsidRDefault="0001118B">
      <w:pPr>
        <w:pStyle w:val="Index1"/>
        <w:tabs>
          <w:tab w:val="right" w:pos="5030"/>
        </w:tabs>
        <w:rPr>
          <w:noProof/>
        </w:rPr>
      </w:pPr>
      <w:r w:rsidRPr="007147C9">
        <w:rPr>
          <w:noProof/>
        </w:rPr>
        <w:t>Operations Manager 2007 R2</w:t>
      </w:r>
      <w:r>
        <w:rPr>
          <w:noProof/>
        </w:rPr>
        <w:t>, 28, 30</w:t>
      </w:r>
    </w:p>
    <w:p w:rsidR="0001118B" w:rsidRDefault="0001118B">
      <w:pPr>
        <w:pStyle w:val="Index1"/>
        <w:tabs>
          <w:tab w:val="right" w:pos="5030"/>
        </w:tabs>
        <w:rPr>
          <w:noProof/>
        </w:rPr>
      </w:pPr>
      <w:r w:rsidRPr="007147C9">
        <w:rPr>
          <w:noProof/>
        </w:rPr>
        <w:t>Outlook 2013</w:t>
      </w:r>
      <w:r>
        <w:rPr>
          <w:noProof/>
        </w:rPr>
        <w:t>, 20, 61</w:t>
      </w:r>
    </w:p>
    <w:p w:rsidR="0001118B" w:rsidRDefault="0001118B">
      <w:pPr>
        <w:pStyle w:val="Index1"/>
        <w:tabs>
          <w:tab w:val="right" w:pos="5030"/>
        </w:tabs>
        <w:rPr>
          <w:noProof/>
        </w:rPr>
      </w:pPr>
      <w:r w:rsidRPr="007147C9">
        <w:rPr>
          <w:noProof/>
        </w:rPr>
        <w:t>Outlook for Mac 2011</w:t>
      </w:r>
      <w:r>
        <w:rPr>
          <w:noProof/>
        </w:rPr>
        <w:t>, 21, 61</w:t>
      </w:r>
    </w:p>
    <w:p w:rsidR="0001118B" w:rsidRDefault="0001118B">
      <w:pPr>
        <w:pStyle w:val="Index1"/>
        <w:tabs>
          <w:tab w:val="right" w:pos="5030"/>
        </w:tabs>
        <w:rPr>
          <w:noProof/>
        </w:rPr>
      </w:pPr>
      <w:r w:rsidRPr="007147C9">
        <w:rPr>
          <w:noProof/>
        </w:rPr>
        <w:t>Power BI for Office 365</w:t>
      </w:r>
      <w:r>
        <w:rPr>
          <w:noProof/>
        </w:rPr>
        <w:t>, 51</w:t>
      </w:r>
    </w:p>
    <w:p w:rsidR="0001118B" w:rsidRDefault="0001118B">
      <w:pPr>
        <w:pStyle w:val="Index1"/>
        <w:tabs>
          <w:tab w:val="right" w:pos="5030"/>
        </w:tabs>
        <w:rPr>
          <w:noProof/>
        </w:rPr>
      </w:pPr>
      <w:r w:rsidRPr="007147C9">
        <w:rPr>
          <w:noProof/>
        </w:rPr>
        <w:t>Power BI for Office 365 A</w:t>
      </w:r>
      <w:r>
        <w:rPr>
          <w:noProof/>
        </w:rPr>
        <w:t>, 51</w:t>
      </w:r>
    </w:p>
    <w:p w:rsidR="0001118B" w:rsidRDefault="0001118B">
      <w:pPr>
        <w:pStyle w:val="Index1"/>
        <w:tabs>
          <w:tab w:val="right" w:pos="5030"/>
        </w:tabs>
        <w:rPr>
          <w:noProof/>
        </w:rPr>
      </w:pPr>
      <w:r w:rsidRPr="007147C9">
        <w:rPr>
          <w:noProof/>
        </w:rPr>
        <w:t>PowerPoint 2013</w:t>
      </w:r>
      <w:r>
        <w:rPr>
          <w:noProof/>
        </w:rPr>
        <w:t>, 20, 61</w:t>
      </w:r>
    </w:p>
    <w:p w:rsidR="0001118B" w:rsidRDefault="0001118B">
      <w:pPr>
        <w:pStyle w:val="Index1"/>
        <w:tabs>
          <w:tab w:val="right" w:pos="5030"/>
        </w:tabs>
        <w:rPr>
          <w:noProof/>
        </w:rPr>
      </w:pPr>
      <w:r w:rsidRPr="007147C9">
        <w:rPr>
          <w:noProof/>
        </w:rPr>
        <w:t>PowerPoint for Mac 2011</w:t>
      </w:r>
      <w:r>
        <w:rPr>
          <w:noProof/>
        </w:rPr>
        <w:t>, 21, 61</w:t>
      </w:r>
    </w:p>
    <w:p w:rsidR="0001118B" w:rsidRDefault="0001118B">
      <w:pPr>
        <w:pStyle w:val="Index1"/>
        <w:tabs>
          <w:tab w:val="right" w:pos="5030"/>
        </w:tabs>
        <w:rPr>
          <w:noProof/>
        </w:rPr>
      </w:pPr>
      <w:r w:rsidRPr="007147C9">
        <w:rPr>
          <w:noProof/>
        </w:rPr>
        <w:t>Project Lite</w:t>
      </w:r>
      <w:r>
        <w:rPr>
          <w:noProof/>
        </w:rPr>
        <w:t>, 51</w:t>
      </w:r>
    </w:p>
    <w:p w:rsidR="0001118B" w:rsidRDefault="0001118B">
      <w:pPr>
        <w:pStyle w:val="Index1"/>
        <w:tabs>
          <w:tab w:val="right" w:pos="5030"/>
        </w:tabs>
        <w:rPr>
          <w:noProof/>
        </w:rPr>
      </w:pPr>
      <w:r w:rsidRPr="007147C9">
        <w:rPr>
          <w:noProof/>
        </w:rPr>
        <w:t>Project Online</w:t>
      </w:r>
      <w:r>
        <w:rPr>
          <w:noProof/>
        </w:rPr>
        <w:t>, 46, 51</w:t>
      </w:r>
    </w:p>
    <w:p w:rsidR="0001118B" w:rsidRDefault="0001118B">
      <w:pPr>
        <w:pStyle w:val="Index1"/>
        <w:tabs>
          <w:tab w:val="right" w:pos="5030"/>
        </w:tabs>
        <w:rPr>
          <w:noProof/>
        </w:rPr>
      </w:pPr>
      <w:r w:rsidRPr="007147C9">
        <w:rPr>
          <w:noProof/>
        </w:rPr>
        <w:t>Project Online A</w:t>
      </w:r>
      <w:r>
        <w:rPr>
          <w:noProof/>
        </w:rPr>
        <w:t>, 51</w:t>
      </w:r>
    </w:p>
    <w:p w:rsidR="0001118B" w:rsidRDefault="0001118B">
      <w:pPr>
        <w:pStyle w:val="Index1"/>
        <w:tabs>
          <w:tab w:val="right" w:pos="5030"/>
        </w:tabs>
        <w:rPr>
          <w:noProof/>
        </w:rPr>
      </w:pPr>
      <w:r w:rsidRPr="007147C9">
        <w:rPr>
          <w:noProof/>
        </w:rPr>
        <w:t xml:space="preserve">Project Online </w:t>
      </w:r>
      <w:r w:rsidRPr="007147C9">
        <w:rPr>
          <w:rFonts w:hint="eastAsia"/>
          <w:noProof/>
        </w:rPr>
        <w:t>含</w:t>
      </w:r>
      <w:r w:rsidRPr="007147C9">
        <w:rPr>
          <w:noProof/>
        </w:rPr>
        <w:t xml:space="preserve"> Project Pro for Offices 365</w:t>
      </w:r>
      <w:r>
        <w:rPr>
          <w:noProof/>
        </w:rPr>
        <w:t>, 46</w:t>
      </w:r>
    </w:p>
    <w:p w:rsidR="0001118B" w:rsidRDefault="0001118B">
      <w:pPr>
        <w:pStyle w:val="Index1"/>
        <w:tabs>
          <w:tab w:val="right" w:pos="5030"/>
        </w:tabs>
        <w:rPr>
          <w:noProof/>
        </w:rPr>
      </w:pPr>
      <w:r w:rsidRPr="007147C9">
        <w:rPr>
          <w:noProof/>
        </w:rPr>
        <w:t>Project Pro for Office 365</w:t>
      </w:r>
      <w:r>
        <w:rPr>
          <w:noProof/>
        </w:rPr>
        <w:t>, 46, 47</w:t>
      </w:r>
    </w:p>
    <w:p w:rsidR="0001118B" w:rsidRDefault="0001118B">
      <w:pPr>
        <w:pStyle w:val="Index1"/>
        <w:tabs>
          <w:tab w:val="right" w:pos="5030"/>
        </w:tabs>
        <w:rPr>
          <w:noProof/>
        </w:rPr>
      </w:pPr>
      <w:r w:rsidRPr="007147C9">
        <w:rPr>
          <w:noProof/>
        </w:rPr>
        <w:t>Project Pro for Office 365 A</w:t>
      </w:r>
      <w:r>
        <w:rPr>
          <w:noProof/>
        </w:rPr>
        <w:t>, 46</w:t>
      </w:r>
    </w:p>
    <w:p w:rsidR="0001118B" w:rsidRDefault="0001118B">
      <w:pPr>
        <w:pStyle w:val="Index1"/>
        <w:tabs>
          <w:tab w:val="right" w:pos="5030"/>
        </w:tabs>
        <w:rPr>
          <w:noProof/>
        </w:rPr>
      </w:pPr>
      <w:r w:rsidRPr="007147C9">
        <w:rPr>
          <w:noProof/>
        </w:rPr>
        <w:t>Project Professional 2013</w:t>
      </w:r>
      <w:r>
        <w:rPr>
          <w:noProof/>
        </w:rPr>
        <w:t>, 20, 21, 61</w:t>
      </w:r>
    </w:p>
    <w:p w:rsidR="0001118B" w:rsidRDefault="0001118B">
      <w:pPr>
        <w:pStyle w:val="Index1"/>
        <w:tabs>
          <w:tab w:val="right" w:pos="5030"/>
        </w:tabs>
        <w:rPr>
          <w:noProof/>
        </w:rPr>
      </w:pPr>
      <w:r w:rsidRPr="007147C9">
        <w:rPr>
          <w:noProof/>
        </w:rPr>
        <w:t>Project Server 2013</w:t>
      </w:r>
      <w:r>
        <w:rPr>
          <w:noProof/>
        </w:rPr>
        <w:t>, 21, 23</w:t>
      </w:r>
    </w:p>
    <w:p w:rsidR="0001118B" w:rsidRDefault="0001118B">
      <w:pPr>
        <w:pStyle w:val="Index1"/>
        <w:tabs>
          <w:tab w:val="right" w:pos="5030"/>
        </w:tabs>
        <w:rPr>
          <w:noProof/>
        </w:rPr>
      </w:pPr>
      <w:r w:rsidRPr="007147C9">
        <w:rPr>
          <w:noProof/>
        </w:rPr>
        <w:t>Project Server 2013 CAL</w:t>
      </w:r>
      <w:r>
        <w:rPr>
          <w:noProof/>
        </w:rPr>
        <w:t>, 23</w:t>
      </w:r>
    </w:p>
    <w:p w:rsidR="0001118B" w:rsidRDefault="0001118B">
      <w:pPr>
        <w:pStyle w:val="Index1"/>
        <w:tabs>
          <w:tab w:val="right" w:pos="5030"/>
        </w:tabs>
        <w:rPr>
          <w:noProof/>
        </w:rPr>
      </w:pPr>
      <w:r w:rsidRPr="007147C9">
        <w:rPr>
          <w:noProof/>
        </w:rPr>
        <w:t>Project Standard 2013</w:t>
      </w:r>
      <w:r>
        <w:rPr>
          <w:noProof/>
        </w:rPr>
        <w:t>, 20, 61, 66</w:t>
      </w:r>
    </w:p>
    <w:p w:rsidR="0001118B" w:rsidRDefault="0001118B">
      <w:pPr>
        <w:pStyle w:val="Index1"/>
        <w:tabs>
          <w:tab w:val="right" w:pos="5030"/>
        </w:tabs>
        <w:rPr>
          <w:noProof/>
        </w:rPr>
      </w:pPr>
      <w:r w:rsidRPr="007147C9">
        <w:rPr>
          <w:noProof/>
        </w:rPr>
        <w:t>Publisher 2013</w:t>
      </w:r>
      <w:r>
        <w:rPr>
          <w:noProof/>
        </w:rPr>
        <w:t>, 20, 61</w:t>
      </w:r>
    </w:p>
    <w:p w:rsidR="0001118B" w:rsidRDefault="0001118B">
      <w:pPr>
        <w:pStyle w:val="Index1"/>
        <w:tabs>
          <w:tab w:val="right" w:pos="5030"/>
        </w:tabs>
        <w:rPr>
          <w:noProof/>
        </w:rPr>
      </w:pPr>
      <w:r w:rsidRPr="007147C9">
        <w:rPr>
          <w:noProof/>
        </w:rPr>
        <w:t>Search Server</w:t>
      </w:r>
      <w:r>
        <w:rPr>
          <w:noProof/>
        </w:rPr>
        <w:t>, 23</w:t>
      </w:r>
    </w:p>
    <w:p w:rsidR="0001118B" w:rsidRDefault="0001118B">
      <w:pPr>
        <w:pStyle w:val="Index1"/>
        <w:tabs>
          <w:tab w:val="right" w:pos="5030"/>
        </w:tabs>
        <w:rPr>
          <w:noProof/>
        </w:rPr>
      </w:pPr>
      <w:r w:rsidRPr="007147C9">
        <w:rPr>
          <w:noProof/>
        </w:rPr>
        <w:t>Service Manager 2010</w:t>
      </w:r>
      <w:r>
        <w:rPr>
          <w:noProof/>
        </w:rPr>
        <w:t>, 30</w:t>
      </w:r>
    </w:p>
    <w:p w:rsidR="0001118B" w:rsidRDefault="0001118B">
      <w:pPr>
        <w:pStyle w:val="Index1"/>
        <w:tabs>
          <w:tab w:val="right" w:pos="5030"/>
        </w:tabs>
        <w:rPr>
          <w:noProof/>
        </w:rPr>
      </w:pPr>
      <w:r w:rsidRPr="007147C9">
        <w:rPr>
          <w:noProof/>
        </w:rPr>
        <w:t>SharePoint Online Extra Storage 1 GB</w:t>
      </w:r>
      <w:r>
        <w:rPr>
          <w:noProof/>
        </w:rPr>
        <w:t>, 51</w:t>
      </w:r>
    </w:p>
    <w:p w:rsidR="0001118B" w:rsidRDefault="0001118B">
      <w:pPr>
        <w:pStyle w:val="Index1"/>
        <w:tabs>
          <w:tab w:val="right" w:pos="5030"/>
        </w:tabs>
        <w:rPr>
          <w:noProof/>
        </w:rPr>
      </w:pPr>
      <w:r w:rsidRPr="007147C9">
        <w:rPr>
          <w:noProof/>
        </w:rPr>
        <w:t>SharePoint Online Extra Storage 1 GB A</w:t>
      </w:r>
      <w:r>
        <w:rPr>
          <w:noProof/>
        </w:rPr>
        <w:t>, 51</w:t>
      </w:r>
    </w:p>
    <w:p w:rsidR="0001118B" w:rsidRDefault="0001118B">
      <w:pPr>
        <w:pStyle w:val="Index1"/>
        <w:tabs>
          <w:tab w:val="right" w:pos="5030"/>
        </w:tabs>
        <w:rPr>
          <w:noProof/>
        </w:rPr>
      </w:pPr>
      <w:r w:rsidRPr="007147C9">
        <w:rPr>
          <w:noProof/>
        </w:rPr>
        <w:t xml:space="preserve">SharePoint Online </w:t>
      </w:r>
      <w:r w:rsidRPr="007147C9">
        <w:rPr>
          <w:rFonts w:hint="eastAsia"/>
          <w:noProof/>
        </w:rPr>
        <w:t>方案</w:t>
      </w:r>
      <w:r w:rsidRPr="007147C9">
        <w:rPr>
          <w:noProof/>
        </w:rPr>
        <w:t xml:space="preserve"> 1</w:t>
      </w:r>
      <w:r>
        <w:rPr>
          <w:noProof/>
        </w:rPr>
        <w:t>, 49, 51, 52</w:t>
      </w:r>
    </w:p>
    <w:p w:rsidR="0001118B" w:rsidRDefault="0001118B">
      <w:pPr>
        <w:pStyle w:val="Index1"/>
        <w:tabs>
          <w:tab w:val="right" w:pos="5030"/>
        </w:tabs>
        <w:rPr>
          <w:noProof/>
        </w:rPr>
      </w:pPr>
      <w:r w:rsidRPr="007147C9">
        <w:rPr>
          <w:noProof/>
        </w:rPr>
        <w:t xml:space="preserve">SharePoint Online </w:t>
      </w:r>
      <w:r w:rsidRPr="007147C9">
        <w:rPr>
          <w:rFonts w:hint="eastAsia"/>
          <w:noProof/>
        </w:rPr>
        <w:t>方案</w:t>
      </w:r>
      <w:r w:rsidRPr="007147C9">
        <w:rPr>
          <w:noProof/>
        </w:rPr>
        <w:t xml:space="preserve"> 1 (</w:t>
      </w:r>
      <w:r w:rsidRPr="007147C9">
        <w:rPr>
          <w:rFonts w:hint="eastAsia"/>
          <w:noProof/>
        </w:rPr>
        <w:t>含</w:t>
      </w:r>
      <w:r w:rsidRPr="007147C9">
        <w:rPr>
          <w:noProof/>
        </w:rPr>
        <w:t xml:space="preserve"> Yammer) </w:t>
      </w:r>
      <w:r w:rsidRPr="007147C9">
        <w:rPr>
          <w:rFonts w:hint="eastAsia"/>
          <w:noProof/>
        </w:rPr>
        <w:t>加值</w:t>
      </w:r>
      <w:r>
        <w:rPr>
          <w:noProof/>
        </w:rPr>
        <w:t>, 52</w:t>
      </w:r>
    </w:p>
    <w:p w:rsidR="0001118B" w:rsidRDefault="0001118B">
      <w:pPr>
        <w:pStyle w:val="Index1"/>
        <w:tabs>
          <w:tab w:val="right" w:pos="5030"/>
        </w:tabs>
        <w:rPr>
          <w:noProof/>
        </w:rPr>
      </w:pPr>
      <w:r w:rsidRPr="007147C9">
        <w:rPr>
          <w:noProof/>
        </w:rPr>
        <w:t xml:space="preserve">SharePoint Online </w:t>
      </w:r>
      <w:r w:rsidRPr="007147C9">
        <w:rPr>
          <w:rFonts w:hint="eastAsia"/>
          <w:noProof/>
        </w:rPr>
        <w:t>方案</w:t>
      </w:r>
      <w:r w:rsidRPr="007147C9">
        <w:rPr>
          <w:noProof/>
        </w:rPr>
        <w:t xml:space="preserve"> 1 </w:t>
      </w:r>
      <w:r w:rsidRPr="007147C9">
        <w:rPr>
          <w:rFonts w:hint="eastAsia"/>
          <w:noProof/>
        </w:rPr>
        <w:t>加值</w:t>
      </w:r>
      <w:r>
        <w:rPr>
          <w:noProof/>
        </w:rPr>
        <w:t>, 51</w:t>
      </w:r>
    </w:p>
    <w:p w:rsidR="0001118B" w:rsidRDefault="0001118B">
      <w:pPr>
        <w:pStyle w:val="Index1"/>
        <w:tabs>
          <w:tab w:val="right" w:pos="5030"/>
        </w:tabs>
        <w:rPr>
          <w:noProof/>
        </w:rPr>
      </w:pPr>
      <w:r w:rsidRPr="007147C9">
        <w:rPr>
          <w:noProof/>
        </w:rPr>
        <w:t xml:space="preserve">SharePoint Online </w:t>
      </w:r>
      <w:r w:rsidRPr="007147C9">
        <w:rPr>
          <w:rFonts w:hint="eastAsia"/>
          <w:noProof/>
        </w:rPr>
        <w:t>方案</w:t>
      </w:r>
      <w:r w:rsidRPr="007147C9">
        <w:rPr>
          <w:noProof/>
        </w:rPr>
        <w:t xml:space="preserve"> 1G</w:t>
      </w:r>
      <w:r>
        <w:rPr>
          <w:noProof/>
        </w:rPr>
        <w:t>, 52</w:t>
      </w:r>
    </w:p>
    <w:p w:rsidR="0001118B" w:rsidRDefault="0001118B">
      <w:pPr>
        <w:pStyle w:val="Index1"/>
        <w:tabs>
          <w:tab w:val="right" w:pos="5030"/>
        </w:tabs>
        <w:rPr>
          <w:noProof/>
        </w:rPr>
      </w:pPr>
      <w:r w:rsidRPr="007147C9">
        <w:rPr>
          <w:noProof/>
        </w:rPr>
        <w:t xml:space="preserve">SharePoint Online </w:t>
      </w:r>
      <w:r w:rsidRPr="007147C9">
        <w:rPr>
          <w:rFonts w:hint="eastAsia"/>
          <w:noProof/>
        </w:rPr>
        <w:t>方案</w:t>
      </w:r>
      <w:r w:rsidRPr="007147C9">
        <w:rPr>
          <w:noProof/>
        </w:rPr>
        <w:t xml:space="preserve"> 2</w:t>
      </w:r>
      <w:r>
        <w:rPr>
          <w:noProof/>
        </w:rPr>
        <w:t>, 52</w:t>
      </w:r>
    </w:p>
    <w:p w:rsidR="0001118B" w:rsidRDefault="0001118B">
      <w:pPr>
        <w:pStyle w:val="Index1"/>
        <w:tabs>
          <w:tab w:val="right" w:pos="5030"/>
        </w:tabs>
        <w:rPr>
          <w:noProof/>
        </w:rPr>
      </w:pPr>
      <w:r w:rsidRPr="007147C9">
        <w:rPr>
          <w:noProof/>
        </w:rPr>
        <w:t xml:space="preserve">SharePoint Online </w:t>
      </w:r>
      <w:r w:rsidRPr="007147C9">
        <w:rPr>
          <w:rFonts w:hint="eastAsia"/>
          <w:noProof/>
        </w:rPr>
        <w:t>方案</w:t>
      </w:r>
      <w:r w:rsidRPr="007147C9">
        <w:rPr>
          <w:noProof/>
        </w:rPr>
        <w:t xml:space="preserve"> 2G</w:t>
      </w:r>
      <w:r>
        <w:rPr>
          <w:noProof/>
        </w:rPr>
        <w:t>, 52</w:t>
      </w:r>
    </w:p>
    <w:p w:rsidR="0001118B" w:rsidRDefault="0001118B">
      <w:pPr>
        <w:pStyle w:val="Index1"/>
        <w:tabs>
          <w:tab w:val="right" w:pos="5030"/>
        </w:tabs>
        <w:rPr>
          <w:noProof/>
        </w:rPr>
      </w:pPr>
      <w:r w:rsidRPr="007147C9">
        <w:rPr>
          <w:noProof/>
        </w:rPr>
        <w:t>SharePoint Server 2010</w:t>
      </w:r>
      <w:r>
        <w:rPr>
          <w:noProof/>
        </w:rPr>
        <w:t>, 23, 24, 25</w:t>
      </w:r>
    </w:p>
    <w:p w:rsidR="0001118B" w:rsidRDefault="0001118B">
      <w:pPr>
        <w:pStyle w:val="Index1"/>
        <w:tabs>
          <w:tab w:val="right" w:pos="5030"/>
        </w:tabs>
        <w:rPr>
          <w:noProof/>
        </w:rPr>
      </w:pPr>
      <w:r w:rsidRPr="007147C9">
        <w:rPr>
          <w:noProof/>
        </w:rPr>
        <w:t>SharePoint Server 2013</w:t>
      </w:r>
      <w:r>
        <w:rPr>
          <w:noProof/>
        </w:rPr>
        <w:t>, 14, 23, 24</w:t>
      </w:r>
    </w:p>
    <w:p w:rsidR="0001118B" w:rsidRDefault="0001118B">
      <w:pPr>
        <w:pStyle w:val="Index1"/>
        <w:tabs>
          <w:tab w:val="right" w:pos="5030"/>
        </w:tabs>
        <w:rPr>
          <w:noProof/>
        </w:rPr>
      </w:pPr>
      <w:r w:rsidRPr="007147C9">
        <w:rPr>
          <w:noProof/>
        </w:rPr>
        <w:t>SharePoint Server 2013 Enterprise CAL</w:t>
      </w:r>
      <w:r>
        <w:rPr>
          <w:noProof/>
        </w:rPr>
        <w:t>, 23</w:t>
      </w:r>
    </w:p>
    <w:p w:rsidR="0001118B" w:rsidRDefault="0001118B">
      <w:pPr>
        <w:pStyle w:val="Index1"/>
        <w:tabs>
          <w:tab w:val="right" w:pos="5030"/>
        </w:tabs>
        <w:rPr>
          <w:noProof/>
        </w:rPr>
      </w:pPr>
      <w:r w:rsidRPr="007147C9">
        <w:rPr>
          <w:noProof/>
        </w:rPr>
        <w:t>SharePoint Server 2013 Standard CAL</w:t>
      </w:r>
      <w:r>
        <w:rPr>
          <w:noProof/>
        </w:rPr>
        <w:t>, 14, 23</w:t>
      </w:r>
    </w:p>
    <w:p w:rsidR="0001118B" w:rsidRDefault="0001118B">
      <w:pPr>
        <w:pStyle w:val="Index1"/>
        <w:tabs>
          <w:tab w:val="right" w:pos="5030"/>
        </w:tabs>
        <w:rPr>
          <w:noProof/>
        </w:rPr>
      </w:pPr>
      <w:r w:rsidRPr="007147C9">
        <w:rPr>
          <w:noProof/>
        </w:rPr>
        <w:t>SharePoint Server for Internet Sites</w:t>
      </w:r>
      <w:r>
        <w:rPr>
          <w:noProof/>
        </w:rPr>
        <w:t>, 23, 24</w:t>
      </w:r>
    </w:p>
    <w:p w:rsidR="0001118B" w:rsidRDefault="0001118B">
      <w:pPr>
        <w:pStyle w:val="Index1"/>
        <w:tabs>
          <w:tab w:val="right" w:pos="5030"/>
        </w:tabs>
        <w:rPr>
          <w:noProof/>
        </w:rPr>
      </w:pPr>
      <w:r w:rsidRPr="007147C9">
        <w:rPr>
          <w:noProof/>
        </w:rPr>
        <w:t>SQL Server 2008 R2</w:t>
      </w:r>
      <w:r>
        <w:rPr>
          <w:noProof/>
        </w:rPr>
        <w:t>, 25, 26, 27</w:t>
      </w:r>
    </w:p>
    <w:p w:rsidR="0001118B" w:rsidRDefault="0001118B">
      <w:pPr>
        <w:pStyle w:val="Index1"/>
        <w:tabs>
          <w:tab w:val="right" w:pos="5030"/>
        </w:tabs>
        <w:rPr>
          <w:noProof/>
        </w:rPr>
      </w:pPr>
      <w:r w:rsidRPr="007147C9">
        <w:rPr>
          <w:noProof/>
        </w:rPr>
        <w:t>SQL Server 2012 Parallel Data Warehouse</w:t>
      </w:r>
      <w:r>
        <w:rPr>
          <w:noProof/>
        </w:rPr>
        <w:t>, 25, 26, 27, 31</w:t>
      </w:r>
    </w:p>
    <w:p w:rsidR="0001118B" w:rsidRDefault="0001118B">
      <w:pPr>
        <w:pStyle w:val="Index1"/>
        <w:tabs>
          <w:tab w:val="right" w:pos="5030"/>
        </w:tabs>
        <w:rPr>
          <w:noProof/>
        </w:rPr>
      </w:pPr>
      <w:r w:rsidRPr="007147C9">
        <w:rPr>
          <w:noProof/>
        </w:rPr>
        <w:t>SQL Server 2012 Parallel Data Warehouse Developer</w:t>
      </w:r>
      <w:r>
        <w:rPr>
          <w:noProof/>
        </w:rPr>
        <w:t>, 25, 31</w:t>
      </w:r>
    </w:p>
    <w:p w:rsidR="0001118B" w:rsidRDefault="0001118B">
      <w:pPr>
        <w:pStyle w:val="Index1"/>
        <w:tabs>
          <w:tab w:val="right" w:pos="5030"/>
        </w:tabs>
        <w:rPr>
          <w:noProof/>
        </w:rPr>
      </w:pPr>
      <w:r w:rsidRPr="007147C9">
        <w:rPr>
          <w:noProof/>
        </w:rPr>
        <w:t>SQL Server 2014 Business Intelligence</w:t>
      </w:r>
      <w:r>
        <w:rPr>
          <w:noProof/>
        </w:rPr>
        <w:t>, 25</w:t>
      </w:r>
    </w:p>
    <w:p w:rsidR="0001118B" w:rsidRDefault="0001118B">
      <w:pPr>
        <w:pStyle w:val="Index1"/>
        <w:tabs>
          <w:tab w:val="right" w:pos="5030"/>
        </w:tabs>
        <w:rPr>
          <w:noProof/>
        </w:rPr>
      </w:pPr>
      <w:r w:rsidRPr="007147C9">
        <w:rPr>
          <w:noProof/>
        </w:rPr>
        <w:t>SQL Server 2014 CAL</w:t>
      </w:r>
      <w:r>
        <w:rPr>
          <w:noProof/>
        </w:rPr>
        <w:t>, 25</w:t>
      </w:r>
    </w:p>
    <w:p w:rsidR="0001118B" w:rsidRDefault="0001118B">
      <w:pPr>
        <w:pStyle w:val="Index1"/>
        <w:tabs>
          <w:tab w:val="right" w:pos="5030"/>
        </w:tabs>
        <w:rPr>
          <w:noProof/>
        </w:rPr>
      </w:pPr>
      <w:r w:rsidRPr="007147C9">
        <w:rPr>
          <w:noProof/>
        </w:rPr>
        <w:t>SQL Server 2014 Developer</w:t>
      </w:r>
      <w:r>
        <w:rPr>
          <w:noProof/>
        </w:rPr>
        <w:t>, 25</w:t>
      </w:r>
    </w:p>
    <w:p w:rsidR="0001118B" w:rsidRDefault="0001118B">
      <w:pPr>
        <w:pStyle w:val="Index1"/>
        <w:tabs>
          <w:tab w:val="right" w:pos="5030"/>
        </w:tabs>
        <w:rPr>
          <w:noProof/>
        </w:rPr>
      </w:pPr>
      <w:r w:rsidRPr="007147C9">
        <w:rPr>
          <w:noProof/>
        </w:rPr>
        <w:t>SQL Server 2014 Enterprise</w:t>
      </w:r>
      <w:r>
        <w:rPr>
          <w:noProof/>
        </w:rPr>
        <w:t>, 25</w:t>
      </w:r>
    </w:p>
    <w:p w:rsidR="0001118B" w:rsidRDefault="0001118B">
      <w:pPr>
        <w:pStyle w:val="Index1"/>
        <w:tabs>
          <w:tab w:val="right" w:pos="5030"/>
        </w:tabs>
        <w:rPr>
          <w:noProof/>
        </w:rPr>
      </w:pPr>
      <w:r w:rsidRPr="007147C9">
        <w:rPr>
          <w:noProof/>
        </w:rPr>
        <w:t>SQL Server 2014 Enterprise Core</w:t>
      </w:r>
      <w:r>
        <w:rPr>
          <w:noProof/>
        </w:rPr>
        <w:t>, 25</w:t>
      </w:r>
    </w:p>
    <w:p w:rsidR="0001118B" w:rsidRDefault="0001118B">
      <w:pPr>
        <w:pStyle w:val="Index1"/>
        <w:tabs>
          <w:tab w:val="right" w:pos="5030"/>
        </w:tabs>
        <w:rPr>
          <w:noProof/>
        </w:rPr>
      </w:pPr>
      <w:r w:rsidRPr="007147C9">
        <w:rPr>
          <w:noProof/>
        </w:rPr>
        <w:t>SQL Server 2014 Standard</w:t>
      </w:r>
      <w:r>
        <w:rPr>
          <w:noProof/>
        </w:rPr>
        <w:t>, 25</w:t>
      </w:r>
    </w:p>
    <w:p w:rsidR="0001118B" w:rsidRDefault="0001118B">
      <w:pPr>
        <w:pStyle w:val="Index1"/>
        <w:tabs>
          <w:tab w:val="right" w:pos="5030"/>
        </w:tabs>
        <w:rPr>
          <w:noProof/>
        </w:rPr>
      </w:pPr>
      <w:r w:rsidRPr="007147C9">
        <w:rPr>
          <w:noProof/>
        </w:rPr>
        <w:t>SQL Server 2014 Standard Core</w:t>
      </w:r>
      <w:r>
        <w:rPr>
          <w:noProof/>
        </w:rPr>
        <w:t>, 25</w:t>
      </w:r>
    </w:p>
    <w:p w:rsidR="0001118B" w:rsidRDefault="0001118B">
      <w:pPr>
        <w:pStyle w:val="Index1"/>
        <w:tabs>
          <w:tab w:val="right" w:pos="5030"/>
        </w:tabs>
        <w:rPr>
          <w:noProof/>
        </w:rPr>
      </w:pPr>
      <w:r w:rsidRPr="007147C9">
        <w:rPr>
          <w:noProof/>
        </w:rPr>
        <w:t>Street and Trips 2013</w:t>
      </w:r>
      <w:r>
        <w:rPr>
          <w:noProof/>
        </w:rPr>
        <w:t>, 27</w:t>
      </w:r>
    </w:p>
    <w:p w:rsidR="0001118B" w:rsidRDefault="0001118B">
      <w:pPr>
        <w:pStyle w:val="Index1"/>
        <w:tabs>
          <w:tab w:val="right" w:pos="5030"/>
        </w:tabs>
        <w:rPr>
          <w:noProof/>
        </w:rPr>
      </w:pPr>
      <w:r w:rsidRPr="007147C9">
        <w:rPr>
          <w:noProof/>
        </w:rPr>
        <w:t>System Center 2012 Datacenter</w:t>
      </w:r>
      <w:r>
        <w:rPr>
          <w:noProof/>
        </w:rPr>
        <w:t>, 62, 63</w:t>
      </w:r>
    </w:p>
    <w:p w:rsidR="0001118B" w:rsidRDefault="0001118B">
      <w:pPr>
        <w:pStyle w:val="Index1"/>
        <w:tabs>
          <w:tab w:val="right" w:pos="5030"/>
        </w:tabs>
        <w:rPr>
          <w:noProof/>
        </w:rPr>
      </w:pPr>
      <w:r w:rsidRPr="007147C9">
        <w:rPr>
          <w:noProof/>
        </w:rPr>
        <w:t>System Center 2012 Endpoint Protection</w:t>
      </w:r>
      <w:r>
        <w:rPr>
          <w:noProof/>
        </w:rPr>
        <w:t>, 14, 58</w:t>
      </w:r>
    </w:p>
    <w:p w:rsidR="0001118B" w:rsidRDefault="0001118B">
      <w:pPr>
        <w:pStyle w:val="Index1"/>
        <w:tabs>
          <w:tab w:val="right" w:pos="5030"/>
        </w:tabs>
        <w:rPr>
          <w:noProof/>
        </w:rPr>
      </w:pPr>
      <w:r w:rsidRPr="007147C9">
        <w:rPr>
          <w:noProof/>
        </w:rPr>
        <w:t>System Center 2012 R2 Client Management Suite (</w:t>
      </w:r>
      <w:r w:rsidRPr="007147C9">
        <w:rPr>
          <w:rFonts w:hint="eastAsia"/>
          <w:noProof/>
        </w:rPr>
        <w:t>用戶端</w:t>
      </w:r>
      <w:r w:rsidRPr="007147C9">
        <w:rPr>
          <w:noProof/>
        </w:rPr>
        <w:t xml:space="preserve"> ML) (</w:t>
      </w:r>
      <w:r w:rsidRPr="007147C9">
        <w:rPr>
          <w:rFonts w:hint="eastAsia"/>
          <w:noProof/>
        </w:rPr>
        <w:t>每一</w:t>
      </w:r>
      <w:r w:rsidRPr="007147C9">
        <w:rPr>
          <w:noProof/>
        </w:rPr>
        <w:t xml:space="preserve"> OSE)</w:t>
      </w:r>
      <w:r>
        <w:rPr>
          <w:noProof/>
        </w:rPr>
        <w:t>, 27</w:t>
      </w:r>
    </w:p>
    <w:p w:rsidR="0001118B" w:rsidRDefault="0001118B">
      <w:pPr>
        <w:pStyle w:val="Index1"/>
        <w:tabs>
          <w:tab w:val="right" w:pos="5030"/>
        </w:tabs>
        <w:rPr>
          <w:noProof/>
        </w:rPr>
      </w:pPr>
      <w:r w:rsidRPr="007147C9">
        <w:rPr>
          <w:noProof/>
        </w:rPr>
        <w:t>System Center 2012 R2 Client Management Suite (</w:t>
      </w:r>
      <w:r w:rsidRPr="007147C9">
        <w:rPr>
          <w:rFonts w:hint="eastAsia"/>
          <w:noProof/>
        </w:rPr>
        <w:t>用戶端</w:t>
      </w:r>
      <w:r w:rsidRPr="007147C9">
        <w:rPr>
          <w:noProof/>
        </w:rPr>
        <w:t xml:space="preserve"> ML) (</w:t>
      </w:r>
      <w:r w:rsidRPr="007147C9">
        <w:rPr>
          <w:rFonts w:hint="eastAsia"/>
          <w:noProof/>
        </w:rPr>
        <w:t>每一使用者</w:t>
      </w:r>
      <w:r w:rsidRPr="007147C9">
        <w:rPr>
          <w:noProof/>
        </w:rPr>
        <w:t>)</w:t>
      </w:r>
      <w:r>
        <w:rPr>
          <w:noProof/>
        </w:rPr>
        <w:t>, 27</w:t>
      </w:r>
    </w:p>
    <w:p w:rsidR="0001118B" w:rsidRDefault="0001118B">
      <w:pPr>
        <w:pStyle w:val="Index1"/>
        <w:tabs>
          <w:tab w:val="right" w:pos="5030"/>
        </w:tabs>
        <w:rPr>
          <w:noProof/>
        </w:rPr>
      </w:pPr>
      <w:r w:rsidRPr="007147C9">
        <w:rPr>
          <w:noProof/>
        </w:rPr>
        <w:t xml:space="preserve">System Center 2012 R2 Configuration Manager </w:t>
      </w:r>
      <w:r w:rsidRPr="007147C9">
        <w:rPr>
          <w:rFonts w:hint="eastAsia"/>
          <w:noProof/>
        </w:rPr>
        <w:t>用戶端管理使用權</w:t>
      </w:r>
      <w:r>
        <w:rPr>
          <w:noProof/>
        </w:rPr>
        <w:t>, 27, 28</w:t>
      </w:r>
    </w:p>
    <w:p w:rsidR="0001118B" w:rsidRDefault="0001118B">
      <w:pPr>
        <w:pStyle w:val="Index1"/>
        <w:tabs>
          <w:tab w:val="right" w:pos="5030"/>
        </w:tabs>
        <w:rPr>
          <w:noProof/>
        </w:rPr>
      </w:pPr>
      <w:r w:rsidRPr="007147C9">
        <w:rPr>
          <w:noProof/>
        </w:rPr>
        <w:t xml:space="preserve">System Center 2012 R2 Configuration Manager </w:t>
      </w:r>
      <w:r w:rsidRPr="007147C9">
        <w:rPr>
          <w:rFonts w:hint="eastAsia"/>
          <w:noProof/>
        </w:rPr>
        <w:t>用戶端管理使用權</w:t>
      </w:r>
      <w:r w:rsidRPr="007147C9">
        <w:rPr>
          <w:noProof/>
        </w:rPr>
        <w:t xml:space="preserve"> (</w:t>
      </w:r>
      <w:r w:rsidRPr="007147C9">
        <w:rPr>
          <w:rFonts w:hint="eastAsia"/>
          <w:noProof/>
        </w:rPr>
        <w:t>每一</w:t>
      </w:r>
      <w:r w:rsidRPr="007147C9">
        <w:rPr>
          <w:noProof/>
        </w:rPr>
        <w:t xml:space="preserve"> OSE)</w:t>
      </w:r>
      <w:r>
        <w:rPr>
          <w:noProof/>
        </w:rPr>
        <w:t>, 28</w:t>
      </w:r>
    </w:p>
    <w:p w:rsidR="0001118B" w:rsidRDefault="0001118B">
      <w:pPr>
        <w:pStyle w:val="Index1"/>
        <w:tabs>
          <w:tab w:val="right" w:pos="5030"/>
        </w:tabs>
        <w:rPr>
          <w:noProof/>
        </w:rPr>
      </w:pPr>
      <w:r w:rsidRPr="007147C9">
        <w:rPr>
          <w:noProof/>
        </w:rPr>
        <w:t xml:space="preserve">System Center 2012 R2 Configuration Manager </w:t>
      </w:r>
      <w:r w:rsidRPr="007147C9">
        <w:rPr>
          <w:rFonts w:hint="eastAsia"/>
          <w:noProof/>
        </w:rPr>
        <w:t>用戶端管理使用權</w:t>
      </w:r>
      <w:r w:rsidRPr="007147C9">
        <w:rPr>
          <w:noProof/>
        </w:rPr>
        <w:t xml:space="preserve"> (</w:t>
      </w:r>
      <w:r w:rsidRPr="007147C9">
        <w:rPr>
          <w:rFonts w:hint="eastAsia"/>
          <w:noProof/>
        </w:rPr>
        <w:t>每一使用者</w:t>
      </w:r>
      <w:r w:rsidRPr="007147C9">
        <w:rPr>
          <w:noProof/>
        </w:rPr>
        <w:t>)</w:t>
      </w:r>
      <w:r>
        <w:rPr>
          <w:noProof/>
        </w:rPr>
        <w:t>, 28</w:t>
      </w:r>
    </w:p>
    <w:p w:rsidR="0001118B" w:rsidRDefault="0001118B">
      <w:pPr>
        <w:pStyle w:val="Index1"/>
        <w:tabs>
          <w:tab w:val="right" w:pos="5030"/>
        </w:tabs>
        <w:rPr>
          <w:noProof/>
        </w:rPr>
      </w:pPr>
      <w:r w:rsidRPr="007147C9">
        <w:rPr>
          <w:noProof/>
        </w:rPr>
        <w:t xml:space="preserve">System Center 2012 R2 Datacenter Server </w:t>
      </w:r>
      <w:r w:rsidRPr="007147C9">
        <w:rPr>
          <w:rFonts w:hint="eastAsia"/>
          <w:noProof/>
        </w:rPr>
        <w:t>管理使用權</w:t>
      </w:r>
      <w:r>
        <w:rPr>
          <w:noProof/>
        </w:rPr>
        <w:t>, 29</w:t>
      </w:r>
    </w:p>
    <w:p w:rsidR="0001118B" w:rsidRDefault="0001118B">
      <w:pPr>
        <w:pStyle w:val="Index1"/>
        <w:tabs>
          <w:tab w:val="right" w:pos="5030"/>
        </w:tabs>
        <w:rPr>
          <w:noProof/>
        </w:rPr>
      </w:pPr>
      <w:r w:rsidRPr="007147C9">
        <w:rPr>
          <w:noProof/>
        </w:rPr>
        <w:t>System Center 2012 R2 Endpoint Protection</w:t>
      </w:r>
      <w:r>
        <w:rPr>
          <w:noProof/>
        </w:rPr>
        <w:t>, 58</w:t>
      </w:r>
    </w:p>
    <w:p w:rsidR="0001118B" w:rsidRDefault="0001118B">
      <w:pPr>
        <w:pStyle w:val="Index1"/>
        <w:tabs>
          <w:tab w:val="right" w:pos="5030"/>
        </w:tabs>
        <w:rPr>
          <w:noProof/>
        </w:rPr>
      </w:pPr>
      <w:r w:rsidRPr="007147C9">
        <w:rPr>
          <w:noProof/>
        </w:rPr>
        <w:t xml:space="preserve">System Center 2012 R2 Standard Server </w:t>
      </w:r>
      <w:r w:rsidRPr="007147C9">
        <w:rPr>
          <w:rFonts w:hint="eastAsia"/>
          <w:noProof/>
        </w:rPr>
        <w:t>管理使用權</w:t>
      </w:r>
      <w:r>
        <w:rPr>
          <w:noProof/>
        </w:rPr>
        <w:t>, 29</w:t>
      </w:r>
    </w:p>
    <w:p w:rsidR="0001118B" w:rsidRDefault="0001118B">
      <w:pPr>
        <w:pStyle w:val="Index1"/>
        <w:tabs>
          <w:tab w:val="right" w:pos="5030"/>
        </w:tabs>
        <w:rPr>
          <w:noProof/>
        </w:rPr>
      </w:pPr>
      <w:r w:rsidRPr="007147C9">
        <w:rPr>
          <w:noProof/>
          <w:lang w:val="fr-CA"/>
        </w:rPr>
        <w:t>System Center 2012 Standard</w:t>
      </w:r>
      <w:r>
        <w:rPr>
          <w:noProof/>
        </w:rPr>
        <w:t>, 12, 26, 62, 63, 70</w:t>
      </w:r>
    </w:p>
    <w:p w:rsidR="0001118B" w:rsidRDefault="0001118B">
      <w:pPr>
        <w:pStyle w:val="Index1"/>
        <w:tabs>
          <w:tab w:val="right" w:pos="5030"/>
        </w:tabs>
        <w:rPr>
          <w:noProof/>
        </w:rPr>
      </w:pPr>
      <w:r w:rsidRPr="007147C9">
        <w:rPr>
          <w:noProof/>
        </w:rPr>
        <w:t>System Center Configuration Manager 2007 R3</w:t>
      </w:r>
      <w:r>
        <w:rPr>
          <w:noProof/>
        </w:rPr>
        <w:t>, 27, 28, 29, 30</w:t>
      </w:r>
    </w:p>
    <w:p w:rsidR="0001118B" w:rsidRDefault="0001118B">
      <w:pPr>
        <w:pStyle w:val="Index1"/>
        <w:tabs>
          <w:tab w:val="right" w:pos="5030"/>
        </w:tabs>
        <w:rPr>
          <w:noProof/>
        </w:rPr>
      </w:pPr>
      <w:r w:rsidRPr="007147C9">
        <w:rPr>
          <w:noProof/>
        </w:rPr>
        <w:t xml:space="preserve">System Center Configuration Manager 2007 R3 Enterprise </w:t>
      </w:r>
      <w:r w:rsidRPr="007147C9">
        <w:rPr>
          <w:rFonts w:hint="eastAsia"/>
          <w:noProof/>
        </w:rPr>
        <w:t>伺服器管理使用權</w:t>
      </w:r>
      <w:r>
        <w:rPr>
          <w:noProof/>
        </w:rPr>
        <w:t>, 27</w:t>
      </w:r>
    </w:p>
    <w:p w:rsidR="0001118B" w:rsidRDefault="0001118B">
      <w:pPr>
        <w:pStyle w:val="Index1"/>
        <w:tabs>
          <w:tab w:val="right" w:pos="5030"/>
        </w:tabs>
        <w:rPr>
          <w:noProof/>
        </w:rPr>
      </w:pPr>
      <w:r w:rsidRPr="007147C9">
        <w:rPr>
          <w:noProof/>
        </w:rPr>
        <w:lastRenderedPageBreak/>
        <w:t xml:space="preserve">System Center Configuration Manager 2007 R3 Standard </w:t>
      </w:r>
      <w:r w:rsidRPr="007147C9">
        <w:rPr>
          <w:rFonts w:hint="eastAsia"/>
          <w:noProof/>
        </w:rPr>
        <w:t>伺服器管理使用權</w:t>
      </w:r>
      <w:r>
        <w:rPr>
          <w:noProof/>
        </w:rPr>
        <w:t>, 27</w:t>
      </w:r>
    </w:p>
    <w:p w:rsidR="0001118B" w:rsidRDefault="0001118B">
      <w:pPr>
        <w:pStyle w:val="Index1"/>
        <w:tabs>
          <w:tab w:val="right" w:pos="5030"/>
        </w:tabs>
        <w:rPr>
          <w:noProof/>
        </w:rPr>
      </w:pPr>
      <w:r w:rsidRPr="007147C9">
        <w:rPr>
          <w:noProof/>
        </w:rPr>
        <w:t xml:space="preserve">System Center Configuration Manager </w:t>
      </w:r>
      <w:r w:rsidRPr="007147C9">
        <w:rPr>
          <w:rFonts w:hint="eastAsia"/>
          <w:noProof/>
        </w:rPr>
        <w:t>及</w:t>
      </w:r>
      <w:r w:rsidRPr="007147C9">
        <w:rPr>
          <w:noProof/>
        </w:rPr>
        <w:t xml:space="preserve"> System Center Endpoint Protection </w:t>
      </w:r>
      <w:r w:rsidRPr="007147C9">
        <w:rPr>
          <w:rFonts w:hint="eastAsia"/>
          <w:noProof/>
        </w:rPr>
        <w:t>的</w:t>
      </w:r>
      <w:r w:rsidRPr="007147C9">
        <w:rPr>
          <w:noProof/>
        </w:rPr>
        <w:t xml:space="preserve"> Windows Intune </w:t>
      </w:r>
      <w:r w:rsidRPr="007147C9">
        <w:rPr>
          <w:rFonts w:hint="eastAsia"/>
          <w:noProof/>
        </w:rPr>
        <w:t>附加元件</w:t>
      </w:r>
      <w:r>
        <w:rPr>
          <w:noProof/>
        </w:rPr>
        <w:t>, 54</w:t>
      </w:r>
    </w:p>
    <w:p w:rsidR="0001118B" w:rsidRDefault="0001118B">
      <w:pPr>
        <w:pStyle w:val="Index1"/>
        <w:tabs>
          <w:tab w:val="right" w:pos="5030"/>
        </w:tabs>
        <w:rPr>
          <w:noProof/>
        </w:rPr>
      </w:pPr>
      <w:r w:rsidRPr="007147C9">
        <w:rPr>
          <w:noProof/>
        </w:rPr>
        <w:t xml:space="preserve">System Center Data Protection Manager 2010 Enterprise </w:t>
      </w:r>
      <w:r w:rsidRPr="007147C9">
        <w:rPr>
          <w:rFonts w:hint="eastAsia"/>
          <w:noProof/>
        </w:rPr>
        <w:t>伺服器管理使用權</w:t>
      </w:r>
      <w:r>
        <w:rPr>
          <w:noProof/>
        </w:rPr>
        <w:t>, 28</w:t>
      </w:r>
    </w:p>
    <w:p w:rsidR="0001118B" w:rsidRDefault="0001118B">
      <w:pPr>
        <w:pStyle w:val="Index1"/>
        <w:tabs>
          <w:tab w:val="right" w:pos="5030"/>
        </w:tabs>
        <w:rPr>
          <w:noProof/>
        </w:rPr>
      </w:pPr>
      <w:r w:rsidRPr="007147C9">
        <w:rPr>
          <w:noProof/>
        </w:rPr>
        <w:t xml:space="preserve">System Center Data Protection Manager 2010 Standard </w:t>
      </w:r>
      <w:r w:rsidRPr="007147C9">
        <w:rPr>
          <w:rFonts w:hint="eastAsia"/>
          <w:noProof/>
        </w:rPr>
        <w:t>伺服器管理使用權</w:t>
      </w:r>
      <w:r>
        <w:rPr>
          <w:noProof/>
        </w:rPr>
        <w:t>, 28</w:t>
      </w:r>
    </w:p>
    <w:p w:rsidR="0001118B" w:rsidRDefault="0001118B">
      <w:pPr>
        <w:pStyle w:val="Index1"/>
        <w:tabs>
          <w:tab w:val="right" w:pos="5030"/>
        </w:tabs>
        <w:rPr>
          <w:noProof/>
        </w:rPr>
      </w:pPr>
      <w:r w:rsidRPr="007147C9">
        <w:rPr>
          <w:noProof/>
        </w:rPr>
        <w:t>System Center Essentials 2010</w:t>
      </w:r>
      <w:r>
        <w:rPr>
          <w:noProof/>
        </w:rPr>
        <w:t>, 29</w:t>
      </w:r>
    </w:p>
    <w:p w:rsidR="0001118B" w:rsidRDefault="0001118B">
      <w:pPr>
        <w:pStyle w:val="Index1"/>
        <w:tabs>
          <w:tab w:val="right" w:pos="5030"/>
        </w:tabs>
        <w:rPr>
          <w:noProof/>
        </w:rPr>
      </w:pPr>
      <w:r w:rsidRPr="007147C9">
        <w:rPr>
          <w:noProof/>
        </w:rPr>
        <w:t xml:space="preserve">System Center Operations Manager 2007 R2 Enterprise </w:t>
      </w:r>
      <w:r w:rsidRPr="007147C9">
        <w:rPr>
          <w:rFonts w:hint="eastAsia"/>
          <w:noProof/>
        </w:rPr>
        <w:t>伺服器管理使用權</w:t>
      </w:r>
      <w:r>
        <w:rPr>
          <w:noProof/>
        </w:rPr>
        <w:t>, 28</w:t>
      </w:r>
    </w:p>
    <w:p w:rsidR="0001118B" w:rsidRDefault="0001118B">
      <w:pPr>
        <w:pStyle w:val="Index1"/>
        <w:tabs>
          <w:tab w:val="right" w:pos="5030"/>
        </w:tabs>
        <w:rPr>
          <w:noProof/>
        </w:rPr>
      </w:pPr>
      <w:r w:rsidRPr="007147C9">
        <w:rPr>
          <w:noProof/>
        </w:rPr>
        <w:t xml:space="preserve">System Center Operations Manager 2007 R2 Standard </w:t>
      </w:r>
      <w:r w:rsidRPr="007147C9">
        <w:rPr>
          <w:rFonts w:hint="eastAsia"/>
          <w:noProof/>
        </w:rPr>
        <w:t>伺服器管理使用權</w:t>
      </w:r>
      <w:r>
        <w:rPr>
          <w:noProof/>
        </w:rPr>
        <w:t>, 28</w:t>
      </w:r>
    </w:p>
    <w:p w:rsidR="0001118B" w:rsidRDefault="0001118B">
      <w:pPr>
        <w:pStyle w:val="Index1"/>
        <w:tabs>
          <w:tab w:val="right" w:pos="5030"/>
        </w:tabs>
        <w:rPr>
          <w:noProof/>
        </w:rPr>
      </w:pPr>
      <w:r w:rsidRPr="007147C9">
        <w:rPr>
          <w:noProof/>
        </w:rPr>
        <w:t xml:space="preserve">System Center Operations Manager 2007 R2 </w:t>
      </w:r>
      <w:r w:rsidRPr="007147C9">
        <w:rPr>
          <w:rFonts w:hint="eastAsia"/>
          <w:noProof/>
        </w:rPr>
        <w:t>用戶端管理使用權</w:t>
      </w:r>
      <w:r w:rsidRPr="007147C9">
        <w:rPr>
          <w:noProof/>
        </w:rPr>
        <w:t xml:space="preserve"> (</w:t>
      </w:r>
      <w:r w:rsidRPr="007147C9">
        <w:rPr>
          <w:rFonts w:hint="eastAsia"/>
          <w:noProof/>
        </w:rPr>
        <w:t>每一</w:t>
      </w:r>
      <w:r w:rsidRPr="007147C9">
        <w:rPr>
          <w:noProof/>
        </w:rPr>
        <w:t xml:space="preserve"> OSE)</w:t>
      </w:r>
      <w:r>
        <w:rPr>
          <w:noProof/>
        </w:rPr>
        <w:t>, 28</w:t>
      </w:r>
    </w:p>
    <w:p w:rsidR="0001118B" w:rsidRDefault="0001118B">
      <w:pPr>
        <w:pStyle w:val="Index1"/>
        <w:tabs>
          <w:tab w:val="right" w:pos="5030"/>
        </w:tabs>
        <w:rPr>
          <w:noProof/>
        </w:rPr>
      </w:pPr>
      <w:r w:rsidRPr="007147C9">
        <w:rPr>
          <w:noProof/>
        </w:rPr>
        <w:t xml:space="preserve">System Center Operations Manager 2007 R2 </w:t>
      </w:r>
      <w:r w:rsidRPr="007147C9">
        <w:rPr>
          <w:rFonts w:hint="eastAsia"/>
          <w:noProof/>
        </w:rPr>
        <w:t>用戶端管理使用權</w:t>
      </w:r>
      <w:r w:rsidRPr="007147C9">
        <w:rPr>
          <w:noProof/>
        </w:rPr>
        <w:t xml:space="preserve"> (</w:t>
      </w:r>
      <w:r w:rsidRPr="007147C9">
        <w:rPr>
          <w:rFonts w:hint="eastAsia"/>
          <w:noProof/>
        </w:rPr>
        <w:t>每一使用者</w:t>
      </w:r>
      <w:r w:rsidRPr="007147C9">
        <w:rPr>
          <w:noProof/>
        </w:rPr>
        <w:t>)</w:t>
      </w:r>
      <w:r>
        <w:rPr>
          <w:noProof/>
        </w:rPr>
        <w:t>, 28</w:t>
      </w:r>
    </w:p>
    <w:p w:rsidR="0001118B" w:rsidRDefault="0001118B">
      <w:pPr>
        <w:pStyle w:val="Index1"/>
        <w:tabs>
          <w:tab w:val="right" w:pos="5030"/>
        </w:tabs>
        <w:rPr>
          <w:noProof/>
        </w:rPr>
      </w:pPr>
      <w:r w:rsidRPr="007147C9">
        <w:rPr>
          <w:noProof/>
        </w:rPr>
        <w:t>System Center Reporting Manager 2006</w:t>
      </w:r>
      <w:r>
        <w:rPr>
          <w:noProof/>
        </w:rPr>
        <w:t>, 29</w:t>
      </w:r>
    </w:p>
    <w:p w:rsidR="0001118B" w:rsidRDefault="0001118B">
      <w:pPr>
        <w:pStyle w:val="Index1"/>
        <w:tabs>
          <w:tab w:val="right" w:pos="5030"/>
        </w:tabs>
        <w:rPr>
          <w:noProof/>
        </w:rPr>
      </w:pPr>
      <w:r w:rsidRPr="007147C9">
        <w:rPr>
          <w:noProof/>
          <w:lang w:val="fr-CA"/>
        </w:rPr>
        <w:t>System Center Server Management Suite Datacenter</w:t>
      </w:r>
      <w:r>
        <w:rPr>
          <w:noProof/>
        </w:rPr>
        <w:t>, 29, 30</w:t>
      </w:r>
    </w:p>
    <w:p w:rsidR="0001118B" w:rsidRDefault="0001118B">
      <w:pPr>
        <w:pStyle w:val="Index1"/>
        <w:tabs>
          <w:tab w:val="right" w:pos="5030"/>
        </w:tabs>
        <w:rPr>
          <w:noProof/>
        </w:rPr>
      </w:pPr>
      <w:r w:rsidRPr="007147C9">
        <w:rPr>
          <w:noProof/>
          <w:lang w:val="fr-CA"/>
        </w:rPr>
        <w:t>System Center Server Management Suite Enterprise</w:t>
      </w:r>
      <w:r>
        <w:rPr>
          <w:noProof/>
        </w:rPr>
        <w:t>, 29, 30</w:t>
      </w:r>
    </w:p>
    <w:p w:rsidR="0001118B" w:rsidRDefault="0001118B">
      <w:pPr>
        <w:pStyle w:val="Index1"/>
        <w:tabs>
          <w:tab w:val="right" w:pos="5030"/>
        </w:tabs>
        <w:rPr>
          <w:noProof/>
        </w:rPr>
      </w:pPr>
      <w:r w:rsidRPr="007147C9">
        <w:rPr>
          <w:noProof/>
        </w:rPr>
        <w:t xml:space="preserve">System Center Service Manager 2010 </w:t>
      </w:r>
      <w:r w:rsidRPr="007147C9">
        <w:rPr>
          <w:rFonts w:hint="eastAsia"/>
          <w:noProof/>
        </w:rPr>
        <w:t>伺服器管理使用權</w:t>
      </w:r>
      <w:r w:rsidRPr="007147C9">
        <w:rPr>
          <w:noProof/>
        </w:rPr>
        <w:t xml:space="preserve"> (</w:t>
      </w:r>
      <w:r w:rsidRPr="007147C9">
        <w:rPr>
          <w:rFonts w:hint="eastAsia"/>
          <w:noProof/>
        </w:rPr>
        <w:t>伺服器</w:t>
      </w:r>
      <w:r w:rsidRPr="007147C9">
        <w:rPr>
          <w:noProof/>
        </w:rPr>
        <w:t xml:space="preserve"> ML) (</w:t>
      </w:r>
      <w:r w:rsidRPr="007147C9">
        <w:rPr>
          <w:rFonts w:hint="eastAsia"/>
          <w:noProof/>
        </w:rPr>
        <w:t>每一</w:t>
      </w:r>
      <w:r w:rsidRPr="007147C9">
        <w:rPr>
          <w:noProof/>
        </w:rPr>
        <w:t xml:space="preserve"> OSE)</w:t>
      </w:r>
      <w:r>
        <w:rPr>
          <w:noProof/>
        </w:rPr>
        <w:t>, 30</w:t>
      </w:r>
    </w:p>
    <w:p w:rsidR="0001118B" w:rsidRDefault="0001118B">
      <w:pPr>
        <w:pStyle w:val="Index1"/>
        <w:tabs>
          <w:tab w:val="right" w:pos="5030"/>
        </w:tabs>
        <w:rPr>
          <w:noProof/>
        </w:rPr>
      </w:pPr>
      <w:r w:rsidRPr="007147C9">
        <w:rPr>
          <w:noProof/>
        </w:rPr>
        <w:t xml:space="preserve">System Center Service Manager 2010 </w:t>
      </w:r>
      <w:r w:rsidRPr="007147C9">
        <w:rPr>
          <w:rFonts w:hint="eastAsia"/>
          <w:noProof/>
        </w:rPr>
        <w:t>用戶端管理使用權</w:t>
      </w:r>
      <w:r w:rsidRPr="007147C9">
        <w:rPr>
          <w:noProof/>
        </w:rPr>
        <w:t xml:space="preserve"> (</w:t>
      </w:r>
      <w:r w:rsidRPr="007147C9">
        <w:rPr>
          <w:rFonts w:hint="eastAsia"/>
          <w:noProof/>
        </w:rPr>
        <w:t>用戶端</w:t>
      </w:r>
      <w:r w:rsidRPr="007147C9">
        <w:rPr>
          <w:noProof/>
        </w:rPr>
        <w:t xml:space="preserve"> ML) (</w:t>
      </w:r>
      <w:r w:rsidRPr="007147C9">
        <w:rPr>
          <w:rFonts w:hint="eastAsia"/>
          <w:noProof/>
        </w:rPr>
        <w:t>每一</w:t>
      </w:r>
      <w:r w:rsidRPr="007147C9">
        <w:rPr>
          <w:noProof/>
        </w:rPr>
        <w:t xml:space="preserve"> OSE)</w:t>
      </w:r>
      <w:r>
        <w:rPr>
          <w:noProof/>
        </w:rPr>
        <w:t>, 30</w:t>
      </w:r>
    </w:p>
    <w:p w:rsidR="0001118B" w:rsidRDefault="0001118B">
      <w:pPr>
        <w:pStyle w:val="Index1"/>
        <w:tabs>
          <w:tab w:val="right" w:pos="5030"/>
        </w:tabs>
        <w:rPr>
          <w:noProof/>
        </w:rPr>
      </w:pPr>
      <w:r w:rsidRPr="007147C9">
        <w:rPr>
          <w:noProof/>
        </w:rPr>
        <w:t xml:space="preserve">System Center Service Manager 2010 </w:t>
      </w:r>
      <w:r w:rsidRPr="007147C9">
        <w:rPr>
          <w:rFonts w:hint="eastAsia"/>
          <w:noProof/>
        </w:rPr>
        <w:t>用戶端管理使用權</w:t>
      </w:r>
      <w:r w:rsidRPr="007147C9">
        <w:rPr>
          <w:noProof/>
        </w:rPr>
        <w:t xml:space="preserve"> (</w:t>
      </w:r>
      <w:r w:rsidRPr="007147C9">
        <w:rPr>
          <w:rFonts w:hint="eastAsia"/>
          <w:noProof/>
        </w:rPr>
        <w:t>用戶端</w:t>
      </w:r>
      <w:r w:rsidRPr="007147C9">
        <w:rPr>
          <w:noProof/>
        </w:rPr>
        <w:t xml:space="preserve"> ML) (</w:t>
      </w:r>
      <w:r w:rsidRPr="007147C9">
        <w:rPr>
          <w:rFonts w:hint="eastAsia"/>
          <w:noProof/>
        </w:rPr>
        <w:t>每一使用者</w:t>
      </w:r>
      <w:r w:rsidRPr="007147C9">
        <w:rPr>
          <w:noProof/>
        </w:rPr>
        <w:t>)</w:t>
      </w:r>
      <w:r>
        <w:rPr>
          <w:noProof/>
        </w:rPr>
        <w:t>, 30</w:t>
      </w:r>
    </w:p>
    <w:p w:rsidR="0001118B" w:rsidRDefault="0001118B">
      <w:pPr>
        <w:pStyle w:val="Index1"/>
        <w:tabs>
          <w:tab w:val="right" w:pos="5030"/>
        </w:tabs>
        <w:rPr>
          <w:noProof/>
        </w:rPr>
      </w:pPr>
      <w:r w:rsidRPr="007147C9">
        <w:rPr>
          <w:noProof/>
        </w:rPr>
        <w:t>VDI Suite</w:t>
      </w:r>
      <w:r>
        <w:rPr>
          <w:noProof/>
        </w:rPr>
        <w:t>, 30</w:t>
      </w:r>
    </w:p>
    <w:p w:rsidR="0001118B" w:rsidRDefault="0001118B">
      <w:pPr>
        <w:pStyle w:val="Index1"/>
        <w:tabs>
          <w:tab w:val="right" w:pos="5030"/>
        </w:tabs>
        <w:rPr>
          <w:noProof/>
        </w:rPr>
      </w:pPr>
      <w:r w:rsidRPr="007147C9">
        <w:rPr>
          <w:noProof/>
        </w:rPr>
        <w:t>Virtual Machine Manager 2008 R2</w:t>
      </w:r>
      <w:r>
        <w:rPr>
          <w:noProof/>
        </w:rPr>
        <w:t>, 30</w:t>
      </w:r>
    </w:p>
    <w:p w:rsidR="0001118B" w:rsidRDefault="0001118B">
      <w:pPr>
        <w:pStyle w:val="Index1"/>
        <w:tabs>
          <w:tab w:val="right" w:pos="5030"/>
        </w:tabs>
        <w:rPr>
          <w:noProof/>
        </w:rPr>
      </w:pPr>
      <w:r w:rsidRPr="007147C9">
        <w:rPr>
          <w:noProof/>
        </w:rPr>
        <w:t>Visio 2013 Professional</w:t>
      </w:r>
      <w:r>
        <w:rPr>
          <w:noProof/>
        </w:rPr>
        <w:t>, 20</w:t>
      </w:r>
    </w:p>
    <w:p w:rsidR="0001118B" w:rsidRDefault="0001118B">
      <w:pPr>
        <w:pStyle w:val="Index1"/>
        <w:tabs>
          <w:tab w:val="right" w:pos="5030"/>
        </w:tabs>
        <w:rPr>
          <w:noProof/>
        </w:rPr>
      </w:pPr>
      <w:r w:rsidRPr="007147C9">
        <w:rPr>
          <w:noProof/>
        </w:rPr>
        <w:t>Visio 2013 Standard</w:t>
      </w:r>
      <w:r>
        <w:rPr>
          <w:noProof/>
        </w:rPr>
        <w:t>, 20</w:t>
      </w:r>
    </w:p>
    <w:p w:rsidR="0001118B" w:rsidRDefault="0001118B">
      <w:pPr>
        <w:pStyle w:val="Index1"/>
        <w:tabs>
          <w:tab w:val="right" w:pos="5030"/>
        </w:tabs>
        <w:rPr>
          <w:noProof/>
        </w:rPr>
      </w:pPr>
      <w:r w:rsidRPr="007147C9">
        <w:rPr>
          <w:noProof/>
        </w:rPr>
        <w:t>Visio Premium 2010</w:t>
      </w:r>
      <w:r>
        <w:rPr>
          <w:noProof/>
        </w:rPr>
        <w:t>, 21</w:t>
      </w:r>
    </w:p>
    <w:p w:rsidR="0001118B" w:rsidRDefault="0001118B">
      <w:pPr>
        <w:pStyle w:val="Index1"/>
        <w:tabs>
          <w:tab w:val="right" w:pos="5030"/>
        </w:tabs>
        <w:rPr>
          <w:noProof/>
        </w:rPr>
      </w:pPr>
      <w:r w:rsidRPr="007147C9">
        <w:rPr>
          <w:noProof/>
        </w:rPr>
        <w:t>Visio Pro for Office 365</w:t>
      </w:r>
      <w:r>
        <w:rPr>
          <w:noProof/>
        </w:rPr>
        <w:t>, 46, 47</w:t>
      </w:r>
    </w:p>
    <w:p w:rsidR="0001118B" w:rsidRDefault="0001118B">
      <w:pPr>
        <w:pStyle w:val="Index1"/>
        <w:tabs>
          <w:tab w:val="right" w:pos="5030"/>
        </w:tabs>
        <w:rPr>
          <w:noProof/>
        </w:rPr>
      </w:pPr>
      <w:r w:rsidRPr="007147C9">
        <w:rPr>
          <w:noProof/>
        </w:rPr>
        <w:t>Visio Pro for Office 365 A</w:t>
      </w:r>
      <w:r>
        <w:rPr>
          <w:noProof/>
        </w:rPr>
        <w:t>, 46</w:t>
      </w:r>
    </w:p>
    <w:p w:rsidR="0001118B" w:rsidRDefault="0001118B">
      <w:pPr>
        <w:pStyle w:val="Index1"/>
        <w:tabs>
          <w:tab w:val="right" w:pos="5030"/>
        </w:tabs>
        <w:rPr>
          <w:noProof/>
        </w:rPr>
      </w:pPr>
      <w:r w:rsidRPr="007147C9">
        <w:rPr>
          <w:noProof/>
        </w:rPr>
        <w:t>Visio Professional 2013</w:t>
      </w:r>
      <w:r>
        <w:rPr>
          <w:noProof/>
        </w:rPr>
        <w:t>, 21, 61, 66</w:t>
      </w:r>
    </w:p>
    <w:p w:rsidR="0001118B" w:rsidRDefault="0001118B">
      <w:pPr>
        <w:pStyle w:val="Index1"/>
        <w:tabs>
          <w:tab w:val="right" w:pos="5030"/>
        </w:tabs>
        <w:rPr>
          <w:noProof/>
        </w:rPr>
      </w:pPr>
      <w:r w:rsidRPr="007147C9">
        <w:rPr>
          <w:noProof/>
        </w:rPr>
        <w:t>Visio Standard 2013</w:t>
      </w:r>
      <w:r>
        <w:rPr>
          <w:noProof/>
        </w:rPr>
        <w:t>, 20, 61</w:t>
      </w:r>
    </w:p>
    <w:p w:rsidR="0001118B" w:rsidRDefault="0001118B">
      <w:pPr>
        <w:pStyle w:val="Index1"/>
        <w:tabs>
          <w:tab w:val="right" w:pos="5030"/>
        </w:tabs>
        <w:rPr>
          <w:noProof/>
        </w:rPr>
      </w:pPr>
      <w:r w:rsidRPr="007147C9">
        <w:rPr>
          <w:noProof/>
        </w:rPr>
        <w:t>Visual Studio Deployment 2013 Datacenter</w:t>
      </w:r>
      <w:r>
        <w:rPr>
          <w:noProof/>
        </w:rPr>
        <w:t>, 31</w:t>
      </w:r>
    </w:p>
    <w:p w:rsidR="0001118B" w:rsidRDefault="0001118B">
      <w:pPr>
        <w:pStyle w:val="Index1"/>
        <w:tabs>
          <w:tab w:val="right" w:pos="5030"/>
        </w:tabs>
        <w:rPr>
          <w:noProof/>
        </w:rPr>
      </w:pPr>
      <w:r w:rsidRPr="007147C9">
        <w:rPr>
          <w:noProof/>
        </w:rPr>
        <w:t>Visual Studio Deployment 2013 Standard</w:t>
      </w:r>
      <w:r>
        <w:rPr>
          <w:noProof/>
        </w:rPr>
        <w:t>, 31</w:t>
      </w:r>
    </w:p>
    <w:p w:rsidR="0001118B" w:rsidRDefault="0001118B">
      <w:pPr>
        <w:pStyle w:val="Index1"/>
        <w:tabs>
          <w:tab w:val="right" w:pos="5030"/>
        </w:tabs>
        <w:rPr>
          <w:noProof/>
        </w:rPr>
      </w:pPr>
      <w:r w:rsidRPr="007147C9">
        <w:rPr>
          <w:noProof/>
        </w:rPr>
        <w:t>Visual Studio LightSwitch 2011</w:t>
      </w:r>
      <w:r>
        <w:rPr>
          <w:noProof/>
        </w:rPr>
        <w:t>, 31</w:t>
      </w:r>
    </w:p>
    <w:p w:rsidR="0001118B" w:rsidRDefault="0001118B">
      <w:pPr>
        <w:pStyle w:val="Index1"/>
        <w:tabs>
          <w:tab w:val="right" w:pos="5030"/>
        </w:tabs>
        <w:rPr>
          <w:noProof/>
        </w:rPr>
      </w:pPr>
      <w:r w:rsidRPr="007147C9">
        <w:rPr>
          <w:noProof/>
        </w:rPr>
        <w:t>Visual Studio Premium 2013 with MSDN</w:t>
      </w:r>
      <w:r>
        <w:rPr>
          <w:noProof/>
        </w:rPr>
        <w:t>, 31</w:t>
      </w:r>
    </w:p>
    <w:p w:rsidR="0001118B" w:rsidRDefault="0001118B">
      <w:pPr>
        <w:pStyle w:val="Index1"/>
        <w:tabs>
          <w:tab w:val="right" w:pos="5030"/>
        </w:tabs>
        <w:rPr>
          <w:noProof/>
        </w:rPr>
      </w:pPr>
      <w:r w:rsidRPr="007147C9">
        <w:rPr>
          <w:noProof/>
          <w:lang w:eastAsia="zh-TW"/>
        </w:rPr>
        <w:t>Visual Studio Professional 2012</w:t>
      </w:r>
      <w:r>
        <w:rPr>
          <w:noProof/>
        </w:rPr>
        <w:t>, 31</w:t>
      </w:r>
    </w:p>
    <w:p w:rsidR="0001118B" w:rsidRDefault="0001118B">
      <w:pPr>
        <w:pStyle w:val="Index1"/>
        <w:tabs>
          <w:tab w:val="right" w:pos="5030"/>
        </w:tabs>
        <w:rPr>
          <w:noProof/>
        </w:rPr>
      </w:pPr>
      <w:r w:rsidRPr="007147C9">
        <w:rPr>
          <w:noProof/>
        </w:rPr>
        <w:t>Visual Studio Professional 2013</w:t>
      </w:r>
      <w:r>
        <w:rPr>
          <w:noProof/>
        </w:rPr>
        <w:t>, 31</w:t>
      </w:r>
    </w:p>
    <w:p w:rsidR="0001118B" w:rsidRDefault="0001118B">
      <w:pPr>
        <w:pStyle w:val="Index1"/>
        <w:tabs>
          <w:tab w:val="right" w:pos="5030"/>
        </w:tabs>
        <w:rPr>
          <w:noProof/>
        </w:rPr>
      </w:pPr>
      <w:r w:rsidRPr="007147C9">
        <w:rPr>
          <w:noProof/>
        </w:rPr>
        <w:t>Visual Studio Professional 2013 with MSDN</w:t>
      </w:r>
      <w:r>
        <w:rPr>
          <w:noProof/>
        </w:rPr>
        <w:t>, 31</w:t>
      </w:r>
    </w:p>
    <w:p w:rsidR="0001118B" w:rsidRDefault="0001118B">
      <w:pPr>
        <w:pStyle w:val="Index1"/>
        <w:tabs>
          <w:tab w:val="right" w:pos="5030"/>
        </w:tabs>
        <w:rPr>
          <w:noProof/>
        </w:rPr>
      </w:pPr>
      <w:r w:rsidRPr="007147C9">
        <w:rPr>
          <w:noProof/>
        </w:rPr>
        <w:t>Visual Studio Team Foundation Server 2013 CAL</w:t>
      </w:r>
      <w:r>
        <w:rPr>
          <w:noProof/>
        </w:rPr>
        <w:t>, 32</w:t>
      </w:r>
    </w:p>
    <w:p w:rsidR="0001118B" w:rsidRDefault="0001118B">
      <w:pPr>
        <w:pStyle w:val="Index1"/>
        <w:tabs>
          <w:tab w:val="right" w:pos="5030"/>
        </w:tabs>
        <w:rPr>
          <w:noProof/>
        </w:rPr>
      </w:pPr>
      <w:r w:rsidRPr="007147C9">
        <w:rPr>
          <w:noProof/>
        </w:rPr>
        <w:t>Visual Studio Team Foundation Server 2013 with SQL Server 2010 Technology</w:t>
      </w:r>
      <w:r>
        <w:rPr>
          <w:noProof/>
        </w:rPr>
        <w:t>, 31</w:t>
      </w:r>
    </w:p>
    <w:p w:rsidR="0001118B" w:rsidRDefault="0001118B">
      <w:pPr>
        <w:pStyle w:val="Index1"/>
        <w:tabs>
          <w:tab w:val="right" w:pos="5030"/>
        </w:tabs>
        <w:rPr>
          <w:noProof/>
        </w:rPr>
      </w:pPr>
      <w:r w:rsidRPr="007147C9">
        <w:rPr>
          <w:noProof/>
        </w:rPr>
        <w:t>Visual Studio Test Professional 2013 with MSDN</w:t>
      </w:r>
      <w:r>
        <w:rPr>
          <w:noProof/>
        </w:rPr>
        <w:t>, 31</w:t>
      </w:r>
    </w:p>
    <w:p w:rsidR="0001118B" w:rsidRDefault="0001118B">
      <w:pPr>
        <w:pStyle w:val="Index1"/>
        <w:tabs>
          <w:tab w:val="right" w:pos="5030"/>
        </w:tabs>
        <w:rPr>
          <w:noProof/>
        </w:rPr>
      </w:pPr>
      <w:r w:rsidRPr="007147C9">
        <w:rPr>
          <w:noProof/>
        </w:rPr>
        <w:t>Visual Studio Ultimate 2013 with MSDN</w:t>
      </w:r>
      <w:r>
        <w:rPr>
          <w:noProof/>
        </w:rPr>
        <w:t>, 31</w:t>
      </w:r>
    </w:p>
    <w:p w:rsidR="0001118B" w:rsidRDefault="0001118B">
      <w:pPr>
        <w:pStyle w:val="Index1"/>
        <w:tabs>
          <w:tab w:val="right" w:pos="5030"/>
        </w:tabs>
        <w:rPr>
          <w:noProof/>
        </w:rPr>
      </w:pPr>
      <w:r w:rsidRPr="007147C9">
        <w:rPr>
          <w:noProof/>
        </w:rPr>
        <w:t xml:space="preserve">Windows 8.1 </w:t>
      </w:r>
      <w:r w:rsidRPr="007147C9">
        <w:rPr>
          <w:rFonts w:hint="eastAsia"/>
          <w:noProof/>
        </w:rPr>
        <w:t>企業版</w:t>
      </w:r>
      <w:r w:rsidRPr="007147C9">
        <w:rPr>
          <w:noProof/>
        </w:rPr>
        <w:t xml:space="preserve"> Sideloading</w:t>
      </w:r>
      <w:r>
        <w:rPr>
          <w:noProof/>
        </w:rPr>
        <w:t>, 32</w:t>
      </w:r>
    </w:p>
    <w:p w:rsidR="0001118B" w:rsidRDefault="0001118B">
      <w:pPr>
        <w:pStyle w:val="Index1"/>
        <w:tabs>
          <w:tab w:val="right" w:pos="5030"/>
        </w:tabs>
        <w:rPr>
          <w:noProof/>
        </w:rPr>
      </w:pPr>
      <w:r w:rsidRPr="007147C9">
        <w:rPr>
          <w:noProof/>
        </w:rPr>
        <w:t xml:space="preserve">Windows 8.1 </w:t>
      </w:r>
      <w:r w:rsidRPr="007147C9">
        <w:rPr>
          <w:rFonts w:hint="eastAsia"/>
          <w:noProof/>
        </w:rPr>
        <w:t>企業版升級</w:t>
      </w:r>
      <w:r>
        <w:rPr>
          <w:noProof/>
        </w:rPr>
        <w:t>, 32</w:t>
      </w:r>
    </w:p>
    <w:p w:rsidR="0001118B" w:rsidRDefault="0001118B">
      <w:pPr>
        <w:pStyle w:val="Index1"/>
        <w:tabs>
          <w:tab w:val="right" w:pos="5030"/>
        </w:tabs>
        <w:rPr>
          <w:noProof/>
        </w:rPr>
      </w:pPr>
      <w:r w:rsidRPr="007147C9">
        <w:rPr>
          <w:noProof/>
        </w:rPr>
        <w:t xml:space="preserve">Windows 8.1 </w:t>
      </w:r>
      <w:r w:rsidRPr="007147C9">
        <w:rPr>
          <w:rFonts w:hint="eastAsia"/>
          <w:noProof/>
        </w:rPr>
        <w:t>企業版升級及</w:t>
      </w:r>
      <w:r w:rsidRPr="007147C9">
        <w:rPr>
          <w:noProof/>
        </w:rPr>
        <w:t xml:space="preserve"> SA</w:t>
      </w:r>
      <w:r>
        <w:rPr>
          <w:noProof/>
        </w:rPr>
        <w:t>, 32</w:t>
      </w:r>
    </w:p>
    <w:p w:rsidR="0001118B" w:rsidRDefault="0001118B">
      <w:pPr>
        <w:pStyle w:val="Index1"/>
        <w:tabs>
          <w:tab w:val="right" w:pos="5030"/>
        </w:tabs>
        <w:rPr>
          <w:noProof/>
        </w:rPr>
      </w:pPr>
      <w:r w:rsidRPr="007147C9">
        <w:rPr>
          <w:noProof/>
        </w:rPr>
        <w:t xml:space="preserve">Windows 8.1 </w:t>
      </w:r>
      <w:r w:rsidRPr="007147C9">
        <w:rPr>
          <w:rFonts w:hint="eastAsia"/>
          <w:noProof/>
        </w:rPr>
        <w:t>企業版升級及</w:t>
      </w:r>
      <w:r w:rsidRPr="007147C9">
        <w:rPr>
          <w:noProof/>
        </w:rPr>
        <w:t xml:space="preserve"> SA (</w:t>
      </w:r>
      <w:r w:rsidRPr="007147C9">
        <w:rPr>
          <w:rFonts w:hint="eastAsia"/>
          <w:noProof/>
        </w:rPr>
        <w:t>含</w:t>
      </w:r>
      <w:r w:rsidRPr="007147C9">
        <w:rPr>
          <w:noProof/>
        </w:rPr>
        <w:t xml:space="preserve"> MDOP)</w:t>
      </w:r>
      <w:r>
        <w:rPr>
          <w:noProof/>
        </w:rPr>
        <w:t>, 32</w:t>
      </w:r>
    </w:p>
    <w:p w:rsidR="0001118B" w:rsidRDefault="0001118B">
      <w:pPr>
        <w:pStyle w:val="Index1"/>
        <w:tabs>
          <w:tab w:val="right" w:pos="5030"/>
        </w:tabs>
        <w:rPr>
          <w:noProof/>
        </w:rPr>
      </w:pPr>
      <w:r w:rsidRPr="007147C9">
        <w:rPr>
          <w:noProof/>
        </w:rPr>
        <w:t xml:space="preserve">Windows 8.1 </w:t>
      </w:r>
      <w:r w:rsidRPr="007147C9">
        <w:rPr>
          <w:rFonts w:hint="eastAsia"/>
          <w:noProof/>
        </w:rPr>
        <w:t>專業版</w:t>
      </w:r>
      <w:r>
        <w:rPr>
          <w:noProof/>
        </w:rPr>
        <w:t>, 37</w:t>
      </w:r>
    </w:p>
    <w:p w:rsidR="0001118B" w:rsidRDefault="0001118B">
      <w:pPr>
        <w:pStyle w:val="Index1"/>
        <w:tabs>
          <w:tab w:val="right" w:pos="5030"/>
        </w:tabs>
        <w:rPr>
          <w:noProof/>
        </w:rPr>
      </w:pPr>
      <w:r w:rsidRPr="007147C9">
        <w:rPr>
          <w:noProof/>
        </w:rPr>
        <w:lastRenderedPageBreak/>
        <w:t xml:space="preserve">Windows 8.1 </w:t>
      </w:r>
      <w:r w:rsidRPr="007147C9">
        <w:rPr>
          <w:rFonts w:hint="eastAsia"/>
          <w:noProof/>
        </w:rPr>
        <w:t>專業版升級</w:t>
      </w:r>
      <w:r>
        <w:rPr>
          <w:noProof/>
        </w:rPr>
        <w:t>, 32</w:t>
      </w:r>
    </w:p>
    <w:p w:rsidR="0001118B" w:rsidRDefault="0001118B">
      <w:pPr>
        <w:pStyle w:val="Index1"/>
        <w:tabs>
          <w:tab w:val="right" w:pos="5030"/>
        </w:tabs>
        <w:rPr>
          <w:noProof/>
        </w:rPr>
      </w:pPr>
      <w:r w:rsidRPr="007147C9">
        <w:rPr>
          <w:noProof/>
        </w:rPr>
        <w:t xml:space="preserve">Windows Embedded 8 Standard </w:t>
      </w:r>
      <w:r w:rsidRPr="007147C9">
        <w:rPr>
          <w:rFonts w:hint="eastAsia"/>
          <w:noProof/>
        </w:rPr>
        <w:t>企業套件</w:t>
      </w:r>
      <w:r>
        <w:rPr>
          <w:noProof/>
        </w:rPr>
        <w:t>, 36</w:t>
      </w:r>
    </w:p>
    <w:p w:rsidR="0001118B" w:rsidRDefault="0001118B">
      <w:pPr>
        <w:pStyle w:val="Index1"/>
        <w:tabs>
          <w:tab w:val="right" w:pos="5030"/>
        </w:tabs>
        <w:rPr>
          <w:noProof/>
        </w:rPr>
      </w:pPr>
      <w:r w:rsidRPr="007147C9">
        <w:rPr>
          <w:noProof/>
        </w:rPr>
        <w:t>Windows Embedded 8.1 Industry Enterprise for SA</w:t>
      </w:r>
      <w:r>
        <w:rPr>
          <w:noProof/>
        </w:rPr>
        <w:t>, 36</w:t>
      </w:r>
    </w:p>
    <w:p w:rsidR="0001118B" w:rsidRDefault="0001118B">
      <w:pPr>
        <w:pStyle w:val="Index1"/>
        <w:tabs>
          <w:tab w:val="right" w:pos="5030"/>
        </w:tabs>
        <w:rPr>
          <w:noProof/>
        </w:rPr>
      </w:pPr>
      <w:r w:rsidRPr="007147C9">
        <w:rPr>
          <w:noProof/>
        </w:rPr>
        <w:t>Windows Embedded 8.1 Industry Enterprise for SA (Std</w:t>
      </w:r>
      <w:r w:rsidRPr="007147C9">
        <w:rPr>
          <w:rFonts w:hint="eastAsia"/>
          <w:noProof/>
        </w:rPr>
        <w:t>、</w:t>
      </w:r>
      <w:r w:rsidRPr="007147C9">
        <w:rPr>
          <w:noProof/>
        </w:rPr>
        <w:t>POSR</w:t>
      </w:r>
      <w:r w:rsidRPr="007147C9">
        <w:rPr>
          <w:rFonts w:hint="eastAsia"/>
          <w:noProof/>
        </w:rPr>
        <w:t>、</w:t>
      </w:r>
      <w:r w:rsidRPr="007147C9">
        <w:rPr>
          <w:noProof/>
        </w:rPr>
        <w:t>Ind Retail)</w:t>
      </w:r>
      <w:r>
        <w:rPr>
          <w:noProof/>
        </w:rPr>
        <w:t>, 36</w:t>
      </w:r>
    </w:p>
    <w:p w:rsidR="0001118B" w:rsidRDefault="0001118B">
      <w:pPr>
        <w:pStyle w:val="Index1"/>
        <w:tabs>
          <w:tab w:val="right" w:pos="5030"/>
        </w:tabs>
        <w:rPr>
          <w:noProof/>
        </w:rPr>
      </w:pPr>
      <w:r w:rsidRPr="007147C9">
        <w:rPr>
          <w:noProof/>
        </w:rPr>
        <w:t xml:space="preserve">Windows Embedded 8.1 Industry Enterprise </w:t>
      </w:r>
      <w:r w:rsidRPr="007147C9">
        <w:rPr>
          <w:rFonts w:hint="eastAsia"/>
          <w:noProof/>
        </w:rPr>
        <w:t>升級</w:t>
      </w:r>
      <w:r>
        <w:rPr>
          <w:noProof/>
        </w:rPr>
        <w:t>, 36</w:t>
      </w:r>
    </w:p>
    <w:p w:rsidR="0001118B" w:rsidRDefault="0001118B">
      <w:pPr>
        <w:pStyle w:val="Index1"/>
        <w:tabs>
          <w:tab w:val="right" w:pos="5030"/>
        </w:tabs>
        <w:rPr>
          <w:noProof/>
        </w:rPr>
      </w:pPr>
      <w:r w:rsidRPr="007147C9">
        <w:rPr>
          <w:noProof/>
        </w:rPr>
        <w:t xml:space="preserve">Windows Embedded 8.1 Industry Enterprise </w:t>
      </w:r>
      <w:r w:rsidRPr="007147C9">
        <w:rPr>
          <w:rFonts w:hint="eastAsia"/>
          <w:noProof/>
        </w:rPr>
        <w:t>升級</w:t>
      </w:r>
      <w:r w:rsidRPr="007147C9">
        <w:rPr>
          <w:noProof/>
        </w:rPr>
        <w:t xml:space="preserve"> (Std</w:t>
      </w:r>
      <w:r w:rsidRPr="007147C9">
        <w:rPr>
          <w:rFonts w:hint="eastAsia"/>
          <w:noProof/>
        </w:rPr>
        <w:t>、</w:t>
      </w:r>
      <w:r w:rsidRPr="007147C9">
        <w:rPr>
          <w:noProof/>
        </w:rPr>
        <w:t>POSR</w:t>
      </w:r>
      <w:r w:rsidRPr="007147C9">
        <w:rPr>
          <w:rFonts w:hint="eastAsia"/>
          <w:noProof/>
        </w:rPr>
        <w:t>、</w:t>
      </w:r>
      <w:r w:rsidRPr="007147C9">
        <w:rPr>
          <w:noProof/>
        </w:rPr>
        <w:t>Ind Retail)</w:t>
      </w:r>
      <w:r>
        <w:rPr>
          <w:noProof/>
        </w:rPr>
        <w:t>, 36</w:t>
      </w:r>
    </w:p>
    <w:p w:rsidR="0001118B" w:rsidRDefault="0001118B">
      <w:pPr>
        <w:pStyle w:val="Index1"/>
        <w:tabs>
          <w:tab w:val="right" w:pos="5030"/>
        </w:tabs>
        <w:rPr>
          <w:noProof/>
        </w:rPr>
      </w:pPr>
      <w:r w:rsidRPr="007147C9">
        <w:rPr>
          <w:noProof/>
        </w:rPr>
        <w:t>Windows Embedded 8.1 Industry Pro</w:t>
      </w:r>
      <w:r>
        <w:rPr>
          <w:noProof/>
        </w:rPr>
        <w:t>, 36, 37, 38, 64</w:t>
      </w:r>
    </w:p>
    <w:p w:rsidR="0001118B" w:rsidRDefault="0001118B">
      <w:pPr>
        <w:pStyle w:val="Index1"/>
        <w:tabs>
          <w:tab w:val="right" w:pos="5030"/>
        </w:tabs>
        <w:rPr>
          <w:noProof/>
        </w:rPr>
      </w:pPr>
      <w:r w:rsidRPr="007147C9">
        <w:rPr>
          <w:noProof/>
        </w:rPr>
        <w:t>Windows Embedded Device Manager 2011</w:t>
      </w:r>
      <w:r>
        <w:rPr>
          <w:noProof/>
        </w:rPr>
        <w:t>, 29</w:t>
      </w:r>
    </w:p>
    <w:p w:rsidR="0001118B" w:rsidRDefault="0001118B">
      <w:pPr>
        <w:pStyle w:val="Index1"/>
        <w:tabs>
          <w:tab w:val="right" w:pos="5030"/>
        </w:tabs>
        <w:rPr>
          <w:noProof/>
        </w:rPr>
      </w:pPr>
      <w:r w:rsidRPr="007147C9">
        <w:rPr>
          <w:noProof/>
        </w:rPr>
        <w:t>Windows HPC Server 2008 R2 Suite</w:t>
      </w:r>
      <w:r>
        <w:rPr>
          <w:noProof/>
        </w:rPr>
        <w:t>, 39</w:t>
      </w:r>
    </w:p>
    <w:p w:rsidR="0001118B" w:rsidRDefault="0001118B">
      <w:pPr>
        <w:pStyle w:val="Index1"/>
        <w:tabs>
          <w:tab w:val="right" w:pos="5030"/>
        </w:tabs>
        <w:rPr>
          <w:noProof/>
        </w:rPr>
      </w:pPr>
      <w:r w:rsidRPr="007147C9">
        <w:rPr>
          <w:noProof/>
        </w:rPr>
        <w:t>Windows Intune</w:t>
      </w:r>
      <w:r>
        <w:rPr>
          <w:noProof/>
        </w:rPr>
        <w:t>, 15, 41, 54, 76</w:t>
      </w:r>
    </w:p>
    <w:p w:rsidR="0001118B" w:rsidRDefault="0001118B">
      <w:pPr>
        <w:pStyle w:val="Index1"/>
        <w:tabs>
          <w:tab w:val="right" w:pos="5030"/>
        </w:tabs>
        <w:rPr>
          <w:noProof/>
        </w:rPr>
      </w:pPr>
      <w:r w:rsidRPr="007147C9">
        <w:rPr>
          <w:noProof/>
        </w:rPr>
        <w:t xml:space="preserve">Windows Intune USL </w:t>
      </w:r>
      <w:r w:rsidRPr="007147C9">
        <w:rPr>
          <w:rFonts w:hint="eastAsia"/>
          <w:noProof/>
        </w:rPr>
        <w:t>加值</w:t>
      </w:r>
      <w:r w:rsidRPr="007147C9">
        <w:rPr>
          <w:noProof/>
        </w:rPr>
        <w:t xml:space="preserve"> Extra Storage 1 GB</w:t>
      </w:r>
      <w:r>
        <w:rPr>
          <w:noProof/>
        </w:rPr>
        <w:t>, 54</w:t>
      </w:r>
    </w:p>
    <w:p w:rsidR="0001118B" w:rsidRDefault="0001118B">
      <w:pPr>
        <w:pStyle w:val="Index1"/>
        <w:tabs>
          <w:tab w:val="right" w:pos="5030"/>
        </w:tabs>
        <w:rPr>
          <w:noProof/>
        </w:rPr>
      </w:pPr>
      <w:r w:rsidRPr="007147C9">
        <w:rPr>
          <w:noProof/>
        </w:rPr>
        <w:t xml:space="preserve">Windows Intune </w:t>
      </w:r>
      <w:r w:rsidRPr="007147C9">
        <w:rPr>
          <w:rFonts w:hint="eastAsia"/>
          <w:noProof/>
        </w:rPr>
        <w:t>附加元件</w:t>
      </w:r>
      <w:r>
        <w:rPr>
          <w:noProof/>
        </w:rPr>
        <w:t>, 54</w:t>
      </w:r>
    </w:p>
    <w:p w:rsidR="0001118B" w:rsidRDefault="0001118B">
      <w:pPr>
        <w:pStyle w:val="Index1"/>
        <w:tabs>
          <w:tab w:val="right" w:pos="5030"/>
        </w:tabs>
        <w:rPr>
          <w:noProof/>
        </w:rPr>
      </w:pPr>
      <w:r w:rsidRPr="007147C9">
        <w:rPr>
          <w:noProof/>
        </w:rPr>
        <w:t>Windows MultiPoint Server 2012 CAL</w:t>
      </w:r>
      <w:r>
        <w:rPr>
          <w:noProof/>
        </w:rPr>
        <w:t>, 38</w:t>
      </w:r>
    </w:p>
    <w:p w:rsidR="0001118B" w:rsidRDefault="0001118B">
      <w:pPr>
        <w:pStyle w:val="Index1"/>
        <w:tabs>
          <w:tab w:val="right" w:pos="5030"/>
        </w:tabs>
        <w:rPr>
          <w:noProof/>
        </w:rPr>
      </w:pPr>
      <w:r w:rsidRPr="007147C9">
        <w:rPr>
          <w:noProof/>
        </w:rPr>
        <w:t>Windows MultiPoint Server 2012 CAL with Windows Server 2012 CAL</w:t>
      </w:r>
      <w:r>
        <w:rPr>
          <w:noProof/>
        </w:rPr>
        <w:t>, 38</w:t>
      </w:r>
    </w:p>
    <w:p w:rsidR="0001118B" w:rsidRDefault="0001118B">
      <w:pPr>
        <w:pStyle w:val="Index1"/>
        <w:tabs>
          <w:tab w:val="right" w:pos="5030"/>
        </w:tabs>
        <w:rPr>
          <w:noProof/>
        </w:rPr>
      </w:pPr>
      <w:r w:rsidRPr="007147C9">
        <w:rPr>
          <w:noProof/>
        </w:rPr>
        <w:t>Windows MultiPoint Server 2012 Premium</w:t>
      </w:r>
      <w:r>
        <w:rPr>
          <w:noProof/>
        </w:rPr>
        <w:t>, 38</w:t>
      </w:r>
    </w:p>
    <w:p w:rsidR="0001118B" w:rsidRDefault="0001118B">
      <w:pPr>
        <w:pStyle w:val="Index1"/>
        <w:tabs>
          <w:tab w:val="right" w:pos="5030"/>
        </w:tabs>
        <w:rPr>
          <w:noProof/>
        </w:rPr>
      </w:pPr>
      <w:r w:rsidRPr="007147C9">
        <w:rPr>
          <w:noProof/>
        </w:rPr>
        <w:t>Windows MultiPoint Server 2012 Premium with Windows MultiPoint Server CAL</w:t>
      </w:r>
      <w:r>
        <w:rPr>
          <w:noProof/>
        </w:rPr>
        <w:t>, 38</w:t>
      </w:r>
    </w:p>
    <w:p w:rsidR="0001118B" w:rsidRDefault="0001118B">
      <w:pPr>
        <w:pStyle w:val="Index1"/>
        <w:tabs>
          <w:tab w:val="right" w:pos="5030"/>
        </w:tabs>
        <w:rPr>
          <w:noProof/>
        </w:rPr>
      </w:pPr>
      <w:r w:rsidRPr="007147C9">
        <w:rPr>
          <w:noProof/>
        </w:rPr>
        <w:t xml:space="preserve">Windows MultiPoint Server 2012 Premium with Windows MultiPoint Server CAL (5 </w:t>
      </w:r>
      <w:r w:rsidRPr="007147C9">
        <w:rPr>
          <w:rFonts w:hint="eastAsia"/>
          <w:noProof/>
        </w:rPr>
        <w:t>個用戶端</w:t>
      </w:r>
      <w:r w:rsidRPr="007147C9">
        <w:rPr>
          <w:noProof/>
        </w:rPr>
        <w:t>) with Windows Server 2010 CAL</w:t>
      </w:r>
      <w:r>
        <w:rPr>
          <w:noProof/>
        </w:rPr>
        <w:t>, 38</w:t>
      </w:r>
    </w:p>
    <w:p w:rsidR="0001118B" w:rsidRDefault="0001118B">
      <w:pPr>
        <w:pStyle w:val="Index1"/>
        <w:tabs>
          <w:tab w:val="right" w:pos="5030"/>
        </w:tabs>
        <w:rPr>
          <w:noProof/>
        </w:rPr>
      </w:pPr>
      <w:r w:rsidRPr="007147C9">
        <w:rPr>
          <w:noProof/>
        </w:rPr>
        <w:t>Windows MultiPoint Server 2012 Standard</w:t>
      </w:r>
      <w:r>
        <w:rPr>
          <w:noProof/>
        </w:rPr>
        <w:t>, 38</w:t>
      </w:r>
    </w:p>
    <w:p w:rsidR="0001118B" w:rsidRDefault="0001118B">
      <w:pPr>
        <w:pStyle w:val="Index1"/>
        <w:tabs>
          <w:tab w:val="right" w:pos="5030"/>
        </w:tabs>
        <w:rPr>
          <w:noProof/>
        </w:rPr>
      </w:pPr>
      <w:r w:rsidRPr="007147C9">
        <w:rPr>
          <w:noProof/>
          <w:lang w:val="fr-CA"/>
        </w:rPr>
        <w:t>Windows Server 2008 R2</w:t>
      </w:r>
      <w:r>
        <w:rPr>
          <w:noProof/>
        </w:rPr>
        <w:t>, 12, 39</w:t>
      </w:r>
    </w:p>
    <w:p w:rsidR="0001118B" w:rsidRDefault="0001118B">
      <w:pPr>
        <w:pStyle w:val="Index1"/>
        <w:tabs>
          <w:tab w:val="right" w:pos="5030"/>
        </w:tabs>
        <w:rPr>
          <w:noProof/>
        </w:rPr>
      </w:pPr>
      <w:r w:rsidRPr="007147C9">
        <w:rPr>
          <w:noProof/>
        </w:rPr>
        <w:t>Windows Server 2010 Active Directory Rights Management Services CAL</w:t>
      </w:r>
      <w:r>
        <w:rPr>
          <w:noProof/>
        </w:rPr>
        <w:t>, 39</w:t>
      </w:r>
    </w:p>
    <w:p w:rsidR="0001118B" w:rsidRDefault="0001118B">
      <w:pPr>
        <w:pStyle w:val="Index1"/>
        <w:tabs>
          <w:tab w:val="right" w:pos="5030"/>
        </w:tabs>
        <w:rPr>
          <w:noProof/>
        </w:rPr>
      </w:pPr>
      <w:r w:rsidRPr="007147C9">
        <w:rPr>
          <w:noProof/>
        </w:rPr>
        <w:t>Windows Server 2010 CAL</w:t>
      </w:r>
      <w:r>
        <w:rPr>
          <w:noProof/>
        </w:rPr>
        <w:t>, 39</w:t>
      </w:r>
    </w:p>
    <w:p w:rsidR="0001118B" w:rsidRDefault="0001118B">
      <w:pPr>
        <w:pStyle w:val="Index1"/>
        <w:tabs>
          <w:tab w:val="right" w:pos="5030"/>
        </w:tabs>
        <w:rPr>
          <w:noProof/>
        </w:rPr>
      </w:pPr>
      <w:r w:rsidRPr="007147C9">
        <w:rPr>
          <w:noProof/>
        </w:rPr>
        <w:t>Windows Server 2012 Active Directory Rights Management Services External Connectors</w:t>
      </w:r>
      <w:r>
        <w:rPr>
          <w:noProof/>
        </w:rPr>
        <w:t>, 39</w:t>
      </w:r>
    </w:p>
    <w:p w:rsidR="0001118B" w:rsidRDefault="0001118B">
      <w:pPr>
        <w:pStyle w:val="Index1"/>
        <w:tabs>
          <w:tab w:val="right" w:pos="5030"/>
        </w:tabs>
        <w:rPr>
          <w:noProof/>
        </w:rPr>
      </w:pPr>
      <w:r w:rsidRPr="007147C9">
        <w:rPr>
          <w:noProof/>
        </w:rPr>
        <w:t>Windows Server 2012 CAL</w:t>
      </w:r>
      <w:r>
        <w:rPr>
          <w:noProof/>
        </w:rPr>
        <w:t>, 14</w:t>
      </w:r>
    </w:p>
    <w:p w:rsidR="0001118B" w:rsidRDefault="0001118B">
      <w:pPr>
        <w:pStyle w:val="Index1"/>
        <w:tabs>
          <w:tab w:val="right" w:pos="5030"/>
        </w:tabs>
        <w:rPr>
          <w:noProof/>
        </w:rPr>
      </w:pPr>
      <w:r w:rsidRPr="007147C9">
        <w:rPr>
          <w:noProof/>
        </w:rPr>
        <w:t>Windows Server 2012 External Connector</w:t>
      </w:r>
      <w:r>
        <w:rPr>
          <w:noProof/>
        </w:rPr>
        <w:t>, 39</w:t>
      </w:r>
    </w:p>
    <w:p w:rsidR="0001118B" w:rsidRDefault="0001118B">
      <w:pPr>
        <w:pStyle w:val="Index1"/>
        <w:tabs>
          <w:tab w:val="right" w:pos="5030"/>
        </w:tabs>
        <w:rPr>
          <w:noProof/>
        </w:rPr>
      </w:pPr>
      <w:r w:rsidRPr="007147C9">
        <w:rPr>
          <w:noProof/>
        </w:rPr>
        <w:t>Windows Server 2012 R2 Datacenter</w:t>
      </w:r>
      <w:r>
        <w:rPr>
          <w:noProof/>
        </w:rPr>
        <w:t>, 39</w:t>
      </w:r>
    </w:p>
    <w:p w:rsidR="0001118B" w:rsidRDefault="0001118B">
      <w:pPr>
        <w:pStyle w:val="Index1"/>
        <w:tabs>
          <w:tab w:val="right" w:pos="5030"/>
        </w:tabs>
        <w:rPr>
          <w:noProof/>
        </w:rPr>
      </w:pPr>
      <w:r w:rsidRPr="007147C9">
        <w:rPr>
          <w:noProof/>
        </w:rPr>
        <w:t>Windows Server 2012 R2 Essentials</w:t>
      </w:r>
      <w:r>
        <w:rPr>
          <w:noProof/>
        </w:rPr>
        <w:t>, 39</w:t>
      </w:r>
    </w:p>
    <w:p w:rsidR="0001118B" w:rsidRDefault="0001118B">
      <w:pPr>
        <w:pStyle w:val="Index1"/>
        <w:tabs>
          <w:tab w:val="right" w:pos="5030"/>
        </w:tabs>
        <w:rPr>
          <w:noProof/>
        </w:rPr>
      </w:pPr>
      <w:r w:rsidRPr="007147C9">
        <w:rPr>
          <w:noProof/>
        </w:rPr>
        <w:t>Windows Server 2012 R2 Standard</w:t>
      </w:r>
      <w:r>
        <w:rPr>
          <w:noProof/>
        </w:rPr>
        <w:t>, 39</w:t>
      </w:r>
    </w:p>
    <w:p w:rsidR="0001118B" w:rsidRDefault="0001118B">
      <w:pPr>
        <w:pStyle w:val="Index1"/>
        <w:tabs>
          <w:tab w:val="right" w:pos="5030"/>
        </w:tabs>
        <w:rPr>
          <w:noProof/>
        </w:rPr>
      </w:pPr>
      <w:r w:rsidRPr="007147C9">
        <w:rPr>
          <w:noProof/>
        </w:rPr>
        <w:t>Windows Server 2012 Standard</w:t>
      </w:r>
      <w:r>
        <w:rPr>
          <w:noProof/>
        </w:rPr>
        <w:t>, 12</w:t>
      </w:r>
    </w:p>
    <w:p w:rsidR="0001118B" w:rsidRDefault="0001118B">
      <w:pPr>
        <w:pStyle w:val="Index1"/>
        <w:tabs>
          <w:tab w:val="right" w:pos="5030"/>
        </w:tabs>
        <w:rPr>
          <w:noProof/>
        </w:rPr>
      </w:pPr>
      <w:r w:rsidRPr="007147C9">
        <w:rPr>
          <w:noProof/>
        </w:rPr>
        <w:t xml:space="preserve">Windows Server 2012 </w:t>
      </w:r>
      <w:r w:rsidRPr="007147C9">
        <w:rPr>
          <w:rFonts w:hint="eastAsia"/>
          <w:noProof/>
        </w:rPr>
        <w:t>遠端桌面服務</w:t>
      </w:r>
      <w:r w:rsidRPr="007147C9">
        <w:rPr>
          <w:noProof/>
        </w:rPr>
        <w:t xml:space="preserve"> CAL</w:t>
      </w:r>
      <w:r>
        <w:rPr>
          <w:noProof/>
        </w:rPr>
        <w:t>, 39</w:t>
      </w:r>
    </w:p>
    <w:p w:rsidR="0001118B" w:rsidRDefault="0001118B">
      <w:pPr>
        <w:pStyle w:val="Index1"/>
        <w:tabs>
          <w:tab w:val="right" w:pos="5030"/>
        </w:tabs>
        <w:rPr>
          <w:noProof/>
        </w:rPr>
      </w:pPr>
      <w:r w:rsidRPr="007147C9">
        <w:rPr>
          <w:noProof/>
        </w:rPr>
        <w:t xml:space="preserve">Windows Server 2012 </w:t>
      </w:r>
      <w:r w:rsidRPr="007147C9">
        <w:rPr>
          <w:rFonts w:hint="eastAsia"/>
          <w:noProof/>
        </w:rPr>
        <w:t>遠端桌面服務外部連接器</w:t>
      </w:r>
      <w:r>
        <w:rPr>
          <w:noProof/>
        </w:rPr>
        <w:t>, 39</w:t>
      </w:r>
    </w:p>
    <w:p w:rsidR="0001118B" w:rsidRDefault="0001118B">
      <w:pPr>
        <w:pStyle w:val="Index1"/>
        <w:tabs>
          <w:tab w:val="right" w:pos="5030"/>
        </w:tabs>
        <w:rPr>
          <w:noProof/>
        </w:rPr>
      </w:pPr>
      <w:r w:rsidRPr="007147C9">
        <w:rPr>
          <w:noProof/>
        </w:rPr>
        <w:t>Windows Small Business Server 2008</w:t>
      </w:r>
      <w:r>
        <w:rPr>
          <w:noProof/>
        </w:rPr>
        <w:t>, 39</w:t>
      </w:r>
    </w:p>
    <w:p w:rsidR="0001118B" w:rsidRDefault="0001118B">
      <w:pPr>
        <w:pStyle w:val="Index1"/>
        <w:tabs>
          <w:tab w:val="right" w:pos="5030"/>
        </w:tabs>
        <w:rPr>
          <w:noProof/>
        </w:rPr>
      </w:pPr>
      <w:r w:rsidRPr="007147C9">
        <w:rPr>
          <w:noProof/>
        </w:rPr>
        <w:t>Windows Small Business Server 2011</w:t>
      </w:r>
      <w:r>
        <w:rPr>
          <w:noProof/>
        </w:rPr>
        <w:t>, 39, 40</w:t>
      </w:r>
    </w:p>
    <w:p w:rsidR="0001118B" w:rsidRDefault="0001118B">
      <w:pPr>
        <w:pStyle w:val="Index1"/>
        <w:tabs>
          <w:tab w:val="right" w:pos="5030"/>
        </w:tabs>
        <w:rPr>
          <w:noProof/>
        </w:rPr>
      </w:pPr>
      <w:r w:rsidRPr="007147C9">
        <w:rPr>
          <w:noProof/>
        </w:rPr>
        <w:t xml:space="preserve">Windows Small Business Server 2011 CAL </w:t>
      </w:r>
      <w:r w:rsidRPr="007147C9">
        <w:rPr>
          <w:rFonts w:hint="eastAsia"/>
          <w:noProof/>
        </w:rPr>
        <w:t>套件</w:t>
      </w:r>
      <w:r>
        <w:rPr>
          <w:noProof/>
        </w:rPr>
        <w:t>, 39</w:t>
      </w:r>
    </w:p>
    <w:p w:rsidR="0001118B" w:rsidRDefault="0001118B">
      <w:pPr>
        <w:pStyle w:val="Index1"/>
        <w:tabs>
          <w:tab w:val="right" w:pos="5030"/>
        </w:tabs>
        <w:rPr>
          <w:noProof/>
        </w:rPr>
      </w:pPr>
      <w:r w:rsidRPr="007147C9">
        <w:rPr>
          <w:noProof/>
        </w:rPr>
        <w:t xml:space="preserve">Windows Small Business Server 2011 Premium </w:t>
      </w:r>
      <w:r w:rsidRPr="007147C9">
        <w:rPr>
          <w:rFonts w:hint="eastAsia"/>
          <w:noProof/>
        </w:rPr>
        <w:t>附加元件</w:t>
      </w:r>
      <w:r w:rsidRPr="007147C9">
        <w:rPr>
          <w:noProof/>
        </w:rPr>
        <w:t xml:space="preserve"> CAL </w:t>
      </w:r>
      <w:r w:rsidRPr="007147C9">
        <w:rPr>
          <w:rFonts w:hint="eastAsia"/>
          <w:noProof/>
        </w:rPr>
        <w:t>套件</w:t>
      </w:r>
      <w:r>
        <w:rPr>
          <w:noProof/>
        </w:rPr>
        <w:t>, 39, 40</w:t>
      </w:r>
    </w:p>
    <w:p w:rsidR="0001118B" w:rsidRDefault="0001118B">
      <w:pPr>
        <w:pStyle w:val="Index1"/>
        <w:tabs>
          <w:tab w:val="right" w:pos="5030"/>
        </w:tabs>
        <w:rPr>
          <w:noProof/>
        </w:rPr>
      </w:pPr>
      <w:r w:rsidRPr="007147C9">
        <w:rPr>
          <w:noProof/>
        </w:rPr>
        <w:t xml:space="preserve">Windows </w:t>
      </w:r>
      <w:r w:rsidRPr="007147C9">
        <w:rPr>
          <w:rFonts w:hint="eastAsia"/>
          <w:noProof/>
        </w:rPr>
        <w:t>的出租權</w:t>
      </w:r>
      <w:r>
        <w:rPr>
          <w:noProof/>
        </w:rPr>
        <w:t>, 24, 25</w:t>
      </w:r>
    </w:p>
    <w:p w:rsidR="0001118B" w:rsidRDefault="0001118B">
      <w:pPr>
        <w:pStyle w:val="Index1"/>
        <w:tabs>
          <w:tab w:val="right" w:pos="5030"/>
        </w:tabs>
        <w:rPr>
          <w:noProof/>
        </w:rPr>
      </w:pPr>
      <w:r w:rsidRPr="007147C9">
        <w:rPr>
          <w:noProof/>
        </w:rPr>
        <w:t xml:space="preserve">Windows </w:t>
      </w:r>
      <w:r w:rsidRPr="007147C9">
        <w:rPr>
          <w:rFonts w:hint="eastAsia"/>
          <w:noProof/>
        </w:rPr>
        <w:t>虛擬桌面存取</w:t>
      </w:r>
      <w:r>
        <w:rPr>
          <w:noProof/>
        </w:rPr>
        <w:t>, 16, 32, 61, 71, 76</w:t>
      </w:r>
    </w:p>
    <w:p w:rsidR="0001118B" w:rsidRDefault="0001118B">
      <w:pPr>
        <w:pStyle w:val="Index1"/>
        <w:tabs>
          <w:tab w:val="right" w:pos="5030"/>
        </w:tabs>
        <w:rPr>
          <w:noProof/>
        </w:rPr>
      </w:pPr>
      <w:r w:rsidRPr="007147C9">
        <w:rPr>
          <w:noProof/>
        </w:rPr>
        <w:t xml:space="preserve">Windows </w:t>
      </w:r>
      <w:r w:rsidRPr="007147C9">
        <w:rPr>
          <w:rFonts w:hint="eastAsia"/>
          <w:noProof/>
        </w:rPr>
        <w:t>附贈訂閱</w:t>
      </w:r>
      <w:r>
        <w:rPr>
          <w:noProof/>
        </w:rPr>
        <w:t>, 32, 61, 64, 71</w:t>
      </w:r>
    </w:p>
    <w:p w:rsidR="0001118B" w:rsidRDefault="0001118B">
      <w:pPr>
        <w:pStyle w:val="Index1"/>
        <w:tabs>
          <w:tab w:val="right" w:pos="5030"/>
        </w:tabs>
        <w:rPr>
          <w:noProof/>
        </w:rPr>
      </w:pPr>
      <w:r w:rsidRPr="007147C9">
        <w:rPr>
          <w:noProof/>
        </w:rPr>
        <w:t>Word 2013</w:t>
      </w:r>
      <w:r>
        <w:rPr>
          <w:noProof/>
        </w:rPr>
        <w:t>, 20, 61</w:t>
      </w:r>
    </w:p>
    <w:p w:rsidR="0001118B" w:rsidRDefault="0001118B">
      <w:pPr>
        <w:pStyle w:val="Index1"/>
        <w:tabs>
          <w:tab w:val="right" w:pos="5030"/>
        </w:tabs>
        <w:rPr>
          <w:noProof/>
        </w:rPr>
      </w:pPr>
      <w:r w:rsidRPr="007147C9">
        <w:rPr>
          <w:noProof/>
        </w:rPr>
        <w:t>Word for Mac 2011</w:t>
      </w:r>
      <w:r>
        <w:rPr>
          <w:noProof/>
        </w:rPr>
        <w:t>, 21, 61</w:t>
      </w:r>
    </w:p>
    <w:p w:rsidR="0001118B" w:rsidRDefault="0001118B">
      <w:pPr>
        <w:pStyle w:val="Index1"/>
        <w:tabs>
          <w:tab w:val="right" w:pos="5030"/>
        </w:tabs>
        <w:rPr>
          <w:noProof/>
        </w:rPr>
      </w:pPr>
      <w:r w:rsidRPr="007147C9">
        <w:rPr>
          <w:noProof/>
        </w:rPr>
        <w:t>Yammer Enterprise</w:t>
      </w:r>
      <w:r>
        <w:rPr>
          <w:noProof/>
        </w:rPr>
        <w:t>, 19, 58</w:t>
      </w:r>
    </w:p>
    <w:p w:rsidR="0001118B" w:rsidRDefault="0001118B">
      <w:pPr>
        <w:pStyle w:val="Index1"/>
        <w:tabs>
          <w:tab w:val="right" w:pos="5030"/>
        </w:tabs>
        <w:rPr>
          <w:noProof/>
        </w:rPr>
      </w:pPr>
      <w:r w:rsidRPr="007147C9">
        <w:rPr>
          <w:rFonts w:hint="eastAsia"/>
          <w:noProof/>
        </w:rPr>
        <w:t>含</w:t>
      </w:r>
      <w:r w:rsidRPr="007147C9">
        <w:rPr>
          <w:noProof/>
          <w:lang w:val="fr-CA"/>
        </w:rPr>
        <w:t xml:space="preserve"> MDOP </w:t>
      </w:r>
      <w:r w:rsidRPr="007147C9">
        <w:rPr>
          <w:rFonts w:hint="eastAsia"/>
          <w:noProof/>
        </w:rPr>
        <w:t>之</w:t>
      </w:r>
      <w:r w:rsidRPr="007147C9">
        <w:rPr>
          <w:noProof/>
          <w:lang w:val="fr-CA"/>
        </w:rPr>
        <w:t xml:space="preserve"> VDI Suite</w:t>
      </w:r>
      <w:r>
        <w:rPr>
          <w:noProof/>
        </w:rPr>
        <w:t>, 30</w:t>
      </w:r>
    </w:p>
    <w:p w:rsidR="0001118B" w:rsidRDefault="0001118B">
      <w:pPr>
        <w:pStyle w:val="Index1"/>
        <w:tabs>
          <w:tab w:val="right" w:pos="5030"/>
        </w:tabs>
        <w:rPr>
          <w:noProof/>
        </w:rPr>
      </w:pPr>
      <w:r w:rsidRPr="007147C9">
        <w:rPr>
          <w:rFonts w:hint="eastAsia"/>
          <w:noProof/>
        </w:rPr>
        <w:t>適用於</w:t>
      </w:r>
      <w:r w:rsidRPr="007147C9">
        <w:rPr>
          <w:noProof/>
        </w:rPr>
        <w:t xml:space="preserve"> Partners in Learning </w:t>
      </w:r>
      <w:r w:rsidRPr="007147C9">
        <w:rPr>
          <w:rFonts w:hint="eastAsia"/>
          <w:noProof/>
        </w:rPr>
        <w:t>之</w:t>
      </w:r>
      <w:r w:rsidRPr="007147C9">
        <w:rPr>
          <w:noProof/>
        </w:rPr>
        <w:t xml:space="preserve"> Windows Enterprise </w:t>
      </w:r>
      <w:r w:rsidRPr="007147C9">
        <w:rPr>
          <w:rFonts w:hint="eastAsia"/>
          <w:noProof/>
        </w:rPr>
        <w:t>升級及</w:t>
      </w:r>
      <w:r w:rsidRPr="007147C9">
        <w:rPr>
          <w:noProof/>
        </w:rPr>
        <w:t xml:space="preserve"> SA</w:t>
      </w:r>
      <w:r>
        <w:rPr>
          <w:noProof/>
        </w:rPr>
        <w:t>, 32</w:t>
      </w:r>
    </w:p>
    <w:p w:rsidR="0001118B" w:rsidRDefault="0001118B">
      <w:pPr>
        <w:pStyle w:val="Index1"/>
        <w:tabs>
          <w:tab w:val="right" w:pos="5030"/>
        </w:tabs>
        <w:rPr>
          <w:noProof/>
        </w:rPr>
      </w:pPr>
      <w:r w:rsidRPr="007147C9">
        <w:rPr>
          <w:rFonts w:hint="eastAsia"/>
          <w:noProof/>
        </w:rPr>
        <w:t>適用於在家工作</w:t>
      </w:r>
      <w:r w:rsidRPr="007147C9">
        <w:rPr>
          <w:noProof/>
        </w:rPr>
        <w:t xml:space="preserve"> (Work at Home) </w:t>
      </w:r>
      <w:r w:rsidRPr="007147C9">
        <w:rPr>
          <w:rFonts w:hint="eastAsia"/>
          <w:noProof/>
        </w:rPr>
        <w:t>的</w:t>
      </w:r>
      <w:r w:rsidRPr="007147C9">
        <w:rPr>
          <w:noProof/>
        </w:rPr>
        <w:t xml:space="preserve"> Mac 2011</w:t>
      </w:r>
      <w:r>
        <w:rPr>
          <w:noProof/>
        </w:rPr>
        <w:t>, 21</w:t>
      </w:r>
    </w:p>
    <w:p w:rsidR="0001118B" w:rsidRDefault="0001118B">
      <w:pPr>
        <w:pStyle w:val="Index1"/>
        <w:tabs>
          <w:tab w:val="right" w:pos="5030"/>
        </w:tabs>
        <w:rPr>
          <w:noProof/>
        </w:rPr>
      </w:pPr>
      <w:r w:rsidRPr="007147C9">
        <w:rPr>
          <w:rFonts w:hint="eastAsia"/>
          <w:noProof/>
        </w:rPr>
        <w:t>適用於在家工作</w:t>
      </w:r>
      <w:r w:rsidRPr="007147C9">
        <w:rPr>
          <w:noProof/>
        </w:rPr>
        <w:t xml:space="preserve"> (Work at Home) </w:t>
      </w:r>
      <w:r w:rsidRPr="007147C9">
        <w:rPr>
          <w:rFonts w:hint="eastAsia"/>
          <w:noProof/>
        </w:rPr>
        <w:t>的</w:t>
      </w:r>
      <w:r w:rsidRPr="007147C9">
        <w:rPr>
          <w:noProof/>
        </w:rPr>
        <w:t xml:space="preserve"> Office Professional Plus 2013</w:t>
      </w:r>
      <w:r>
        <w:rPr>
          <w:noProof/>
        </w:rPr>
        <w:t>, 20</w:t>
      </w:r>
    </w:p>
    <w:p w:rsidR="0001118B" w:rsidRDefault="0001118B">
      <w:pPr>
        <w:pStyle w:val="Index1"/>
        <w:tabs>
          <w:tab w:val="right" w:pos="5030"/>
        </w:tabs>
        <w:rPr>
          <w:noProof/>
        </w:rPr>
      </w:pPr>
      <w:r w:rsidRPr="007147C9">
        <w:rPr>
          <w:rFonts w:hint="eastAsia"/>
          <w:noProof/>
        </w:rPr>
        <w:t>適用於在家工作</w:t>
      </w:r>
      <w:r w:rsidRPr="007147C9">
        <w:rPr>
          <w:noProof/>
        </w:rPr>
        <w:t xml:space="preserve"> (Work at Home) </w:t>
      </w:r>
      <w:r w:rsidRPr="007147C9">
        <w:rPr>
          <w:rFonts w:hint="eastAsia"/>
          <w:noProof/>
        </w:rPr>
        <w:t>的</w:t>
      </w:r>
      <w:r w:rsidRPr="007147C9">
        <w:rPr>
          <w:noProof/>
        </w:rPr>
        <w:t xml:space="preserve"> Office Standard 2013</w:t>
      </w:r>
      <w:r>
        <w:rPr>
          <w:noProof/>
        </w:rPr>
        <w:t>, 20</w:t>
      </w:r>
    </w:p>
    <w:p w:rsidR="0001118B" w:rsidRDefault="0001118B" w:rsidP="00956AFC">
      <w:pPr>
        <w:pStyle w:val="ProductList-Body"/>
        <w:rPr>
          <w:noProof/>
          <w:color w:val="000000" w:themeColor="text1"/>
        </w:rPr>
        <w:sectPr w:rsidR="0001118B" w:rsidSect="0001118B">
          <w:type w:val="continuous"/>
          <w:pgSz w:w="12240" w:h="15840"/>
          <w:pgMar w:top="1440" w:right="720" w:bottom="1440" w:left="720" w:header="720" w:footer="720" w:gutter="0"/>
          <w:cols w:num="2" w:space="720"/>
          <w:docGrid w:linePitch="360"/>
        </w:sectPr>
      </w:pPr>
    </w:p>
    <w:p w:rsidR="00956AFC" w:rsidRPr="00A82A96" w:rsidRDefault="00BB73DC" w:rsidP="00956AFC">
      <w:pPr>
        <w:pStyle w:val="ProductList-Body"/>
      </w:pPr>
      <w:r w:rsidRPr="00A82A96">
        <w:lastRenderedPageBreak/>
        <w:fldChar w:fldCharType="end"/>
      </w:r>
    </w:p>
    <w:p w:rsidR="00956AFC" w:rsidRPr="00A82A96" w:rsidRDefault="00956AFC" w:rsidP="00956AFC">
      <w:pPr>
        <w:pStyle w:val="ProductList-Body"/>
      </w:pPr>
    </w:p>
    <w:p w:rsidR="009B492A" w:rsidRPr="00A82A96" w:rsidRDefault="009B492A" w:rsidP="00956AFC">
      <w:pPr>
        <w:pStyle w:val="ProductList-Body"/>
      </w:pPr>
    </w:p>
    <w:sectPr w:rsidR="009B492A" w:rsidRPr="00A82A96" w:rsidSect="0001118B">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196C" w:rsidRDefault="0048196C" w:rsidP="009A573F">
      <w:pPr>
        <w:spacing w:after="0" w:line="240" w:lineRule="auto"/>
      </w:pPr>
      <w:r>
        <w:separator/>
      </w:r>
    </w:p>
  </w:endnote>
  <w:endnote w:type="continuationSeparator" w:id="0">
    <w:p w:rsidR="0048196C" w:rsidRDefault="0048196C" w:rsidP="009A573F">
      <w:pPr>
        <w:spacing w:after="0" w:line="240" w:lineRule="auto"/>
      </w:pPr>
      <w:r>
        <w:continuationSeparator/>
      </w:r>
    </w:p>
  </w:endnote>
  <w:endnote w:type="continuationNotice" w:id="1">
    <w:p w:rsidR="0048196C" w:rsidRDefault="004819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4766" w:rsidRDefault="00C04766">
    <w:pPr>
      <w:pStyle w:val="Footer"/>
    </w:pPr>
    <w:r>
      <w:rPr>
        <w:noProof/>
      </w:rPr>
      <w:drawing>
        <wp:inline distT="0" distB="0" distL="0" distR="0" wp14:anchorId="120910F4" wp14:editId="00DC2B8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D429D9">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04766" w:rsidRPr="00C76DF3" w:rsidRDefault="0048196C" w:rsidP="002203AF">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2203AF">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3B404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2203AF">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2203AF">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2203AF">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2203AF">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2203AF">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3C68E8">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A51097">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A51097">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A51097">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4766" w:rsidRPr="00C76DF3" w:rsidRDefault="0048196C" w:rsidP="00F3395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A51097">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A51097">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A51097">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A51097">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A51097">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A51097">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4766" w:rsidRPr="00C76DF3" w:rsidRDefault="0048196C" w:rsidP="00F33957">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A51097">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A51097">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A51097">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04766"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CB3D69">
          <w:pPr>
            <w:pStyle w:val="ProductList-OfferingBody"/>
            <w:ind w:left="-77" w:right="-73"/>
            <w:jc w:val="center"/>
            <w:rPr>
              <w:color w:val="808080" w:themeColor="background1" w:themeShade="80"/>
              <w:sz w:val="14"/>
              <w:szCs w:val="14"/>
            </w:rPr>
          </w:pPr>
          <w:hyperlink w:anchor="ToC" w:history="1">
            <w:r w:rsidR="00C04766">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CB3D69">
          <w:pPr>
            <w:pStyle w:val="ProductList-OfferingBody"/>
            <w:ind w:left="-72" w:right="-74"/>
            <w:jc w:val="center"/>
            <w:rPr>
              <w:color w:val="808080" w:themeColor="background1" w:themeShade="80"/>
              <w:sz w:val="14"/>
              <w:szCs w:val="14"/>
            </w:rPr>
          </w:pPr>
          <w:hyperlink w:anchor="簡介" w:history="1">
            <w:r w:rsidR="00C04766">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3B4047">
          <w:pPr>
            <w:pStyle w:val="ProductList-OfferingBody"/>
            <w:ind w:left="-72" w:right="-75"/>
            <w:jc w:val="center"/>
            <w:rPr>
              <w:color w:val="808080" w:themeColor="background1" w:themeShade="80"/>
              <w:sz w:val="14"/>
              <w:szCs w:val="14"/>
            </w:rPr>
          </w:pPr>
          <w:hyperlink w:anchor="SoftwareProducts" w:history="1">
            <w:r w:rsidR="00C04766">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CB3D69">
          <w:pPr>
            <w:pStyle w:val="ProductList-OfferingBody"/>
            <w:ind w:left="-72" w:right="-77"/>
            <w:jc w:val="center"/>
            <w:rPr>
              <w:color w:val="808080" w:themeColor="background1" w:themeShade="80"/>
              <w:sz w:val="14"/>
              <w:szCs w:val="14"/>
            </w:rPr>
          </w:pPr>
          <w:hyperlink w:anchor="OnlineServices" w:history="1">
            <w:r w:rsidR="00C04766">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CB3D69">
          <w:pPr>
            <w:pStyle w:val="ProductList-OfferingBody"/>
            <w:ind w:left="-72" w:right="-77"/>
            <w:jc w:val="center"/>
            <w:rPr>
              <w:color w:val="808080" w:themeColor="background1" w:themeShade="80"/>
              <w:sz w:val="14"/>
              <w:szCs w:val="14"/>
            </w:rPr>
          </w:pPr>
          <w:hyperlink w:anchor="SoftwareAssurance" w:history="1">
            <w:r w:rsidR="00C04766">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CB3D69">
          <w:pPr>
            <w:pStyle w:val="ProductList-OfferingBody"/>
            <w:ind w:left="-72" w:right="-76"/>
            <w:jc w:val="center"/>
            <w:rPr>
              <w:color w:val="808080" w:themeColor="background1" w:themeShade="80"/>
              <w:sz w:val="14"/>
              <w:szCs w:val="14"/>
            </w:rPr>
          </w:pPr>
          <w:hyperlink w:anchor="服務" w:history="1">
            <w:r w:rsidR="00C04766">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04766" w:rsidRPr="00C76DF3" w:rsidRDefault="0048196C" w:rsidP="00CB3D69">
          <w:pPr>
            <w:pStyle w:val="ProductList-OfferingBody"/>
            <w:ind w:left="-72" w:right="-74"/>
            <w:jc w:val="center"/>
            <w:rPr>
              <w:color w:val="808080" w:themeColor="background1" w:themeShade="80"/>
              <w:sz w:val="14"/>
              <w:szCs w:val="14"/>
            </w:rPr>
          </w:pPr>
          <w:hyperlink w:anchor="AppendixA" w:history="1">
            <w:r w:rsidR="00C04766">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CB3D69">
          <w:pPr>
            <w:pStyle w:val="ProductList-OfferingBody"/>
            <w:ind w:left="-72" w:right="-87"/>
            <w:jc w:val="center"/>
            <w:rPr>
              <w:color w:val="808080" w:themeColor="background1" w:themeShade="80"/>
              <w:sz w:val="14"/>
              <w:szCs w:val="14"/>
            </w:rPr>
          </w:pPr>
          <w:hyperlink w:anchor="索引" w:history="1">
            <w:r w:rsidR="00C04766">
              <w:rPr>
                <w:rStyle w:val="Hyperlink"/>
                <w:color w:val="023160" w:themeColor="hyperlink" w:themeShade="80"/>
                <w:sz w:val="14"/>
                <w:szCs w:val="14"/>
              </w:rPr>
              <w:t>索引</w:t>
            </w:r>
          </w:hyperlink>
        </w:p>
      </w:tc>
    </w:tr>
  </w:tbl>
  <w:p w:rsidR="00C04766" w:rsidRPr="00FF08DB" w:rsidRDefault="00C04766"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C04766" w:rsidRPr="00C76DF3" w:rsidTr="00A51097">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7" w:right="-73"/>
            <w:jc w:val="center"/>
            <w:rPr>
              <w:color w:val="808080" w:themeColor="background1" w:themeShade="80"/>
              <w:sz w:val="14"/>
              <w:szCs w:val="14"/>
            </w:rPr>
          </w:pPr>
          <w:hyperlink w:anchor="ToC" w:history="1">
            <w:r w:rsidR="00C04766">
              <w:rPr>
                <w:rStyle w:val="Hyperlink"/>
                <w:rFonts w:ascii="MS Gothic" w:eastAsia="MS Gothic" w:hAnsi="MS Gothic" w:cs="MS Gothic"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簡介" w:history="1">
            <w:r w:rsidR="00C04766">
              <w:rPr>
                <w:rStyle w:val="Hyperlink"/>
                <w:rFonts w:ascii="MS Gothic" w:eastAsia="MS Gothic" w:hAnsi="MS Gothic" w:cs="MS Gothic"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5"/>
            <w:jc w:val="center"/>
            <w:rPr>
              <w:color w:val="808080" w:themeColor="background1" w:themeShade="80"/>
              <w:sz w:val="14"/>
              <w:szCs w:val="14"/>
            </w:rPr>
          </w:pPr>
          <w:hyperlink w:anchor="SoftwareProducts" w:history="1">
            <w:r w:rsidR="00C04766">
              <w:rPr>
                <w:rStyle w:val="Hyperlink"/>
                <w:rFonts w:ascii="MS Gothic" w:eastAsia="MS Gothic" w:hAnsi="MS Gothic" w:cs="MS Gothic"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OnlineServices" w:history="1">
            <w:r w:rsidR="00C04766">
              <w:rPr>
                <w:rStyle w:val="Hyperlink"/>
                <w:rFonts w:ascii="MS Gothic" w:eastAsia="MS Gothic" w:hAnsi="MS Gothic" w:cs="MS Gothic"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04766" w:rsidRPr="00C76DF3" w:rsidRDefault="0048196C" w:rsidP="00F33957">
          <w:pPr>
            <w:pStyle w:val="ProductList-OfferingBody"/>
            <w:ind w:left="-72" w:right="-77"/>
            <w:jc w:val="center"/>
            <w:rPr>
              <w:color w:val="808080" w:themeColor="background1" w:themeShade="80"/>
              <w:sz w:val="14"/>
              <w:szCs w:val="14"/>
            </w:rPr>
          </w:pPr>
          <w:hyperlink w:anchor="SoftwareAssurance" w:history="1">
            <w:r w:rsidR="00C04766">
              <w:rPr>
                <w:rStyle w:val="Hyperlink"/>
                <w:rFonts w:ascii="MS Gothic" w:eastAsia="MS Gothic" w:hAnsi="MS Gothic" w:cs="MS Gothic"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6"/>
            <w:jc w:val="center"/>
            <w:rPr>
              <w:color w:val="808080" w:themeColor="background1" w:themeShade="80"/>
              <w:sz w:val="14"/>
              <w:szCs w:val="14"/>
            </w:rPr>
          </w:pPr>
          <w:hyperlink w:anchor="Services" w:history="1">
            <w:r w:rsidR="00C04766">
              <w:rPr>
                <w:rStyle w:val="Hyperlink"/>
                <w:rFonts w:ascii="MS Gothic" w:eastAsia="MS Gothic" w:hAnsi="MS Gothic" w:cs="MS Gothic"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04766" w:rsidRPr="00C76DF3" w:rsidRDefault="0048196C" w:rsidP="00F33957">
          <w:pPr>
            <w:pStyle w:val="ProductList-OfferingBody"/>
            <w:ind w:left="-72" w:right="-74"/>
            <w:jc w:val="center"/>
            <w:rPr>
              <w:color w:val="808080" w:themeColor="background1" w:themeShade="80"/>
              <w:sz w:val="14"/>
              <w:szCs w:val="14"/>
            </w:rPr>
          </w:pPr>
          <w:hyperlink w:anchor="AppendixA" w:history="1">
            <w:r w:rsidR="00C04766">
              <w:rPr>
                <w:rStyle w:val="Hyperlink"/>
                <w:rFonts w:ascii="MS Gothic" w:eastAsia="MS Gothic" w:hAnsi="MS Gothic" w:cs="MS Gothic"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04766" w:rsidRPr="00C76DF3" w:rsidRDefault="00C04766" w:rsidP="00F3395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04766" w:rsidRPr="00C76DF3" w:rsidRDefault="0048196C" w:rsidP="00F33957">
          <w:pPr>
            <w:pStyle w:val="ProductList-OfferingBody"/>
            <w:ind w:left="-72" w:right="-87"/>
            <w:jc w:val="center"/>
            <w:rPr>
              <w:color w:val="808080" w:themeColor="background1" w:themeShade="80"/>
              <w:sz w:val="14"/>
              <w:szCs w:val="14"/>
            </w:rPr>
          </w:pPr>
          <w:hyperlink w:anchor="Index" w:history="1">
            <w:r w:rsidR="00C04766">
              <w:rPr>
                <w:rStyle w:val="Hyperlink"/>
                <w:rFonts w:ascii="MS Gothic" w:eastAsia="MS Gothic" w:hAnsi="MS Gothic" w:cs="MS Gothic" w:hint="eastAsia"/>
                <w:color w:val="023160" w:themeColor="hyperlink" w:themeShade="80"/>
                <w:sz w:val="14"/>
                <w:szCs w:val="14"/>
              </w:rPr>
              <w:t>索引</w:t>
            </w:r>
          </w:hyperlink>
        </w:p>
      </w:tc>
    </w:tr>
  </w:tbl>
  <w:p w:rsidR="00C04766" w:rsidRPr="00FF08DB" w:rsidRDefault="00C04766" w:rsidP="00A51097">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196C" w:rsidRDefault="0048196C" w:rsidP="009A573F">
      <w:pPr>
        <w:spacing w:after="0" w:line="240" w:lineRule="auto"/>
      </w:pPr>
      <w:r>
        <w:separator/>
      </w:r>
    </w:p>
  </w:footnote>
  <w:footnote w:type="continuationSeparator" w:id="0">
    <w:p w:rsidR="0048196C" w:rsidRDefault="0048196C" w:rsidP="009A573F">
      <w:pPr>
        <w:spacing w:after="0" w:line="240" w:lineRule="auto"/>
      </w:pPr>
      <w:r>
        <w:continuationSeparator/>
      </w:r>
    </w:p>
  </w:footnote>
  <w:footnote w:type="continuationNotice" w:id="1">
    <w:p w:rsidR="0048196C" w:rsidRDefault="0048196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C04766" w:rsidRPr="00E3770D" w:rsidRDefault="00C04766" w:rsidP="00F33957">
        <w:pPr>
          <w:pStyle w:val="ProductList-Offering1"/>
          <w:tabs>
            <w:tab w:val="right" w:pos="10800"/>
          </w:tabs>
          <w:rPr>
            <w:rStyle w:val="ProductList-Offering1Char"/>
            <w:color w:val="404040" w:themeColor="text1" w:themeTint="BF"/>
          </w:rPr>
        </w:pPr>
        <w:r>
          <w:rPr>
            <w:color w:val="404040" w:themeColor="text1" w:themeTint="BF"/>
          </w:rPr>
          <w:t xml:space="preserve">Microsoft </w:t>
        </w:r>
        <w:r>
          <w:rPr>
            <w:color w:val="404040" w:themeColor="text1" w:themeTint="BF"/>
          </w:rPr>
          <w:t>大量授權產品清單</w:t>
        </w:r>
        <w:r>
          <w:rPr>
            <w:color w:val="404040" w:themeColor="text1" w:themeTint="BF"/>
          </w:rPr>
          <w:t xml:space="preserve"> (</w:t>
        </w:r>
        <w:r>
          <w:rPr>
            <w:color w:val="404040" w:themeColor="text1" w:themeTint="BF"/>
          </w:rPr>
          <w:t>繁體中文</w:t>
        </w:r>
        <w:r>
          <w:rPr>
            <w:color w:val="404040" w:themeColor="text1" w:themeTint="BF"/>
          </w:rPr>
          <w:t xml:space="preserve"> (Chinese Traditional)</w:t>
        </w:r>
        <w:r>
          <w:rPr>
            <w:rFonts w:hint="eastAsia"/>
            <w:color w:val="404040" w:themeColor="text1" w:themeTint="BF"/>
          </w:rPr>
          <w:t xml:space="preserve"> </w:t>
        </w:r>
        <w:r>
          <w:rPr>
            <w:rFonts w:ascii="MS Gothic" w:eastAsia="MS Gothic" w:hAnsi="MS Gothic" w:cs="MS Gothic" w:hint="eastAsia"/>
            <w:color w:val="404040" w:themeColor="text1" w:themeTint="BF"/>
          </w:rPr>
          <w:t>，</w:t>
        </w:r>
        <w:r>
          <w:rPr>
            <w:color w:val="404040" w:themeColor="text1" w:themeTint="BF"/>
          </w:rPr>
          <w:t xml:space="preserve">2014 </w:t>
        </w:r>
        <w:r>
          <w:rPr>
            <w:color w:val="404040" w:themeColor="text1" w:themeTint="BF"/>
          </w:rPr>
          <w:t>年</w:t>
        </w:r>
        <w:r>
          <w:rPr>
            <w:color w:val="404040" w:themeColor="text1" w:themeTint="BF"/>
          </w:rPr>
          <w:t xml:space="preserve"> 6 </w:t>
        </w:r>
        <w:r>
          <w:rPr>
            <w:color w:val="404040" w:themeColor="text1" w:themeTint="BF"/>
          </w:rPr>
          <w:t>月</w:t>
        </w:r>
        <w:r>
          <w:rPr>
            <w:color w:val="404040" w:themeColor="text1" w:themeTint="BF"/>
          </w:rPr>
          <w:t>)</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8438A">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proofState w:grammar="clean"/>
  <w:documentProtection w:edit="readOnly" w:enforcement="1" w:cryptProviderType="rsaAES" w:cryptAlgorithmClass="hash" w:cryptAlgorithmType="typeAny" w:cryptAlgorithmSid="14" w:cryptSpinCount="100000" w:hash="3S1AQvG8iU6zDpyX4Ie77o/aWbSWY8xFKxpQVq03Z7z61Djjee6oV4wcP640mOCMWJnhCjHRwBxsD5WpRUPPdw==" w:salt="4MTEJTVMCUod0W93n+a5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118B"/>
    <w:rsid w:val="00012393"/>
    <w:rsid w:val="00012831"/>
    <w:rsid w:val="000178B8"/>
    <w:rsid w:val="00024B72"/>
    <w:rsid w:val="00025B1A"/>
    <w:rsid w:val="0002605D"/>
    <w:rsid w:val="00026DDE"/>
    <w:rsid w:val="0002719C"/>
    <w:rsid w:val="00031223"/>
    <w:rsid w:val="000346AC"/>
    <w:rsid w:val="00035F22"/>
    <w:rsid w:val="000360AF"/>
    <w:rsid w:val="00036242"/>
    <w:rsid w:val="0003651D"/>
    <w:rsid w:val="00043BAC"/>
    <w:rsid w:val="000469DE"/>
    <w:rsid w:val="000476AA"/>
    <w:rsid w:val="00050BC6"/>
    <w:rsid w:val="00055772"/>
    <w:rsid w:val="00055F7A"/>
    <w:rsid w:val="00056522"/>
    <w:rsid w:val="00056FAF"/>
    <w:rsid w:val="00060A6C"/>
    <w:rsid w:val="00061F6E"/>
    <w:rsid w:val="000621AF"/>
    <w:rsid w:val="00067B4B"/>
    <w:rsid w:val="00070286"/>
    <w:rsid w:val="00071A79"/>
    <w:rsid w:val="00071C2C"/>
    <w:rsid w:val="000728B8"/>
    <w:rsid w:val="0007363B"/>
    <w:rsid w:val="0007491F"/>
    <w:rsid w:val="0007551D"/>
    <w:rsid w:val="000756A2"/>
    <w:rsid w:val="00077A6B"/>
    <w:rsid w:val="00081149"/>
    <w:rsid w:val="00081380"/>
    <w:rsid w:val="00081CA7"/>
    <w:rsid w:val="0008307A"/>
    <w:rsid w:val="00083FE8"/>
    <w:rsid w:val="00085D21"/>
    <w:rsid w:val="000872EB"/>
    <w:rsid w:val="00087BC2"/>
    <w:rsid w:val="0009164C"/>
    <w:rsid w:val="000953A4"/>
    <w:rsid w:val="0009588E"/>
    <w:rsid w:val="000A03D2"/>
    <w:rsid w:val="000A0CD9"/>
    <w:rsid w:val="000A2E8E"/>
    <w:rsid w:val="000A5DC6"/>
    <w:rsid w:val="000A5FA1"/>
    <w:rsid w:val="000B02C9"/>
    <w:rsid w:val="000B1561"/>
    <w:rsid w:val="000C0ACA"/>
    <w:rsid w:val="000C457F"/>
    <w:rsid w:val="000C4BD0"/>
    <w:rsid w:val="000C6732"/>
    <w:rsid w:val="000D184A"/>
    <w:rsid w:val="000D5752"/>
    <w:rsid w:val="000D6060"/>
    <w:rsid w:val="000E073E"/>
    <w:rsid w:val="000E08C0"/>
    <w:rsid w:val="000E1DEC"/>
    <w:rsid w:val="000F0057"/>
    <w:rsid w:val="000F032B"/>
    <w:rsid w:val="000F0A9E"/>
    <w:rsid w:val="000F56C8"/>
    <w:rsid w:val="000F5E10"/>
    <w:rsid w:val="00104DBC"/>
    <w:rsid w:val="0010587C"/>
    <w:rsid w:val="00105B4C"/>
    <w:rsid w:val="00107F31"/>
    <w:rsid w:val="001242BA"/>
    <w:rsid w:val="00125581"/>
    <w:rsid w:val="00125CBE"/>
    <w:rsid w:val="00127C5F"/>
    <w:rsid w:val="001320C2"/>
    <w:rsid w:val="00132A99"/>
    <w:rsid w:val="001344C7"/>
    <w:rsid w:val="00134DA1"/>
    <w:rsid w:val="00134EF8"/>
    <w:rsid w:val="00135786"/>
    <w:rsid w:val="00136452"/>
    <w:rsid w:val="00137E59"/>
    <w:rsid w:val="00140900"/>
    <w:rsid w:val="0014192B"/>
    <w:rsid w:val="00141936"/>
    <w:rsid w:val="001472FC"/>
    <w:rsid w:val="00150F54"/>
    <w:rsid w:val="0015178A"/>
    <w:rsid w:val="001517E0"/>
    <w:rsid w:val="00156C1C"/>
    <w:rsid w:val="001602AC"/>
    <w:rsid w:val="001602F8"/>
    <w:rsid w:val="00165F81"/>
    <w:rsid w:val="00166039"/>
    <w:rsid w:val="00167128"/>
    <w:rsid w:val="00167443"/>
    <w:rsid w:val="00174C82"/>
    <w:rsid w:val="0017786C"/>
    <w:rsid w:val="00183408"/>
    <w:rsid w:val="001838D6"/>
    <w:rsid w:val="001A0977"/>
    <w:rsid w:val="001A2EB1"/>
    <w:rsid w:val="001B02CF"/>
    <w:rsid w:val="001B07B6"/>
    <w:rsid w:val="001B25E0"/>
    <w:rsid w:val="001B351E"/>
    <w:rsid w:val="001B44F9"/>
    <w:rsid w:val="001B4F20"/>
    <w:rsid w:val="001C09BD"/>
    <w:rsid w:val="001C3EDC"/>
    <w:rsid w:val="001C3F2C"/>
    <w:rsid w:val="001C408E"/>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3515"/>
    <w:rsid w:val="00203943"/>
    <w:rsid w:val="00205A59"/>
    <w:rsid w:val="00206C82"/>
    <w:rsid w:val="00207F22"/>
    <w:rsid w:val="00210530"/>
    <w:rsid w:val="00211326"/>
    <w:rsid w:val="00212A48"/>
    <w:rsid w:val="00215536"/>
    <w:rsid w:val="002160E0"/>
    <w:rsid w:val="00216B4F"/>
    <w:rsid w:val="00217724"/>
    <w:rsid w:val="002203AF"/>
    <w:rsid w:val="00221CBE"/>
    <w:rsid w:val="002346B6"/>
    <w:rsid w:val="00235556"/>
    <w:rsid w:val="00236AEC"/>
    <w:rsid w:val="00237725"/>
    <w:rsid w:val="00241D62"/>
    <w:rsid w:val="00241F8F"/>
    <w:rsid w:val="00241FA0"/>
    <w:rsid w:val="00242A7E"/>
    <w:rsid w:val="002449E9"/>
    <w:rsid w:val="00245C71"/>
    <w:rsid w:val="002502BF"/>
    <w:rsid w:val="0025267B"/>
    <w:rsid w:val="00254CA5"/>
    <w:rsid w:val="00256F64"/>
    <w:rsid w:val="002634DC"/>
    <w:rsid w:val="002647B9"/>
    <w:rsid w:val="00266EE8"/>
    <w:rsid w:val="00270CD4"/>
    <w:rsid w:val="00271353"/>
    <w:rsid w:val="002731FA"/>
    <w:rsid w:val="00273364"/>
    <w:rsid w:val="002743C4"/>
    <w:rsid w:val="00274A9F"/>
    <w:rsid w:val="0028263A"/>
    <w:rsid w:val="00285240"/>
    <w:rsid w:val="002854A4"/>
    <w:rsid w:val="00287117"/>
    <w:rsid w:val="00287505"/>
    <w:rsid w:val="002879FE"/>
    <w:rsid w:val="00291105"/>
    <w:rsid w:val="002949FD"/>
    <w:rsid w:val="002967A3"/>
    <w:rsid w:val="002967C1"/>
    <w:rsid w:val="00297098"/>
    <w:rsid w:val="0029712D"/>
    <w:rsid w:val="002A23FB"/>
    <w:rsid w:val="002A35C6"/>
    <w:rsid w:val="002B123C"/>
    <w:rsid w:val="002B394F"/>
    <w:rsid w:val="002B48BF"/>
    <w:rsid w:val="002B4B19"/>
    <w:rsid w:val="002B686B"/>
    <w:rsid w:val="002B789A"/>
    <w:rsid w:val="002C0221"/>
    <w:rsid w:val="002C233B"/>
    <w:rsid w:val="002C27ED"/>
    <w:rsid w:val="002C2D16"/>
    <w:rsid w:val="002C3399"/>
    <w:rsid w:val="002D224E"/>
    <w:rsid w:val="002D3658"/>
    <w:rsid w:val="002D77A2"/>
    <w:rsid w:val="002D7FDC"/>
    <w:rsid w:val="002E028F"/>
    <w:rsid w:val="002E144A"/>
    <w:rsid w:val="002E1F83"/>
    <w:rsid w:val="002E202B"/>
    <w:rsid w:val="002E402E"/>
    <w:rsid w:val="002E54E9"/>
    <w:rsid w:val="002E6E58"/>
    <w:rsid w:val="002E7154"/>
    <w:rsid w:val="002F06B0"/>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20415"/>
    <w:rsid w:val="00321BDB"/>
    <w:rsid w:val="003250FE"/>
    <w:rsid w:val="00332075"/>
    <w:rsid w:val="00332DA2"/>
    <w:rsid w:val="00343417"/>
    <w:rsid w:val="00353E4C"/>
    <w:rsid w:val="00354D09"/>
    <w:rsid w:val="00356011"/>
    <w:rsid w:val="00362758"/>
    <w:rsid w:val="003632D9"/>
    <w:rsid w:val="0036459B"/>
    <w:rsid w:val="0036780D"/>
    <w:rsid w:val="003702A6"/>
    <w:rsid w:val="00371CE9"/>
    <w:rsid w:val="0037484F"/>
    <w:rsid w:val="0038438A"/>
    <w:rsid w:val="0038794D"/>
    <w:rsid w:val="003904F0"/>
    <w:rsid w:val="00392282"/>
    <w:rsid w:val="00395908"/>
    <w:rsid w:val="00395CB2"/>
    <w:rsid w:val="00395D5F"/>
    <w:rsid w:val="0039778A"/>
    <w:rsid w:val="0039784E"/>
    <w:rsid w:val="00397EB0"/>
    <w:rsid w:val="003A0DB6"/>
    <w:rsid w:val="003A35A1"/>
    <w:rsid w:val="003A53F8"/>
    <w:rsid w:val="003A6C57"/>
    <w:rsid w:val="003B0439"/>
    <w:rsid w:val="003B3EBC"/>
    <w:rsid w:val="003B4047"/>
    <w:rsid w:val="003B7977"/>
    <w:rsid w:val="003B7A21"/>
    <w:rsid w:val="003C399B"/>
    <w:rsid w:val="003C3B94"/>
    <w:rsid w:val="003C68E8"/>
    <w:rsid w:val="003C75FF"/>
    <w:rsid w:val="003D039B"/>
    <w:rsid w:val="003D0497"/>
    <w:rsid w:val="003D09CE"/>
    <w:rsid w:val="003D1789"/>
    <w:rsid w:val="003D396A"/>
    <w:rsid w:val="003D66C9"/>
    <w:rsid w:val="003D7A21"/>
    <w:rsid w:val="003E04A4"/>
    <w:rsid w:val="003E1568"/>
    <w:rsid w:val="003E3526"/>
    <w:rsid w:val="003F0EC0"/>
    <w:rsid w:val="003F2F03"/>
    <w:rsid w:val="003F6A8B"/>
    <w:rsid w:val="003F6BD4"/>
    <w:rsid w:val="0040275F"/>
    <w:rsid w:val="00405189"/>
    <w:rsid w:val="00407104"/>
    <w:rsid w:val="0040715C"/>
    <w:rsid w:val="00407597"/>
    <w:rsid w:val="00407E60"/>
    <w:rsid w:val="004126E0"/>
    <w:rsid w:val="00413DD7"/>
    <w:rsid w:val="00422587"/>
    <w:rsid w:val="00422654"/>
    <w:rsid w:val="00430C94"/>
    <w:rsid w:val="00432379"/>
    <w:rsid w:val="00434703"/>
    <w:rsid w:val="0043598B"/>
    <w:rsid w:val="0043674F"/>
    <w:rsid w:val="00442B9A"/>
    <w:rsid w:val="004456F3"/>
    <w:rsid w:val="00447F7F"/>
    <w:rsid w:val="0045030D"/>
    <w:rsid w:val="00450BEA"/>
    <w:rsid w:val="00450C65"/>
    <w:rsid w:val="00450EF0"/>
    <w:rsid w:val="00452717"/>
    <w:rsid w:val="0045327D"/>
    <w:rsid w:val="00456898"/>
    <w:rsid w:val="004605BC"/>
    <w:rsid w:val="00460BEB"/>
    <w:rsid w:val="00461F02"/>
    <w:rsid w:val="00462987"/>
    <w:rsid w:val="00462C59"/>
    <w:rsid w:val="004630FF"/>
    <w:rsid w:val="00466857"/>
    <w:rsid w:val="00467C95"/>
    <w:rsid w:val="00472FC6"/>
    <w:rsid w:val="00476830"/>
    <w:rsid w:val="00477621"/>
    <w:rsid w:val="00481542"/>
    <w:rsid w:val="0048196C"/>
    <w:rsid w:val="004925A1"/>
    <w:rsid w:val="0049363D"/>
    <w:rsid w:val="004947AF"/>
    <w:rsid w:val="004947FD"/>
    <w:rsid w:val="004949B3"/>
    <w:rsid w:val="00495969"/>
    <w:rsid w:val="00495DD9"/>
    <w:rsid w:val="004A3FA6"/>
    <w:rsid w:val="004A5441"/>
    <w:rsid w:val="004A6CAA"/>
    <w:rsid w:val="004B6DAB"/>
    <w:rsid w:val="004C1D7D"/>
    <w:rsid w:val="004C3350"/>
    <w:rsid w:val="004C49FB"/>
    <w:rsid w:val="004C523B"/>
    <w:rsid w:val="004C54D0"/>
    <w:rsid w:val="004D0ACF"/>
    <w:rsid w:val="004D4312"/>
    <w:rsid w:val="004D4DBB"/>
    <w:rsid w:val="004E53FA"/>
    <w:rsid w:val="004F2172"/>
    <w:rsid w:val="004F36CE"/>
    <w:rsid w:val="004F3C6D"/>
    <w:rsid w:val="004F681E"/>
    <w:rsid w:val="004F774C"/>
    <w:rsid w:val="00501CBA"/>
    <w:rsid w:val="00502BC6"/>
    <w:rsid w:val="00502E27"/>
    <w:rsid w:val="00504547"/>
    <w:rsid w:val="00507D7B"/>
    <w:rsid w:val="00510119"/>
    <w:rsid w:val="0051055C"/>
    <w:rsid w:val="005116F1"/>
    <w:rsid w:val="00514A8B"/>
    <w:rsid w:val="00516278"/>
    <w:rsid w:val="00524005"/>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759"/>
    <w:rsid w:val="00567AAC"/>
    <w:rsid w:val="005741AA"/>
    <w:rsid w:val="00576282"/>
    <w:rsid w:val="00577174"/>
    <w:rsid w:val="00585A48"/>
    <w:rsid w:val="00586E9A"/>
    <w:rsid w:val="00594255"/>
    <w:rsid w:val="00594501"/>
    <w:rsid w:val="0059704A"/>
    <w:rsid w:val="005A0966"/>
    <w:rsid w:val="005A483A"/>
    <w:rsid w:val="005B2831"/>
    <w:rsid w:val="005C299D"/>
    <w:rsid w:val="005C40C4"/>
    <w:rsid w:val="005C4BC7"/>
    <w:rsid w:val="005C7157"/>
    <w:rsid w:val="005D0AC4"/>
    <w:rsid w:val="005D22F8"/>
    <w:rsid w:val="005D5E14"/>
    <w:rsid w:val="005D6244"/>
    <w:rsid w:val="005D74CC"/>
    <w:rsid w:val="005E2606"/>
    <w:rsid w:val="005E3371"/>
    <w:rsid w:val="005E69C9"/>
    <w:rsid w:val="005E7F3E"/>
    <w:rsid w:val="005F068D"/>
    <w:rsid w:val="005F0BFB"/>
    <w:rsid w:val="005F17AF"/>
    <w:rsid w:val="005F2A3B"/>
    <w:rsid w:val="005F64BB"/>
    <w:rsid w:val="005F7C66"/>
    <w:rsid w:val="00600926"/>
    <w:rsid w:val="00601776"/>
    <w:rsid w:val="00605D7F"/>
    <w:rsid w:val="00605E40"/>
    <w:rsid w:val="006065E6"/>
    <w:rsid w:val="00606601"/>
    <w:rsid w:val="00611682"/>
    <w:rsid w:val="00611E56"/>
    <w:rsid w:val="006146A3"/>
    <w:rsid w:val="0061507D"/>
    <w:rsid w:val="00624D19"/>
    <w:rsid w:val="00626814"/>
    <w:rsid w:val="00630BFA"/>
    <w:rsid w:val="00633463"/>
    <w:rsid w:val="0063398B"/>
    <w:rsid w:val="00633CC2"/>
    <w:rsid w:val="006379B5"/>
    <w:rsid w:val="0064152F"/>
    <w:rsid w:val="00642513"/>
    <w:rsid w:val="006434A0"/>
    <w:rsid w:val="006508B8"/>
    <w:rsid w:val="006519F7"/>
    <w:rsid w:val="006524A3"/>
    <w:rsid w:val="00653E71"/>
    <w:rsid w:val="006550A3"/>
    <w:rsid w:val="00655A3E"/>
    <w:rsid w:val="00661180"/>
    <w:rsid w:val="00662221"/>
    <w:rsid w:val="00664357"/>
    <w:rsid w:val="006715C9"/>
    <w:rsid w:val="00671B8F"/>
    <w:rsid w:val="00673475"/>
    <w:rsid w:val="00673D8E"/>
    <w:rsid w:val="00677274"/>
    <w:rsid w:val="00677C94"/>
    <w:rsid w:val="00680B23"/>
    <w:rsid w:val="00680B4D"/>
    <w:rsid w:val="00684714"/>
    <w:rsid w:val="00684A60"/>
    <w:rsid w:val="00685ABF"/>
    <w:rsid w:val="00686EF8"/>
    <w:rsid w:val="00691471"/>
    <w:rsid w:val="006925AE"/>
    <w:rsid w:val="00693493"/>
    <w:rsid w:val="006967BF"/>
    <w:rsid w:val="006A07C3"/>
    <w:rsid w:val="006A16BA"/>
    <w:rsid w:val="006A2AA6"/>
    <w:rsid w:val="006A4EAE"/>
    <w:rsid w:val="006B151D"/>
    <w:rsid w:val="006B2591"/>
    <w:rsid w:val="006B527D"/>
    <w:rsid w:val="006B5B83"/>
    <w:rsid w:val="006B662A"/>
    <w:rsid w:val="006C054D"/>
    <w:rsid w:val="006C0B5E"/>
    <w:rsid w:val="006C22CD"/>
    <w:rsid w:val="006C2505"/>
    <w:rsid w:val="006C581B"/>
    <w:rsid w:val="006C620E"/>
    <w:rsid w:val="006C6E4A"/>
    <w:rsid w:val="006D010B"/>
    <w:rsid w:val="006D0A95"/>
    <w:rsid w:val="006D1141"/>
    <w:rsid w:val="006D4874"/>
    <w:rsid w:val="006D4A41"/>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304A1"/>
    <w:rsid w:val="00733083"/>
    <w:rsid w:val="0073317D"/>
    <w:rsid w:val="007337E7"/>
    <w:rsid w:val="007347E5"/>
    <w:rsid w:val="007476EE"/>
    <w:rsid w:val="00752424"/>
    <w:rsid w:val="00753527"/>
    <w:rsid w:val="00761047"/>
    <w:rsid w:val="007619B6"/>
    <w:rsid w:val="00762593"/>
    <w:rsid w:val="007625AC"/>
    <w:rsid w:val="0076350B"/>
    <w:rsid w:val="00764C0C"/>
    <w:rsid w:val="00765EA8"/>
    <w:rsid w:val="00767845"/>
    <w:rsid w:val="00771A80"/>
    <w:rsid w:val="00777FB4"/>
    <w:rsid w:val="007804C9"/>
    <w:rsid w:val="00780D45"/>
    <w:rsid w:val="00781084"/>
    <w:rsid w:val="00782926"/>
    <w:rsid w:val="00782C7B"/>
    <w:rsid w:val="00783294"/>
    <w:rsid w:val="007835FC"/>
    <w:rsid w:val="00784263"/>
    <w:rsid w:val="00787D50"/>
    <w:rsid w:val="00791927"/>
    <w:rsid w:val="007A08BF"/>
    <w:rsid w:val="007A1B71"/>
    <w:rsid w:val="007A5CCA"/>
    <w:rsid w:val="007A5D4D"/>
    <w:rsid w:val="007B34ED"/>
    <w:rsid w:val="007B5CDE"/>
    <w:rsid w:val="007B68D7"/>
    <w:rsid w:val="007B733A"/>
    <w:rsid w:val="007B77A7"/>
    <w:rsid w:val="007C0ADA"/>
    <w:rsid w:val="007C10A8"/>
    <w:rsid w:val="007D22FF"/>
    <w:rsid w:val="007D29D8"/>
    <w:rsid w:val="007D4221"/>
    <w:rsid w:val="007E0105"/>
    <w:rsid w:val="007E3F14"/>
    <w:rsid w:val="007E788E"/>
    <w:rsid w:val="007E7DB0"/>
    <w:rsid w:val="007F3FE6"/>
    <w:rsid w:val="007F41A2"/>
    <w:rsid w:val="007F49B0"/>
    <w:rsid w:val="007F4EE2"/>
    <w:rsid w:val="00802A84"/>
    <w:rsid w:val="008041CD"/>
    <w:rsid w:val="008041F1"/>
    <w:rsid w:val="00804913"/>
    <w:rsid w:val="00807286"/>
    <w:rsid w:val="00813A0A"/>
    <w:rsid w:val="00813FC9"/>
    <w:rsid w:val="00822F15"/>
    <w:rsid w:val="008271BE"/>
    <w:rsid w:val="00827B1F"/>
    <w:rsid w:val="00830432"/>
    <w:rsid w:val="00830CA5"/>
    <w:rsid w:val="0083500E"/>
    <w:rsid w:val="0083545F"/>
    <w:rsid w:val="0083582D"/>
    <w:rsid w:val="00840F96"/>
    <w:rsid w:val="008414C4"/>
    <w:rsid w:val="00846616"/>
    <w:rsid w:val="00846E01"/>
    <w:rsid w:val="008507CF"/>
    <w:rsid w:val="00852623"/>
    <w:rsid w:val="008526EC"/>
    <w:rsid w:val="0085720F"/>
    <w:rsid w:val="008573BE"/>
    <w:rsid w:val="00861FEC"/>
    <w:rsid w:val="00862345"/>
    <w:rsid w:val="00864C0F"/>
    <w:rsid w:val="00865A5F"/>
    <w:rsid w:val="00867B7D"/>
    <w:rsid w:val="00867D3C"/>
    <w:rsid w:val="00871C69"/>
    <w:rsid w:val="008729B5"/>
    <w:rsid w:val="00874A71"/>
    <w:rsid w:val="008761C7"/>
    <w:rsid w:val="008774E5"/>
    <w:rsid w:val="00882C8E"/>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4FE2"/>
    <w:rsid w:val="008C6215"/>
    <w:rsid w:val="008C633C"/>
    <w:rsid w:val="008C733D"/>
    <w:rsid w:val="008C7B57"/>
    <w:rsid w:val="008D38E9"/>
    <w:rsid w:val="008D48C6"/>
    <w:rsid w:val="008D6F21"/>
    <w:rsid w:val="008D74AC"/>
    <w:rsid w:val="008D7AE7"/>
    <w:rsid w:val="008E15EC"/>
    <w:rsid w:val="008E2E42"/>
    <w:rsid w:val="008E36C0"/>
    <w:rsid w:val="008E36F2"/>
    <w:rsid w:val="008E450B"/>
    <w:rsid w:val="008E4C23"/>
    <w:rsid w:val="008E667F"/>
    <w:rsid w:val="008E676F"/>
    <w:rsid w:val="008E7251"/>
    <w:rsid w:val="008E76EF"/>
    <w:rsid w:val="008E7D7C"/>
    <w:rsid w:val="008F0097"/>
    <w:rsid w:val="008F2449"/>
    <w:rsid w:val="008F29ED"/>
    <w:rsid w:val="008F4ABC"/>
    <w:rsid w:val="009007FB"/>
    <w:rsid w:val="00903003"/>
    <w:rsid w:val="009041B8"/>
    <w:rsid w:val="009048D8"/>
    <w:rsid w:val="00906A75"/>
    <w:rsid w:val="009123E5"/>
    <w:rsid w:val="009130AF"/>
    <w:rsid w:val="009141A9"/>
    <w:rsid w:val="00915C93"/>
    <w:rsid w:val="00925750"/>
    <w:rsid w:val="00925D3C"/>
    <w:rsid w:val="009260B8"/>
    <w:rsid w:val="009267F8"/>
    <w:rsid w:val="0092739E"/>
    <w:rsid w:val="00927552"/>
    <w:rsid w:val="00930A79"/>
    <w:rsid w:val="00930D5E"/>
    <w:rsid w:val="00934B9C"/>
    <w:rsid w:val="009377C8"/>
    <w:rsid w:val="00943761"/>
    <w:rsid w:val="009446CB"/>
    <w:rsid w:val="00944F89"/>
    <w:rsid w:val="00945CC8"/>
    <w:rsid w:val="00956AFC"/>
    <w:rsid w:val="00961519"/>
    <w:rsid w:val="009645DE"/>
    <w:rsid w:val="00965777"/>
    <w:rsid w:val="00966B04"/>
    <w:rsid w:val="009708AE"/>
    <w:rsid w:val="0097143F"/>
    <w:rsid w:val="00971DC1"/>
    <w:rsid w:val="00974D6F"/>
    <w:rsid w:val="00976475"/>
    <w:rsid w:val="00981B7C"/>
    <w:rsid w:val="00990F4C"/>
    <w:rsid w:val="009919D0"/>
    <w:rsid w:val="009919D2"/>
    <w:rsid w:val="00992355"/>
    <w:rsid w:val="00993957"/>
    <w:rsid w:val="009946E6"/>
    <w:rsid w:val="0099471C"/>
    <w:rsid w:val="009A0C93"/>
    <w:rsid w:val="009A167F"/>
    <w:rsid w:val="009A38BC"/>
    <w:rsid w:val="009A48E0"/>
    <w:rsid w:val="009A573F"/>
    <w:rsid w:val="009B0F82"/>
    <w:rsid w:val="009B2356"/>
    <w:rsid w:val="009B3712"/>
    <w:rsid w:val="009B373A"/>
    <w:rsid w:val="009B3FD1"/>
    <w:rsid w:val="009B462A"/>
    <w:rsid w:val="009B492A"/>
    <w:rsid w:val="009B56B6"/>
    <w:rsid w:val="009B7110"/>
    <w:rsid w:val="009C2439"/>
    <w:rsid w:val="009C3946"/>
    <w:rsid w:val="009C45A3"/>
    <w:rsid w:val="009C6E3D"/>
    <w:rsid w:val="009D47AA"/>
    <w:rsid w:val="009D48DC"/>
    <w:rsid w:val="009D55C7"/>
    <w:rsid w:val="009D7029"/>
    <w:rsid w:val="009D75E4"/>
    <w:rsid w:val="009D7B57"/>
    <w:rsid w:val="009E1894"/>
    <w:rsid w:val="009E32C4"/>
    <w:rsid w:val="009E4E50"/>
    <w:rsid w:val="009E770E"/>
    <w:rsid w:val="009E7F8C"/>
    <w:rsid w:val="009F2065"/>
    <w:rsid w:val="009F282C"/>
    <w:rsid w:val="009F7D89"/>
    <w:rsid w:val="00A0071A"/>
    <w:rsid w:val="00A0485E"/>
    <w:rsid w:val="00A05175"/>
    <w:rsid w:val="00A11413"/>
    <w:rsid w:val="00A11EBA"/>
    <w:rsid w:val="00A12BF4"/>
    <w:rsid w:val="00A12C31"/>
    <w:rsid w:val="00A13C12"/>
    <w:rsid w:val="00A1418D"/>
    <w:rsid w:val="00A157E7"/>
    <w:rsid w:val="00A172BE"/>
    <w:rsid w:val="00A20156"/>
    <w:rsid w:val="00A21F1C"/>
    <w:rsid w:val="00A22067"/>
    <w:rsid w:val="00A22AFB"/>
    <w:rsid w:val="00A23FD9"/>
    <w:rsid w:val="00A30B11"/>
    <w:rsid w:val="00A319AE"/>
    <w:rsid w:val="00A3210F"/>
    <w:rsid w:val="00A34DCE"/>
    <w:rsid w:val="00A35873"/>
    <w:rsid w:val="00A40375"/>
    <w:rsid w:val="00A405CB"/>
    <w:rsid w:val="00A41808"/>
    <w:rsid w:val="00A43EDA"/>
    <w:rsid w:val="00A448CD"/>
    <w:rsid w:val="00A47BC2"/>
    <w:rsid w:val="00A50201"/>
    <w:rsid w:val="00A50B0B"/>
    <w:rsid w:val="00A51097"/>
    <w:rsid w:val="00A568DD"/>
    <w:rsid w:val="00A61912"/>
    <w:rsid w:val="00A62D6C"/>
    <w:rsid w:val="00A646CD"/>
    <w:rsid w:val="00A650F6"/>
    <w:rsid w:val="00A723F7"/>
    <w:rsid w:val="00A72B12"/>
    <w:rsid w:val="00A765FA"/>
    <w:rsid w:val="00A80AAC"/>
    <w:rsid w:val="00A81D37"/>
    <w:rsid w:val="00A82A96"/>
    <w:rsid w:val="00A83621"/>
    <w:rsid w:val="00A84875"/>
    <w:rsid w:val="00A905BA"/>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C10CF"/>
    <w:rsid w:val="00AC1338"/>
    <w:rsid w:val="00AC2980"/>
    <w:rsid w:val="00AC373F"/>
    <w:rsid w:val="00AC3BA6"/>
    <w:rsid w:val="00AC61DE"/>
    <w:rsid w:val="00AC61F2"/>
    <w:rsid w:val="00AC7E59"/>
    <w:rsid w:val="00AD1A32"/>
    <w:rsid w:val="00AD224C"/>
    <w:rsid w:val="00AD6DB4"/>
    <w:rsid w:val="00AD7853"/>
    <w:rsid w:val="00AE12F3"/>
    <w:rsid w:val="00AE1CE5"/>
    <w:rsid w:val="00AE23D6"/>
    <w:rsid w:val="00AE3D1A"/>
    <w:rsid w:val="00AE3D69"/>
    <w:rsid w:val="00AE433F"/>
    <w:rsid w:val="00AE55C3"/>
    <w:rsid w:val="00AE64A9"/>
    <w:rsid w:val="00AE709D"/>
    <w:rsid w:val="00AF6494"/>
    <w:rsid w:val="00AF6659"/>
    <w:rsid w:val="00AF67A7"/>
    <w:rsid w:val="00B01933"/>
    <w:rsid w:val="00B03C1D"/>
    <w:rsid w:val="00B04085"/>
    <w:rsid w:val="00B06131"/>
    <w:rsid w:val="00B0782A"/>
    <w:rsid w:val="00B12C95"/>
    <w:rsid w:val="00B13A0C"/>
    <w:rsid w:val="00B17611"/>
    <w:rsid w:val="00B20876"/>
    <w:rsid w:val="00B21DA3"/>
    <w:rsid w:val="00B26BEF"/>
    <w:rsid w:val="00B35314"/>
    <w:rsid w:val="00B3772C"/>
    <w:rsid w:val="00B41361"/>
    <w:rsid w:val="00B45BE8"/>
    <w:rsid w:val="00B47BC3"/>
    <w:rsid w:val="00B504F8"/>
    <w:rsid w:val="00B5449A"/>
    <w:rsid w:val="00B608EC"/>
    <w:rsid w:val="00B60ECF"/>
    <w:rsid w:val="00B627EE"/>
    <w:rsid w:val="00B64912"/>
    <w:rsid w:val="00B64EAD"/>
    <w:rsid w:val="00B674C3"/>
    <w:rsid w:val="00B70E21"/>
    <w:rsid w:val="00B710C4"/>
    <w:rsid w:val="00B75CB7"/>
    <w:rsid w:val="00B76D83"/>
    <w:rsid w:val="00B80DB3"/>
    <w:rsid w:val="00B8103D"/>
    <w:rsid w:val="00B8721D"/>
    <w:rsid w:val="00B942D8"/>
    <w:rsid w:val="00B94358"/>
    <w:rsid w:val="00B96E63"/>
    <w:rsid w:val="00B97969"/>
    <w:rsid w:val="00BA09A6"/>
    <w:rsid w:val="00BA1270"/>
    <w:rsid w:val="00BA3910"/>
    <w:rsid w:val="00BA49EA"/>
    <w:rsid w:val="00BA49F6"/>
    <w:rsid w:val="00BA4BDF"/>
    <w:rsid w:val="00BA7277"/>
    <w:rsid w:val="00BA7CE6"/>
    <w:rsid w:val="00BB1F35"/>
    <w:rsid w:val="00BB2807"/>
    <w:rsid w:val="00BB5712"/>
    <w:rsid w:val="00BB73DC"/>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532D"/>
    <w:rsid w:val="00BE646A"/>
    <w:rsid w:val="00BE6786"/>
    <w:rsid w:val="00BE719D"/>
    <w:rsid w:val="00BF383C"/>
    <w:rsid w:val="00BF408D"/>
    <w:rsid w:val="00BF6A60"/>
    <w:rsid w:val="00C0319E"/>
    <w:rsid w:val="00C04766"/>
    <w:rsid w:val="00C04B1E"/>
    <w:rsid w:val="00C05A53"/>
    <w:rsid w:val="00C06FFE"/>
    <w:rsid w:val="00C13DF8"/>
    <w:rsid w:val="00C15E68"/>
    <w:rsid w:val="00C16CDA"/>
    <w:rsid w:val="00C21E41"/>
    <w:rsid w:val="00C22F1E"/>
    <w:rsid w:val="00C23A4A"/>
    <w:rsid w:val="00C241C1"/>
    <w:rsid w:val="00C2472D"/>
    <w:rsid w:val="00C347FF"/>
    <w:rsid w:val="00C351CD"/>
    <w:rsid w:val="00C35601"/>
    <w:rsid w:val="00C36DBB"/>
    <w:rsid w:val="00C37C7A"/>
    <w:rsid w:val="00C422FE"/>
    <w:rsid w:val="00C438E8"/>
    <w:rsid w:val="00C457FA"/>
    <w:rsid w:val="00C4636F"/>
    <w:rsid w:val="00C47698"/>
    <w:rsid w:val="00C524DB"/>
    <w:rsid w:val="00C602D1"/>
    <w:rsid w:val="00C614E7"/>
    <w:rsid w:val="00C64C21"/>
    <w:rsid w:val="00C66C0B"/>
    <w:rsid w:val="00C67EAB"/>
    <w:rsid w:val="00C744BD"/>
    <w:rsid w:val="00C76DF3"/>
    <w:rsid w:val="00C8101D"/>
    <w:rsid w:val="00C81E30"/>
    <w:rsid w:val="00C860A6"/>
    <w:rsid w:val="00C92DC7"/>
    <w:rsid w:val="00C9307D"/>
    <w:rsid w:val="00C9518F"/>
    <w:rsid w:val="00C9711E"/>
    <w:rsid w:val="00CA509E"/>
    <w:rsid w:val="00CA7BE1"/>
    <w:rsid w:val="00CB138C"/>
    <w:rsid w:val="00CB1C65"/>
    <w:rsid w:val="00CB2A13"/>
    <w:rsid w:val="00CB3D69"/>
    <w:rsid w:val="00CB4443"/>
    <w:rsid w:val="00CC258E"/>
    <w:rsid w:val="00CC2D6F"/>
    <w:rsid w:val="00CC338A"/>
    <w:rsid w:val="00CC54F7"/>
    <w:rsid w:val="00CC5FD6"/>
    <w:rsid w:val="00CC615D"/>
    <w:rsid w:val="00CC6BFE"/>
    <w:rsid w:val="00CC7292"/>
    <w:rsid w:val="00CD12B3"/>
    <w:rsid w:val="00CD3F90"/>
    <w:rsid w:val="00CD5187"/>
    <w:rsid w:val="00CD538A"/>
    <w:rsid w:val="00CD601A"/>
    <w:rsid w:val="00CE0C80"/>
    <w:rsid w:val="00CE1320"/>
    <w:rsid w:val="00CE1FBF"/>
    <w:rsid w:val="00CE2C91"/>
    <w:rsid w:val="00CE4450"/>
    <w:rsid w:val="00CE45F9"/>
    <w:rsid w:val="00CE5083"/>
    <w:rsid w:val="00CE5EEC"/>
    <w:rsid w:val="00CF012D"/>
    <w:rsid w:val="00CF18DD"/>
    <w:rsid w:val="00CF4A3C"/>
    <w:rsid w:val="00CF4D41"/>
    <w:rsid w:val="00D05198"/>
    <w:rsid w:val="00D1024F"/>
    <w:rsid w:val="00D103AF"/>
    <w:rsid w:val="00D11F4A"/>
    <w:rsid w:val="00D14649"/>
    <w:rsid w:val="00D14E32"/>
    <w:rsid w:val="00D15B9F"/>
    <w:rsid w:val="00D16778"/>
    <w:rsid w:val="00D17D13"/>
    <w:rsid w:val="00D20FC9"/>
    <w:rsid w:val="00D230CD"/>
    <w:rsid w:val="00D26825"/>
    <w:rsid w:val="00D27ABE"/>
    <w:rsid w:val="00D3001A"/>
    <w:rsid w:val="00D33C4C"/>
    <w:rsid w:val="00D3417F"/>
    <w:rsid w:val="00D37F31"/>
    <w:rsid w:val="00D41AF5"/>
    <w:rsid w:val="00D4228D"/>
    <w:rsid w:val="00D429D9"/>
    <w:rsid w:val="00D450D0"/>
    <w:rsid w:val="00D46E2F"/>
    <w:rsid w:val="00D510DA"/>
    <w:rsid w:val="00D51A52"/>
    <w:rsid w:val="00D5365D"/>
    <w:rsid w:val="00D5434B"/>
    <w:rsid w:val="00D5519A"/>
    <w:rsid w:val="00D608A0"/>
    <w:rsid w:val="00D6485E"/>
    <w:rsid w:val="00D65DA3"/>
    <w:rsid w:val="00D67331"/>
    <w:rsid w:val="00D67524"/>
    <w:rsid w:val="00D67904"/>
    <w:rsid w:val="00D70B5E"/>
    <w:rsid w:val="00D80A12"/>
    <w:rsid w:val="00D8160E"/>
    <w:rsid w:val="00D8182E"/>
    <w:rsid w:val="00D8251F"/>
    <w:rsid w:val="00D8533F"/>
    <w:rsid w:val="00D856E5"/>
    <w:rsid w:val="00D86163"/>
    <w:rsid w:val="00D8788C"/>
    <w:rsid w:val="00D909A5"/>
    <w:rsid w:val="00DA2953"/>
    <w:rsid w:val="00DA5EB4"/>
    <w:rsid w:val="00DA7C96"/>
    <w:rsid w:val="00DB0FA5"/>
    <w:rsid w:val="00DB1341"/>
    <w:rsid w:val="00DB5001"/>
    <w:rsid w:val="00DB5F71"/>
    <w:rsid w:val="00DB6414"/>
    <w:rsid w:val="00DC0385"/>
    <w:rsid w:val="00DC097C"/>
    <w:rsid w:val="00DC38ED"/>
    <w:rsid w:val="00DC66F8"/>
    <w:rsid w:val="00DC709F"/>
    <w:rsid w:val="00DC7CDF"/>
    <w:rsid w:val="00DC7D20"/>
    <w:rsid w:val="00DD1A45"/>
    <w:rsid w:val="00DE44BF"/>
    <w:rsid w:val="00DE5F5E"/>
    <w:rsid w:val="00DE7535"/>
    <w:rsid w:val="00DE77A1"/>
    <w:rsid w:val="00DE77FC"/>
    <w:rsid w:val="00DF1449"/>
    <w:rsid w:val="00DF229E"/>
    <w:rsid w:val="00DF2A90"/>
    <w:rsid w:val="00DF3BB8"/>
    <w:rsid w:val="00DF45EB"/>
    <w:rsid w:val="00DF470E"/>
    <w:rsid w:val="00DF52E3"/>
    <w:rsid w:val="00E04037"/>
    <w:rsid w:val="00E05F95"/>
    <w:rsid w:val="00E11DA2"/>
    <w:rsid w:val="00E15D39"/>
    <w:rsid w:val="00E22ED9"/>
    <w:rsid w:val="00E24565"/>
    <w:rsid w:val="00E31CE3"/>
    <w:rsid w:val="00E36443"/>
    <w:rsid w:val="00E366FD"/>
    <w:rsid w:val="00E3770D"/>
    <w:rsid w:val="00E4052E"/>
    <w:rsid w:val="00E4075B"/>
    <w:rsid w:val="00E40A34"/>
    <w:rsid w:val="00E4293A"/>
    <w:rsid w:val="00E44A07"/>
    <w:rsid w:val="00E46232"/>
    <w:rsid w:val="00E47D53"/>
    <w:rsid w:val="00E50DA2"/>
    <w:rsid w:val="00E526D8"/>
    <w:rsid w:val="00E53F8E"/>
    <w:rsid w:val="00E553C4"/>
    <w:rsid w:val="00E6194F"/>
    <w:rsid w:val="00E61DFC"/>
    <w:rsid w:val="00E634F9"/>
    <w:rsid w:val="00E652A8"/>
    <w:rsid w:val="00E658D9"/>
    <w:rsid w:val="00E67F37"/>
    <w:rsid w:val="00E74A85"/>
    <w:rsid w:val="00E74CED"/>
    <w:rsid w:val="00E75532"/>
    <w:rsid w:val="00E76C11"/>
    <w:rsid w:val="00E83157"/>
    <w:rsid w:val="00E833C7"/>
    <w:rsid w:val="00E84A23"/>
    <w:rsid w:val="00E85897"/>
    <w:rsid w:val="00E87EC1"/>
    <w:rsid w:val="00E915FD"/>
    <w:rsid w:val="00E957F0"/>
    <w:rsid w:val="00E96D66"/>
    <w:rsid w:val="00EA044F"/>
    <w:rsid w:val="00EA116D"/>
    <w:rsid w:val="00EA4BEE"/>
    <w:rsid w:val="00EA5FCC"/>
    <w:rsid w:val="00EB42C1"/>
    <w:rsid w:val="00EB4400"/>
    <w:rsid w:val="00EC1E28"/>
    <w:rsid w:val="00EC3D50"/>
    <w:rsid w:val="00EC3F08"/>
    <w:rsid w:val="00EC4F2C"/>
    <w:rsid w:val="00ED080D"/>
    <w:rsid w:val="00ED1FDF"/>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7542"/>
    <w:rsid w:val="00F10723"/>
    <w:rsid w:val="00F11336"/>
    <w:rsid w:val="00F11719"/>
    <w:rsid w:val="00F12E3C"/>
    <w:rsid w:val="00F131AB"/>
    <w:rsid w:val="00F17C77"/>
    <w:rsid w:val="00F20AFE"/>
    <w:rsid w:val="00F212A3"/>
    <w:rsid w:val="00F22269"/>
    <w:rsid w:val="00F249D3"/>
    <w:rsid w:val="00F24E97"/>
    <w:rsid w:val="00F2636E"/>
    <w:rsid w:val="00F26938"/>
    <w:rsid w:val="00F26BF1"/>
    <w:rsid w:val="00F30E8F"/>
    <w:rsid w:val="00F32697"/>
    <w:rsid w:val="00F32AEC"/>
    <w:rsid w:val="00F33957"/>
    <w:rsid w:val="00F359A7"/>
    <w:rsid w:val="00F3669D"/>
    <w:rsid w:val="00F37CAF"/>
    <w:rsid w:val="00F37D2E"/>
    <w:rsid w:val="00F44EDC"/>
    <w:rsid w:val="00F45E67"/>
    <w:rsid w:val="00F5268E"/>
    <w:rsid w:val="00F56E2C"/>
    <w:rsid w:val="00F578AB"/>
    <w:rsid w:val="00F579D4"/>
    <w:rsid w:val="00F6031E"/>
    <w:rsid w:val="00F617BB"/>
    <w:rsid w:val="00F64628"/>
    <w:rsid w:val="00F65AC1"/>
    <w:rsid w:val="00F66A13"/>
    <w:rsid w:val="00F67265"/>
    <w:rsid w:val="00F709B1"/>
    <w:rsid w:val="00F71836"/>
    <w:rsid w:val="00F7195D"/>
    <w:rsid w:val="00F72194"/>
    <w:rsid w:val="00F734A8"/>
    <w:rsid w:val="00F73609"/>
    <w:rsid w:val="00F76E42"/>
    <w:rsid w:val="00F8070D"/>
    <w:rsid w:val="00F80A49"/>
    <w:rsid w:val="00F81332"/>
    <w:rsid w:val="00F8261A"/>
    <w:rsid w:val="00F8294E"/>
    <w:rsid w:val="00F83098"/>
    <w:rsid w:val="00F84975"/>
    <w:rsid w:val="00F8533B"/>
    <w:rsid w:val="00F86874"/>
    <w:rsid w:val="00F868C9"/>
    <w:rsid w:val="00F9064F"/>
    <w:rsid w:val="00F910AC"/>
    <w:rsid w:val="00F944EC"/>
    <w:rsid w:val="00F94EE1"/>
    <w:rsid w:val="00F96DA2"/>
    <w:rsid w:val="00F97607"/>
    <w:rsid w:val="00FA00BF"/>
    <w:rsid w:val="00FA18B4"/>
    <w:rsid w:val="00FA2596"/>
    <w:rsid w:val="00FA691A"/>
    <w:rsid w:val="00FA6E9B"/>
    <w:rsid w:val="00FA7202"/>
    <w:rsid w:val="00FA74B2"/>
    <w:rsid w:val="00FB1558"/>
    <w:rsid w:val="00FB1ECC"/>
    <w:rsid w:val="00FB5E33"/>
    <w:rsid w:val="00FB6373"/>
    <w:rsid w:val="00FB673A"/>
    <w:rsid w:val="00FB719E"/>
    <w:rsid w:val="00FB7B75"/>
    <w:rsid w:val="00FC298D"/>
    <w:rsid w:val="00FC2B19"/>
    <w:rsid w:val="00FC34A4"/>
    <w:rsid w:val="00FC3DF4"/>
    <w:rsid w:val="00FC3FF1"/>
    <w:rsid w:val="00FD17DB"/>
    <w:rsid w:val="00FD3474"/>
    <w:rsid w:val="00FD463A"/>
    <w:rsid w:val="00FD4F22"/>
    <w:rsid w:val="00FD67D5"/>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A0190B8-3638-4411-934A-29BE479EE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7.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www.microsoft.com/licensing/software-assurance/license-mobility" TargetMode="External"/><Relationship Id="rId66" Type="http://schemas.openxmlformats.org/officeDocument/2006/relationships/footer" Target="footer9.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www.microsoft.com/licensing"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hyperlink" Target="https://www.microsoft.com/licensing/servicecenter"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go.microsoft.com/?linkid=9839207" TargetMode="External"/><Relationship Id="rId67" Type="http://schemas.openxmlformats.org/officeDocument/2006/relationships/footer" Target="footer10.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759FADD-A6F8-4969-94D5-38705C2F3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83</Pages>
  <Words>46772</Words>
  <Characters>266605</Characters>
  <Application>Microsoft Office Word</Application>
  <DocSecurity>8</DocSecurity>
  <Lines>2221</Lines>
  <Paragraphs>625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2014-05-23T12:01:00Z</cp:lastPrinted>
  <dcterms:created xsi:type="dcterms:W3CDTF">2014-05-30T00:05:00Z</dcterms:created>
  <dcterms:modified xsi:type="dcterms:W3CDTF">2014-05-30T00:05:00Z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